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25A28">
        <w:rPr>
          <w:rFonts w:ascii="Arial Narrow" w:eastAsia="Arial Narrow" w:hAnsi="Arial Narrow" w:cs="Arial Narrow"/>
          <w:b/>
          <w:color w:val="000000"/>
          <w:kern w:val="0"/>
          <w:lang w:eastAsia="es-PE"/>
          <ns2:ligatures ns2:val="none"/>
        </w:rPr>
        <w:t xml:space="preserve">EXPEDIENTE </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D40123" w:rsidRPr="00225A28">
        <w:rPr>
          <w:rFonts w:ascii="Arial Narrow" w:eastAsia="Times New Roman" w:hAnsi="Arial Narrow" w:cs="Times New Roman"/>
          <w:b/>
          <w:bCs/>
          <w:color w:val="000000"/>
          <w:kern w:val="0"/>
          <w:shd w:val="clear" w:color="auto" w:fill="FFFFFF"/>
          <w:lang w:eastAsia="es-PE"/>
          <ns2:ligatures ns2:val="none"/>
        </w:rPr>
        <w:t>2060-2025/CC1</w:t>
      </w:r>
    </w:p>
    <w:p ns2:paraId="7E5DC22B" ns2: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DENUNCIANTE:[DENUNCIANTE] (SEÑOR [APELLIDO])</w:t>
      </w:r>
      <w:r w:rsidRPr="00225A28">
        <w:rPr>
          <w:rFonts w:ascii="Arial Narrow" w:eastAsia="Arial Narrow" w:hAnsi="Arial Narrow" w:cs="Arial Narrow"/>
          <w:b/>
          <w:color w:val="000000"/>
          <w:kern w:val="0"/>
          <w:lang w:eastAsia="es-PE"/>
          <ns2:ligatures ns2:val="none"/>
        </w:rPr>
        <w:tab/>
        <w:t/>
      </w:r>
      <w:r w:rsidRPr="00225A28">
        <w:rPr>
          <w:rFonts w:ascii="Arial Narrow" w:eastAsia="Arial Narrow" w:hAnsi="Arial Narrow" w:cs="Arial Narrow"/>
          <w:b/>
          <w:color w:val="000000"/>
          <w:kern w:val="0"/>
          <w:lang w:eastAsia="es-PE"/>
          <ns2:ligatures ns2:val="none"/>
        </w:rPr>
        <w:tab/>
      </w:r>
      <w:r w:rsidR="00990EC5" w:rsidRPr="00225A28">
        <w:rPr>
          <w:rFonts w:ascii="Arial Narrow" w:eastAsia="Arial Narrow" w:hAnsi="Arial Narrow" w:cs="Arial Narrow"/>
          <w:b/>
          <w:color w:val="000000"/>
          <w:kern w:val="0"/>
          <w:lang w:eastAsia="es-PE"/>
          <ns2:ligatures ns2:val="none"/>
        </w:rPr>
        <w:t xml:space="preserve"/>
      </w:r>
      <w:r w:rsidRPr="00225A28">
        <w:rPr>
          <w:rFonts w:ascii="Arial Narrow" w:eastAsia="Arial Narrow" w:hAnsi="Arial Narrow" w:cs="Arial Narrow"/>
          <w:b/>
          <w:color w:val="000000"/>
          <w:kern w:val="0"/>
          <w:lang w:eastAsia="es-PE"/>
          <ns2:ligatures ns2:val="none"/>
        </w:rPr>
        <w:t xml:space="preserve"/>
      </w:r>
      <w:r w:rsidR="00990EC5" w:rsidRPr="00225A28">
        <w:rPr>
          <w:rFonts w:ascii="Arial Narrow" w:eastAsia="Arial Narrow" w:hAnsi="Arial Narrow" w:cs="Arial Narrow"/>
          <w:b/>
          <w:color w:val="000000"/>
          <w:kern w:val="0"/>
          <w:lang w:eastAsia="es-PE"/>
          <ns2:ligatures ns2:val="none"/>
        </w:rPr>
        <w:t/>
      </w:r>
      <w:r w:rsidRPr="00225A28">
        <w:rPr>
          <w:rFonts w:ascii="Arial Narrow" w:eastAsia="Arial Narrow" w:hAnsi="Arial Narrow" w:cs="Arial Narrow"/>
          <w:b/>
          <w:color w:val="000000"/>
          <w:kern w:val="0"/>
          <w:lang w:eastAsia="es-PE"/>
          <ns2:ligatures ns2:val="none"/>
        </w:rPr>
        <w:t/>
      </w:r>
    </w:p>
    <w:p ns2:paraId="6DEEEDFE" ns2: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DENUNCIADO</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281AB9" w:rsidRPr="00225A28">
        <w:rPr>
          <w:rFonts w:ascii="Arial Narrow" w:eastAsia="Arial Narrow" w:hAnsi="Arial Narrow" w:cs="Arial Narrow"/>
          <w:b/>
          <w:color w:val="000000"/>
          <w:kern w:val="0"/>
          <w:lang w:eastAsia="es-PE"/>
          <ns2:ligatures ns2:val="none"/>
        </w:rPr>
        <w:t xml:space="preserve">INTERSEGURO COMPAÑÍA DE SEGUROS S.A. </w:t>
      </w:r>
      <w:r w:rsidRPr="00225A28">
        <w:rPr>
          <w:rFonts w:ascii="Arial Narrow" w:eastAsia="Arial Narrow" w:hAnsi="Arial Narrow" w:cs="Arial Narrow"/>
          <w:b/>
          <w:color w:val="000000"/>
          <w:kern w:val="0"/>
          <w:lang w:eastAsia="es-PE"/>
          <ns2:ligatures ns2:val="none"/>
        </w:rPr>
        <w:t>(</w:t>
      </w:r>
      <w:r w:rsidR="00281AB9" w:rsidRPr="00225A28">
        <w:rPr>
          <w:rFonts w:ascii="Arial Narrow" w:eastAsia="Arial Narrow" w:hAnsi="Arial Narrow" w:cs="Arial Narrow"/>
          <w:b/>
          <w:color w:val="000000"/>
          <w:kern w:val="0"/>
          <w:lang w:eastAsia="es-PE"/>
          <ns2:ligatures ns2:val="none"/>
        </w:rPr>
        <w:t>INTERSEGURO</w:t>
      </w:r>
      <w:r w:rsidRPr="00225A28">
        <w:rPr>
          <w:rFonts w:ascii="Arial Narrow" w:eastAsia="Arial Narrow" w:hAnsi="Arial Narrow" w:cs="Arial Narrow"/>
          <w:b/>
          <w:color w:val="000000"/>
          <w:kern w:val="0"/>
          <w:lang w:eastAsia="es-PE"/>
          <ns2:ligatures ns2:val="none"/>
        </w:rPr>
        <w:t>)</w:t>
      </w:r>
    </w:p>
    <w:p ns2:paraId="022D2B94" ns2: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MATERIAS</w:t>
      </w:r>
      <w:r w:rsidRPr="00225A28">
        <w:rPr>
          <w:rFonts w:ascii="Arial Narrow" w:eastAsia="Arial Narrow" w:hAnsi="Arial Narrow" w:cs="Arial Narrow"/>
          <w:b/>
          <w:color w:val="000000"/>
          <w:kern w:val="0"/>
          <w:lang w:eastAsia="es-PE"/>
          <ns2:ligatures ns2:val="none"/>
        </w:rPr>
        <w:tab/>
        <w:t xml:space="preserve">: </w:t>
      </w:r>
      <w:r w:rsidRPr="00225A28">
        <w:rPr>
          <w:rFonts w:ascii="Arial Narrow" w:eastAsia="Arial Narrow" w:hAnsi="Arial Narrow" w:cs="Arial Narrow"/>
          <w:b/>
          <w:color w:val="000000"/>
          <w:kern w:val="0"/>
          <w:lang w:eastAsia="es-PE"/>
          <ns2:ligatures ns2:val="none"/>
        </w:rPr>
        <w:tab/>
        <w:t>ADMISIÓN A TRÁMITE</w:t>
      </w:r>
    </w:p>
    <w:p ns2:paraId="19ED7B73" ns2: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REQUERIMIENTO DE INFORMACIÓN </w:t>
      </w:r>
    </w:p>
    <w:p ns2:paraId="46A5A479" ns2: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RESOLUCIÓN </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990EC5" w:rsidRPr="00225A28">
        <w:rPr>
          <w:rFonts w:ascii="Arial Narrow" w:eastAsia="Arial Narrow" w:hAnsi="Arial Narrow" w:cs="Arial Narrow"/>
          <w:b/>
          <w:color w:val="000000"/>
          <w:kern w:val="0"/>
          <w:lang w:eastAsia="es-PE"/>
          <ns2:ligatures ns2:val="none"/>
        </w:rPr>
        <w:t>1</w:t>
      </w:r>
    </w:p>
    <w:p ns2:paraId="5BA3A18D" ns2: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25A28">
        <w:rPr>
          <w:rFonts w:ascii="Arial Narrow" w:eastAsia="Times New Roman" w:hAnsi="Arial Narrow" w:cs="Times New Roman"/>
          <w:color w:val="000000"/>
          <w:kern w:val="0"/>
          <w:shd w:val="clear" w:color="auto" w:fill="FFFFFF"/>
          <w:lang w:eastAsia="es-PE"/>
          <ns2:ligatures ns2:val="none"/>
        </w:rPr>
        <w:t xml:space="preserve">Lima, </w:t>
      </w:r>
      <w:r w:rsidR="00607E67">
        <w:rPr>
          <w:rFonts w:ascii="Arial Narrow" w:eastAsia="Times New Roman" w:hAnsi="Arial Narrow" w:cs="Times New Roman"/>
          <w:color w:val="000000"/>
          <w:kern w:val="0"/>
          <w:shd w:val="clear" w:color="auto" w:fill="FFFFFF"/>
          <w:lang w:eastAsia="es-PE"/>
          <ns2:ligatures ns2:val="none"/>
        </w:rPr>
        <w:t>1</w:t>
      </w:r>
      <w:r w:rsidRPr="00225A28">
        <w:rPr>
          <w:rFonts w:ascii="Arial Narrow" w:eastAsia="Times New Roman" w:hAnsi="Arial Narrow" w:cs="Times New Roman"/>
          <w:color w:val="000000"/>
          <w:kern w:val="0"/>
          <w:shd w:val="clear" w:color="auto" w:fill="FFFFFF"/>
          <w:lang w:eastAsia="es-PE"/>
          <ns2:ligatures ns2:val="none"/>
        </w:rPr>
        <w:t xml:space="preserve"> de </w:t>
      </w:r>
      <w:r w:rsidR="00607E67">
        <w:rPr>
          <w:rFonts w:ascii="Arial Narrow" w:eastAsia="Times New Roman" w:hAnsi="Arial Narrow" w:cs="Times New Roman"/>
          <w:color w:val="000000"/>
          <w:kern w:val="0"/>
          <w:shd w:val="clear" w:color="auto" w:fill="FFFFFF"/>
          <w:lang w:eastAsia="es-PE"/>
          <ns2:ligatures ns2:val="none"/>
        </w:rPr>
        <w:t>octubre</w:t>
      </w:r>
      <w:r w:rsidRPr="00225A28">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HECHOS </w:t>
      </w:r>
    </w:p>
    <w:p ns2:paraId="621F2AB2" ns2: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ns2:ligatures ns2:val="none"/>
        </w:rPr>
      </w:pPr>
    </w:p>
    <w:p ns2:paraId="60B5D5B0" ns2: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t xml:space="preserve">Mediante el escrito del 11 de julio de 2025, complementado mediante escrito del 18 de agosto de 2025, el señor [APELLIDO] denunció a Interseguro por presuntas infracciones a la Ley 29571, Código de Protección y Defensa del Consumidor (en adelante, Código), señalando lo siguiente:</w:t>
      </w:r>
      <w:r w:rsidR="00990EC5" w:rsidRPr="00225A28">
        <w:rPr>
          <w:rFonts w:ascii="Arial Narrow" w:eastAsia="Times New Roman" w:hAnsi="Arial Narrow" w:cs="Arial"/>
          <w:color w:val="000000"/>
          <w:kern w:val="0"/>
          <w:lang w:val="es-ES" w:eastAsia="es-ES"/>
          <ns2:ligatures ns2:val="none"/>
        </w:rPr>
        <w:t/>
      </w:r>
      <w:r w:rsidRPr="00225A2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25A28">
        <w:rPr>
          <w:rFonts w:ascii="Arial Narrow" w:eastAsia="Times New Roman" w:hAnsi="Arial Narrow" w:cs="Arial"/>
          <w:color w:val="000000"/>
          <w:kern w:val="0"/>
          <w:lang w:val="es-ES" w:eastAsia="es-ES"/>
          <ns2:ligatures ns2:val="none"/>
        </w:rPr>
        <w:t xml:space="preserve"/>
      </w:r>
      <w:r w:rsidR="00990EC5" w:rsidRPr="00225A28">
        <w:rPr>
          <w:rFonts w:ascii="Arial Narrow" w:eastAsia="Times New Roman" w:hAnsi="Arial Narrow" w:cs="Arial"/>
          <w:color w:val="000000"/>
          <w:kern w:val="0"/>
          <w:lang w:val="es-ES" w:eastAsia="es-ES"/>
          <ns2:ligatures ns2:val="none"/>
        </w:rPr>
        <w:t/>
      </w:r>
      <w:r w:rsidR="00996DC2" w:rsidRPr="00225A28">
        <w:rPr>
          <w:rFonts w:ascii="Arial Narrow" w:eastAsia="Times New Roman" w:hAnsi="Arial Narrow" w:cs="Arial"/>
          <w:color w:val="000000"/>
          <w:kern w:val="0"/>
          <w:lang w:val="es-ES" w:eastAsia="es-ES"/>
          <ns2:ligatures ns2:val="none"/>
        </w:rPr>
        <w:t xml:space="preserve"/>
      </w:r>
      <w:r w:rsidR="00990EC5" w:rsidRPr="00225A28">
        <w:rPr>
          <w:rFonts w:ascii="Arial Narrow" w:eastAsia="Times New Roman" w:hAnsi="Arial Narrow" w:cs="Arial"/>
          <w:color w:val="000000"/>
          <w:kern w:val="0"/>
          <w:lang w:val="es-ES" w:eastAsia="es-ES"/>
          <ns2:ligatures ns2:val="none"/>
        </w:rPr>
        <w:t/>
      </w:r>
      <w:r w:rsidR="00996DC2" w:rsidRPr="00225A28">
        <w:rPr>
          <w:rFonts w:ascii="Arial Narrow" w:eastAsia="Calibri" w:hAnsi="Arial Narrow" w:cs="Arial"/>
          <w:kern w:val="0"/>
          <ns2:ligatures ns2:val="none"/>
        </w:rPr>
        <w:t/>
      </w:r>
      <w:r w:rsidRPr="00225A28">
        <w:rPr>
          <w:rFonts w:ascii="Arial Narrow" w:eastAsia="Calibri" w:hAnsi="Arial Narrow" w:cs="Arial"/>
          <w:kern w:val="0"/>
          <ns2:ligatures ns2:val="none"/>
        </w:rPr>
        <w:t xml:space="preserve"/>
      </w:r>
      <w:r w:rsidR="00140D31" w:rsidRPr="00225A28">
        <w:rPr>
          <w:rFonts w:ascii="Arial Narrow" w:eastAsia="Calibri" w:hAnsi="Arial Narrow" w:cs="Arial"/>
          <w:kern w:val="0"/>
          <ns2:ligatures ns2:val="none"/>
        </w:rPr>
        <w:t/>
      </w:r>
      <w:r w:rsidRPr="00225A28">
        <w:rPr>
          <w:rFonts w:ascii="Arial Narrow" w:eastAsia="Calibri" w:hAnsi="Arial Narrow" w:cs="Arial"/>
          <w:kern w:val="0"/>
          <ns2:ligatures ns2:val="none"/>
        </w:rPr>
        <w:t xml:space="preserve"/>
      </w:r>
      <w:r w:rsidR="00140D31" w:rsidRPr="00225A28">
        <w:rPr>
          <w:rFonts w:ascii="Arial Narrow" w:eastAsia="Calibri" w:hAnsi="Arial Narrow" w:cs="Arial"/>
          <w:kern w:val="0"/>
          <ns2:ligatures ns2:val="none"/>
        </w:rPr>
        <w:t xml:space="preserve"/>
      </w:r>
      <w:r w:rsidRPr="00225A28">
        <w:rPr>
          <w:rFonts w:ascii="Arial Narrow" w:eastAsia="Calibri" w:hAnsi="Arial Narrow" w:cs="Arial"/>
          <w:kern w:val="0"/>
          <ns2:ligatures ns2:val="none"/>
        </w:rPr>
        <w:t/>
      </w:r>
      <w:r w:rsidRPr="00225A28">
        <w:rPr>
          <w:rFonts w:ascii="Arial Narrow" w:eastAsia="Times New Roman" w:hAnsi="Arial Narrow" w:cs="Arial"/>
          <w:color w:val="000000"/>
          <w:kern w:val="0"/>
          <w:lang w:val="es-ES" w:eastAsia="es-ES"/>
          <ns2:ligatures ns2:val="none"/>
        </w:rPr>
        <w:t xml:space="preserve"/>
      </w:r>
      <w:r w:rsidR="00140D31" w:rsidRPr="00225A28">
        <w:rPr>
          <w:rFonts w:ascii="Arial Narrow" w:eastAsia="Times New Roman" w:hAnsi="Arial Narrow" w:cs="Arial"/>
          <w:color w:val="000000"/>
          <w:kern w:val="0"/>
          <w:lang w:val="es-ES" w:eastAsia="es-ES"/>
          <ns2:ligatures ns2:val="none"/>
        </w:rPr>
        <w:t xml:space="preserve"/>
      </w:r>
      <w:r w:rsidRPr="00225A28">
        <w:rPr>
          <w:rFonts w:ascii="Arial Narrow" w:eastAsia="Times New Roman" w:hAnsi="Arial Narrow" w:cs="Arial"/>
          <w:color w:val="000000"/>
          <w:kern w:val="0"/>
          <w:lang w:val="es-ES" w:eastAsia="es-ES"/>
          <ns2:ligatures ns2:val="none"/>
        </w:rPr>
        <w:t/>
      </w:r>
      <w:r w:rsidRPr="00225A28">
        <w:rPr>
          <w:rStyle w:val="Refdenotaalpie"/>
          <w:rFonts w:ascii="Arial Narrow" w:eastAsia="Times New Roman" w:hAnsi="Arial Narrow" w:cs="Times New Roman"/>
          <w:color w:val="000000"/>
          <w:kern w:val="0"/>
          <w:vertAlign w:val="superscript"/>
          <w:lang w:val="es-ES" w:eastAsia="es-ES"/>
          <ns2:ligatures ns2:val="none"/>
        </w:rPr>
        <w:footnoteReference w:id="2"/>
      </w:r>
      <w:r w:rsidRPr="00225A28">
        <w:rPr>
          <w:rFonts w:ascii="Arial Narrow" w:eastAsia="Times New Roman" w:hAnsi="Arial Narrow" w:cs="Arial"/>
          <w:color w:val="000000"/>
          <w:kern w:val="0"/>
          <w:lang w:val="es-ES" w:eastAsia="es-ES"/>
          <ns2:ligatures ns2:val="none"/>
        </w:rPr>
        <w:t xml:space="preserve"/>
      </w:r>
      <w:r w:rsidRPr="00225A28">
        <w:rPr>
          <w:rFonts w:ascii="Arial Narrow" w:eastAsia="Times New Roman" w:hAnsi="Arial Narrow" w:cs="Arial"/>
          <w:bCs/>
          <w:color w:val="000000"/>
          <w:kern w:val="0"/>
          <w:lang w:val="es-ES" w:eastAsia="es-ES"/>
          <ns2:ligatures ns2:val="none"/>
        </w:rPr>
        <w:t/>
      </w:r>
    </w:p>
    <w:p ns2:paraId="3AD3B7C6" ns2: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8F73E9" ns2: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Con anterioridad a</w:t>
      </w:r>
      <w:r w:rsidR="00F927B7" w:rsidRPr="00225A28">
        <w:rPr>
          <w:rFonts w:ascii="Arial Narrow" w:eastAsia="Times New Roman" w:hAnsi="Arial Narrow" w:cs="Arial"/>
          <w:color w:val="000000"/>
          <w:kern w:val="0"/>
          <w:lang w:eastAsia="es-ES"/>
          <ns2:ligatures ns2:val="none"/>
        </w:rPr>
        <w:t xml:space="preserve"> los hechos denunciados</w:t>
      </w:r>
      <w:r w:rsidRPr="00225A28">
        <w:rPr>
          <w:rFonts w:ascii="Arial Narrow" w:eastAsia="Times New Roman" w:hAnsi="Arial Narrow" w:cs="Arial"/>
          <w:color w:val="000000"/>
          <w:kern w:val="0"/>
          <w:lang w:eastAsia="es-ES"/>
          <ns2:ligatures ns2: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 xml:space="preserve"> Crédito Efectivo 010***84, Tarjeta de Crédito 34</w:t>
      </w:r>
      <w:r w:rsidR="00F927B7"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83 y Tarjeta de Crédito 92</w:t>
      </w:r>
      <w:r w:rsidR="00F927B7"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43</w:t>
      </w:r>
      <w:r w:rsidR="00770EAF"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 xml:space="preserve"> lo que dio lugar a la contratación del Seguro de Desgravamen, el cual venía pagando conforme al cronograma de pagos establecido. </w:t>
      </w:r>
    </w:p>
    <w:p ns2:paraId="637C0F5F" ns2: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F5ABE" ns2: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21 de abril de 2025, presentó una solicitud ante </w:t>
      </w:r>
      <w:r w:rsidR="00C059AA" w:rsidRPr="00225A28">
        <w:rPr>
          <w:rFonts w:ascii="Arial Narrow" w:eastAsia="Times New Roman" w:hAnsi="Arial Narrow" w:cs="Arial"/>
          <w:color w:val="000000"/>
          <w:kern w:val="0"/>
          <w:lang w:eastAsia="es-ES"/>
          <ns2:ligatures ns2:val="none"/>
        </w:rPr>
        <w:t xml:space="preserve">el </w:t>
      </w:r>
      <w:r w:rsidR="008805E0" w:rsidRPr="00225A28">
        <w:rPr>
          <w:rFonts w:ascii="Arial Narrow" w:eastAsia="Times New Roman" w:hAnsi="Arial Narrow" w:cs="Arial"/>
          <w:color w:val="000000"/>
          <w:kern w:val="0"/>
          <w:lang w:eastAsia="es-ES"/>
          <ns2:ligatures ns2:val="none"/>
        </w:rPr>
        <w:t xml:space="preserve">Interbank </w:t>
      </w:r>
      <w:r w:rsidRPr="00225A28">
        <w:rPr>
          <w:rFonts w:ascii="Arial Narrow" w:eastAsia="Times New Roman" w:hAnsi="Arial Narrow" w:cs="Arial"/>
          <w:color w:val="000000"/>
          <w:kern w:val="0"/>
          <w:lang w:eastAsia="es-ES"/>
          <ns2:ligatures ns2: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ns2:ligatures ns2:val="none"/>
        </w:rPr>
        <w:t>su</w:t>
      </w:r>
      <w:r w:rsidR="006D408C" w:rsidRPr="00225A28">
        <w:rPr>
          <w:rFonts w:ascii="Arial Narrow" w:eastAsia="Times New Roman" w:hAnsi="Arial Narrow" w:cs="Arial"/>
          <w:color w:val="000000"/>
          <w:kern w:val="0"/>
          <w:lang w:eastAsia="es-ES"/>
          <ns2:ligatures ns2:val="none"/>
        </w:rPr>
        <w:t xml:space="preserve"> solicitud</w:t>
      </w:r>
      <w:r w:rsidRPr="00225A28">
        <w:rPr>
          <w:rFonts w:ascii="Arial Narrow" w:eastAsia="Times New Roman" w:hAnsi="Arial Narrow" w:cs="Arial"/>
          <w:color w:val="000000"/>
          <w:kern w:val="0"/>
          <w:lang w:eastAsia="es-ES"/>
          <ns2:ligatures ns2:val="none"/>
        </w:rPr>
        <w:t>.</w:t>
      </w:r>
    </w:p>
    <w:p ns2:paraId="19C92AC7" ns2: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AE298" ns2: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30 de abril de </w:t>
      </w:r>
      <w:r w:rsidR="00C80EEE" w:rsidRPr="00225A28">
        <w:rPr>
          <w:rFonts w:ascii="Arial Narrow" w:eastAsia="Times New Roman" w:hAnsi="Arial Narrow" w:cs="Arial"/>
          <w:color w:val="000000"/>
          <w:kern w:val="0"/>
          <w:lang w:eastAsia="es-ES"/>
          <ns2:ligatures ns2:val="none"/>
        </w:rPr>
        <w:t>2025, Interseguro</w:t>
      </w:r>
      <w:r w:rsidRPr="00225A28">
        <w:rPr>
          <w:rFonts w:ascii="Arial Narrow" w:eastAsia="Times New Roman" w:hAnsi="Arial Narrow" w:cs="Arial"/>
          <w:color w:val="000000"/>
          <w:kern w:val="0"/>
          <w:lang w:eastAsia="es-ES"/>
          <ns2:ligatures ns2:val="none"/>
        </w:rPr>
        <w:t xml:space="preserve"> </w:t>
      </w:r>
      <w:r w:rsidR="00C059AA" w:rsidRPr="00225A28">
        <w:rPr>
          <w:rFonts w:ascii="Arial Narrow" w:eastAsia="Times New Roman" w:hAnsi="Arial Narrow" w:cs="Arial"/>
          <w:color w:val="000000"/>
          <w:kern w:val="0"/>
          <w:lang w:eastAsia="es-ES"/>
          <ns2:ligatures ns2:val="none"/>
        </w:rPr>
        <w:t>le s</w:t>
      </w:r>
      <w:r w:rsidRPr="00225A28">
        <w:rPr>
          <w:rFonts w:ascii="Arial Narrow" w:eastAsia="Times New Roman" w:hAnsi="Arial Narrow" w:cs="Arial"/>
          <w:color w:val="000000"/>
          <w:kern w:val="0"/>
          <w:lang w:eastAsia="es-ES"/>
          <ns2:ligatures ns2: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ns2:ligatures ns2:val="none"/>
        </w:rPr>
        <w:t>el</w:t>
      </w:r>
      <w:r w:rsidRPr="00225A28">
        <w:rPr>
          <w:rFonts w:ascii="Arial Narrow" w:eastAsia="Times New Roman" w:hAnsi="Arial Narrow" w:cs="Arial"/>
          <w:color w:val="000000"/>
          <w:kern w:val="0"/>
          <w:lang w:eastAsia="es-ES"/>
          <ns2:ligatures ns2:val="none"/>
        </w:rPr>
        <w:t xml:space="preserve"> cual fue proporcionado.</w:t>
      </w:r>
    </w:p>
    <w:p ns2:paraId="6653B3F0" ns2: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5A97EE" ns2: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Times New Roman" w:hAnsi="Arial Narrow" w:cs="Arial"/>
          <w:color w:val="000000"/>
          <w:kern w:val="0"/>
          <w:lang w:eastAsia="es-ES"/>
          <ns2:ligatures ns2:val="none"/>
        </w:rPr>
        <w:t/>
      </w:r>
      <w:r w:rsidRPr="00225A28">
        <w:rPr>
          <w:rFonts w:ascii="Arial Narrow" w:eastAsia="Times New Roman" w:hAnsi="Arial Narrow" w:cs="Arial"/>
          <w:color w:val="000000"/>
          <w:kern w:val="0"/>
          <w:lang w:eastAsia="es-ES"/>
          <ns2:ligatures ns2:val="none"/>
        </w:rPr>
        <w:t xml:space="preserve"/>
      </w:r>
      <w:r w:rsidR="00C80EEE" w:rsidRPr="00225A28">
        <w:rPr>
          <w:rFonts w:ascii="Arial Narrow" w:eastAsia="Times New Roman" w:hAnsi="Arial Narrow" w:cs="Arial"/>
          <w:color w:val="000000"/>
          <w:kern w:val="0"/>
          <w:lang w:eastAsia="es-ES"/>
          <ns2:ligatures ns2:val="none"/>
        </w:rPr>
        <w:t xml:space="preserve"/>
      </w:r>
      <w:r w:rsidR="002F1F87" w:rsidRPr="00225A28">
        <w:rPr>
          <w:rFonts w:ascii="Arial Narrow" w:eastAsia="Times New Roman" w:hAnsi="Arial Narrow" w:cs="Arial"/>
          <w:color w:val="000000"/>
          <w:kern w:val="0"/>
          <w:lang w:eastAsia="es-ES"/>
          <ns2:ligatures ns2:val="none"/>
        </w:rPr>
        <w:t/>
      </w:r>
      <w:r w:rsidR="00C80EEE" w:rsidRPr="00225A28">
        <w:rPr>
          <w:rFonts w:ascii="Arial Narrow" w:eastAsia="Times New Roman" w:hAnsi="Arial Narrow" w:cs="Arial"/>
          <w:color w:val="000000"/>
          <w:kern w:val="0"/>
          <w:lang w:eastAsia="es-ES"/>
          <ns2:ligatures ns2:val="none"/>
        </w:rPr>
        <w:t xml:space="preserve"/>
      </w:r>
      <w:r w:rsidRPr="00225A28">
        <w:rPr>
          <w:rFonts w:ascii="Arial Narrow" w:eastAsia="Times New Roman" w:hAnsi="Arial Narrow" w:cs="Arial"/>
          <w:color w:val="000000"/>
          <w:kern w:val="0"/>
          <w:lang w:eastAsia="es-ES"/>
          <ns2:ligatures ns2:val="none"/>
        </w:rPr>
        <w:t xml:space="preserve"/>
      </w:r>
      <w:r w:rsidR="00C80EEE" w:rsidRPr="00225A28">
        <w:rPr>
          <w:rFonts w:ascii="Arial Narrow" w:eastAsia="Times New Roman" w:hAnsi="Arial Narrow" w:cs="Arial"/>
          <w:color w:val="000000"/>
          <w:kern w:val="0"/>
          <w:lang w:eastAsia="es-ES"/>
          <ns2:ligatures ns2:val="none"/>
        </w:rPr>
        <w:t/>
      </w:r>
      <w:r w:rsidRPr="00225A28">
        <w:rPr>
          <w:rFonts w:ascii="Arial Narrow" w:eastAsia="Times New Roman" w:hAnsi="Arial Narrow" w:cs="Arial"/>
          <w:color w:val="000000"/>
          <w:kern w:val="0"/>
          <w:lang w:eastAsia="es-ES"/>
          <ns2:ligatures ns2:val="none"/>
        </w:rPr>
        <w:t xml:space="preserve"/>
      </w:r>
    </w:p>
    <w:p ns2:paraId="38BEC311" ns2:textId="77777777" w:rsidR="00E50CD0" w:rsidRPr="00225A28" w:rsidRDefault="00E50CD0" w:rsidP="00225A28">
      <w:pPr>
        <w:spacing w:after="0" w:line="240" w:lineRule="auto"/>
        <w:jc w:val="both"/>
        <w:rPr>
          <w:rFonts w:ascii="Arial Narrow" w:eastAsia="Times New Roman" w:hAnsi="Arial Narrow" w:cs="Arial"/>
          <w:color w:val="000000"/>
          <w:kern w:val="0"/>
          <w:lang w:eastAsia="es-ES"/>
          <ns2:ligatures ns2:val="none"/>
        </w:rPr>
      </w:pPr>
    </w:p>
    <w:p ns2:paraId="2C834B25" ns2: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No obstante</w:t>
      </w:r>
      <w:r w:rsidR="007C1E04" w:rsidRPr="00225A28">
        <w:rPr>
          <w:rFonts w:ascii="Arial Narrow" w:eastAsia="Times New Roman" w:hAnsi="Arial Narrow" w:cs="Arial"/>
          <w:color w:val="000000"/>
          <w:kern w:val="0"/>
          <w:lang w:eastAsia="es-ES"/>
          <ns2:ligatures ns2: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ns2:ligatures ns2:val="none"/>
        </w:rPr>
        <w:t xml:space="preserve">Interseguro </w:t>
      </w:r>
      <w:r w:rsidR="007C1E04" w:rsidRPr="00225A28">
        <w:rPr>
          <w:rFonts w:ascii="Arial Narrow" w:eastAsia="Times New Roman" w:hAnsi="Arial Narrow" w:cs="Arial"/>
          <w:color w:val="000000"/>
          <w:kern w:val="0"/>
          <w:lang w:eastAsia="es-ES"/>
          <ns2:ligatures ns2: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ns2:ligatures ns2:val="none"/>
        </w:rPr>
        <w:t xml:space="preserve"> </w:t>
      </w:r>
    </w:p>
    <w:p ns2:paraId="4CD98473" ns2:textId="77777777" w:rsidR="007C1E04" w:rsidRPr="00225A28" w:rsidRDefault="007C1E04" w:rsidP="00225A28">
      <w:pPr>
        <w:spacing w:after="0" w:line="240" w:lineRule="auto"/>
        <w:jc w:val="both"/>
        <w:rPr>
          <w:rFonts w:ascii="Arial Narrow" w:eastAsia="Times New Roman" w:hAnsi="Arial Narrow" w:cs="Arial"/>
          <w:color w:val="000000"/>
          <w:kern w:val="0"/>
          <w:lang w:eastAsia="es-ES"/>
          <ns2:ligatures ns2:val="none"/>
        </w:rPr>
      </w:pPr>
    </w:p>
    <w:p ns2:paraId="2F9CF7F5" ns2: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Por tanto,</w:t>
      </w:r>
      <w:r w:rsidR="007C1E04" w:rsidRPr="00225A28">
        <w:rPr>
          <w:rFonts w:ascii="Arial Narrow" w:eastAsia="Times New Roman" w:hAnsi="Arial Narrow" w:cs="Arial"/>
          <w:color w:val="000000"/>
          <w:kern w:val="0"/>
          <w:lang w:eastAsia="es-ES"/>
          <ns2:ligatures ns2: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ns2:ligatures ns2:val="none"/>
        </w:rPr>
        <w:t>le</w:t>
      </w:r>
      <w:r w:rsidR="007C1E04" w:rsidRPr="00225A28">
        <w:rPr>
          <w:rFonts w:ascii="Arial Narrow" w:eastAsia="Times New Roman" w:hAnsi="Arial Narrow" w:cs="Arial"/>
          <w:color w:val="000000"/>
          <w:kern w:val="0"/>
          <w:lang w:eastAsia="es-ES"/>
          <ns2:ligatures ns2:val="none"/>
        </w:rPr>
        <w:t xml:space="preserve"> la cobertura de manera injustificada, ya que no se encontraba claramente estipulado en el contrato de seguro que la diabetes mellitus estuviera excluida de la cobertura.</w:t>
      </w:r>
    </w:p>
    <w:p ns2:paraId="33E14FF7" ns2: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del 2025. Asimismo, requirió el reembolso de costos y costas del presente procedimiento.</w:t>
      </w:r>
      <w:r w:rsidR="00CA59A2" w:rsidRPr="00225A28">
        <w:rPr>
          <w:rFonts w:ascii="Arial Narrow" w:eastAsia="Times New Roman" w:hAnsi="Arial Narrow" w:cs="Arial"/>
          <w:color w:val="000000"/>
          <w:kern w:val="0"/>
          <w:lang w:val="es-ES" w:eastAsia="es-ES"/>
          <ns2:ligatures ns2:val="none"/>
        </w:rPr>
        <w:t xml:space="preserve"/>
      </w:r>
      <w:r w:rsidR="00B5522B" w:rsidRPr="00225A28">
        <w:rPr>
          <w:rFonts w:ascii="Arial Narrow" w:eastAsia="Calibri" w:hAnsi="Arial Narrow" w:cs="Arial"/>
          <w:kern w:val="0"/>
          <ns2:ligatures ns2:val="none"/>
        </w:rPr>
        <w:t xml:space="preserve"/>
      </w:r>
      <w:r w:rsidR="00CA59A2" w:rsidRPr="00225A28">
        <w:rPr>
          <w:rFonts w:ascii="Arial Narrow" w:eastAsia="Times New Roman" w:hAnsi="Arial Narrow" w:cs="Arial"/>
          <w:color w:val="000000"/>
          <w:kern w:val="0"/>
          <w:lang w:val="es-ES" w:eastAsia="es-ES"/>
          <ns2:ligatures ns2:val="none"/>
        </w:rPr>
        <w:t xml:space="preserve"/>
      </w:r>
      <w:r w:rsidR="00B5522B" w:rsidRPr="00225A28">
        <w:rPr>
          <w:rFonts w:ascii="Arial Narrow" w:eastAsia="Times New Roman" w:hAnsi="Arial Narrow" w:cs="Arial"/>
          <w:color w:val="000000"/>
          <w:kern w:val="0"/>
          <w:lang w:val="es-ES" w:eastAsia="es-ES"/>
          <ns2:ligatures ns2:val="none"/>
        </w:rPr>
        <w:t xml:space="preserve"/>
      </w:r>
      <w:r w:rsidR="00CA59A2" w:rsidRPr="00225A28">
        <w:rPr>
          <w:rFonts w:ascii="Arial Narrow" w:eastAsia="Times New Roman" w:hAnsi="Arial Narrow" w:cs="Arial"/>
          <w:color w:val="000000"/>
          <w:kern w:val="0"/>
          <w:lang w:val="es-ES" w:eastAsia="es-ES"/>
          <ns2:ligatures ns2:val="none"/>
        </w:rPr>
        <w:t xml:space="preserve"/>
      </w:r>
      <w:r w:rsidR="00C2163B" w:rsidRPr="00225A28">
        <w:rPr>
          <w:rFonts w:ascii="Arial Narrow" w:eastAsia="Times New Roman" w:hAnsi="Arial Narrow" w:cs="Arial"/>
          <w:color w:val="000000"/>
          <w:kern w:val="0"/>
          <w:lang w:val="es-ES" w:eastAsia="es-ES"/>
          <ns2:ligatures ns2:val="none"/>
        </w:rPr>
        <w:t/>
      </w:r>
      <w:r w:rsidR="00225A28" w:rsidRPr="00225A28">
        <w:rPr>
          <w:rFonts w:ascii="Arial Narrow" w:eastAsia="Times New Roman" w:hAnsi="Arial Narrow" w:cs="Arial"/>
          <w:color w:val="000000"/>
          <w:kern w:val="0"/>
          <w:lang w:val="es-ES" w:eastAsia="es-ES"/>
          <ns2:ligatures ns2:val="none"/>
        </w:rPr>
        <w:t xml:space="preserve"/>
      </w:r>
      <w:r w:rsidR="00C2163B" w:rsidRPr="00225A28">
        <w:rPr>
          <w:rFonts w:ascii="Arial Narrow" w:eastAsia="Times New Roman" w:hAnsi="Arial Narrow" w:cs="Arial"/>
          <w:color w:val="000000"/>
          <w:kern w:val="0"/>
          <w:lang w:val="es-ES" w:eastAsia="es-ES"/>
          <ns2:ligatures ns2:val="none"/>
        </w:rPr>
        <w:t xml:space="preserve"/>
      </w:r>
      <w:r w:rsidR="00CA59A2" w:rsidRPr="00225A28">
        <w:rPr>
          <w:rFonts w:ascii="Arial Narrow" w:eastAsia="Times New Roman" w:hAnsi="Arial Narrow" w:cs="Arial"/>
          <w:color w:val="000000"/>
          <w:kern w:val="0"/>
          <w:lang w:val="es-ES" w:eastAsia="es-ES"/>
          <ns2:ligatures ns2:val="none"/>
        </w:rPr>
        <w:t/>
      </w:r>
    </w:p>
    <w:p ns2:paraId="66005174" ns2: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vertAlign w:val="superscript"/>
          <ns2:ligatures ns2:val="none"/>
        </w:rPr>
        <w:footnoteReference w:id="3"/>
      </w:r>
      <w:r w:rsidRPr="00225A28">
        <w:rPr>
          <w:rFonts w:ascii="Arial Narrow" w:eastAsia="Times New Roman" w:hAnsi="Arial Narrow" w:cs="Segoe UI"/>
          <w:color w:val="000000"/>
          <w:kern w:val="0"/>
          <w:lang w:eastAsia="es-PE"/>
          <ns2:ligatures ns2:val="none"/>
        </w:rPr>
        <w:t xml:space="preserve">, </w:t>
      </w:r>
      <w:r w:rsidR="00121544" w:rsidRPr="00225A28">
        <w:rPr>
          <w:rFonts w:ascii="Arial Narrow" w:eastAsia="Times New Roman" w:hAnsi="Arial Narrow" w:cs="Segoe UI"/>
          <w:color w:val="000000"/>
          <w:kern w:val="0"/>
          <w:lang w:eastAsia="es-PE"/>
          <ns2:ligatures ns2:val="none"/>
        </w:rPr>
        <w:t xml:space="preserve">considera </w:t>
      </w:r>
      <w:r w:rsidR="00121544" w:rsidRPr="00225A28">
        <w:rPr>
          <w:rFonts w:ascii="Arial Narrow" w:eastAsia="Arial Narrow" w:hAnsi="Arial Narrow" w:cs="Arial Narrow"/>
          <w:kern w:val="0"/>
          <ns2:ligatures ns2: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ns2:ligatures ns2: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ns2:ligatures ns2:val="none"/>
        </w:rPr>
        <w:t/>
      </w:r>
      <w:r w:rsidR="00711750" w:rsidRPr="00225A28">
        <w:rPr>
          <w:rFonts w:ascii="Arial Narrow" w:eastAsia="Arial Narrow" w:hAnsi="Arial Narrow" w:cs="Arial Narrow"/>
          <w:kern w:val="0"/>
          <ns2:ligatures ns2:val="none"/>
        </w:rPr>
        <w:t xml:space="preserve"> y 19</w:t>
      </w:r>
      <w:r w:rsidR="00711750" w:rsidRPr="00225A28">
        <w:rPr>
          <w:rFonts w:ascii="Arial Narrow" w:eastAsia="Times New Roman" w:hAnsi="Arial Narrow" w:cs="Segoe UI"/>
          <w:color w:val="000000"/>
          <w:kern w:val="0"/>
          <w:lang w:eastAsia="es-PE"/>
          <ns2:ligatures ns2:val="none"/>
        </w:rPr>
        <w:t/>
      </w:r>
      <w:r w:rsidR="00711750" w:rsidRPr="00225A28">
        <w:rPr>
          <w:rFonts w:ascii="Arial Narrow" w:eastAsia="Arial Narrow" w:hAnsi="Arial Narrow" w:cs="Arial Narrow"/>
          <w:kern w:val="0"/>
          <ns2:ligatures ns2:val="none"/>
        </w:rPr>
        <w:t xml:space="preserve"> del Código</w:t>
      </w:r>
      <w:r w:rsidR="00711750" w:rsidRPr="00225A28">
        <w:rPr>
          <w:rStyle w:val="Refdenotaalpie"/>
          <w:rFonts w:ascii="Arial Narrow" w:eastAsia="Arial Narrow" w:hAnsi="Arial Narrow" w:cs="Arial"/>
          <w:kern w:val="0"/>
          <w:vertAlign w:val="superscript"/>
          <ns2:ligatures ns2:val="none"/>
        </w:rPr>
        <w:footnoteReference w:id="4"/>
      </w:r>
      <w:r w:rsidR="00711750" w:rsidRPr="00225A28">
        <w:rPr>
          <w:rFonts w:ascii="Arial Narrow" w:eastAsia="Arial Narrow" w:hAnsi="Arial Narrow" w:cs="Arial Narrow"/>
          <w:kern w:val="0"/>
          <ns2:ligatures ns2:val="none"/>
        </w:rPr>
        <w:t>.</w:t>
      </w:r>
    </w:p>
    <w:p ns2:paraId="02BB32DA" ns2: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5A2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5A28">
        <w:rPr>
          <w:rStyle w:val="Refdenotaalpie"/>
          <w:rFonts w:ascii="Arial Narrow" w:eastAsia="Arial Narrow" w:hAnsi="Arial Narrow" w:cs="Arial Narrow"/>
          <w:kern w:val="0"/>
          <w:vertAlign w:val="superscript"/>
          <ns2:ligatures ns2:val="none"/>
        </w:rPr>
        <w:footnoteReference w:id="5"/>
      </w:r>
      <w:r w:rsidRPr="00225A28">
        <w:rPr>
          <w:rFonts w:ascii="Arial Narrow" w:eastAsia="Arial" w:hAnsi="Arial Narrow" w:cs="Arial"/>
          <w:color w:val="000000"/>
          <w:kern w:val="0"/>
          <w:lang w:eastAsia="es-PE"/>
          <ns2:ligatures ns2:val="none"/>
        </w:rPr>
        <w:t>.</w:t>
      </w:r>
    </w:p>
    <w:p ns2:paraId="68C71625" ns2: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REQUERIMIENTO DE INFORMACIÓN</w:t>
      </w:r>
    </w:p>
    <w:p ns2:paraId="5B518DC4" ns2: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ns2:ligatures ns2:val="none"/>
        </w:rPr>
      </w:pPr>
    </w:p>
    <w:p ns2:paraId="62B88A04" ns2: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ns2:ligatures ns2:val="none"/>
        </w:rPr>
        <w:t>a la compañía aseguradora</w:t>
      </w:r>
      <w:r w:rsidRPr="00225A2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ns2:ligatures ns2: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ns2:ligatures ns2:val="none"/>
        </w:rPr>
        <w:t>.</w:t>
      </w:r>
      <w:r w:rsidRPr="00225A28">
        <w:rPr>
          <w:rFonts w:ascii="Arial Narrow" w:eastAsia="Times New Roman" w:hAnsi="Arial Narrow" w:cs="Arial"/>
          <w:color w:val="000000"/>
          <w:kern w:val="0"/>
          <w:lang w:eastAsia="es-ES"/>
          <ns2:ligatures ns2:val="none"/>
        </w:rPr>
        <w:t xml:space="preserve"> </w:t>
      </w:r>
      <w:r w:rsidR="003E20CD" w:rsidRPr="00225A28">
        <w:rPr>
          <w:rFonts w:ascii="Arial Narrow" w:eastAsia="Times New Roman" w:hAnsi="Arial Narrow" w:cs="Arial"/>
          <w:color w:val="000000"/>
          <w:kern w:val="0"/>
          <w:lang w:eastAsia="es-ES"/>
          <ns2:ligatures ns2:val="none"/>
        </w:rPr>
        <w:t xml:space="preserve"> </w:t>
      </w:r>
    </w:p>
    <w:p ns2:paraId="5C93B848" ns2: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p ns2:paraId="0CDDEEDD" ns2:textId="18A07EE6" w:rsidR="00121544" w:rsidRPr="00225A28" w:rsidRDefault="00CA59A2" w:rsidP="00225A28">
      <w:pPr>
        <w:spacing w:after="0" w:line="240" w:lineRule="auto"/>
        <w:jc w:val="both"/>
        <w:rPr>
          <w:rFonts w:ascii="Arial Narrow" w:eastAsia="Calibri"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PRIMERO: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Times New Roman" w:hAnsi="Arial Narrow" w:cs="Times New Roman"/>
          <w:color w:val="000000"/>
          <w:kern w:val="0"/>
          <w:shd w:val="clear" w:color="auto" w:fill="FFFFFF"/>
          <w:lang w:eastAsia="es-PE"/>
          <ns2:ligatures ns2:val="none"/>
        </w:rPr>
        <w:t xml:space="preserve"/>
      </w:r>
      <w:r w:rsidR="00387730"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eastAsia="Times New Roman" w:hAnsi="Arial Narrow" w:cs="Times New Roman"/>
          <w:color w:val="000000"/>
          <w:kern w:val="0"/>
          <w:shd w:val="clear" w:color="auto" w:fill="FFFFFF"/>
          <w:lang w:eastAsia="es-PE"/>
          <ns2:ligatures ns2:val="none"/>
        </w:rPr>
        <w:t xml:space="preserve"/>
      </w:r>
      <w:r w:rsidR="007F3080" w:rsidRPr="00225A28">
        <w:rPr>
          <w:rFonts w:ascii="Arial Narrow" w:hAnsi="Arial Narrow" w:cs="Arial"/>
          <w:bCs/>
          <w:spacing w:val="-3"/>
          <w:kern w:val="0"/>
          <ns2:ligatures ns2:val="none"/>
        </w:rPr>
        <w:t xml:space="preserve"/>
      </w:r>
      <w:r w:rsidR="007F3080"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eastAsia="Times New Roman" w:hAnsi="Arial Narrow" w:cs="Times New Roman"/>
          <w:color w:val="000000"/>
          <w:kern w:val="0"/>
          <w:shd w:val="clear" w:color="auto" w:fill="FFFFFF"/>
          <w:lang w:eastAsia="es-PE"/>
          <ns2:ligatures ns2:val="none"/>
        </w:rPr>
        <w:t xml:space="preserve"/>
      </w:r>
      <w:r w:rsidR="007F3080" w:rsidRPr="00225A28">
        <w:rPr>
          <w:rFonts w:ascii="Arial Narrow" w:eastAsia="Arial Narrow" w:hAnsi="Arial Narrow" w:cs="Arial Narrow"/>
          <w:bCs/>
        </w:rPr>
        <w:t/>
      </w:r>
      <w:r w:rsidRPr="00225A28">
        <w:rPr>
          <w:rFonts w:ascii="Arial Narrow" w:eastAsia="Times New Roman" w:hAnsi="Arial Narrow" w:cs="Times New Roman"/>
          <w:color w:val="000000"/>
          <w:kern w:val="0"/>
          <w:shd w:val="clear" w:color="auto" w:fill="FFFFFF"/>
          <w:lang w:eastAsia="es-PE"/>
          <ns2:ligatures ns2:val="none"/>
        </w:rPr>
        <w:t xml:space="preserve"/>
      </w:r>
      <w:r w:rsidR="00121544" w:rsidRPr="00225A28">
        <w:rPr>
          <w:rFonts w:ascii="Arial Narrow" w:eastAsia="Times New Roman" w:hAnsi="Arial Narrow" w:cs="Times New Roman"/>
          <w:color w:val="000000"/>
          <w:kern w:val="0"/>
          <w:shd w:val="clear" w:color="auto" w:fill="FFFFFF"/>
          <w:lang w:eastAsia="es-PE"/>
          <ns2:ligatures ns2:val="none"/>
        </w:rPr>
        <w:t/>
      </w:r>
      <w:r w:rsidR="003B678B" w:rsidRPr="00225A28">
        <w:rPr>
          <w:rFonts w:ascii="Arial Narrow" w:eastAsia="Times New Roman" w:hAnsi="Arial Narrow" w:cs="Times New Roman"/>
          <w:color w:val="000000"/>
          <w:kern w:val="0"/>
          <w:shd w:val="clear" w:color="auto" w:fill="FFFFFF"/>
          <w:lang w:eastAsia="es-PE"/>
          <ns2:ligatures ns2:val="none"/>
        </w:rPr>
        <w:t/>
      </w:r>
      <w:r w:rsidR="003B678B" w:rsidRPr="00225A28">
        <w:rPr>
          <w:rFonts w:ascii="Arial Narrow" w:eastAsia="Calibri" w:hAnsi="Arial Narrow" w:cs="Arial Narrow"/>
          <w:color w:val="000000"/>
          <w:kern w:val="0"/>
          <w:lang w:eastAsia="es-PE"/>
          <ns2:ligatures ns2:val="none"/>
        </w:rPr>
        <w:t xml:space="preserve"/>
      </w:r>
      <w:r w:rsidR="00711750" w:rsidRPr="00225A28">
        <w:rPr>
          <w:rFonts w:ascii="Arial Narrow" w:eastAsia="Calibri" w:hAnsi="Arial Narrow" w:cs="Arial Narrow"/>
          <w:color w:val="000000"/>
          <w:kern w:val="0"/>
          <w:lang w:eastAsia="es-PE"/>
          <ns2:ligatures ns2:val="none"/>
        </w:rPr>
        <w:t/>
      </w:r>
      <w:r w:rsidR="00711750"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Calibri" w:hAnsi="Arial Narrow" w:cs="Arial Narrow"/>
          <w:kern w:val="0"/>
          <w:lang w:eastAsia="es-PE"/>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3B678B" w:rsidRPr="00225A28">
        <w:rPr>
          <w:rFonts w:ascii="Arial Narrow" w:eastAsia="Times New Roman" w:hAnsi="Arial Narrow" w:cs="Times New Roman"/>
          <w:kern w:val="0"/>
          <w:shd w:val="clear" w:color="auto" w:fill="FFFFFF"/>
          <w:lang w:eastAsia="es-PE"/>
          <ns2:ligatures ns2:val="none"/>
        </w:rPr>
        <w:t/>
      </w:r>
      <w:r w:rsidR="00711750" w:rsidRPr="00225A28">
        <w:rPr>
          <w:rFonts w:ascii="Arial Narrow" w:eastAsia="Times New Roman" w:hAnsi="Arial Narrow" w:cs="Times New Roman"/>
          <w:kern w:val="0"/>
          <w:shd w:val="clear" w:color="auto" w:fill="FFFFFF"/>
          <w:lang w:eastAsia="es-PE"/>
          <ns2:ligatures ns2:val="none"/>
        </w:rPr>
        <w:t xml:space="preserve"/>
      </w:r>
      <w:r w:rsidR="003B678B"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Times New Roman" w:hAnsi="Arial Narrow" w:cs="Arial"/>
          <w:color w:val="000000"/>
          <w:kern w:val="0"/>
          <w:lang w:eastAsia="es-ES"/>
          <ns2:ligatures ns2:val="none"/>
        </w:rPr>
        <w:t xml:space="preserve"/>
      </w:r>
      <w:r w:rsidR="00DA442C" w:rsidRPr="00225A28">
        <w:rPr>
          <w:rFonts w:ascii="Arial Narrow" w:eastAsia="Times New Roman" w:hAnsi="Arial Narrow" w:cs="Arial"/>
          <w:color w:val="000000"/>
          <w:kern w:val="0"/>
          <w:lang w:eastAsia="es-ES"/>
          <ns2:ligatures ns2:val="none"/>
        </w:rPr>
        <w:t/>
      </w:r>
      <w:r w:rsidR="00711750" w:rsidRPr="00225A28">
        <w:rPr>
          <w:rFonts w:ascii="Arial Narrow" w:eastAsia="Times New Roman" w:hAnsi="Arial Narrow" w:cs="Arial"/>
          <w:color w:val="000000"/>
          <w:kern w:val="0"/>
          <w:lang w:eastAsia="es-ES"/>
          <ns2:ligatures ns2:val="none"/>
        </w:rPr>
        <w:t xml:space="preserve"/>
      </w:r>
      <w:r w:rsidR="00DA442C" w:rsidRPr="00225A28">
        <w:rPr>
          <w:rFonts w:ascii="Arial Narrow" w:eastAsia="Times New Roman" w:hAnsi="Arial Narrow" w:cs="Arial"/>
          <w:color w:val="000000"/>
          <w:kern w:val="0"/>
          <w:lang w:eastAsia="es-ES"/>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615B84" w:rsidRPr="00225A28">
        <w:rPr>
          <w:rFonts w:ascii="Arial Narrow" w:eastAsia="Times New Roman" w:hAnsi="Arial Narrow" w:cs="Times New Roman"/>
          <w:kern w:val="0"/>
          <w:shd w:val="clear" w:color="auto" w:fill="FFFFFF"/>
          <w:lang w:eastAsia="es-PE"/>
          <ns2:ligatures ns2:val="none"/>
        </w:rPr>
        <w:t xml:space="preserve"/>
      </w:r>
      <w:r w:rsidR="00615B84" w:rsidRPr="00225A28">
        <w:rPr>
          <w:rFonts w:ascii="Arial Narrow" w:eastAsia="Times New Roman" w:hAnsi="Arial Narrow" w:cs="Arial"/>
          <w:color w:val="000000"/>
          <w:kern w:val="0"/>
          <w:lang w:eastAsia="es-ES"/>
          <ns2:ligatures ns2:val="none"/>
        </w:rPr>
        <w:t/>
      </w:r>
      <w:r w:rsidR="00121544" w:rsidRPr="00225A28">
        <w:rPr>
          <w:rFonts w:ascii="Arial Narrow" w:eastAsia="Arial Narrow" w:hAnsi="Arial Narrow" w:cs="Arial Narrow"/>
          <w:kern w:val="0"/>
          <ns2:ligatures ns2:val="none"/>
        </w:rPr>
        <w:t/>
      </w:r>
    </w:p>
    <w:p ns2:paraId="042B3F54" ns2:textId="777BBF33" w:rsidR="00CA59A2" w:rsidRPr="00225A28" w:rsidRDefault="00CA59A2" w:rsidP="00225A28">
      <w:pPr>
        <w:spacing w:after="0" w:line="240" w:lineRule="auto"/>
        <w:jc w:val="both"/>
        <w:rPr>
          <w:rFonts w:ascii="Arial Narrow" w:eastAsia="Arial Narrow" w:hAnsi="Arial Narrow" w:cs="Arial Narrow"/>
          <w:kern w:val="0"/>
          <ns2:ligatures ns2:val="none"/>
        </w:rPr>
      </w:pPr>
    </w:p>
    <w:p ns2:paraId="0A292C9F" ns2:textId="038C3DA7" w:rsidR="00CA59A2" w:rsidRPr="00225A28" w:rsidRDefault="00CA59A2" w:rsidP="00225A28">
      <w:pPr>
        <w:spacing w:line="240" w:lineRule="auto"/>
        <w:contextualSpacing/>
        <w:jc w:val="both"/>
        <w:rPr>
          <w:rFonts w:ascii="Arial Narrow" w:eastAsia="Calibri" w:hAnsi="Arial Narrow" w:cs="Arial"/>
          <w:kern w:val="0"/>
          <ns2:ligatures ns2:val="none"/>
        </w:rPr>
      </w:pPr>
      <w:r w:rsidRPr="00225A28">
        <w:rPr>
          <w:rFonts w:ascii="Arial Narrow" w:eastAsia="Arial Narrow" w:hAnsi="Arial Narrow" w:cs="Arial Narrow"/>
          <w:b/>
          <w:color w:val="000000"/>
          <w:kern w:val="0"/>
          <w:lang w:eastAsia="es-PE"/>
          <ns2:ligatures ns2:val="none"/>
        </w:rPr>
        <w:t>SEGUNDO:</w:t>
      </w:r>
      <w:r w:rsidRPr="00225A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ns2:ligatures ns2:val="none"/>
        </w:rPr>
        <w:t xml:space="preserve">del </w:t>
      </w:r>
      <w:r w:rsidR="00387730" w:rsidRPr="00225A28">
        <w:rPr>
          <w:rFonts w:ascii="Arial Narrow" w:eastAsia="Times New Roman" w:hAnsi="Arial Narrow" w:cs="Arial"/>
          <w:color w:val="000000"/>
          <w:kern w:val="0"/>
          <w:lang w:val="es-ES" w:eastAsia="es-ES"/>
          <ns2:ligatures ns2:val="none"/>
        </w:rPr>
        <w:t>11 de julio de 2025, complementado mediante escrito del 18 de agosto de 2025</w:t>
      </w:r>
      <w:r w:rsidRPr="00225A28">
        <w:rPr>
          <w:rFonts w:ascii="Arial Narrow" w:eastAsia="Calibri" w:hAnsi="Arial Narrow" w:cs="Arial"/>
          <w:kern w:val="0"/>
          <ns2:ligatures ns2:val="none"/>
        </w:rPr>
        <w:t>.</w:t>
      </w:r>
    </w:p>
    <w:p ns2:paraId="68A17E97" ns2: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TERCERO: </w:t>
      </w:r>
      <w:r w:rsidRPr="00225A28">
        <w:rPr>
          <w:rFonts w:ascii="Arial Narrow" w:eastAsia="Arial Narrow" w:hAnsi="Arial Narrow" w:cs="Arial Narrow"/>
          <w:color w:val="000000"/>
          <w:kern w:val="0"/>
          <w:lang w:eastAsia="es-PE"/>
          <ns2:ligatures ns2: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ns2:ligatures ns2:val="none"/>
        </w:rPr>
      </w:pPr>
      <w:r w:rsidRPr="00225A2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del Código Procesal Civil. </w:t>
      </w:r>
      <w:r w:rsidRPr="00225A28">
        <w:rPr>
          <w:rFonts w:ascii="Arial Narrow" w:eastAsia="Calibri" w:hAnsi="Arial Narrow" w:cs="Arial"/>
          <w:kern w:val="0"/>
          <ns2:ligatures ns2:val="none"/>
        </w:rPr>
        <w:t>Para ello podrá señalar domicilio físico o una dirección electrónica a la que pueda remitirse las notificaciones</w:t>
      </w:r>
      <w:r w:rsidRPr="00225A28">
        <w:rPr>
          <w:rFonts w:ascii="Arial Narrow" w:eastAsia="Arial" w:hAnsi="Arial Narrow" w:cs="Arial"/>
          <w:kern w:val="0"/>
          <w:lang w:val="es"/>
          <ns2:ligatures ns2:val="none"/>
        </w:rPr>
        <w:t>;</w:t>
      </w:r>
    </w:p>
    <w:p ns2:paraId="7C63E340" ns2: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ns2:ligatures ns2:val="none"/>
        </w:rPr>
      </w:pPr>
      <w:r w:rsidRPr="00225A2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Calibri" w:hAnsi="Arial Narrow" w:cs="Arial"/>
          <w:kern w:val="0"/>
          <w:vertAlign w:val="superscript"/>
          <ns2:ligatures ns2:val="none"/>
        </w:rPr>
        <w:footnoteReference w:id="6"/>
      </w:r>
      <w:r w:rsidRPr="00225A28">
        <w:rPr>
          <w:rFonts w:ascii="Arial Narrow" w:eastAsia="Calibri" w:hAnsi="Arial Narrow" w:cs="Arial"/>
          <w:kern w:val="0"/>
          <ns2:ligatures ns2: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ns2:ligatures ns2:val="none"/>
        </w:rPr>
        <w:t/>
      </w:r>
      <w:r w:rsidRPr="00225A28">
        <w:rPr>
          <w:rFonts w:ascii="Arial Narrow" w:eastAsia="Calibri" w:hAnsi="Arial Narrow" w:cs="Arial"/>
          <w:kern w:val="0"/>
          <ns2:ligatures ns2:val="none"/>
        </w:rPr>
        <w:t xml:space="preserve"> del </w:t>
      </w:r>
      <w:r w:rsidRPr="00225A28">
        <w:rPr>
          <w:rFonts w:ascii="Arial Narrow" w:eastAsia="Calibri" w:hAnsi="Arial Narrow" w:cs="Arial"/>
          <w:spacing w:val="-2"/>
          <w:kern w:val="0"/>
          <ns2:ligatures ns2:val="none"/>
        </w:rPr>
        <w:t>Código</w:t>
      </w:r>
      <w:r w:rsidRPr="00225A28">
        <w:rPr>
          <w:rStyle w:val="Refdenotaalpie"/>
          <w:rFonts w:ascii="Arial Narrow" w:eastAsia="Calibri" w:hAnsi="Arial Narrow" w:cs="Arial"/>
          <w:spacing w:val="-2"/>
          <w:kern w:val="0"/>
          <w:vertAlign w:val="superscript"/>
          <ns2:ligatures ns2:val="none"/>
        </w:rPr>
        <w:footnoteReference w:id="7"/>
      </w:r>
      <w:r w:rsidRPr="00225A28">
        <w:rPr>
          <w:rFonts w:ascii="Arial Narrow" w:eastAsia="Calibri" w:hAnsi="Arial Narrow" w:cs="Arial"/>
          <w:spacing w:val="-2"/>
          <w:kern w:val="0"/>
          <ns2:ligatures ns2:val="none"/>
        </w:rPr>
        <w:t>.</w:t>
      </w:r>
    </w:p>
    <w:p ns2:paraId="1F11FE32" ns2: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p>
    <w:p ns2:paraId="774AFBA5" ns2: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ns2:ligatures ns2:val="none"/>
        </w:rPr>
      </w:pPr>
      <w:r w:rsidRPr="00225A28">
        <w:rPr>
          <w:rFonts w:ascii="Arial Narrow" w:eastAsia="Arial Narrow" w:hAnsi="Arial Narrow" w:cs="Arial Narrow"/>
          <w:b/>
          <w:color w:val="000000"/>
          <w:kern w:val="0"/>
          <w:lang w:eastAsia="es-PE"/>
          <ns2:ligatures ns2:val="none"/>
        </w:rPr>
        <w:t xml:space="preserve">QUINTO: </w:t>
      </w:r>
      <w:bookmarkStart w:id="4" w:name="_Hlk188286813"/>
      <w:r w:rsidRPr="00225A28">
        <w:rPr>
          <w:rFonts w:ascii="Arial Narrow" w:eastAsia="Times New Roman" w:hAnsi="Arial Narrow" w:cs="Arial"/>
          <w:color w:val="000000"/>
          <w:kern w:val="0"/>
          <w:lang w:eastAsia="es-ES"/>
          <ns2:ligatures ns2:val="none"/>
        </w:rPr>
        <w:t xml:space="preserve">requerir </w:t>
      </w:r>
      <w:r w:rsidRPr="00225A28">
        <w:rPr>
          <w:rFonts w:ascii="Arial Narrow" w:eastAsia="Times New Roman" w:hAnsi="Arial Narrow" w:cs="Arial"/>
          <w:color w:val="000000"/>
          <w:kern w:val="0"/>
          <w:lang w:val="es-ES" w:eastAsia="es-ES"/>
          <ns2:ligatures ns2:val="none"/>
        </w:rPr>
        <w:t xml:space="preserve">que, en un </w:t>
      </w:r>
      <w:r w:rsidRPr="00225A2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ns2:ligatures ns2: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ns2:ligatures ns2:val="none"/>
        </w:rPr>
        <w:t>el proveedor denunciado</w:t>
      </w:r>
      <w:r w:rsidRPr="00225A28">
        <w:rPr>
          <w:rFonts w:ascii="Arial Narrow" w:eastAsia="Times New Roman" w:hAnsi="Arial Narrow" w:cs="Arial"/>
          <w:color w:val="000000"/>
          <w:kern w:val="0"/>
          <w:lang w:eastAsia="es-ES"/>
          <ns2:ligatures ns2:val="none"/>
        </w:rPr>
        <w:t xml:space="preserve"> </w:t>
      </w:r>
      <w:bookmarkEnd w:id="5"/>
      <w:r w:rsidRPr="00225A28">
        <w:rPr>
          <w:rFonts w:ascii="Arial Narrow" w:eastAsia="Times New Roman" w:hAnsi="Arial Narrow" w:cs="Arial"/>
          <w:color w:val="000000"/>
          <w:kern w:val="0"/>
          <w:lang w:val="es-ES" w:eastAsia="es-ES"/>
          <ns2:ligatures ns2:val="none"/>
        </w:rPr>
        <w:t xml:space="preserve">cumpla con: </w:t>
      </w:r>
      <w:r w:rsidR="003E20CD" w:rsidRPr="00225A28">
        <w:rPr>
          <w:rFonts w:ascii="Arial Narrow" w:eastAsia="Times New Roman" w:hAnsi="Arial Narrow" w:cs="Arial"/>
          <w:color w:val="000000"/>
          <w:kern w:val="0"/>
          <w:lang w:val="es-ES" w:eastAsia="es-ES"/>
          <ns2:ligatures ns2: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ns2:ligatures ns2:val="none"/>
        </w:rPr>
        <w:t>.</w:t>
      </w:r>
    </w:p>
    <w:p ns2:paraId="12A4D8BD" ns2: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SEXTO:</w:t>
      </w:r>
      <w:r w:rsidRPr="00225A28">
        <w:rPr>
          <w:rFonts w:ascii="Arial Narrow" w:eastAsia="Arial Narrow" w:hAnsi="Arial Narrow" w:cs="Arial Narrow"/>
          <w:color w:val="000000"/>
          <w:kern w:val="0"/>
          <w:lang w:eastAsia="es-PE"/>
          <ns2:ligatures ns2:val="none"/>
        </w:rPr>
        <w:t xml:space="preserve"> </w:t>
      </w:r>
      <w:bookmarkStart w:id="6" w:name="_Hlk188286915"/>
      <w:r w:rsidRPr="00225A28">
        <w:rPr>
          <w:rFonts w:ascii="Arial Narrow" w:eastAsia="Arial Narrow" w:hAnsi="Arial Narrow" w:cs="Arial Narrow"/>
          <w:color w:val="000000"/>
          <w:kern w:val="0"/>
          <w:lang w:eastAsia="es-PE"/>
          <ns2:ligatures ns2:val="none"/>
        </w:rPr>
        <w:t>informar a las partes que el artículo 110</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Ley 29571, Código de Protección y Defensa del Consumidor</w:t>
      </w:r>
      <w:r w:rsidRPr="00225A28">
        <w:rPr>
          <w:rStyle w:val="Refdenotaalpie"/>
          <w:rFonts w:ascii="Arial Narrow" w:eastAsia="Arial Narrow" w:hAnsi="Arial Narrow" w:cs="Times New Roman"/>
          <w:color w:val="000000"/>
          <w:kern w:val="0"/>
          <w:vertAlign w:val="superscript"/>
          <w:lang w:eastAsia="es-PE"/>
          <ns2:ligatures ns2:val="none"/>
        </w:rPr>
        <w:footnoteReference w:id="8"/>
      </w:r>
      <w:r w:rsidRPr="00225A2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115</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y 116</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referida norma</w:t>
      </w:r>
      <w:r w:rsidRPr="00225A28">
        <w:rPr>
          <w:rStyle w:val="Refdenotaalpie"/>
          <w:rFonts w:ascii="Arial Narrow" w:eastAsia="Arial Narrow" w:hAnsi="Arial Narrow" w:cs="Times New Roman"/>
          <w:color w:val="000000"/>
          <w:kern w:val="0"/>
          <w:vertAlign w:val="superscript"/>
          <w:lang w:eastAsia="es-PE"/>
          <ns2:ligatures ns2:val="none"/>
        </w:rPr>
        <w:footnoteReference w:id="9"/>
      </w:r>
      <w:r w:rsidRPr="00225A28">
        <w:rPr>
          <w:rFonts w:ascii="Arial Narrow" w:eastAsia="Arial Narrow" w:hAnsi="Arial Narrow" w:cs="Arial Narrow"/>
          <w:color w:val="000000"/>
          <w:kern w:val="0"/>
          <w:lang w:eastAsia="es-PE"/>
          <ns2:ligatures ns2:val="none"/>
        </w:rPr>
        <w:t xml:space="preserve">. </w:t>
      </w:r>
      <w:bookmarkEnd w:id="6"/>
      <w:r w:rsidRPr="00225A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del Código</w:t>
      </w:r>
      <w:r w:rsidRPr="00225A28">
        <w:rPr>
          <w:rStyle w:val="Refdenotaalpie"/>
          <w:rFonts w:ascii="Arial Narrow" w:eastAsia="Arial Narrow" w:hAnsi="Arial Narrow" w:cs="Times New Roman"/>
          <w:color w:val="000000"/>
          <w:kern w:val="0"/>
          <w:vertAlign w:val="superscript"/>
          <w:lang w:eastAsia="es-PE"/>
          <ns2:ligatures ns2:val="none"/>
        </w:rPr>
        <w:footnoteReference w:id="10"/>
      </w:r>
      <w:r w:rsidRPr="00225A28">
        <w:rPr>
          <w:rFonts w:ascii="Arial Narrow" w:eastAsia="Arial Narrow" w:hAnsi="Arial Narrow" w:cs="Arial Narrow"/>
          <w:color w:val="000000"/>
          <w:kern w:val="0"/>
          <w:lang w:eastAsia="es-PE"/>
          <ns2:ligatures ns2:val="none"/>
        </w:rPr>
        <w:t>.</w:t>
      </w:r>
    </w:p>
    <w:p ns2:paraId="0ECE55DF" ns2: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SÉTIMO:</w:t>
      </w:r>
      <w:r w:rsidRPr="00225A28">
        <w:rPr>
          <w:rFonts w:ascii="Arial Narrow" w:eastAsia="Arial Narrow" w:hAnsi="Arial Narrow" w:cs="Arial Narrow"/>
          <w:color w:val="000000"/>
          <w:kern w:val="0"/>
          <w:lang w:eastAsia="es-PE"/>
          <ns2:ligatures ns2:val="none"/>
        </w:rPr>
        <w:t xml:space="preserve"> informar a las partes que conforme a lo establecido en el artículo 39</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25A28" w:rsidRDefault="00CA59A2" w:rsidP="00225A28">
      <w:pPr>
        <w:suppressAutoHyphens/>
        <w:spacing w:after="0" w:line="240" w:lineRule="auto"/>
        <w:jc w:val="both"/>
        <w:rPr>
          <w:rFonts w:ascii="Arial Narrow" w:eastAsia="Calibri" w:hAnsi="Arial Narrow" w:cs="Arial"/>
          <w:kern w:val="0"/>
          <w:u w:val="single"/>
          <ns2:ligatures ns2:val="none"/>
        </w:rPr>
      </w:pPr>
      <w:r w:rsidRPr="00225A28">
        <w:rPr>
          <w:rFonts w:ascii="Arial Narrow" w:eastAsia="Calibri" w:hAnsi="Arial Narrow" w:cs="Arial"/>
          <w:b/>
          <w:bCs/>
          <w:kern w:val="0"/>
          <ns2:ligatures ns2:val="none"/>
        </w:rPr>
        <w:t>OCTAVO</w:t>
      </w:r>
      <w:r w:rsidRPr="00225A28">
        <w:rPr>
          <w:rFonts w:ascii="Arial Narrow" w:eastAsia="Calibri" w:hAnsi="Arial Narrow" w:cs="Arial"/>
          <w:b/>
          <w:kern w:val="0"/>
          <ns2:ligatures ns2:val="none"/>
        </w:rPr>
        <w:t>:</w:t>
      </w:r>
      <w:r w:rsidRPr="00225A28">
        <w:rPr>
          <w:rFonts w:ascii="Arial Narrow" w:eastAsia="Calibri" w:hAnsi="Arial Narrow" w:cs="Arial"/>
          <w:kern w:val="0"/>
          <ns2:ligatures ns2:val="none"/>
        </w:rPr>
        <w:t xml:space="preserve"> comunicar a las partes que, de acuerdo a lo señalado por el artículo 29</w:t>
      </w:r>
      <w:r w:rsidRPr="00225A28">
        <w:rPr>
          <w:rFonts w:ascii="Arial Narrow" w:eastAsia="Times New Roman" w:hAnsi="Arial Narrow" w:cs="Segoe UI"/>
          <w:color w:val="000000"/>
          <w:kern w:val="0"/>
          <w:lang w:eastAsia="es-PE"/>
          <ns2:ligatures ns2:val="none"/>
        </w:rPr>
        <w:t/>
      </w:r>
      <w:r w:rsidRPr="00225A28">
        <w:rPr>
          <w:rFonts w:ascii="Arial Narrow" w:eastAsia="Calibri" w:hAnsi="Arial Narrow" w:cs="Arial"/>
          <w:kern w:val="0"/>
          <ns2:ligatures ns2:val="none"/>
        </w:rPr>
        <w:t xml:space="preserve"> del Decreto Legislativo 807</w:t>
      </w:r>
      <w:r w:rsidRPr="00225A28">
        <w:rPr>
          <w:rStyle w:val="Refdenotaalpie"/>
          <w:rFonts w:ascii="Arial Narrow" w:eastAsia="Calibri" w:hAnsi="Arial Narrow" w:cs="Arial"/>
          <w:kern w:val="0"/>
          <w:vertAlign w:val="superscript"/>
          <ns2:ligatures ns2:val="none"/>
        </w:rPr>
        <w:footnoteReference w:id="11"/>
      </w:r>
      <w:r w:rsidRPr="00225A28">
        <w:rPr>
          <w:rFonts w:ascii="Arial Narrow" w:eastAsia="Calibri" w:hAnsi="Arial Narrow" w:cs="Arial"/>
          <w:kern w:val="0"/>
          <ns2:ligatures ns2:val="none"/>
        </w:rPr>
        <w:t xml:space="preserve">, hasta antes de la emisión de la Resolución Final tienen la posibilidad de solicitar una audiencia </w:t>
      </w:r>
      <w:r w:rsidRPr="00225A28">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ns2:ligatures ns2:val="none"/>
        </w:rPr>
        <w:t>expresamente su facultad para asistir y conciliar en su representación</w:t>
      </w:r>
      <w:r w:rsidRPr="00225A28">
        <w:rPr>
          <w:rFonts w:ascii="Arial Narrow" w:eastAsia="Calibri" w:hAnsi="Arial Narrow" w:cs="Arial"/>
          <w:bCs/>
          <w:kern w:val="0"/>
          <ns2:ligatures ns2:val="none"/>
        </w:rPr>
        <w:t>.</w:t>
      </w:r>
      <w:r w:rsidRPr="00225A28">
        <w:rPr>
          <w:rFonts w:ascii="Arial Narrow" w:eastAsia="Calibri" w:hAnsi="Arial Narrow" w:cs="Arial"/>
          <w:b/>
          <w:bCs/>
          <w:kern w:val="0"/>
          <ns2:ligatures ns2:val="none"/>
        </w:rPr>
        <w:t xml:space="preserve"> </w:t>
      </w:r>
      <w:r w:rsidRPr="00225A2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25A28" w:rsidRDefault="00CA59A2" w:rsidP="00225A2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ns2:ligatures ns2:val="none"/>
        </w:rPr>
      </w:pPr>
      <w:r w:rsidRPr="00225A28">
        <w:rPr>
          <w:rFonts w:ascii="Arial Narrow" w:eastAsia="Times New Roman" w:hAnsi="Arial Narrow" w:cs="Times New Roman"/>
          <w:b/>
          <w:color w:val="000000"/>
          <w:kern w:val="0"/>
          <w:lang w:eastAsia="es-PE"/>
          <ns2:ligatures ns2:val="none"/>
        </w:rPr>
        <w:t>NOVENO:</w:t>
      </w:r>
      <w:r w:rsidRPr="00225A2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hAnsi="Arial Narrow" w:cs="Arial"/>
          <w:b/>
          <w:spacing w:val="-3"/>
          <w:kern w:val="0"/>
          <ns2:ligatures ns2:val="none"/>
        </w:rPr>
        <w:t/>
      </w:r>
      <w:r w:rsidRPr="00225A28">
        <w:rPr>
          <w:rFonts w:ascii="Arial Narrow" w:hAnsi="Arial Narrow" w:cs="Arial"/>
          <w:bCs/>
          <w:spacing w:val="-3"/>
          <w:kern w:val="0"/>
          <ns2:ligatures ns2:val="none"/>
        </w:rPr>
        <w:t xml:space="preserve"/>
      </w:r>
      <w:r w:rsidR="00F10DFE" w:rsidRPr="00225A28">
        <w:rPr>
          <w:rFonts w:ascii="Arial Narrow" w:hAnsi="Arial Narrow" w:cs="Arial"/>
          <w:bCs/>
          <w:spacing w:val="-3"/>
          <w:kern w:val="0"/>
          <ns2:ligatures ns2:val="none"/>
        </w:rPr>
        <w:t/>
      </w:r>
      <w:r w:rsidRPr="00225A28">
        <w:rPr>
          <w:rFonts w:ascii="Arial Narrow" w:hAnsi="Arial Narrow" w:cs="Arial"/>
          <w:bCs/>
          <w:spacing w:val="-3"/>
          <w:kern w:val="0"/>
          <ns2:ligatures ns2:val="none"/>
        </w:rPr>
        <w:t xml:space="preserve"/>
      </w:r>
      <w:r w:rsidR="00F10DFE"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hAnsi="Arial Narrow"/>
          <w:color w:val="000000"/>
        </w:rPr>
        <w:t/>
      </w:r>
      <w:r w:rsidRPr="00225A28">
        <w:rPr>
          <w:rFonts w:ascii="Arial Narrow" w:eastAsia="Times New Roman" w:hAnsi="Arial Narrow" w:cs="Segoe UI"/>
          <w:color w:val="000000"/>
          <w:kern w:val="0"/>
          <w:lang w:eastAsia="es-PE"/>
          <ns2:ligatures ns2:val="none"/>
        </w:rPr>
        <w:t/>
      </w:r>
      <w:r w:rsidRPr="00225A28">
        <w:rPr>
          <w:rFonts w:ascii="Arial Narrow" w:hAnsi="Arial Narrow"/>
          <w:color w:val="000000"/>
        </w:rPr>
        <w:t xml:space="preserve"/>
      </w:r>
      <w:r w:rsidRPr="00225A28">
        <w:rPr>
          <w:rFonts w:ascii="Arial Narrow" w:eastAsia="Times New Roman" w:hAnsi="Arial Narrow" w:cs="Segoe UI"/>
          <w:color w:val="000000"/>
          <w:kern w:val="0"/>
          <w:lang w:eastAsia="es-PE"/>
          <ns2:ligatures ns2:val="none"/>
        </w:rPr>
        <w:t/>
      </w:r>
      <w:r w:rsidRPr="00225A28">
        <w:rPr>
          <w:rFonts w:ascii="Arial Narrow" w:hAnsi="Arial Narrow"/>
          <w:color w:val="000000"/>
        </w:rPr>
        <w:t xml:space="preserve"/>
      </w:r>
      <w:r w:rsidRPr="00225A28">
        <w:rPr>
          <w:rStyle w:val="Refdenotaalpie"/>
          <w:rFonts w:ascii="Arial Narrow" w:hAnsi="Arial Narrow"/>
          <w:vertAlign w:val="superscript"/>
        </w:rPr>
        <w:footnoteReference w:id="12"/>
      </w:r>
      <w:r w:rsidRPr="00225A28">
        <w:rPr>
          <w:rFonts w:ascii="Arial Narrow" w:hAnsi="Arial Narrow" w:cs="Arial"/>
        </w:rPr>
        <w:t/>
      </w:r>
    </w:p>
    <w:p ns2:paraId="639FE5BE" ns2:textId="77777777" w:rsidR="00CA59A2" w:rsidRPr="00225A28" w:rsidRDefault="00CA59A2" w:rsidP="00225A28">
      <w:pPr>
        <w:suppressAutoHyphens/>
        <w:spacing w:after="0" w:line="240" w:lineRule="auto"/>
        <w:jc w:val="both"/>
        <w:rPr>
          <w:rFonts w:ascii="Arial Narrow" w:hAnsi="Arial Narrow" w:cs="Arial"/>
        </w:rPr>
      </w:pPr>
    </w:p>
    <w:p ns2:paraId="083D8417" ns2: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25A28" w:rsidRDefault="00CA59A2" w:rsidP="00225A28">
      <w:pPr>
        <w:suppressAutoHyphens/>
        <w:spacing w:after="0" w:line="240" w:lineRule="auto"/>
        <w:jc w:val="both"/>
        <w:rPr>
          <w:rFonts w:ascii="Arial Narrow" w:hAnsi="Arial Narrow" w:cs="Arial"/>
          <w:bCs/>
        </w:rPr>
      </w:pPr>
    </w:p>
    <w:bookmarkEnd w:id="8"/>
    <w:p ns2:paraId="23716787" ns2:textId="77777777" w:rsidR="00CA59A2" w:rsidRPr="00225A28" w:rsidRDefault="00CA59A2" w:rsidP="00225A28">
      <w:pPr>
        <w:suppressAutoHyphens/>
        <w:spacing w:after="0" w:line="240" w:lineRule="auto"/>
        <w:jc w:val="both"/>
        <w:rPr>
          <w:rFonts w:ascii="Arial Narrow" w:hAnsi="Arial Narrow" w:cs="Arial"/>
        </w:rPr>
      </w:pPr>
    </w:p>
    <w:p ns2:paraId="0407B94C"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ns2:ligatures ns2:val="none"/>
        </w:rPr>
      </w:pPr>
      <w:r w:rsidRPr="00225A28">
        <w:rPr>
          <w:rFonts w:ascii="Arial Narrow" w:eastAsia="Calibri" w:hAnsi="Arial Narrow" w:cs="Arial"/>
          <w:b/>
          <w:bCs/>
          <w:color w:val="000000"/>
          <w:kern w:val="0"/>
          <ns2:ligatures ns2:val="none"/>
        </w:rPr>
        <w:t>EVELING ROA QUISPE</w:t>
      </w:r>
    </w:p>
    <w:p ns2:paraId="692BA8AF" ns2: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ns2:ligatures ns2:val="none"/>
        </w:rPr>
      </w:pPr>
      <w:r w:rsidRPr="00225A28">
        <w:rPr>
          <w:rFonts w:ascii="Arial Narrow" w:eastAsia="Calibri" w:hAnsi="Arial Narrow" w:cs="Arial"/>
          <w:b/>
          <w:bCs/>
          <w:color w:val="000000"/>
          <w:kern w:val="0"/>
          <ns2:ligatures ns2:val="none"/>
        </w:rPr>
        <w:t>Secretaria Técnica</w:t>
      </w:r>
    </w:p>
    <w:p ns2:paraId="4AF3211C" ns2: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ns2:ligatures ns2:val="none"/>
        </w:rPr>
      </w:pPr>
      <w:r w:rsidRPr="00225A28">
        <w:rPr>
          <w:rFonts w:ascii="Arial Narrow" w:eastAsia="Calibri" w:hAnsi="Arial Narrow" w:cs="Arial"/>
          <w:b/>
          <w:bCs/>
          <w:color w:val="000000"/>
          <w:kern w:val="0"/>
          <ns2:ligatures ns2:val="none"/>
        </w:rPr>
        <w:t>Comisión </w:t>
      </w:r>
      <w:r w:rsidRPr="00225A28">
        <w:rPr>
          <w:rFonts w:ascii="Arial Narrow" w:eastAsia="Calibri" w:hAnsi="Arial Narrow" w:cs="Arial"/>
          <w:b/>
          <w:bCs/>
          <w:color w:val="000000"/>
          <w:kern w:val="0"/>
          <w:shd w:val="clear" w:color="auto" w:fill="FFFFFF"/>
          <ns2:ligatures ns2:val="none"/>
        </w:rPr>
        <w:t>de</w:t>
      </w:r>
      <w:r w:rsidRPr="00225A28">
        <w:rPr>
          <w:rFonts w:ascii="Arial Narrow" w:eastAsia="Calibri" w:hAnsi="Arial Narrow" w:cs="Arial"/>
          <w:b/>
          <w:bCs/>
          <w:color w:val="000000"/>
          <w:kern w:val="0"/>
          <ns2:ligatures ns2:val="none"/>
        </w:rPr>
        <w:t> Protección al Consumidor 1</w:t>
      </w:r>
    </w:p>
    <w:p ns2:paraId="602C43F9" ns2: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ns2:ligatures ns2:val="none"/>
        </w:rPr>
      </w:pPr>
    </w:p>
    <w:p ns2:paraId="1D3884F8" ns2: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ns2:ligatures ns2:val="none"/>
        </w:rPr>
        <w:t>LGP</w:t>
      </w:r>
      <w:r w:rsidR="0058044E" w:rsidRPr="00225A28">
        <w:rPr>
          <w:rFonts w:ascii="Arial Narrow" w:eastAsia="Arial Narrow" w:hAnsi="Arial Narrow" w:cs="Arial"/>
          <w:color w:val="000000"/>
          <w:kern w:val="0"/>
          <w:sz w:val="16"/>
          <w:szCs w:val="16"/>
          <w:lang w:eastAsia="es-PE"/>
          <ns2:ligatures ns2:val="none"/>
        </w:rPr>
        <w:t>/JCQ</w:t>
      </w:r>
    </w:p>
    <w:p ns2:paraId="08D2E184" ns2:textId="77777777" w:rsidR="00CA59A2" w:rsidRPr="00225A28" w:rsidRDefault="00CA59A2" w:rsidP="00225A28">
      <w:pPr>
        <w:spacing w:line="240" w:lineRule="auto"/>
        <w:rPr>
          <w:rFonts w:ascii="Arial Narrow" w:hAnsi="Arial Narrow"/>
        </w:rPr>
      </w:pPr>
    </w:p>
    <w:p ns2:paraId="1D2233A3" ns2:textId="77777777" w:rsidR="00CA59A2" w:rsidRPr="00225A28" w:rsidRDefault="00CA59A2" w:rsidP="00225A28">
      <w:pPr>
        <w:spacing w:line="240" w:lineRule="auto"/>
        <w:rPr>
          <w:rFonts w:ascii="Arial Narrow" w:hAnsi="Arial Narrow"/>
        </w:rPr>
      </w:pPr>
    </w:p>
    <w:p ns2:paraId="4423ADE9" ns2:textId="77777777" w:rsidR="00CA59A2" w:rsidRPr="00225A28" w:rsidRDefault="00CA59A2" w:rsidP="00225A28">
      <w:pPr>
        <w:spacing w:line="240" w:lineRule="auto"/>
        <w:rPr>
          <w:rFonts w:ascii="Arial Narrow" w:hAnsi="Arial Narrow"/>
        </w:rPr>
      </w:pPr>
    </w:p>
    <w:p ns2:paraId="74AAB5F4" ns2:textId="77777777" w:rsidR="001B5674" w:rsidRPr="00225A28" w:rsidRDefault="001B5674" w:rsidP="00225A28">
      <w:pPr>
        <w:spacing w:line="240" w:lineRule="auto"/>
        <w:rPr>
          <w:rFonts w:ascii="Arial Narrow" w:hAnsi="Arial Narrow"/>
        </w:rPr>
      </w:pPr>
    </w:p>
    <w:sectPr w:rsidR="001B5674" w:rsidRPr="00225A2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26 de agosto del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26 de agosto del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vertAlign w:val="superscript"/>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vertAlign w:val="superscript"/>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