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5A6DA0B5" w:rsidR="00E60CD7" w:rsidRPr="00D5131F" w:rsidRDefault="00E60CD7" w:rsidP="008F304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CE5357" w:rsidRPr="00CE5357">
        <w:rPr>
          <w:rFonts w:ascii="Arial Narrow" w:eastAsia="Times New Roman" w:hAnsi="Arial Narrow" w:cs="Times New Roman"/>
          <w:b/>
          <w:bCs/>
          <w:color w:val="000000"/>
          <w:kern w:val="0"/>
          <w:shd w:val="clear" w:color="auto" w:fill="FFFFFF"/>
          <w:lang w:eastAsia="es-PE"/>
          <ns2:ligatures ns2:val="none"/>
        </w:rPr>
        <w:t>1326-2026/CC1</w:t>
      </w:r>
    </w:p>
    <w:p ns2:paraId="174737B6" ns2:textId="1D163E49" w:rsidR="00E60CD7" w:rsidRPr="00472120" w:rsidRDefault="00CE535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DENUNCIANTE:[DENUNCIANTE] ([APELLIDO] )</w:t>
      </w:r>
      <w:r w:rsidRPr="00D5131F">
        <w:rPr>
          <w:rFonts w:ascii="Arial Narrow" w:eastAsia="Arial Narrow" w:hAnsi="Arial Narrow" w:cs="Arial Narrow"/>
          <w:b/>
          <w:color w:val="000000"/>
          <w:kern w:val="0"/>
          <w:lang w:eastAsia="es-PE"/>
          <ns2:ligatures ns2:val="none"/>
        </w:rPr>
        <w:tab/>
        <w:t/>
      </w:r>
      <w:r w:rsidRPr="00D5131F">
        <w:rPr>
          <w:rFonts w:ascii="Arial Narrow" w:eastAsia="Arial Narrow" w:hAnsi="Arial Narrow" w:cs="Arial Narrow"/>
          <w:b/>
          <w:color w:val="000000"/>
          <w:kern w:val="0"/>
          <w:lang w:eastAsia="es-PE"/>
          <ns2:ligatures ns2:val="none"/>
        </w:rPr>
        <w:tab/>
      </w:r>
      <w:r w:rsidRPr="00CE5357">
        <w:rPr>
          <w:rFonts w:ascii="Arial Narrow" w:eastAsia="Arial Narrow" w:hAnsi="Arial Narrow" w:cs="Arial Narrow"/>
          <w:b/>
          <w:color w:val="000000"/>
          <w:kern w:val="0"/>
          <w:lang w:eastAsia="es-PE"/>
          <ns2:ligatures ns2:val="none"/>
        </w:rPr>
        <w:t xml:space="preserve"/>
      </w:r>
      <w:r w:rsidRPr="00472120">
        <w:rPr>
          <w:rFonts w:ascii="Arial Narrow" w:eastAsia="Arial Narrow" w:hAnsi="Arial Narrow" w:cs="Arial Narrow"/>
          <w:b/>
          <w:color w:val="000000"/>
          <w:kern w:val="0"/>
          <w:lang w:eastAsia="es-PE"/>
          <ns2:ligatures ns2:val="none"/>
        </w:rPr>
        <w:t/>
      </w:r>
      <w:r w:rsidR="00480D35" w:rsidRPr="00D5131F">
        <w:rPr>
          <w:rStyle w:val="Refdenotaalpie"/>
          <w:rFonts w:ascii="Arial Narrow" w:eastAsia="Times New Roman" w:hAnsi="Arial Narrow" w:cs="Times New Roman"/>
          <w:color w:val="000000"/>
          <w:kern w:val="0"/>
          <w:vertAlign w:val="superscript"/>
          <w:lang w:val="es-ES" w:eastAsia="es-ES"/>
          <ns2:ligatures ns2:val="none"/>
        </w:rPr>
        <w:footnoteReference w:id="1"/>
      </w:r>
      <w:r w:rsidRPr="00472120">
        <w:rPr>
          <w:rFonts w:ascii="Arial Narrow" w:eastAsia="Arial Narrow" w:hAnsi="Arial Narrow" w:cs="Arial Narrow"/>
          <w:b/>
          <w:color w:val="000000"/>
          <w:kern w:val="0"/>
          <w:lang w:eastAsia="es-PE"/>
          <ns2:ligatures ns2:val="none"/>
        </w:rPr>
        <w:t xml:space="preserve"/>
      </w:r>
    </w:p>
    <w:p ns2:paraId="223101EF" ns2:textId="5AF16809" w:rsidR="00E60CD7" w:rsidRPr="00472120"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472120">
        <w:rPr>
          <w:rFonts w:ascii="Arial Narrow" w:eastAsia="Arial Narrow" w:hAnsi="Arial Narrow" w:cs="Arial Narrow"/>
          <w:b/>
          <w:color w:val="000000"/>
          <w:kern w:val="0"/>
          <w:lang w:eastAsia="es-PE"/>
          <ns2:ligatures ns2:val="none"/>
        </w:rPr>
        <w:t>DENUNCIADOS</w:t>
      </w:r>
      <w:r w:rsidRPr="00472120">
        <w:rPr>
          <w:rFonts w:ascii="Arial Narrow" w:eastAsia="Arial Narrow" w:hAnsi="Arial Narrow" w:cs="Arial Narrow"/>
          <w:b/>
          <w:color w:val="000000"/>
          <w:kern w:val="0"/>
          <w:lang w:eastAsia="es-PE"/>
          <ns2:ligatures ns2:val="none"/>
        </w:rPr>
        <w:tab/>
        <w:t>:</w:t>
      </w:r>
      <w:r w:rsidRPr="00472120">
        <w:rPr>
          <w:rFonts w:ascii="Arial Narrow" w:eastAsia="Arial Narrow" w:hAnsi="Arial Narrow" w:cs="Arial Narrow"/>
          <w:b/>
          <w:color w:val="000000"/>
          <w:kern w:val="0"/>
          <w:lang w:eastAsia="es-PE"/>
          <ns2:ligatures ns2:val="none"/>
        </w:rPr>
        <w:tab/>
      </w:r>
      <w:r w:rsidR="00472120" w:rsidRPr="00472120">
        <w:rPr>
          <w:rFonts w:ascii="Arial Narrow" w:eastAsia="Arial Narrow" w:hAnsi="Arial Narrow" w:cs="Arial Narrow"/>
          <w:b/>
          <w:color w:val="000000"/>
          <w:kern w:val="0"/>
          <w:lang w:eastAsia="es-PE"/>
          <ns2:ligatures ns2:val="none"/>
        </w:rPr>
        <w:t xml:space="preserve">COMPARTAMOS BANCO S.A. </w:t>
      </w:r>
      <w:r w:rsidRPr="00472120">
        <w:rPr>
          <w:rFonts w:ascii="Arial Narrow" w:eastAsia="Arial Narrow" w:hAnsi="Arial Narrow" w:cs="Arial Narrow"/>
          <w:b/>
          <w:color w:val="000000"/>
          <w:kern w:val="0"/>
          <w:lang w:eastAsia="es-PE"/>
          <ns2:ligatures ns2:val="none"/>
        </w:rPr>
        <w:t>(</w:t>
      </w:r>
      <w:r w:rsidR="00472120" w:rsidRPr="00472120">
        <w:rPr>
          <w:rFonts w:ascii="Arial Narrow" w:eastAsia="Arial Narrow" w:hAnsi="Arial Narrow" w:cs="Arial Narrow"/>
          <w:b/>
          <w:color w:val="000000"/>
          <w:kern w:val="0"/>
          <w:lang w:eastAsia="es-PE"/>
          <ns2:ligatures ns2:val="none"/>
        </w:rPr>
        <w:t>BANCO</w:t>
      </w:r>
      <w:r w:rsidRPr="00472120">
        <w:rPr>
          <w:rFonts w:ascii="Arial Narrow" w:eastAsia="Arial Narrow" w:hAnsi="Arial Narrow" w:cs="Arial Narrow"/>
          <w:b/>
          <w:color w:val="000000"/>
          <w:kern w:val="0"/>
          <w:lang w:eastAsia="es-PE"/>
          <ns2:ligatures ns2:val="none"/>
        </w:rPr>
        <w:t xml:space="preserve">) </w:t>
      </w:r>
    </w:p>
    <w:p ns2:paraId="4D23E5DF" ns2:textId="3B906FFE" w:rsidR="00E60CD7" w:rsidRPr="00472120"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472120">
        <w:rPr>
          <w:rFonts w:ascii="Arial Narrow" w:eastAsia="Arial Narrow" w:hAnsi="Arial Narrow" w:cs="Arial Narrow"/>
          <w:b/>
          <w:color w:val="000000"/>
          <w:kern w:val="0"/>
          <w:lang w:eastAsia="es-PE"/>
          <ns2:ligatures ns2:val="none"/>
        </w:rPr>
        <w:tab/>
      </w:r>
      <w:r w:rsidRPr="00472120">
        <w:rPr>
          <w:rFonts w:ascii="Arial Narrow" w:eastAsia="Arial Narrow" w:hAnsi="Arial Narrow" w:cs="Arial Narrow"/>
          <w:b/>
          <w:color w:val="000000"/>
          <w:kern w:val="0"/>
          <w:lang w:eastAsia="es-PE"/>
          <ns2:ligatures ns2:val="none"/>
        </w:rPr>
        <w:tab/>
      </w:r>
      <w:r w:rsidR="00472120" w:rsidRPr="00472120">
        <w:rPr>
          <w:rFonts w:ascii="Arial Narrow" w:eastAsia="Arial Narrow" w:hAnsi="Arial Narrow" w:cs="Arial Narrow"/>
          <w:b/>
          <w:color w:val="000000"/>
          <w:kern w:val="0"/>
          <w:lang w:eastAsia="es-PE"/>
          <ns2:ligatures ns2:val="none"/>
        </w:rPr>
        <w:t>MAPFRE PERÚ COMPAÑÍA DE SEGUROS Y REASEGUROS S.A.</w:t>
      </w:r>
      <w:r w:rsidRPr="00472120">
        <w:rPr>
          <w:rFonts w:ascii="Arial Narrow" w:eastAsia="Arial Narrow" w:hAnsi="Arial Narrow" w:cs="Arial Narrow"/>
          <w:b/>
          <w:color w:val="000000"/>
          <w:kern w:val="0"/>
          <w:lang w:eastAsia="es-PE"/>
          <ns2:ligatures ns2:val="none"/>
        </w:rPr>
        <w:t xml:space="preserve"> (</w:t>
      </w:r>
      <w:r w:rsidR="00472120" w:rsidRPr="00472120">
        <w:rPr>
          <w:rFonts w:ascii="Arial Narrow" w:eastAsia="Arial Narrow" w:hAnsi="Arial Narrow" w:cs="Arial Narrow"/>
          <w:b/>
          <w:color w:val="000000"/>
          <w:kern w:val="0"/>
          <w:lang w:eastAsia="es-PE"/>
          <ns2:ligatures ns2:val="none"/>
        </w:rPr>
        <w:t>MAPFRE</w:t>
      </w:r>
      <w:r w:rsidRPr="00472120">
        <w:rPr>
          <w:rFonts w:ascii="Arial Narrow" w:eastAsia="Arial Narrow" w:hAnsi="Arial Narrow" w:cs="Arial Narrow"/>
          <w:b/>
          <w:color w:val="000000"/>
          <w:kern w:val="0"/>
          <w:lang w:eastAsia="es-PE"/>
          <ns2:ligatures ns2:val="none"/>
        </w:rPr>
        <w:t>)</w:t>
      </w:r>
    </w:p>
    <w:p ns2:paraId="753670C1" ns2:textId="77777777" w:rsidR="00E60CD7" w:rsidRPr="00472120"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472120">
        <w:rPr>
          <w:rFonts w:ascii="Arial Narrow" w:eastAsia="Arial Narrow" w:hAnsi="Arial Narrow" w:cs="Arial Narrow"/>
          <w:b/>
          <w:color w:val="000000"/>
          <w:kern w:val="0"/>
          <w:lang w:eastAsia="es-PE"/>
          <ns2:ligatures ns2:val="none"/>
        </w:rPr>
        <w:t>MATERIAS</w:t>
      </w:r>
      <w:r w:rsidRPr="00472120">
        <w:rPr>
          <w:rFonts w:ascii="Arial Narrow" w:eastAsia="Arial Narrow" w:hAnsi="Arial Narrow" w:cs="Arial Narrow"/>
          <w:b/>
          <w:color w:val="000000"/>
          <w:kern w:val="0"/>
          <w:lang w:eastAsia="es-PE"/>
          <ns2:ligatures ns2:val="none"/>
        </w:rPr>
        <w:tab/>
        <w:t xml:space="preserve">: </w:t>
      </w:r>
      <w:r w:rsidRPr="00472120">
        <w:rPr>
          <w:rFonts w:ascii="Arial Narrow" w:eastAsia="Arial Narrow" w:hAnsi="Arial Narrow" w:cs="Arial Narrow"/>
          <w:b/>
          <w:color w:val="000000"/>
          <w:kern w:val="0"/>
          <w:lang w:eastAsia="es-PE"/>
          <ns2:ligatures ns2:val="none"/>
        </w:rPr>
        <w:tab/>
        <w:t>ADMISIÓN A TRÁMITE</w:t>
      </w:r>
    </w:p>
    <w:p ns2:paraId="449086A9" ns2:textId="77777777" w:rsidR="00E60CD7" w:rsidRPr="00D5131F"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472120">
        <w:rPr>
          <w:rFonts w:ascii="Arial Narrow" w:eastAsia="Arial Narrow" w:hAnsi="Arial Narrow" w:cs="Arial Narrow"/>
          <w:b/>
          <w:color w:val="000000"/>
          <w:kern w:val="0"/>
          <w:lang w:eastAsia="es-PE"/>
          <ns2:ligatures ns2:val="none"/>
        </w:rPr>
        <w:t>REQUERIMIENTO</w:t>
      </w:r>
      <w:r w:rsidRPr="00D5131F">
        <w:rPr>
          <w:rFonts w:ascii="Arial Narrow" w:eastAsia="Arial Narrow" w:hAnsi="Arial Narrow" w:cs="Arial Narrow"/>
          <w:b/>
          <w:color w:val="000000"/>
          <w:kern w:val="0"/>
          <w:lang w:eastAsia="es-PE"/>
          <ns2:ligatures ns2:val="none"/>
        </w:rPr>
        <w:t xml:space="preserve"> DE INFORMACIÓN </w:t>
      </w:r>
    </w:p>
    <w:p ns2:paraId="778AE69F" ns2:textId="3F8CF6E7"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RESOLUCIÓN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472120">
        <w:rPr>
          <w:rFonts w:ascii="Arial Narrow" w:eastAsia="Arial Narrow" w:hAnsi="Arial Narrow" w:cs="Arial Narrow"/>
          <w:b/>
          <w:color w:val="000000"/>
          <w:kern w:val="0"/>
          <w:lang w:eastAsia="es-PE"/>
          <ns2:ligatures ns2:val="none"/>
        </w:rPr>
        <w:t>2</w:t>
      </w:r>
    </w:p>
    <w:p ns2:paraId="26BE4AD0"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20C5CDB5"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41202A">
        <w:rPr>
          <w:rFonts w:ascii="Arial Narrow" w:eastAsia="Times New Roman" w:hAnsi="Arial Narrow" w:cs="Times New Roman"/>
          <w:color w:val="000000"/>
          <w:kern w:val="0"/>
          <w:shd w:val="clear" w:color="auto" w:fill="FFFFFF"/>
          <w:lang w:eastAsia="es-PE"/>
          <ns2:ligatures ns2:val="none"/>
        </w:rPr>
        <w:t xml:space="preserve">Lima, </w:t>
      </w:r>
      <w:r w:rsidR="001B6218" w:rsidRPr="0041202A">
        <w:rPr>
          <w:rFonts w:ascii="Arial Narrow" w:eastAsia="Times New Roman" w:hAnsi="Arial Narrow" w:cs="Times New Roman"/>
          <w:color w:val="000000"/>
          <w:kern w:val="0"/>
          <w:shd w:val="clear" w:color="auto" w:fill="FFFFFF"/>
          <w:lang w:eastAsia="es-PE"/>
          <ns2:ligatures ns2:val="none"/>
        </w:rPr>
        <w:t>1</w:t>
      </w:r>
      <w:r w:rsidR="00894AB0" w:rsidRPr="0041202A">
        <w:rPr>
          <w:rFonts w:ascii="Arial Narrow" w:eastAsia="Times New Roman" w:hAnsi="Arial Narrow" w:cs="Times New Roman"/>
          <w:color w:val="000000"/>
          <w:kern w:val="0"/>
          <w:shd w:val="clear" w:color="auto" w:fill="FFFFFF"/>
          <w:lang w:eastAsia="es-PE"/>
          <ns2:ligatures ns2:val="none"/>
        </w:rPr>
        <w:t>5</w:t>
      </w:r>
      <w:r w:rsidR="001B6218" w:rsidRPr="0041202A">
        <w:rPr>
          <w:rFonts w:ascii="Arial Narrow" w:eastAsia="Times New Roman" w:hAnsi="Arial Narrow" w:cs="Times New Roman"/>
          <w:color w:val="000000"/>
          <w:kern w:val="0"/>
          <w:shd w:val="clear" w:color="auto" w:fill="FFFFFF"/>
          <w:lang w:eastAsia="es-PE"/>
          <ns2:ligatures ns2:val="none"/>
        </w:rPr>
        <w:t xml:space="preserve"> de mayo de 2026</w:t>
      </w:r>
    </w:p>
    <w:p ns2:paraId="1EF3C256"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77A2D156" w:rsidR="00E60CD7" w:rsidRPr="00E709E6"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7B0FC1">
        <w:rPr>
          <w:rFonts w:ascii="Arial Narrow" w:eastAsia="Times New Roman" w:hAnsi="Arial Narrow" w:cs="Arial"/>
          <w:color w:val="000000"/>
          <w:kern w:val="0"/>
          <w:lang w:val="es-ES" w:eastAsia="es-ES"/>
          <ns2:ligatures ns2:val="none"/>
        </w:rPr>
        <w:t xml:space="preserve">Mediante la denuncia del 15 de abril de 2026, complementado mediante escrito del 24 de abril de 2026, subsanada mediante escritos del 8 y 11 de mayo de 2026, la [APELLIDO] denunció a Mapfre y al Banco por presuntas infracciones a la Ley 29571, Código de Protección y Defensa del Consumidor (en adelante, Código), señalando lo siguiente:</w:t>
      </w:r>
      <w:r w:rsidR="004277BD" w:rsidRPr="007B0FC1">
        <w:rPr>
          <w:rFonts w:ascii="Arial Narrow" w:eastAsia="Times New Roman" w:hAnsi="Arial Narrow" w:cs="Arial"/>
          <w:color w:val="000000"/>
          <w:kern w:val="0"/>
          <w:lang w:val="es-ES" w:eastAsia="es-ES"/>
          <ns2:ligatures ns2:val="none"/>
        </w:rPr>
        <w:t/>
      </w:r>
      <w:r w:rsidRPr="007B0FC1">
        <w:rPr>
          <w:rFonts w:ascii="Arial Narrow" w:eastAsia="Times New Roman" w:hAnsi="Arial Narrow" w:cs="Arial"/>
          <w:color w:val="000000"/>
          <w:kern w:val="0"/>
          <w:lang w:val="es-ES" w:eastAsia="es-ES"/>
          <ns2:ligatures ns2:val="none"/>
        </w:rPr>
        <w:t xml:space="preserve"/>
      </w:r>
      <w:r w:rsidR="001453DF" w:rsidRPr="007B0FC1">
        <w:rPr>
          <w:rFonts w:ascii="Arial Narrow" w:eastAsia="Times New Roman" w:hAnsi="Arial Narrow" w:cs="Arial"/>
          <w:color w:val="000000"/>
          <w:kern w:val="0"/>
          <w:lang w:val="es-ES" w:eastAsia="es-ES"/>
          <ns2:ligatures ns2:val="none"/>
        </w:rPr>
        <w:t xml:space="preserve"/>
      </w:r>
      <w:r w:rsidR="001453DF" w:rsidRPr="007B0FC1">
        <w:rPr>
          <w:rFonts w:ascii="Arial Narrow" w:eastAsia="Times New Roman" w:hAnsi="Arial Narrow" w:cs="Arial"/>
          <w:color w:val="000000"/>
          <w:kern w:val="0"/>
          <w:lang w:val="es-ES" w:eastAsia="es-ES"/>
          <ns2:ligatures ns2:val="none"/>
        </w:rPr>
        <w:t/>
      </w:r>
      <w:r w:rsidR="001453DF" w:rsidRPr="007B0FC1">
        <w:rPr>
          <w:rFonts w:ascii="Arial Narrow" w:eastAsia="Times New Roman" w:hAnsi="Arial Narrow" w:cs="Arial"/>
          <w:color w:val="000000"/>
          <w:kern w:val="0"/>
          <w:lang w:val="es-ES" w:eastAsia="es-ES"/>
          <ns2:ligatures ns2:val="none"/>
        </w:rPr>
        <w:t xml:space="preserve"/>
      </w:r>
      <w:r w:rsidRPr="007B0FC1">
        <w:rPr>
          <w:rFonts w:ascii="Arial Narrow" w:eastAsia="Times New Roman" w:hAnsi="Arial Narrow" w:cs="Arial"/>
          <w:color w:val="000000"/>
          <w:kern w:val="0"/>
          <w:lang w:val="es-ES" w:eastAsia="es-ES"/>
          <ns2:ligatures ns2:val="none"/>
        </w:rPr>
        <w:t/>
      </w:r>
      <w:r w:rsidR="001453DF" w:rsidRPr="007B0FC1">
        <w:rPr>
          <w:rFonts w:ascii="Arial Narrow" w:eastAsia="Times New Roman" w:hAnsi="Arial Narrow" w:cs="Arial"/>
          <w:color w:val="000000"/>
          <w:kern w:val="0"/>
          <w:lang w:val="es-ES" w:eastAsia="es-ES"/>
          <ns2:ligatures ns2:val="none"/>
        </w:rPr>
        <w:t xml:space="preserve"/>
      </w:r>
      <w:r w:rsidRPr="007B0FC1">
        <w:rPr>
          <w:rFonts w:ascii="Arial Narrow" w:eastAsia="Times New Roman" w:hAnsi="Arial Narrow" w:cs="Arial"/>
          <w:color w:val="000000"/>
          <w:kern w:val="0"/>
          <w:lang w:val="es-ES" w:eastAsia="es-ES"/>
          <ns2:ligatures ns2:val="none"/>
        </w:rPr>
        <w:t xml:space="preserve"/>
      </w:r>
      <w:r w:rsidR="001453DF" w:rsidRPr="007B0FC1">
        <w:rPr>
          <w:rFonts w:ascii="Arial Narrow" w:eastAsia="Times New Roman" w:hAnsi="Arial Narrow" w:cs="Arial"/>
          <w:color w:val="000000"/>
          <w:kern w:val="0"/>
          <w:lang w:val="es-ES" w:eastAsia="es-ES"/>
          <ns2:ligatures ns2:val="none"/>
        </w:rPr>
        <w:t/>
      </w:r>
      <w:r w:rsidR="00D849C8" w:rsidRPr="007B0FC1">
        <w:rPr>
          <w:rFonts w:ascii="Arial Narrow" w:eastAsia="Times New Roman" w:hAnsi="Arial Narrow" w:cs="Arial"/>
          <w:color w:val="000000"/>
          <w:kern w:val="0"/>
          <w:lang w:val="es-ES" w:eastAsia="es-ES"/>
          <ns2:ligatures ns2:val="none"/>
        </w:rPr>
        <w:t xml:space="preserve"/>
      </w:r>
      <w:r w:rsidRPr="007B0FC1">
        <w:rPr>
          <w:rFonts w:ascii="Arial Narrow" w:eastAsia="Calibri" w:hAnsi="Arial Narrow" w:cs="Arial"/>
          <w:kern w:val="0"/>
          <ns2:ligatures ns2:val="none"/>
        </w:rPr>
        <w:t xml:space="preserve"/>
      </w:r>
      <w:r w:rsidR="007B0FC1" w:rsidRPr="007B0FC1">
        <w:rPr>
          <w:rFonts w:ascii="Arial Narrow" w:eastAsia="Calibri" w:hAnsi="Arial Narrow" w:cs="Arial"/>
          <w:kern w:val="0"/>
          <ns2:ligatures ns2:val="none"/>
        </w:rPr>
        <w:t xml:space="preserve"/>
      </w:r>
      <w:r w:rsidRPr="007B0FC1">
        <w:rPr>
          <w:rFonts w:ascii="Arial Narrow" w:eastAsia="Calibri" w:hAnsi="Arial Narrow" w:cs="Arial"/>
          <w:kern w:val="0"/>
          <ns2:ligatures ns2:val="none"/>
        </w:rPr>
        <w:t/>
      </w:r>
      <w:r w:rsidRPr="007B0FC1">
        <w:rPr>
          <w:rFonts w:ascii="Arial Narrow" w:eastAsia="Times New Roman" w:hAnsi="Arial Narrow" w:cs="Arial"/>
          <w:color w:val="000000"/>
          <w:kern w:val="0"/>
          <w:lang w:val="es-ES" w:eastAsia="es-ES"/>
          <ns2:ligatures ns2:val="none"/>
        </w:rPr>
        <w:t xml:space="preserve"/>
      </w:r>
      <w:r w:rsidR="007B0FC1" w:rsidRPr="007B0FC1">
        <w:rPr>
          <w:rFonts w:ascii="Arial Narrow" w:eastAsia="Times New Roman" w:hAnsi="Arial Narrow" w:cs="Arial"/>
          <w:color w:val="000000"/>
          <w:kern w:val="0"/>
          <w:lang w:val="es-ES" w:eastAsia="es-ES"/>
          <ns2:ligatures ns2:val="none"/>
        </w:rPr>
        <w:t xml:space="preserve"/>
      </w:r>
      <w:r w:rsidRPr="007B0FC1">
        <w:rPr>
          <w:rFonts w:ascii="Arial Narrow" w:eastAsia="Times New Roman" w:hAnsi="Arial Narrow" w:cs="Arial"/>
          <w:color w:val="000000"/>
          <w:kern w:val="0"/>
          <w:lang w:val="es-ES" w:eastAsia="es-ES"/>
          <ns2:ligatures ns2:val="none"/>
        </w:rPr>
        <w:t xml:space="preserve"/>
      </w:r>
      <w:r w:rsidR="007B0FC1" w:rsidRPr="007B0FC1">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color w:val="000000"/>
          <w:kern w:val="0"/>
          <w:lang w:val="es-ES" w:eastAsia="es-ES"/>
          <ns2:ligatures ns2:val="none"/>
        </w:rPr>
        <w:t xml:space="preserve"/>
      </w:r>
      <w:r w:rsidRPr="00E709E6">
        <w:rPr>
          <w:rFonts w:ascii="Arial Narrow" w:eastAsia="Times New Roman" w:hAnsi="Arial Narrow" w:cs="Arial"/>
          <w:color w:val="000000"/>
          <w:kern w:val="0"/>
          <w:lang w:val="es-ES" w:eastAsia="es-ES"/>
          <ns2:ligatures ns2:val="none"/>
        </w:rPr>
        <w:t/>
      </w:r>
      <w:r w:rsidRPr="00E709E6">
        <w:rPr>
          <w:rStyle w:val="Refdenotaalpie"/>
          <w:rFonts w:ascii="Arial Narrow" w:eastAsia="Times New Roman" w:hAnsi="Arial Narrow" w:cs="Times New Roman"/>
          <w:color w:val="000000"/>
          <w:kern w:val="0"/>
          <w:vertAlign w:val="superscript"/>
          <w:lang w:val="es-ES" w:eastAsia="es-ES"/>
          <ns2:ligatures ns2:val="none"/>
        </w:rPr>
        <w:footnoteReference w:id="2"/>
      </w:r>
      <w:r w:rsidRPr="00E709E6">
        <w:rPr>
          <w:rFonts w:ascii="Arial Narrow" w:eastAsia="Times New Roman" w:hAnsi="Arial Narrow" w:cs="Arial"/>
          <w:color w:val="000000"/>
          <w:kern w:val="0"/>
          <w:lang w:val="es-ES" w:eastAsia="es-ES"/>
          <ns2:ligatures ns2:val="none"/>
        </w:rPr>
        <w:t xml:space="preserve"/>
      </w:r>
      <w:r w:rsidRPr="00E709E6">
        <w:rPr>
          <w:rFonts w:ascii="Arial Narrow" w:eastAsia="Times New Roman" w:hAnsi="Arial Narrow" w:cs="Arial"/>
          <w:bCs/>
          <w:color w:val="000000"/>
          <w:kern w:val="0"/>
          <w:lang w:val="es-ES" w:eastAsia="es-ES"/>
          <ns2:ligatures ns2:val="none"/>
        </w:rPr>
        <w:t/>
      </w:r>
    </w:p>
    <w:p ns2:paraId="251848E5" ns2:textId="77777777" w:rsidR="00E60CD7" w:rsidRPr="00E709E6" w:rsidRDefault="00E60CD7" w:rsidP="00087806">
      <w:pPr>
        <w:spacing w:after="0" w:line="240" w:lineRule="auto"/>
        <w:jc w:val="both"/>
        <w:rPr>
          <w:rFonts w:ascii="Arial Narrow" w:eastAsia="Times New Roman" w:hAnsi="Arial Narrow" w:cs="Arial"/>
          <w:color w:val="000000"/>
          <w:kern w:val="0"/>
          <w:lang w:eastAsia="es-ES"/>
          <ns2:ligatures ns2:val="none"/>
        </w:rPr>
      </w:pPr>
    </w:p>
    <w:p ns2:paraId="2A927FF2" ns2:textId="062F5134" w:rsidR="00087806" w:rsidRPr="00E709E6" w:rsidRDefault="00386876" w:rsidP="00D918D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709E6">
        <w:rPr>
          <w:rFonts w:ascii="Arial Narrow" w:eastAsia="Times New Roman" w:hAnsi="Arial Narrow" w:cs="Arial"/>
          <w:color w:val="000000"/>
          <w:kern w:val="0"/>
          <w:lang w:eastAsia="es-ES"/>
          <ns2:ligatures ns2:val="none"/>
        </w:rPr>
        <w:t xml:space="preserve">El 22 de junio de 2022, el señor [APELLIDO] (en adelante, señor [APELLIDO]) adquirió el crédito 11****29 con el Banco, el cual estaba asociado al Seguro de Desgravamen - Póliza 6112300000006 emitido por Mapfre (en adelante, Seguro de Desgravamen emitido por Mapfre). </w:t>
      </w:r>
    </w:p>
    <w:p ns2:paraId="1B548695" ns2:textId="77777777" w:rsidR="00087806" w:rsidRPr="00E709E6" w:rsidRDefault="00087806" w:rsidP="0008780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2023F6F" ns2:textId="3F9C41E5" w:rsidR="002B4EF0" w:rsidRPr="00E709E6" w:rsidRDefault="00386876" w:rsidP="00D918D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709E6">
        <w:rPr>
          <w:rFonts w:ascii="Arial Narrow" w:eastAsia="Times New Roman" w:hAnsi="Arial Narrow" w:cs="Arial"/>
          <w:color w:val="000000"/>
          <w:kern w:val="0"/>
          <w:lang w:eastAsia="es-ES"/>
          <ns2:ligatures ns2:val="none"/>
        </w:rPr>
        <w:t xml:space="preserve">En julio de 2022, el señor [APELLIDO] viajó a Italia, situación que fue comunicada al Banco, manteniendo el cumplimiento regular de sus obligaciones de pago.</w:t>
      </w:r>
    </w:p>
    <w:p ns2:paraId="3B4869BB" ns2:textId="77777777" w:rsidR="002B4EF0" w:rsidRPr="00E709E6" w:rsidRDefault="002B4EF0" w:rsidP="002B4EF0">
      <w:pPr>
        <w:pStyle w:val="Prrafodelista"/>
        <w:rPr>
          <w:rFonts w:ascii="Arial Narrow" w:eastAsia="Times New Roman" w:hAnsi="Arial Narrow" w:cs="Arial"/>
          <w:color w:val="000000"/>
          <w:kern w:val="0"/>
          <w:lang w:eastAsia="es-ES"/>
          <ns2:ligatures ns2:val="none"/>
        </w:rPr>
      </w:pPr>
    </w:p>
    <w:p ns2:paraId="5AAC8EC1" ns2:textId="237E4EA8" w:rsidR="002B4EF0" w:rsidRPr="00E709E6" w:rsidRDefault="00386876" w:rsidP="00D918D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709E6">
        <w:rPr>
          <w:rFonts w:ascii="Arial Narrow" w:eastAsia="Times New Roman" w:hAnsi="Arial Narrow" w:cs="Arial"/>
          <w:color w:val="000000"/>
          <w:kern w:val="0"/>
          <w:lang w:eastAsia="es-ES"/>
          <ns2:ligatures ns2:val="none"/>
        </w:rPr>
        <w:t xml:space="preserve">El 21 de noviembre de 2022, el señor [APELLIDO] fue diagnosticado con síndrome nefrótico con insuficiencia renal crónica moderada secundaria a nefritis lúpica, requiriendo atención médica en el extranjero, circunstancia que fue comunicada al Banco.</w:t>
      </w:r>
    </w:p>
    <w:p ns2:paraId="28ED7940" ns2:textId="77777777" w:rsidR="002B4EF0" w:rsidRPr="00E709E6" w:rsidRDefault="002B4EF0" w:rsidP="002B4EF0">
      <w:pPr>
        <w:pStyle w:val="Prrafodelista"/>
        <w:rPr>
          <w:rFonts w:ascii="Arial Narrow" w:eastAsia="Times New Roman" w:hAnsi="Arial Narrow" w:cs="Arial"/>
          <w:color w:val="000000"/>
          <w:kern w:val="0"/>
          <w:lang w:eastAsia="es-ES"/>
          <ns2:ligatures ns2:val="none"/>
        </w:rPr>
      </w:pPr>
    </w:p>
    <w:p ns2:paraId="566C42CD" ns2:textId="7AFEFEB5" w:rsidR="002B4EF0" w:rsidRPr="00E709E6" w:rsidRDefault="00386876" w:rsidP="00D918D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709E6">
        <w:rPr>
          <w:rFonts w:ascii="Arial Narrow" w:eastAsia="Times New Roman" w:hAnsi="Arial Narrow" w:cs="Arial"/>
          <w:color w:val="000000"/>
          <w:kern w:val="0"/>
          <w:lang w:eastAsia="es-ES"/>
          <ns2:ligatures ns2:val="none"/>
        </w:rPr>
        <w:t xml:space="preserve">El 22 de noviembre de 2022, se informó al Banco sobre el estado de salud del señor [APELLIDO], solicitando el otorgamiento de cobertura del Seguro de Desgravamen emitido por Mapfre.</w:t>
      </w:r>
    </w:p>
    <w:p ns2:paraId="3A9025DF" ns2:textId="77777777" w:rsidR="002B4EF0" w:rsidRPr="00E709E6" w:rsidRDefault="002B4EF0" w:rsidP="002B4EF0">
      <w:pPr>
        <w:spacing w:after="0" w:line="240" w:lineRule="auto"/>
        <w:jc w:val="both"/>
        <w:rPr>
          <w:rFonts w:ascii="Arial Narrow" w:eastAsia="Times New Roman" w:hAnsi="Arial Narrow" w:cs="Arial"/>
          <w:color w:val="000000"/>
          <w:kern w:val="0"/>
          <w:lang w:eastAsia="es-ES"/>
          <ns2:ligatures ns2:val="none"/>
        </w:rPr>
      </w:pPr>
    </w:p>
    <w:p ns2:paraId="15C2A501" ns2:textId="2CFC505C" w:rsidR="002B4EF0" w:rsidRPr="0088136E" w:rsidRDefault="00087806" w:rsidP="0088136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709E6">
        <w:rPr>
          <w:rFonts w:ascii="Arial Narrow" w:eastAsia="Times New Roman" w:hAnsi="Arial Narrow" w:cs="Arial"/>
          <w:color w:val="000000"/>
          <w:kern w:val="0"/>
          <w:lang w:eastAsia="es-ES"/>
          <ns2:ligatures ns2:val="none"/>
        </w:rPr>
        <w:t xml:space="preserve">El mismo día, se apersonó a una agencia del Banco, informando la gravedad de la condición médica del señor [APELLIDO], señalándose que se iniciarían los trámites para el otorgamiento de cobertura del Seguro de Desgravamen emitido por Mapfre.</w:t>
      </w:r>
    </w:p>
    <w:p ns2:paraId="2F4C5818" ns2:textId="77777777" w:rsidR="0088136E" w:rsidRDefault="0088136E" w:rsidP="0088136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9F548D3" ns2:textId="75BFFE51" w:rsidR="002B4EF0" w:rsidRPr="0088136E" w:rsidRDefault="00087806" w:rsidP="0032684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709E6">
        <w:rPr>
          <w:rFonts w:ascii="Arial Narrow" w:eastAsia="Times New Roman" w:hAnsi="Arial Narrow" w:cs="Arial"/>
          <w:color w:val="000000"/>
          <w:kern w:val="0"/>
          <w:lang w:eastAsia="es-ES"/>
          <ns2:ligatures ns2:val="none"/>
        </w:rPr>
        <w:t xml:space="preserve">El 2 de enero de 2023, se efectuó el último pago del crédito 11****29 vinculado al Seguro de Desgravamen emitido por Mapfre, debido a la imposibilidad de continuar cumpliendo con los pagos por el estado de salud del señor [APELLIDO].</w:t>
      </w:r>
    </w:p>
    <w:p ns2:paraId="6195047B" ns2:textId="77777777" w:rsidR="0088136E" w:rsidRDefault="0088136E" w:rsidP="0088136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7CEDE51" ns2:textId="618C61E9" w:rsidR="0088136E" w:rsidRDefault="00087806" w:rsidP="0088136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709E6">
        <w:rPr>
          <w:rFonts w:ascii="Arial Narrow" w:eastAsia="Times New Roman" w:hAnsi="Arial Narrow" w:cs="Arial"/>
          <w:color w:val="000000"/>
          <w:kern w:val="0"/>
          <w:lang w:eastAsia="es-ES"/>
          <ns2:ligatures ns2:val="none"/>
        </w:rPr>
        <w:t>En noviembre de 2023, el Banco inició acciones de cobranza sin haber brindado respuesta a las solicitudes de otorgamiento de cobertura del Seguro de Desgravamen emitido por Mapfre.</w:t>
      </w:r>
    </w:p>
    <w:p ns2:paraId="46338598" ns2:textId="77777777" w:rsidR="0088136E" w:rsidRPr="0088136E" w:rsidRDefault="0088136E" w:rsidP="0088136E">
      <w:pPr>
        <w:pStyle w:val="Prrafodelista"/>
        <w:rPr>
          <w:rFonts w:ascii="Arial Narrow" w:eastAsia="Times New Roman" w:hAnsi="Arial Narrow" w:cs="Arial"/>
          <w:color w:val="000000"/>
          <w:kern w:val="0"/>
          <w:lang w:eastAsia="es-ES"/>
          <ns2:ligatures ns2:val="none"/>
        </w:rPr>
      </w:pPr>
    </w:p>
    <w:p ns2:paraId="574E9993" ns2:textId="7AB055B5" w:rsidR="0032684A" w:rsidRPr="0088136E" w:rsidRDefault="00087806" w:rsidP="0088136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8136E">
        <w:rPr>
          <w:rFonts w:ascii="Arial Narrow" w:eastAsia="Times New Roman" w:hAnsi="Arial Narrow" w:cs="Arial"/>
          <w:color w:val="000000"/>
          <w:kern w:val="0"/>
          <w:lang w:eastAsia="es-ES"/>
          <ns2:ligatures ns2:val="none"/>
        </w:rPr>
        <w:lastRenderedPageBreak/>
        <w:t xml:space="preserve">El 19 de diciembre de 2023, el señor [APELLIDO] falleció en Italia como consecuencia de síndrome nefrótico con insuficiencia renal crónica moderada. En enero de 2024, se realizaron gestiones para la repatriación de los restos del señor [APELLIDO].</w:t>
      </w:r>
    </w:p>
    <w:p ns2:paraId="5CE5B97D" ns2:textId="77777777" w:rsidR="0088136E" w:rsidRDefault="0088136E" w:rsidP="0088136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B770C4A" ns2:textId="3D24D0F6" w:rsidR="00E709E6" w:rsidRPr="0088136E" w:rsidRDefault="00087806" w:rsidP="0088136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709E6">
        <w:rPr>
          <w:rFonts w:ascii="Arial Narrow" w:eastAsia="Times New Roman" w:hAnsi="Arial Narrow" w:cs="Arial"/>
          <w:color w:val="000000"/>
          <w:kern w:val="0"/>
          <w:lang w:eastAsia="es-ES"/>
          <ns2:ligatures ns2:val="none"/>
        </w:rPr>
        <w:t>En enero de 2024, se solicitó a Mapfre el otorgamiento de cobertura del seguro de desgravamen asociado al crédito 11****29 emitido por el Banco.</w:t>
      </w:r>
    </w:p>
    <w:p ns2:paraId="3DD98183" ns2:textId="77777777" w:rsidR="0088136E" w:rsidRDefault="0088136E" w:rsidP="0088136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8544DFE" ns2:textId="1A277BEA" w:rsidR="002B4EF0" w:rsidRPr="0088136E" w:rsidRDefault="00087806" w:rsidP="0088136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709E6">
        <w:rPr>
          <w:rFonts w:ascii="Arial Narrow" w:eastAsia="Times New Roman" w:hAnsi="Arial Narrow" w:cs="Arial"/>
          <w:color w:val="000000"/>
          <w:kern w:val="0"/>
          <w:lang w:eastAsia="es-ES"/>
          <ns2:ligatures ns2:val="none"/>
        </w:rPr>
        <w:t>El 11 de marzo de 2024, Mapfre comunicó la negativa de la cobertura del seguro de desgravamen asociado al crédito 11****29, señalando como sustento la falta de pagos posteriores al 2 de enero de 2023.</w:t>
      </w:r>
    </w:p>
    <w:p ns2:paraId="07320448" ns2:textId="77777777" w:rsidR="0088136E" w:rsidRDefault="0088136E" w:rsidP="0088136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4BD5319" ns2:textId="77C978F3" w:rsidR="002B4EF0" w:rsidRPr="00E709E6" w:rsidRDefault="00087806" w:rsidP="00D918D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709E6">
        <w:rPr>
          <w:rFonts w:ascii="Arial Narrow" w:eastAsia="Times New Roman" w:hAnsi="Arial Narrow" w:cs="Arial"/>
          <w:color w:val="000000"/>
          <w:kern w:val="0"/>
          <w:lang w:eastAsia="es-ES"/>
          <ns2:ligatures ns2:val="none"/>
        </w:rPr>
        <w:t xml:space="preserve">El 16 de abril de 2024, el Banco inscribió el embargo sobre las acciones y derecho del señor [APELLIDO], en su calidad de ejecutado, sobre el inmueble ubicado en el distrito de Comas, departamento y provincia de Lima ante la Superintendencia Nacional de los Registros Públicos (en adelante, inmueble embargado) sin haber notificado a los sucesores correspondientes, generándose un estado de indefensión. El 5 de junio de 2024, se formalizó la [APELLIDO] del señor [APELLIDO].</w:t>
      </w:r>
    </w:p>
    <w:p ns2:paraId="1E29D1C2" ns2:textId="77777777" w:rsidR="002B4EF0" w:rsidRPr="00E709E6" w:rsidRDefault="002B4EF0" w:rsidP="002B4EF0">
      <w:pPr>
        <w:pStyle w:val="Prrafodelista"/>
        <w:rPr>
          <w:rFonts w:ascii="Arial Narrow" w:eastAsia="Times New Roman" w:hAnsi="Arial Narrow" w:cs="Arial"/>
          <w:color w:val="000000"/>
          <w:kern w:val="0"/>
          <w:lang w:eastAsia="es-ES"/>
          <ns2:ligatures ns2:val="none"/>
        </w:rPr>
      </w:pPr>
    </w:p>
    <w:p ns2:paraId="499EBC57" ns2:textId="6CB6EB1F" w:rsidR="00087806" w:rsidRPr="00E709E6" w:rsidRDefault="00087806" w:rsidP="00D918D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709E6">
        <w:rPr>
          <w:rFonts w:ascii="Arial Narrow" w:eastAsia="Times New Roman" w:hAnsi="Arial Narrow" w:cs="Arial"/>
          <w:color w:val="000000"/>
          <w:kern w:val="0"/>
          <w:lang w:eastAsia="es-ES"/>
          <ns2:ligatures ns2:val="none"/>
        </w:rPr>
        <w:t xml:space="preserve">Pese al fallecimiento del señor [APELLIDO] y a la existencia de Seguro de Desgravamen emitido por Mapfre vinculado a los créditos otorgado por el Banco, no se efectuó el otorgamiento de la cobertura ni la cancelación de la deuda, manteniéndose las acciones de cobranza y las afectaciones patrimoniales.</w:t>
      </w:r>
    </w:p>
    <w:p ns2:paraId="76630485" ns2:textId="77777777" w:rsidR="00E60CD7" w:rsidRPr="00E709E6" w:rsidRDefault="00E60CD7" w:rsidP="008F3040">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4A382997" w:rsidR="00E60CD7" w:rsidRPr="00BC5704" w:rsidRDefault="006A5667"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E709E6">
        <w:rPr>
          <w:rFonts w:ascii="Arial Narrow" w:eastAsia="Times New Roman" w:hAnsi="Arial Narrow" w:cs="Arial"/>
          <w:color w:val="000000"/>
          <w:kern w:val="0"/>
          <w:lang w:val="es-ES" w:eastAsia="es-ES"/>
          <ns2:ligatures ns2:val="none"/>
        </w:rPr>
        <w:t xml:space="preserve">La [APELLIDO] solicitó, en calidad de medida correctiva, que: (i) se otorgue la cobertura del Seguro de Desgravamen emitido por Mapfre; (ii) se realice el levantamiento del inmueble embargado que el Banco inscribió; y, (iii) se realice la devolución de los montos cobrados del crédito 11****29 del Banco en virtud de los hechos materia de denuncia, de corresponder. Asimismo, no solicitó de manera expresa el pago de las costas y costos del procedimiento.</w:t>
      </w:r>
      <w:r w:rsidR="00E60CD7" w:rsidRPr="00E709E6">
        <w:rPr>
          <w:rFonts w:ascii="Arial Narrow" w:eastAsia="Times New Roman" w:hAnsi="Arial Narrow" w:cs="Arial"/>
          <w:color w:val="000000"/>
          <w:kern w:val="0"/>
          <w:lang w:val="es-ES" w:eastAsia="es-ES"/>
          <ns2:ligatures ns2:val="none"/>
        </w:rPr>
        <w:t xml:space="preserve"/>
      </w:r>
      <w:r w:rsidRPr="00E709E6">
        <w:rPr>
          <w:rFonts w:ascii="Arial Narrow" w:eastAsia="Calibri" w:hAnsi="Arial Narrow" w:cs="Arial"/>
          <w:kern w:val="0"/>
          <ns2:ligatures ns2:val="none"/>
        </w:rPr>
        <w:t xml:space="preserve"/>
      </w:r>
      <w:r w:rsidR="00E60CD7" w:rsidRPr="00E709E6">
        <w:rPr>
          <w:rFonts w:ascii="Arial Narrow" w:eastAsia="Times New Roman" w:hAnsi="Arial Narrow" w:cs="Arial"/>
          <w:color w:val="000000"/>
          <w:kern w:val="0"/>
          <w:lang w:val="es-ES" w:eastAsia="es-ES"/>
          <ns2:ligatures ns2:val="none"/>
        </w:rPr>
        <w:t/>
      </w:r>
      <w:r w:rsidR="00E60CD7" w:rsidRPr="00791D57">
        <w:rPr>
          <w:rFonts w:ascii="Arial Narrow" w:eastAsia="Times New Roman" w:hAnsi="Arial Narrow" w:cs="Arial"/>
          <w:color w:val="000000"/>
          <w:kern w:val="0"/>
          <w:lang w:val="es-ES" w:eastAsia="es-ES"/>
          <ns2:ligatures ns2:val="none"/>
        </w:rPr>
        <w:t xml:space="preserve"/>
      </w:r>
      <w:r w:rsidR="00E60CD7" w:rsidRPr="0018084B">
        <w:rPr>
          <w:rFonts w:ascii="Arial Narrow" w:eastAsia="Times New Roman" w:hAnsi="Arial Narrow" w:cs="Arial"/>
          <w:color w:val="000000"/>
          <w:kern w:val="0"/>
          <w:lang w:val="es-ES" w:eastAsia="es-ES"/>
          <ns2:ligatures ns2:val="none"/>
        </w:rPr>
        <w:t/>
      </w:r>
      <w:r w:rsidR="00DE1090" w:rsidRPr="0018084B">
        <w:rPr>
          <w:rFonts w:ascii="Arial Narrow" w:eastAsia="Times New Roman" w:hAnsi="Arial Narrow" w:cs="Arial"/>
          <w:color w:val="000000"/>
          <w:kern w:val="0"/>
          <w:lang w:val="es-ES" w:eastAsia="es-ES"/>
          <ns2:ligatures ns2:val="none"/>
        </w:rPr>
        <w:t/>
      </w:r>
      <w:r w:rsidR="00E60CD7" w:rsidRPr="0018084B">
        <w:rPr>
          <w:rFonts w:ascii="Arial Narrow" w:eastAsia="Times New Roman" w:hAnsi="Arial Narrow" w:cs="Arial"/>
          <w:color w:val="000000"/>
          <w:kern w:val="0"/>
          <w:lang w:val="es-ES" w:eastAsia="es-ES"/>
          <ns2:ligatures ns2:val="none"/>
        </w:rPr>
        <w:t xml:space="preserve"/>
      </w:r>
      <w:bookmarkStart w:id="1" w:name="_Hlk206587071"/>
      <w:r w:rsidR="00DE1090" w:rsidRPr="0018084B">
        <w:rPr>
          <w:rFonts w:ascii="Arial Narrow" w:eastAsia="Times New Roman" w:hAnsi="Arial Narrow" w:cs="Arial"/>
          <w:color w:val="000000"/>
          <w:kern w:val="0"/>
          <w:lang w:val="es-ES" w:eastAsia="es-ES"/>
          <ns2:ligatures ns2:val="none"/>
        </w:rPr>
        <w:t/>
      </w:r>
      <w:r w:rsidR="0018084B" w:rsidRPr="0018084B">
        <w:rPr>
          <w:rFonts w:ascii="Arial Narrow" w:eastAsia="Times New Roman" w:hAnsi="Arial Narrow" w:cs="Arial"/>
          <w:color w:val="000000"/>
          <w:kern w:val="0"/>
          <w:lang w:val="es-ES" w:eastAsia="es-ES"/>
          <ns2:ligatures ns2:val="none"/>
        </w:rPr>
        <w:t/>
      </w:r>
      <w:r w:rsidR="00DE1090" w:rsidRPr="0018084B">
        <w:rPr>
          <w:rFonts w:ascii="Arial Narrow" w:eastAsia="Times New Roman" w:hAnsi="Arial Narrow" w:cs="Arial"/>
          <w:color w:val="000000"/>
          <w:kern w:val="0"/>
          <w:lang w:val="es-ES" w:eastAsia="es-ES"/>
          <ns2:ligatures ns2:val="none"/>
        </w:rPr>
        <w:t xml:space="preserve"/>
      </w:r>
      <w:proofErr w:type="spellStart"/>
      <w:r w:rsidR="00DE1090" w:rsidRPr="0018084B">
        <w:rPr>
          <w:rFonts w:ascii="Arial Narrow" w:eastAsia="Times New Roman" w:hAnsi="Arial Narrow" w:cs="Arial"/>
          <w:color w:val="000000"/>
          <w:kern w:val="0"/>
          <w:lang w:val="es-ES" w:eastAsia="es-ES"/>
          <ns2:ligatures ns2:val="none"/>
        </w:rPr>
        <w:t/>
      </w:r>
      <w:proofErr w:type="spellEnd"/>
      <w:r w:rsidR="00DE1090" w:rsidRPr="0018084B">
        <w:rPr>
          <w:rFonts w:ascii="Arial Narrow" w:eastAsia="Times New Roman" w:hAnsi="Arial Narrow" w:cs="Arial"/>
          <w:color w:val="000000"/>
          <w:kern w:val="0"/>
          <w:lang w:val="es-ES" w:eastAsia="es-ES"/>
          <ns2:ligatures ns2:val="none"/>
        </w:rPr>
        <w:t/>
      </w:r>
      <w:r w:rsidR="0018084B" w:rsidRPr="0018084B">
        <w:rPr>
          <w:rFonts w:ascii="Arial Narrow" w:eastAsia="Times New Roman" w:hAnsi="Arial Narrow" w:cs="Arial"/>
          <w:color w:val="000000"/>
          <w:kern w:val="0"/>
          <w:lang w:val="es-ES" w:eastAsia="es-ES"/>
          <ns2:ligatures ns2:val="none"/>
        </w:rPr>
        <w:t xml:space="preserve"/>
      </w:r>
      <w:r w:rsidR="0018084B" w:rsidRPr="0018084B">
        <w:rPr>
          <w:rFonts w:ascii="Arial Narrow" w:eastAsia="Times New Roman" w:hAnsi="Arial Narrow" w:cs="Arial"/>
          <w:color w:val="000000"/>
          <w:kern w:val="0"/>
          <w:lang w:eastAsia="es-ES"/>
          <ns2:ligatures ns2:val="none"/>
        </w:rPr>
        <w:t/>
      </w:r>
      <w:r w:rsidR="0018084B" w:rsidRPr="0018084B">
        <w:rPr>
          <w:rFonts w:ascii="Arial Narrow" w:eastAsia="Times New Roman" w:hAnsi="Arial Narrow" w:cs="Arial"/>
          <w:color w:val="000000"/>
          <w:kern w:val="0"/>
          <w:lang w:eastAsia="es-ES"/>
          <ns2:ligatures ns2:val="none"/>
        </w:rPr>
        <w:t xml:space="preserve"/>
      </w:r>
      <w:r w:rsidR="00DE1090" w:rsidRPr="0018084B">
        <w:rPr>
          <w:rFonts w:ascii="Arial Narrow" w:eastAsia="Times New Roman" w:hAnsi="Arial Narrow" w:cs="Arial"/>
          <w:color w:val="000000"/>
          <w:kern w:val="0"/>
          <w:lang w:val="es-ES" w:eastAsia="es-ES"/>
          <ns2:ligatures ns2:val="none"/>
        </w:rPr>
        <w:t/>
      </w:r>
      <w:proofErr w:type="spellStart"/>
      <w:r w:rsidR="00DE1090" w:rsidRPr="0018084B">
        <w:rPr>
          <w:rFonts w:ascii="Arial Narrow" w:eastAsia="Times New Roman" w:hAnsi="Arial Narrow" w:cs="Arial"/>
          <w:color w:val="000000"/>
          <w:kern w:val="0"/>
          <w:lang w:val="es-ES" w:eastAsia="es-ES"/>
          <ns2:ligatures ns2:val="none"/>
        </w:rPr>
        <w:t/>
      </w:r>
      <w:proofErr w:type="spellEnd"/>
      <w:r w:rsidR="00DE1090" w:rsidRPr="0018084B">
        <w:rPr>
          <w:rFonts w:ascii="Arial Narrow" w:eastAsia="Times New Roman" w:hAnsi="Arial Narrow" w:cs="Arial"/>
          <w:color w:val="000000"/>
          <w:kern w:val="0"/>
          <w:lang w:val="es-ES" w:eastAsia="es-ES"/>
          <ns2:ligatures ns2:val="none"/>
        </w:rPr>
        <w:t xml:space="preserve"/>
      </w:r>
      <w:r w:rsidR="0018084B" w:rsidRPr="0018084B">
        <w:rPr>
          <w:rFonts w:ascii="Arial Narrow" w:eastAsia="Times New Roman" w:hAnsi="Arial Narrow" w:cs="Arial"/>
          <w:color w:val="000000"/>
          <w:kern w:val="0"/>
          <w:lang w:val="es-ES" w:eastAsia="es-ES"/>
          <ns2:ligatures ns2:val="none"/>
        </w:rPr>
        <w:t xml:space="preserve"/>
      </w:r>
      <w:r w:rsidR="0018084B" w:rsidRPr="00BC5704">
        <w:rPr>
          <w:rFonts w:ascii="Arial Narrow" w:eastAsia="Times New Roman" w:hAnsi="Arial Narrow" w:cs="Arial"/>
          <w:color w:val="000000"/>
          <w:kern w:val="0"/>
          <w:lang w:eastAsia="es-ES"/>
          <ns2:ligatures ns2:val="none"/>
        </w:rPr>
        <w:t xml:space="preserve"/>
      </w:r>
      <w:r w:rsidR="00DE1090" w:rsidRPr="00BC5704">
        <w:rPr>
          <w:rFonts w:ascii="Arial Narrow" w:eastAsia="Times New Roman" w:hAnsi="Arial Narrow" w:cs="Arial"/>
          <w:color w:val="000000"/>
          <w:kern w:val="0"/>
          <w:lang w:val="es-ES" w:eastAsia="es-ES"/>
          <ns2:ligatures ns2:val="none"/>
        </w:rPr>
        <w:t/>
      </w:r>
      <w:r w:rsidR="00DE1090" w:rsidRPr="00BC5704">
        <w:rPr>
          <w:rFonts w:ascii="Arial Narrow" w:eastAsia="Times New Roman" w:hAnsi="Arial Narrow" w:cs="Arial"/>
          <w:color w:val="000000"/>
          <w:kern w:val="0"/>
          <w:lang w:val="es-ES" w:eastAsia="es-ES"/>
          <ns2:ligatures ns2:val="none"/>
        </w:rPr>
        <w:t/>
      </w:r>
    </w:p>
    <w:bookmarkEnd w:id="1"/>
    <w:p ns2:paraId="61C46995" ns2:textId="77777777" w:rsidR="00E60CD7" w:rsidRPr="00BC5704"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BC5704"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BC5704">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BC5704"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6AA98575" w:rsidR="008424BB" w:rsidRPr="00BC5704"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BC5704">
        <w:rPr>
          <w:rFonts w:ascii="Arial Narrow" w:eastAsia="Times New Roman" w:hAnsi="Arial Narrow" w:cs="Segoe UI"/>
          <w:color w:val="000000"/>
          <w:kern w:val="0"/>
          <w:lang w:eastAsia="es-PE"/>
          <ns2:ligatures ns2:val="none"/>
        </w:rPr>
        <w:t xml:space="preserve">La Secretaría Técnica de la Comisión de Protección al Consumidor 1 (en adelante, la Secretaría Técnica), en ejercicio de sus facultades, considera que el hecho denunciado, consistente en que Mapfre Perú Compañía de Seguros y Reaseguros S.A. habría negado injustificadamente el otorgamiento de la cobertura de la Póliza 6112300000006 del Seguro de Desgravamen a la denunciante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2"/>
      <w:bookmarkEnd w:id="3"/>
      <w:bookmarkEnd w:id="4"/>
      <w:r w:rsidRPr="00BC5704">
        <w:rPr>
          <w:rFonts w:ascii="Arial Narrow" w:eastAsia="Times New Roman" w:hAnsi="Arial Narrow" w:cs="Segoe UI"/>
          <w:color w:val="000000"/>
          <w:kern w:val="0"/>
          <w:lang w:eastAsia="es-PE"/>
          <ns2:ligatures ns2:val="none"/>
        </w:rPr>
        <w:t/>
      </w:r>
      <w:r w:rsidRPr="00BC5704">
        <w:rPr>
          <w:rStyle w:val="Refdenotaalpie"/>
          <w:rFonts w:ascii="Arial Narrow" w:eastAsia="Arial Narrow" w:hAnsi="Arial Narrow" w:cs="Arial Narrow"/>
          <w:kern w:val="0"/>
          <w:vertAlign w:val="superscript"/>
          <ns2:ligatures ns2:val="none"/>
        </w:rPr>
        <w:footnoteReference w:id="3"/>
      </w:r>
      <w:r w:rsidRPr="00BC5704">
        <w:rPr>
          <w:rFonts w:ascii="Arial Narrow" w:eastAsia="Times New Roman" w:hAnsi="Arial Narrow" w:cs="Segoe UI"/>
          <w:color w:val="000000"/>
          <w:kern w:val="0"/>
          <w:lang w:eastAsia="es-PE"/>
          <ns2:ligatures ns2:val="none"/>
        </w:rPr>
        <w:t xml:space="preserve"/>
      </w:r>
      <w:r w:rsidRPr="00BC5704">
        <w:rPr>
          <w:rFonts w:ascii="Arial Narrow" w:eastAsia="Arial Narrow" w:hAnsi="Arial Narrow" w:cs="Arial Narrow"/>
          <w:kern w:val="0"/>
          <ns2:ligatures ns2:val="none"/>
        </w:rPr>
        <w:t xml:space="preserve"/>
      </w:r>
      <w:r w:rsidR="008424BB" w:rsidRPr="00BC5704">
        <w:rPr>
          <w:rFonts w:ascii="Arial Narrow" w:eastAsia="Arial Narrow" w:hAnsi="Arial Narrow" w:cs="Arial Narrow"/>
          <w:kern w:val="0"/>
          <ns2:ligatures ns2:val="none"/>
        </w:rPr>
        <w:t xml:space="preserve"/>
      </w:r>
      <w:r w:rsidR="00BC5704" w:rsidRPr="00BC5704">
        <w:rPr>
          <w:rFonts w:ascii="Arial Narrow" w:eastAsia="Times New Roman" w:hAnsi="Arial Narrow" w:cs="Times New Roman"/>
          <w:color w:val="000000"/>
          <w:kern w:val="0"/>
          <w:shd w:val="clear" w:color="auto" w:fill="FFFFFF"/>
          <w:lang w:eastAsia="es-PE"/>
          <ns2:ligatures ns2:val="none"/>
        </w:rPr>
        <w:t/>
      </w:r>
      <w:r w:rsidR="008424BB" w:rsidRPr="00BC5704">
        <w:rPr>
          <w:rFonts w:ascii="Arial Narrow" w:eastAsia="Arial Narrow" w:hAnsi="Arial Narrow" w:cs="Arial Narrow"/>
          <w:kern w:val="0"/>
          <ns2:ligatures ns2:val="none"/>
        </w:rPr>
        <w:t xml:space="preserve"/>
      </w:r>
      <w:r w:rsidR="008424BB" w:rsidRPr="00BC5704">
        <w:rPr>
          <w:rFonts w:ascii="Arial Narrow" w:eastAsia="Arial Narrow" w:hAnsi="Arial Narrow" w:cs="Arial Narrow"/>
          <w:kern w:val="0"/>
          <ns2:ligatures ns2:val="none"/>
        </w:rPr>
        <w:lastRenderedPageBreak/>
        <w:t/>
      </w:r>
      <w:r w:rsidR="008424BB" w:rsidRPr="00BC5704">
        <w:rPr>
          <w:rFonts w:ascii="Arial Narrow" w:eastAsia="Times New Roman" w:hAnsi="Arial Narrow" w:cs="Segoe UI"/>
          <w:color w:val="000000"/>
          <w:kern w:val="0"/>
          <w:lang w:eastAsia="es-PE"/>
          <ns2:ligatures ns2:val="none"/>
        </w:rPr>
        <w:t/>
      </w:r>
      <w:r w:rsidR="008424BB" w:rsidRPr="00BC5704">
        <w:rPr>
          <w:rFonts w:ascii="Arial Narrow" w:eastAsia="Arial Narrow" w:hAnsi="Arial Narrow" w:cs="Arial Narrow"/>
          <w:kern w:val="0"/>
          <ns2:ligatures ns2:val="none"/>
        </w:rPr>
        <w:t xml:space="preserve"/>
      </w:r>
      <w:r w:rsidR="008424BB" w:rsidRPr="00BC5704">
        <w:rPr>
          <w:rFonts w:ascii="Arial Narrow" w:eastAsia="Times New Roman" w:hAnsi="Arial Narrow" w:cs="Segoe UI"/>
          <w:color w:val="000000"/>
          <w:kern w:val="0"/>
          <w:lang w:eastAsia="es-PE"/>
          <ns2:ligatures ns2:val="none"/>
        </w:rPr>
        <w:t/>
      </w:r>
      <w:r w:rsidR="008424BB" w:rsidRPr="00BC5704">
        <w:rPr>
          <w:rFonts w:ascii="Arial Narrow" w:eastAsia="Arial Narrow" w:hAnsi="Arial Narrow" w:cs="Arial Narrow"/>
          <w:kern w:val="0"/>
          <ns2:ligatures ns2:val="none"/>
        </w:rPr>
        <w:t xml:space="preserve"/>
      </w:r>
      <w:bookmarkStart w:id="5" w:name="_Hlk211599421"/>
      <w:r w:rsidR="008424BB" w:rsidRPr="00BC5704">
        <w:rPr>
          <w:rStyle w:val="Refdenotaalpie"/>
          <w:rFonts w:ascii="Arial Narrow" w:eastAsia="Arial Narrow" w:hAnsi="Arial Narrow" w:cs="Arial"/>
          <w:kern w:val="0"/>
          <w:vertAlign w:val="superscript"/>
          <ns2:ligatures ns2:val="none"/>
        </w:rPr>
        <w:footnoteReference w:id="4"/>
      </w:r>
      <w:r w:rsidR="008424BB" w:rsidRPr="00BC5704">
        <w:rPr>
          <w:rFonts w:ascii="Arial Narrow" w:eastAsia="Arial Narrow" w:hAnsi="Arial Narrow" w:cs="Arial Narrow"/>
          <w:kern w:val="0"/>
          <ns2:ligatures ns2:val="none"/>
        </w:rPr>
        <w:t/>
      </w:r>
      <w:bookmarkEnd w:id="5"/>
    </w:p>
    <w:p ns2:paraId="2F8D23C0" ns2:textId="77777777" w:rsidR="008424BB" w:rsidRPr="00BC5704" w:rsidRDefault="008424BB" w:rsidP="008F3040">
      <w:pPr>
        <w:pStyle w:val="Prrafodelista"/>
        <w:spacing w:after="0" w:line="240" w:lineRule="auto"/>
        <w:ind w:left="567"/>
        <w:jc w:val="both"/>
        <w:rPr>
          <w:rFonts w:ascii="Arial Narrow" w:eastAsia="Arial Narrow" w:hAnsi="Arial Narrow" w:cs="Arial Narrow"/>
          <w:kern w:val="0"/>
          <ns2:ligatures ns2:val="none"/>
        </w:rPr>
      </w:pPr>
    </w:p>
    <w:p ns2:paraId="54A143B5" ns2:textId="1CD291C7" w:rsidR="008424BB" w:rsidRPr="00BC5704"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C5704">
        <w:rPr>
          <w:rFonts w:ascii="Arial Narrow" w:eastAsia="Arial Narrow" w:hAnsi="Arial Narrow" w:cs="Arial Narrow"/>
          <w:kern w:val="0"/>
          <ns2:ligatures ns2:val="none"/>
        </w:rPr>
        <w:t xml:space="preserve">Así también, la Secretaría Técnica, en ejercicio de sus facultades, considera que el hecho denunciado, consistente en que Compartamos Banco S.A. no habría cumplido con gestionar el otorgamiento de la cobertura de la Póliza 6112300000006 del Seguro de Desgravamen a la denunciante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bookmarkStart w:id="6" w:name="_Hlk211599239"/>
      <w:r w:rsidRPr="00BC5704">
        <w:rPr>
          <w:rFonts w:ascii="Arial Narrow" w:eastAsia="Times New Roman" w:hAnsi="Arial Narrow" w:cs="Segoe UI"/>
          <w:color w:val="000000"/>
          <w:kern w:val="0"/>
          <w:lang w:eastAsia="es-PE"/>
          <ns2:ligatures ns2:val="none"/>
        </w:rPr>
        <w:t xml:space="preserve"/>
      </w:r>
      <w:r w:rsidRPr="00BC5704">
        <w:rPr>
          <w:rFonts w:ascii="Arial Narrow" w:eastAsia="Arial Narrow" w:hAnsi="Arial Narrow" w:cs="Arial Narrow"/>
          <w:kern w:val="0"/>
          <ns2:ligatures ns2:val="none"/>
        </w:rPr>
        <w:t xml:space="preserve"/>
      </w:r>
      <w:r w:rsidR="00BC5704" w:rsidRPr="00BC5704">
        <w:rPr>
          <w:rFonts w:ascii="Arial Narrow" w:eastAsia="Arial Narrow" w:hAnsi="Arial Narrow" w:cs="Arial Narrow"/>
          <w:kern w:val="0"/>
          <ns2:ligatures ns2:val="none"/>
        </w:rPr>
        <w:t/>
      </w:r>
      <w:r w:rsidRPr="00BC5704">
        <w:rPr>
          <w:rFonts w:ascii="Arial Narrow" w:eastAsia="Arial Narrow" w:hAnsi="Arial Narrow" w:cs="Arial"/>
          <w:bCs/>
          <w:color w:val="000000"/>
          <w:kern w:val="0"/>
          <w:lang w:eastAsia="es-PE"/>
          <ns2:ligatures ns2:val="none"/>
        </w:rPr>
        <w:t xml:space="preserve"/>
      </w:r>
    </w:p>
    <w:bookmarkEnd w:id="6"/>
    <w:p ns2:paraId="6BDA4B7E" ns2:textId="49AF511E" w:rsidR="00CA50CD" w:rsidRPr="00BC5704" w:rsidRDefault="00CA50CD" w:rsidP="008F3040">
      <w:pPr>
        <w:spacing w:after="0" w:line="240" w:lineRule="auto"/>
        <w:jc w:val="both"/>
        <w:rPr>
          <w:rFonts w:ascii="Arial Narrow" w:eastAsia="Arial Narrow" w:hAnsi="Arial Narrow" w:cs="Arial Narrow"/>
          <w:kern w:val="0"/>
          <ns2:ligatures ns2:val="none"/>
        </w:rPr>
      </w:pPr>
    </w:p>
    <w:p ns2:paraId="308F08C6" ns2:textId="381C4B93" w:rsidR="00CA50CD" w:rsidRPr="00BC5704"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C5704">
        <w:rPr>
          <w:rFonts w:ascii="Arial Narrow" w:eastAsia="Arial Narrow" w:hAnsi="Arial Narrow" w:cs="Arial Narrow"/>
          <w:kern w:val="0"/>
          <ns2:ligatures ns2:val="none"/>
        </w:rPr>
        <w:t xml:space="preserve">Asimismo, </w:t>
      </w:r>
      <w:r w:rsidRPr="00BC5704">
        <w:rPr>
          <w:rFonts w:ascii="Arial Narrow" w:eastAsia="Times New Roman" w:hAnsi="Arial Narrow" w:cs="Arial"/>
          <w:color w:val="000000"/>
          <w:kern w:val="0"/>
          <w:lang w:eastAsia="es-PE"/>
          <ns2:ligatures ns2:val="none"/>
        </w:rPr>
        <w:t xml:space="preserve">la Secretaría Técnica, en ejercicio de sus facultades, considera </w:t>
      </w:r>
      <w:r w:rsidRPr="00BC5704">
        <w:rPr>
          <w:rFonts w:ascii="Arial Narrow" w:eastAsia="Arial Narrow" w:hAnsi="Arial Narrow" w:cs="Arial"/>
          <w:kern w:val="0"/>
          <ns2:ligatures ns2:val="none"/>
        </w:rPr>
        <w:t xml:space="preserve">que el hecho denunciado, consistente en que </w:t>
      </w:r>
      <w:r w:rsidR="00BC5704" w:rsidRPr="00BC5704">
        <w:rPr>
          <w:rFonts w:ascii="Arial Narrow" w:eastAsia="Arial Narrow" w:hAnsi="Arial Narrow" w:cs="Arial Narrow"/>
          <w:kern w:val="0"/>
          <ns2:ligatures ns2:val="none"/>
        </w:rPr>
        <w:t>Compartamos Banco S.A. habría realizado indebidamente acciones de cobranza vinculadas al crédito N 11****29 desde noviembre de 2023, pese a encontrarse en trámite la solicitud de cobertura de la Póliza 6112300000006 del Seguro de Desgravamen asociado al referido crédito;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BC5704">
        <w:rPr>
          <w:rFonts w:ascii="Arial Narrow" w:eastAsia="Arial Narrow" w:hAnsi="Arial Narrow" w:cs="Arial"/>
          <w:kern w:val="0"/>
          <ns2:ligatures ns2:val="none"/>
        </w:rPr>
        <w:t>.</w:t>
      </w:r>
    </w:p>
    <w:p ns2:paraId="7A507243" ns2:textId="77777777" w:rsidR="00CA50CD" w:rsidRPr="00BC5704" w:rsidRDefault="00CA50CD" w:rsidP="008F3040">
      <w:pPr>
        <w:spacing w:after="0" w:line="240" w:lineRule="auto"/>
        <w:jc w:val="both"/>
        <w:rPr>
          <w:rFonts w:ascii="Arial Narrow" w:eastAsia="Arial Narrow" w:hAnsi="Arial Narrow" w:cs="Arial Narrow"/>
          <w:kern w:val="0"/>
          <ns2:ligatures ns2:val="none"/>
        </w:rPr>
      </w:pPr>
    </w:p>
    <w:p ns2:paraId="272C2C84" ns2:textId="310CF6F9" w:rsidR="001D00D0" w:rsidRPr="00BC5704"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C5704">
        <w:rPr>
          <w:rFonts w:ascii="Arial Narrow" w:eastAsia="Times New Roman" w:hAnsi="Arial Narrow" w:cs="Arial"/>
          <w:color w:val="000000"/>
          <w:kern w:val="0"/>
          <w:lang w:eastAsia="es-PE"/>
          <ns2:ligatures ns2:val="none"/>
        </w:rPr>
        <w:t xml:space="preserve">Además, la Secretaría Técnica, en ejercicio de sus facultades, considera que el hecho denunciado, consistente en que Compartamos Banco S.A. habría inscrito el 16 de abril de 2024 un embargo sobre las acciones y derechos del señor [APELLIDO] respecto del inmueble ubicado en el distrito de Comas, departamento y provincia de Lima, derivado del crédito N 11****29, pese a la existencia de una solicitud de cobertura de la Póliza 6112300000006 del Seguro de Desgravamen asociado al referido crédito;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BC5704">
        <w:rPr>
          <w:rFonts w:ascii="Arial Narrow" w:eastAsia="Arial Narrow" w:hAnsi="Arial Narrow" w:cs="Arial"/>
          <w:kern w:val="0"/>
          <ns2:ligatures ns2:val="none"/>
        </w:rPr>
        <w:t xml:space="preserve"/>
      </w:r>
      <w:r w:rsidR="00BC5704" w:rsidRPr="00BC5704">
        <w:rPr>
          <w:rFonts w:ascii="Arial Narrow" w:eastAsia="Arial Narrow" w:hAnsi="Arial Narrow" w:cs="Arial Narrow"/>
          <w:kern w:val="0"/>
          <ns2:ligatures ns2:val="none"/>
        </w:rPr>
        <w:t/>
      </w:r>
      <w:r w:rsidRPr="00BC5704">
        <w:rPr>
          <w:rFonts w:ascii="Arial Narrow" w:eastAsia="Arial Narrow" w:hAnsi="Arial Narrow" w:cs="Arial"/>
          <w:bCs/>
          <w:color w:val="000000"/>
          <w:kern w:val="0"/>
          <w:lang w:eastAsia="es-PE"/>
          <ns2:ligatures ns2:val="none"/>
        </w:rPr>
        <w:t xml:space="preserve"/>
      </w:r>
    </w:p>
    <w:p ns2:paraId="2E7770E0" ns2:textId="77777777" w:rsidR="00E60CD7" w:rsidRPr="00BC5704" w:rsidRDefault="00E60CD7" w:rsidP="00BC5704">
      <w:pPr>
        <w:spacing w:after="0" w:line="240" w:lineRule="auto"/>
        <w:jc w:val="both"/>
        <w:rPr>
          <w:rFonts w:ascii="Arial Narrow" w:eastAsia="Calibri" w:hAnsi="Arial Narrow" w:cs="Arial Narrow"/>
          <w:kern w:val="0"/>
          <w:lang w:eastAsia="es-PE"/>
          <ns2:ligatures ns2:val="none"/>
        </w:rPr>
      </w:pPr>
    </w:p>
    <w:p ns2:paraId="17426A8E" ns2:textId="747A9EDA" w:rsidR="00E60CD7" w:rsidRPr="00F37A01" w:rsidRDefault="00E60CD7" w:rsidP="00F37A01">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BC5704">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BC5704">
        <w:rPr>
          <w:rStyle w:val="Refdenotaalpie"/>
          <w:rFonts w:ascii="Arial Narrow" w:eastAsia="Arial Narrow" w:hAnsi="Arial Narrow" w:cs="Arial Narrow"/>
          <w:kern w:val="0"/>
          <w:vertAlign w:val="superscript"/>
          <ns2:ligatures ns2:val="none"/>
        </w:rPr>
        <w:footnoteReference w:id="5"/>
      </w:r>
      <w:r w:rsidRPr="00BC5704">
        <w:rPr>
          <w:rFonts w:ascii="Arial Narrow" w:eastAsia="Arial" w:hAnsi="Arial Narrow" w:cs="Arial"/>
          <w:color w:val="000000"/>
          <w:kern w:val="0"/>
          <w:lang w:eastAsia="es-PE"/>
          <ns2:ligatures ns2:val="none"/>
        </w:rPr>
        <w:t>.</w:t>
      </w:r>
    </w:p>
    <w:p ns2:paraId="69FE781D" ns2:textId="77777777" w:rsidR="00E60CD7" w:rsidRPr="00BC5704"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BC5704">
        <w:rPr>
          <w:rFonts w:ascii="Arial Narrow" w:eastAsia="Arial Narrow" w:hAnsi="Arial Narrow" w:cs="Arial Narrow"/>
          <w:b/>
          <w:color w:val="000000"/>
          <w:kern w:val="0"/>
          <w:lang w:eastAsia="es-PE"/>
          <ns2:ligatures ns2:val="none"/>
        </w:rPr>
        <w:lastRenderedPageBreak/>
        <w:t>REQUERIMIENTO DE INFORMACION</w:t>
      </w:r>
    </w:p>
    <w:p ns2:paraId="6252E905" ns2:textId="77777777" w:rsidR="00E60CD7" w:rsidRPr="00BC5704"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BC5704"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BC5704">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bookmarkStart w:id="7" w:name="_Hlk211510697"/>
      <w:r w:rsidRPr="00BC5704">
        <w:rPr>
          <w:rFonts w:ascii="Arial Narrow" w:eastAsia="Times New Roman" w:hAnsi="Arial Narrow" w:cs="Arial"/>
          <w:color w:val="000000"/>
          <w:kern w:val="0"/>
          <w:lang w:val="es-ES" w:eastAsia="es-ES"/>
          <ns2:ligatures ns2:val="none"/>
        </w:rPr>
        <w:t xml:space="preserve">conviene requerir a los proveedores denunciados </w:t>
      </w:r>
      <w:bookmarkEnd w:id="7"/>
      <w:r w:rsidRPr="00BC5704">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8" w:name="_Hlk211510673"/>
      <w:r w:rsidRPr="00BC5704">
        <w:rPr>
          <w:rFonts w:ascii="Arial Narrow" w:eastAsia="Times New Roman" w:hAnsi="Arial Narrow" w:cs="Arial"/>
          <w:color w:val="000000"/>
          <w:kern w:val="0"/>
          <w:lang w:val="es-ES" w:eastAsia="es-ES"/>
          <ns2:ligatures ns2:val="none"/>
        </w:rPr>
        <w:t>cumplan con lo siguiente:</w:t>
      </w:r>
    </w:p>
    <w:p ns2:paraId="345D7F88" ns2:textId="77777777" w:rsidR="00E60CD7" w:rsidRPr="00BC5704"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0AB4F72E" w:rsidR="00E60CD7" w:rsidRPr="006844F3"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BC5704">
        <w:rPr>
          <w:rFonts w:ascii="Arial Narrow" w:eastAsia="Times New Roman" w:hAnsi="Arial Narrow" w:cs="Arial"/>
          <w:color w:val="000000"/>
          <w:kern w:val="0"/>
          <w:u w:val="single"/>
          <w:lang w:val="es-ES" w:eastAsia="es-ES"/>
          <ns2:ligatures ns2:val="none"/>
        </w:rPr>
        <w:t xml:space="preserve">A </w:t>
      </w:r>
      <w:r w:rsidR="00E709E6" w:rsidRPr="00BC5704">
        <w:rPr>
          <w:rFonts w:ascii="Arial Narrow" w:eastAsia="Times New Roman" w:hAnsi="Arial Narrow" w:cs="Arial"/>
          <w:color w:val="000000"/>
          <w:kern w:val="0"/>
          <w:u w:val="single"/>
          <w:lang w:val="es-ES" w:eastAsia="es-ES"/>
          <ns2:ligatures ns2:val="none"/>
        </w:rPr>
        <w:t>Mapfre</w:t>
      </w:r>
      <w:r w:rsidRPr="00BC5704">
        <w:rPr>
          <w:rFonts w:ascii="Arial Narrow" w:eastAsia="Times New Roman" w:hAnsi="Arial Narrow" w:cs="Arial"/>
          <w:color w:val="000000"/>
          <w:kern w:val="0"/>
          <w:lang w:val="es-ES" w:eastAsia="es-ES"/>
          <ns2:ligatures ns2:val="none"/>
        </w:rPr>
        <w:t xml:space="preserve">: (i) presentar una copia debidamente suscrita de la </w:t>
      </w:r>
      <w:r w:rsidR="00F07FE4" w:rsidRPr="00BC5704">
        <w:rPr>
          <w:rFonts w:ascii="Arial Narrow" w:eastAsia="Times New Roman" w:hAnsi="Arial Narrow" w:cs="Arial"/>
          <w:color w:val="000000"/>
          <w:kern w:val="0"/>
          <w:lang w:eastAsia="es-ES"/>
          <ns2:ligatures ns2:val="none"/>
        </w:rPr>
        <w:t>Póliza 6112300000006</w:t>
      </w:r>
      <w:r w:rsidR="00F07FE4" w:rsidRPr="00BC5704">
        <w:rPr>
          <w:rFonts w:ascii="Arial Narrow" w:eastAsia="Times New Roman" w:hAnsi="Arial Narrow" w:cs="Arial"/>
          <w:color w:val="000000"/>
          <w:kern w:val="0"/>
          <w:lang w:eastAsia="es-ES"/>
          <ns2:ligatures ns2:val="none"/>
        </w:rPr>
        <w:t xml:space="preserve"> </w:t>
      </w:r>
      <w:r w:rsidRPr="00BC5704">
        <w:rPr>
          <w:rFonts w:ascii="Arial Narrow" w:eastAsia="Times New Roman" w:hAnsi="Arial Narrow" w:cs="Arial"/>
          <w:color w:val="000000"/>
          <w:kern w:val="0"/>
          <w:lang w:val="es-ES" w:eastAsia="es-ES"/>
          <ns2:ligatures ns2:val="none"/>
        </w:rPr>
        <w:t xml:space="preserve">del </w:t>
      </w:r>
      <w:r w:rsidR="00F07FE4" w:rsidRPr="00BC5704">
        <w:rPr>
          <w:rFonts w:ascii="Arial Narrow" w:eastAsia="Times New Roman" w:hAnsi="Arial Narrow" w:cs="Arial"/>
          <w:color w:val="000000"/>
          <w:kern w:val="0"/>
          <w:lang w:val="es-ES" w:eastAsia="es-ES"/>
          <ns2:ligatures ns2:val="none"/>
        </w:rPr>
        <w:t xml:space="preserve">Seguro de </w:t>
      </w:r>
      <w:r w:rsidR="00F07FE4" w:rsidRPr="00BC5704">
        <w:rPr>
          <w:rFonts w:ascii="Arial Narrow" w:eastAsia="Times New Roman" w:hAnsi="Arial Narrow" w:cs="Arial"/>
          <w:color w:val="000000"/>
          <w:kern w:val="0"/>
          <w:lang w:eastAsia="es-ES"/>
          <ns2:ligatures ns2:val="none"/>
        </w:rPr>
        <w:t xml:space="preserve">Desgravamen </w:t>
      </w:r>
      <w:r w:rsidRPr="00BC5704">
        <w:rPr>
          <w:rFonts w:ascii="Arial Narrow" w:eastAsia="Times New Roman" w:hAnsi="Arial Narrow" w:cs="Arial"/>
          <w:color w:val="000000"/>
          <w:kern w:val="0"/>
          <w:lang w:val="es-ES" w:eastAsia="es-ES"/>
          <ns2:ligatures ns2:val="none"/>
        </w:rPr>
        <w:t xml:space="preserve">materia de denuncia; </w:t>
      </w:r>
      <w:r w:rsidR="00F07FE4" w:rsidRPr="00BC5704">
        <w:rPr>
          <w:rFonts w:ascii="Arial Narrow" w:eastAsia="Times New Roman" w:hAnsi="Arial Narrow" w:cs="Arial"/>
          <w:color w:val="000000"/>
          <w:kern w:val="0"/>
          <w:lang w:val="es-ES" w:eastAsia="es-ES"/>
          <ns2:ligatures ns2:val="none"/>
        </w:rPr>
        <w:t>(</w:t>
      </w:r>
      <w:proofErr w:type="spellStart"/>
      <w:r w:rsidR="00F07FE4" w:rsidRPr="00BC5704">
        <w:rPr>
          <w:rFonts w:ascii="Arial Narrow" w:eastAsia="Times New Roman" w:hAnsi="Arial Narrow" w:cs="Arial"/>
          <w:color w:val="000000"/>
          <w:kern w:val="0"/>
          <w:lang w:val="es-ES" w:eastAsia="es-ES"/>
          <ns2:ligatures ns2:val="none"/>
        </w:rPr>
        <w:t>ii</w:t>
      </w:r>
      <w:proofErr w:type="spellEnd"/>
      <w:r w:rsidR="00F07FE4" w:rsidRPr="00BC5704">
        <w:rPr>
          <w:rFonts w:ascii="Arial Narrow" w:eastAsia="Times New Roman" w:hAnsi="Arial Narrow" w:cs="Arial"/>
          <w:color w:val="000000"/>
          <w:kern w:val="0"/>
          <w:lang w:val="es-ES" w:eastAsia="es-ES"/>
          <ns2:ligatures ns2:val="none"/>
        </w:rPr>
        <w:t xml:space="preserve">) presentar los medios probatorios que acrediten que la negativa de otorgamiento de cobertura es justificada; </w:t>
      </w:r>
      <w:r w:rsidRPr="00BC5704">
        <w:rPr>
          <w:rFonts w:ascii="Arial Narrow" w:eastAsia="Times New Roman" w:hAnsi="Arial Narrow" w:cs="Arial"/>
          <w:color w:val="000000"/>
          <w:kern w:val="0"/>
          <w:lang w:val="es-ES" w:eastAsia="es-ES"/>
          <ns2:ligatures ns2:val="none"/>
        </w:rPr>
        <w:t>y, (</w:t>
      </w:r>
      <w:proofErr w:type="spellStart"/>
      <w:r w:rsidRPr="00BC5704">
        <w:rPr>
          <w:rFonts w:ascii="Arial Narrow" w:eastAsia="Times New Roman" w:hAnsi="Arial Narrow" w:cs="Arial"/>
          <w:color w:val="000000"/>
          <w:kern w:val="0"/>
          <w:lang w:val="es-ES" w:eastAsia="es-ES"/>
          <ns2:ligatures ns2:val="none"/>
        </w:rPr>
        <w:t>i</w:t>
      </w:r>
      <w:r w:rsidR="00F07FE4" w:rsidRPr="00BC5704">
        <w:rPr>
          <w:rFonts w:ascii="Arial Narrow" w:eastAsia="Times New Roman" w:hAnsi="Arial Narrow" w:cs="Arial"/>
          <w:color w:val="000000"/>
          <w:kern w:val="0"/>
          <w:lang w:val="es-ES" w:eastAsia="es-ES"/>
          <ns2:ligatures ns2:val="none"/>
        </w:rPr>
        <w:t>i</w:t>
      </w:r>
      <w:r w:rsidRPr="00BC5704">
        <w:rPr>
          <w:rFonts w:ascii="Arial Narrow" w:eastAsia="Times New Roman" w:hAnsi="Arial Narrow" w:cs="Arial"/>
          <w:color w:val="000000"/>
          <w:kern w:val="0"/>
          <w:lang w:val="es-ES" w:eastAsia="es-ES"/>
          <ns2:ligatures ns2:val="none"/>
        </w:rPr>
        <w:t>i</w:t>
      </w:r>
      <w:proofErr w:type="spellEnd"/>
      <w:r w:rsidRPr="00BC5704">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48503CFE" ns2:textId="77777777" w:rsidR="00E60CD7" w:rsidRPr="006844F3"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3EB17DD3" ns2:textId="5E79E0AD" w:rsidR="006844F3" w:rsidRPr="006844F3" w:rsidRDefault="00E60CD7" w:rsidP="006844F3">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6844F3">
        <w:rPr>
          <w:rFonts w:ascii="Arial Narrow" w:eastAsia="Times New Roman" w:hAnsi="Arial Narrow" w:cs="Arial"/>
          <w:color w:val="000000"/>
          <w:kern w:val="0"/>
          <w:u w:val="single"/>
          <w:lang w:val="es-ES" w:eastAsia="es-ES"/>
          <ns2:ligatures ns2:val="none"/>
        </w:rPr>
        <w:t>A</w:t>
      </w:r>
      <w:r w:rsidR="00E709E6" w:rsidRPr="006844F3">
        <w:rPr>
          <w:rFonts w:ascii="Arial Narrow" w:eastAsia="Times New Roman" w:hAnsi="Arial Narrow" w:cs="Arial"/>
          <w:color w:val="000000"/>
          <w:kern w:val="0"/>
          <w:u w:val="single"/>
          <w:lang w:val="es-ES" w:eastAsia="es-ES"/>
          <ns2:ligatures ns2:val="none"/>
        </w:rPr>
        <w:t>l</w:t>
      </w:r>
      <w:r w:rsidRPr="006844F3">
        <w:rPr>
          <w:rFonts w:ascii="Arial Narrow" w:eastAsia="Times New Roman" w:hAnsi="Arial Narrow" w:cs="Arial"/>
          <w:color w:val="000000"/>
          <w:kern w:val="0"/>
          <w:u w:val="single"/>
          <w:lang w:val="es-ES" w:eastAsia="es-ES"/>
          <ns2:ligatures ns2:val="none"/>
        </w:rPr>
        <w:t xml:space="preserve"> </w:t>
      </w:r>
      <w:r w:rsidR="00E709E6" w:rsidRPr="006844F3">
        <w:rPr>
          <w:rFonts w:ascii="Arial Narrow" w:eastAsia="Times New Roman" w:hAnsi="Arial Narrow" w:cs="Arial"/>
          <w:color w:val="000000"/>
          <w:kern w:val="0"/>
          <w:u w:val="single"/>
          <w:lang w:val="es-ES" w:eastAsia="es-ES"/>
          <ns2:ligatures ns2:val="none"/>
        </w:rPr>
        <w:t>Banco</w:t>
      </w:r>
      <w:r w:rsidRPr="006844F3">
        <w:rPr>
          <w:rFonts w:ascii="Arial Narrow" w:eastAsia="Times New Roman" w:hAnsi="Arial Narrow" w:cs="Arial"/>
          <w:color w:val="000000"/>
          <w:kern w:val="0"/>
          <w:lang w:val="es-ES" w:eastAsia="es-ES"/>
          <ns2:ligatures ns2:val="none"/>
        </w:rPr>
        <w:t>:</w:t>
      </w:r>
      <w:r w:rsidRPr="006844F3">
        <w:rPr>
          <w:rFonts w:ascii="Arial Narrow" w:eastAsia="Times New Roman" w:hAnsi="Arial Narrow" w:cs="Arial"/>
          <w:color w:val="000000"/>
          <w:kern w:val="0"/>
          <w:lang w:eastAsia="es-ES"/>
          <ns2:ligatures ns2:val="none"/>
        </w:rPr>
        <w:t xml:space="preserve"> </w:t>
      </w:r>
      <w:r w:rsidR="00F07FE4" w:rsidRPr="006844F3">
        <w:rPr>
          <w:rFonts w:ascii="Arial Narrow" w:eastAsia="Times New Roman" w:hAnsi="Arial Narrow" w:cs="Arial"/>
          <w:color w:val="000000"/>
          <w:kern w:val="0"/>
          <w:lang w:val="es-ES" w:eastAsia="es-ES"/>
          <ns2:ligatures ns2:val="none"/>
        </w:rPr>
        <w:t xml:space="preserve">(i) presentar una copia debidamente suscrita de la </w:t>
      </w:r>
      <w:r w:rsidR="00F07FE4" w:rsidRPr="006844F3">
        <w:rPr>
          <w:rFonts w:ascii="Arial Narrow" w:eastAsia="Times New Roman" w:hAnsi="Arial Narrow" w:cs="Arial"/>
          <w:color w:val="000000"/>
          <w:kern w:val="0"/>
          <w:lang w:eastAsia="es-ES"/>
          <ns2:ligatures ns2:val="none"/>
        </w:rPr>
        <w:t xml:space="preserve">Póliza 6112300000006 </w:t>
      </w:r>
      <w:r w:rsidR="00F07FE4" w:rsidRPr="006844F3">
        <w:rPr>
          <w:rFonts w:ascii="Arial Narrow" w:eastAsia="Times New Roman" w:hAnsi="Arial Narrow" w:cs="Arial"/>
          <w:color w:val="000000"/>
          <w:kern w:val="0"/>
          <w:lang w:val="es-ES" w:eastAsia="es-ES"/>
          <ns2:ligatures ns2:val="none"/>
        </w:rPr>
        <w:t xml:space="preserve">del Seguro de </w:t>
      </w:r>
      <w:r w:rsidR="00F07FE4" w:rsidRPr="006844F3">
        <w:rPr>
          <w:rFonts w:ascii="Arial Narrow" w:eastAsia="Times New Roman" w:hAnsi="Arial Narrow" w:cs="Arial"/>
          <w:color w:val="000000"/>
          <w:kern w:val="0"/>
          <w:lang w:eastAsia="es-ES"/>
          <ns2:ligatures ns2:val="none"/>
        </w:rPr>
        <w:t xml:space="preserve">Desgravamen </w:t>
      </w:r>
      <w:r w:rsidR="00F07FE4" w:rsidRPr="006844F3">
        <w:rPr>
          <w:rFonts w:ascii="Arial Narrow" w:eastAsia="Times New Roman" w:hAnsi="Arial Narrow" w:cs="Arial"/>
          <w:color w:val="000000"/>
          <w:kern w:val="0"/>
          <w:lang w:val="es-ES" w:eastAsia="es-ES"/>
          <ns2:ligatures ns2:val="none"/>
        </w:rPr>
        <w:t xml:space="preserve">materia de denuncia; </w:t>
      </w:r>
      <w:r w:rsidR="00F07FE4" w:rsidRPr="006844F3">
        <w:rPr>
          <w:rFonts w:ascii="Arial Narrow" w:eastAsia="Times New Roman" w:hAnsi="Arial Narrow" w:cs="Arial"/>
          <w:color w:val="000000"/>
          <w:kern w:val="0"/>
          <w:lang w:val="es-ES" w:eastAsia="es-ES"/>
          <ns2:ligatures ns2:val="none"/>
        </w:rPr>
        <w:t>(</w:t>
      </w:r>
      <w:proofErr w:type="spellStart"/>
      <w:r w:rsidR="00F07FE4" w:rsidRPr="006844F3">
        <w:rPr>
          <w:rFonts w:ascii="Arial Narrow" w:eastAsia="Times New Roman" w:hAnsi="Arial Narrow" w:cs="Arial"/>
          <w:color w:val="000000"/>
          <w:kern w:val="0"/>
          <w:lang w:val="es-ES" w:eastAsia="es-ES"/>
          <ns2:ligatures ns2:val="none"/>
        </w:rPr>
        <w:t>ii</w:t>
      </w:r>
      <w:proofErr w:type="spellEnd"/>
      <w:r w:rsidR="00F07FE4" w:rsidRPr="006844F3">
        <w:rPr>
          <w:rFonts w:ascii="Arial Narrow" w:eastAsia="Times New Roman" w:hAnsi="Arial Narrow" w:cs="Arial"/>
          <w:color w:val="000000"/>
          <w:kern w:val="0"/>
          <w:lang w:val="es-ES" w:eastAsia="es-ES"/>
          <ns2:ligatures ns2:val="none"/>
        </w:rPr>
        <w:t xml:space="preserve">) </w:t>
      </w:r>
      <w:r w:rsidR="00F07FE4" w:rsidRPr="006844F3">
        <w:rPr>
          <w:rFonts w:ascii="Arial Narrow" w:eastAsia="Times New Roman" w:hAnsi="Arial Narrow" w:cs="Arial"/>
          <w:color w:val="000000"/>
          <w:kern w:val="0"/>
          <w:lang w:val="es-ES" w:eastAsia="es-ES"/>
          <ns2:ligatures ns2:val="none"/>
        </w:rPr>
        <w:t xml:space="preserve">presentar una copia debidamente suscrita </w:t>
      </w:r>
      <w:r w:rsidR="006844F3" w:rsidRPr="006844F3">
        <w:rPr>
          <w:rFonts w:ascii="Arial Narrow" w:eastAsia="Times New Roman" w:hAnsi="Arial Narrow" w:cs="Arial"/>
          <w:color w:val="000000"/>
          <w:kern w:val="0"/>
          <w:lang w:val="es-ES" w:eastAsia="es-ES"/>
          <ns2:ligatures ns2:val="none"/>
        </w:rPr>
        <w:t xml:space="preserve">toda la documentación contractual vinculada al </w:t>
      </w:r>
      <w:r w:rsidR="006844F3" w:rsidRPr="006844F3">
        <w:rPr>
          <w:rFonts w:ascii="Arial Narrow" w:eastAsia="Times New Roman" w:hAnsi="Arial Narrow" w:cs="Arial"/>
          <w:color w:val="000000"/>
          <w:kern w:val="0"/>
          <w:lang w:eastAsia="es-ES"/>
          <ns2:ligatures ns2:val="none"/>
        </w:rPr>
        <w:t>crédito 11****29</w:t>
      </w:r>
      <w:r w:rsidR="006844F3" w:rsidRPr="006844F3">
        <w:rPr>
          <w:rFonts w:ascii="Arial Narrow" w:eastAsia="Times New Roman" w:hAnsi="Arial Narrow" w:cs="Arial"/>
          <w:color w:val="000000"/>
          <w:kern w:val="0"/>
          <w:lang w:eastAsia="es-ES"/>
          <ns2:ligatures ns2:val="none"/>
        </w:rPr>
        <w:t xml:space="preserve"> asociado a la </w:t>
      </w:r>
      <w:r w:rsidR="006844F3" w:rsidRPr="006844F3">
        <w:rPr>
          <w:rFonts w:ascii="Arial Narrow" w:eastAsia="Times New Roman" w:hAnsi="Arial Narrow" w:cs="Arial"/>
          <w:color w:val="000000"/>
          <w:kern w:val="0"/>
          <w:lang w:val="es-ES" w:eastAsia="es-ES"/>
          <ns2:ligatures ns2:val="none"/>
        </w:rPr>
        <w:t xml:space="preserve">la </w:t>
      </w:r>
      <w:r w:rsidR="006844F3" w:rsidRPr="006844F3">
        <w:rPr>
          <w:rFonts w:ascii="Arial Narrow" w:eastAsia="Times New Roman" w:hAnsi="Arial Narrow" w:cs="Arial"/>
          <w:color w:val="000000"/>
          <w:kern w:val="0"/>
          <w:lang w:eastAsia="es-ES"/>
          <ns2:ligatures ns2:val="none"/>
        </w:rPr>
        <w:t xml:space="preserve">Póliza 6112300000006 </w:t>
      </w:r>
      <w:r w:rsidR="006844F3" w:rsidRPr="006844F3">
        <w:rPr>
          <w:rFonts w:ascii="Arial Narrow" w:eastAsia="Times New Roman" w:hAnsi="Arial Narrow" w:cs="Arial"/>
          <w:color w:val="000000"/>
          <w:kern w:val="0"/>
          <w:lang w:val="es-ES" w:eastAsia="es-ES"/>
          <ns2:ligatures ns2:val="none"/>
        </w:rPr>
        <w:t xml:space="preserve">del Seguro de </w:t>
      </w:r>
      <w:r w:rsidR="006844F3" w:rsidRPr="006844F3">
        <w:rPr>
          <w:rFonts w:ascii="Arial Narrow" w:eastAsia="Times New Roman" w:hAnsi="Arial Narrow" w:cs="Arial"/>
          <w:color w:val="000000"/>
          <w:kern w:val="0"/>
          <w:lang w:eastAsia="es-ES"/>
          <ns2:ligatures ns2:val="none"/>
        </w:rPr>
        <w:t>Desgravamen</w:t>
      </w:r>
      <w:r w:rsidR="00F07FE4" w:rsidRPr="006844F3">
        <w:rPr>
          <w:rFonts w:ascii="Arial Narrow" w:eastAsia="Times New Roman" w:hAnsi="Arial Narrow" w:cs="Arial"/>
          <w:color w:val="000000"/>
          <w:kern w:val="0"/>
          <w:lang w:val="es-ES" w:eastAsia="es-ES"/>
          <ns2:ligatures ns2:val="none"/>
        </w:rPr>
        <w:t xml:space="preserve">; </w:t>
      </w:r>
      <w:r w:rsidR="00F07FE4" w:rsidRPr="006844F3">
        <w:rPr>
          <w:rFonts w:ascii="Arial Narrow" w:eastAsia="Times New Roman" w:hAnsi="Arial Narrow" w:cs="Arial"/>
          <w:color w:val="000000"/>
          <w:kern w:val="0"/>
          <w:lang w:val="es-ES" w:eastAsia="es-ES"/>
          <ns2:ligatures ns2:val="none"/>
        </w:rPr>
        <w:t>(</w:t>
      </w:r>
      <w:proofErr w:type="spellStart"/>
      <w:r w:rsidR="00F07FE4" w:rsidRPr="006844F3">
        <w:rPr>
          <w:rFonts w:ascii="Arial Narrow" w:eastAsia="Times New Roman" w:hAnsi="Arial Narrow" w:cs="Arial"/>
          <w:color w:val="000000"/>
          <w:kern w:val="0"/>
          <w:lang w:val="es-ES" w:eastAsia="es-ES"/>
          <ns2:ligatures ns2:val="none"/>
        </w:rPr>
        <w:t>i</w:t>
      </w:r>
      <w:r w:rsidR="00F07FE4" w:rsidRPr="006844F3">
        <w:rPr>
          <w:rFonts w:ascii="Arial Narrow" w:eastAsia="Times New Roman" w:hAnsi="Arial Narrow" w:cs="Arial"/>
          <w:color w:val="000000"/>
          <w:kern w:val="0"/>
          <w:lang w:val="es-ES" w:eastAsia="es-ES"/>
          <ns2:ligatures ns2:val="none"/>
        </w:rPr>
        <w:t>i</w:t>
      </w:r>
      <w:r w:rsidR="00F07FE4" w:rsidRPr="006844F3">
        <w:rPr>
          <w:rFonts w:ascii="Arial Narrow" w:eastAsia="Times New Roman" w:hAnsi="Arial Narrow" w:cs="Arial"/>
          <w:color w:val="000000"/>
          <w:kern w:val="0"/>
          <w:lang w:val="es-ES" w:eastAsia="es-ES"/>
          <ns2:ligatures ns2:val="none"/>
        </w:rPr>
        <w:t>i</w:t>
      </w:r>
      <w:proofErr w:type="spellEnd"/>
      <w:r w:rsidR="00F07FE4" w:rsidRPr="006844F3">
        <w:rPr>
          <w:rFonts w:ascii="Arial Narrow" w:eastAsia="Times New Roman" w:hAnsi="Arial Narrow" w:cs="Arial"/>
          <w:color w:val="000000"/>
          <w:kern w:val="0"/>
          <w:lang w:val="es-ES" w:eastAsia="es-ES"/>
          <ns2:ligatures ns2:val="none"/>
        </w:rPr>
        <w:t>) presentar los medios probatorios que acrediten que la negativa de otorgamiento de cobertura es justificada; y, (</w:t>
      </w:r>
      <w:proofErr w:type="spellStart"/>
      <w:r w:rsidR="00F07FE4" w:rsidRPr="006844F3">
        <w:rPr>
          <w:rFonts w:ascii="Arial Narrow" w:eastAsia="Times New Roman" w:hAnsi="Arial Narrow" w:cs="Arial"/>
          <w:color w:val="000000"/>
          <w:kern w:val="0"/>
          <w:lang w:val="es-ES" w:eastAsia="es-ES"/>
          <ns2:ligatures ns2:val="none"/>
        </w:rPr>
        <w:t>iv</w:t>
      </w:r>
      <w:proofErr w:type="spellEnd"/>
      <w:r w:rsidR="00F07FE4" w:rsidRPr="006844F3">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00F07FE4" w:rsidRPr="00F07FE4">
        <w:rPr>
          <w:rFonts w:ascii="Arial Narrow" w:eastAsia="Times New Roman" w:hAnsi="Arial Narrow" w:cs="Arial"/>
          <w:color w:val="000000"/>
          <w:kern w:val="0"/>
          <w:lang w:val="es-ES" w:eastAsia="es-ES"/>
          <ns2:ligatures ns2:val="none"/>
        </w:rPr>
        <w:t>.</w:t>
      </w:r>
      <w:bookmarkEnd w:id="8"/>
    </w:p>
    <w:p ns2:paraId="76AC2520" ns2: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6001DEF1" ns2:textId="39588BF2" w:rsidR="005E60CF" w:rsidRPr="00BC5704" w:rsidRDefault="00E60CD7" w:rsidP="00BC5704">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de abril de 2026, complementado mediante escrito del 24 de abril de 2026, subsanada mediante escritos del 8 y 11 de mayo de 2026, interpuesta por la [DENUNCIANTE] contra Compartamos Banco S.A. y Mapfre Perú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8B368D" w:rsidRPr="007B0FC1">
        <w:rPr>
          <w:rFonts w:ascii="Arial Narrow" w:eastAsia="Times New Roman" w:hAnsi="Arial Narrow" w:cs="Arial"/>
          <w:color w:val="000000"/>
          <w:kern w:val="0"/>
          <w:lang w:val="es-ES" w:eastAsia="es-ES"/>
          <ns2:ligatures ns2:val="none"/>
        </w:rPr>
        <w:t/>
      </w:r>
      <w:r w:rsidRPr="00FD4E49">
        <w:rPr>
          <w:rFonts w:ascii="Arial Narrow" w:eastAsia="Times New Roman" w:hAnsi="Arial Narrow" w:cs="Arial"/>
          <w:color w:val="000000"/>
          <w:kern w:val="0"/>
          <w:lang w:val="es-ES" w:eastAsia="es-ES"/>
          <ns2:ligatures ns2:val="none"/>
        </w:rPr>
        <w:t xml:space="preserve"/>
      </w:r>
      <w:r w:rsidRPr="0058331A">
        <w:rPr>
          <w:rFonts w:ascii="Arial Narrow" w:eastAsia="Times New Roman" w:hAnsi="Arial Narrow" w:cs="Times New Roman"/>
          <w:color w:val="000000"/>
          <w:kern w:val="0"/>
          <w:shd w:val="clear" w:color="auto" w:fill="FFFFFF"/>
          <w:lang w:eastAsia="es-PE"/>
          <ns2:ligatures ns2:val="none"/>
        </w:rPr>
        <w:t xml:space="preserve"/>
      </w:r>
      <w:r w:rsidR="00E709E6" w:rsidRPr="005A3B9A">
        <w:rPr>
          <w:rFonts w:ascii="Arial Narrow" w:hAnsi="Arial Narrow" w:cs="Arial"/>
          <w:bCs/>
          <w:spacing w:val="-3"/>
          <w:kern w:val="0"/>
          <ns2:ligatures ns2:val="none"/>
        </w:rPr>
        <w:t/>
      </w:r>
      <w:r w:rsidRPr="0058331A">
        <w:rPr>
          <w:rFonts w:ascii="Arial Narrow" w:eastAsia="Times New Roman" w:hAnsi="Arial Narrow" w:cs="Times New Roman"/>
          <w:color w:val="000000"/>
          <w:kern w:val="0"/>
          <w:shd w:val="clear" w:color="auto" w:fill="FFFFFF"/>
          <w:lang w:eastAsia="es-PE"/>
          <ns2:ligatures ns2:val="none"/>
        </w:rPr>
        <w:t xml:space="preserve"/>
      </w:r>
      <w:r w:rsidR="006844F3" w:rsidRPr="00BC5704">
        <w:rPr>
          <w:rFonts w:ascii="Arial Narrow" w:eastAsia="Arial Narrow" w:hAnsi="Arial Narrow" w:cs="Arial Narrow"/>
          <w:bCs/>
        </w:rPr>
        <w:t/>
      </w:r>
      <w:r w:rsidRPr="00BC5704">
        <w:rPr>
          <w:rFonts w:ascii="Arial Narrow" w:eastAsia="Times New Roman" w:hAnsi="Arial Narrow" w:cs="Times New Roman"/>
          <w:color w:val="000000"/>
          <w:kern w:val="0"/>
          <w:shd w:val="clear" w:color="auto" w:fill="FFFFFF"/>
          <w:lang w:eastAsia="es-PE"/>
          <ns2:ligatures ns2:val="none"/>
        </w:rPr>
        <w:t xml:space="preserve"/>
      </w:r>
      <w:r w:rsidR="00CA50CD" w:rsidRPr="00BC5704">
        <w:rPr>
          <w:rFonts w:ascii="Arial Narrow" w:eastAsia="Times New Roman" w:hAnsi="Arial Narrow" w:cs="Times New Roman"/>
          <w:color w:val="000000"/>
          <w:kern w:val="0"/>
          <w:shd w:val="clear" w:color="auto" w:fill="FFFFFF"/>
          <w:lang w:eastAsia="es-PE"/>
          <ns2:ligatures ns2:val="none"/>
        </w:rPr>
        <w:t/>
      </w:r>
    </w:p>
    <w:p ns2:paraId="5E628194" ns2:textId="77777777" w:rsidR="00BC5704" w:rsidRPr="00BC5704" w:rsidRDefault="00BC5704" w:rsidP="00BC5704">
      <w:pPr>
        <w:pStyle w:val="Prrafodelista"/>
        <w:spacing w:after="0" w:line="240" w:lineRule="auto"/>
        <w:ind w:left="567"/>
        <w:jc w:val="both"/>
        <w:rPr>
          <w:rFonts w:ascii="Arial Narrow" w:eastAsia="Arial Narrow" w:hAnsi="Arial Narrow" w:cs="Arial Narrow"/>
          <w:kern w:val="0"/>
          <ns2:ligatures ns2:val="none"/>
        </w:rPr>
      </w:pPr>
    </w:p>
    <w:p ns2:paraId="6C49595A" ns2:textId="14FD8EF8" w:rsidR="005E60CF" w:rsidRPr="00BC5704" w:rsidRDefault="005E60CF" w:rsidP="005E60C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BC5704">
        <w:rPr>
          <w:rFonts w:ascii="Arial Narrow" w:eastAsia="Arial Narrow" w:hAnsi="Arial Narrow" w:cs="Arial Narrow"/>
          <w:kern w:val="0"/>
          <ns2:ligatures ns2:val="none"/>
        </w:rPr>
        <w:t xml:space="preserve">Presunta infracción a los artículos 18 y 19 de la Ley 29571, Código de Protección y Defensa del Consumidor, en tanto Mapfre Perú Compañía de Seguros y Reaseguros S.A. habría negado injustificadamente el otorgamiento de la cobertura de la Póliza 6112300000006 del Seguro de Desgravamen a la denunciante por el fallecimiento del señor [APELLIDO] .</w:t>
      </w:r>
      <w:r w:rsidR="00805927" w:rsidRPr="00BC5704">
        <w:rPr>
          <w:rFonts w:ascii="Arial Narrow" w:eastAsia="Arial Narrow" w:hAnsi="Arial Narrow" w:cs="Arial Narrow"/>
          <w:kern w:val="0"/>
          <ns2:ligatures ns2:val="none"/>
        </w:rPr>
        <w:t/>
      </w:r>
      <w:r w:rsidRPr="00BC5704">
        <w:rPr>
          <w:rFonts w:ascii="Arial Narrow" w:eastAsia="Arial Narrow" w:hAnsi="Arial Narrow" w:cs="Arial Narrow"/>
          <w:kern w:val="0"/>
          <ns2:ligatures ns2:val="none"/>
        </w:rPr>
        <w:t xml:space="preserve"/>
      </w:r>
      <w:r w:rsidR="00805927" w:rsidRPr="00BC5704">
        <w:rPr>
          <w:rFonts w:ascii="Arial Narrow" w:eastAsia="Arial Narrow" w:hAnsi="Arial Narrow" w:cs="Arial Narrow"/>
          <w:kern w:val="0"/>
          <ns2:ligatures ns2:val="none"/>
        </w:rPr>
        <w:t/>
      </w:r>
      <w:r w:rsidR="00805927" w:rsidRPr="00BC5704">
        <w:rPr>
          <w:rFonts w:ascii="Arial Narrow" w:eastAsia="Arial Narrow" w:hAnsi="Arial Narrow" w:cs="Arial Narrow"/>
          <w:kern w:val="0"/>
          <ns2:ligatures ns2:val="none"/>
        </w:rPr>
        <w:t xml:space="preserve"/>
      </w:r>
      <w:r w:rsidRPr="00BC5704">
        <w:rPr>
          <w:rFonts w:ascii="Arial Narrow" w:eastAsia="Arial Narrow" w:hAnsi="Arial Narrow" w:cs="Arial Narrow"/>
          <w:kern w:val="0"/>
          <ns2:ligatures ns2:val="none"/>
        </w:rPr>
        <w:t xml:space="preserve"/>
      </w:r>
      <w:r w:rsidR="00A02C50" w:rsidRPr="00BC5704">
        <w:rPr>
          <w:rFonts w:ascii="Arial Narrow" w:eastAsia="Arial Narrow" w:hAnsi="Arial Narrow" w:cs="Arial Narrow"/>
          <w:kern w:val="0"/>
          <ns2:ligatures ns2:val="none"/>
        </w:rPr>
        <w:t/>
      </w:r>
      <w:r w:rsidR="00A02C50" w:rsidRPr="00BC5704">
        <w:rPr>
          <w:rFonts w:ascii="Arial Narrow" w:eastAsia="Times New Roman" w:hAnsi="Arial Narrow" w:cs="Arial"/>
          <w:color w:val="000000"/>
          <w:kern w:val="0"/>
          <w:lang w:eastAsia="es-ES"/>
          <ns2:ligatures ns2:val="none"/>
        </w:rPr>
        <w:t xml:space="preserve"/>
      </w:r>
      <w:r w:rsidR="00A02C50" w:rsidRPr="00BC5704">
        <w:rPr>
          <w:rFonts w:ascii="Arial Narrow" w:eastAsia="Times New Roman" w:hAnsi="Arial Narrow" w:cs="Arial"/>
          <w:color w:val="000000"/>
          <w:kern w:val="0"/>
          <w:lang w:val="es-ES" w:eastAsia="es-ES"/>
          <ns2:ligatures ns2:val="none"/>
        </w:rPr>
        <w:t xml:space="preserve"/>
      </w:r>
      <w:r w:rsidR="00A02C50" w:rsidRPr="00BC5704">
        <w:rPr>
          <w:rFonts w:ascii="Arial Narrow" w:eastAsia="Times New Roman" w:hAnsi="Arial Narrow" w:cs="Arial"/>
          <w:color w:val="000000"/>
          <w:kern w:val="0"/>
          <w:lang w:eastAsia="es-ES"/>
          <ns2:ligatures ns2:val="none"/>
        </w:rPr>
        <w:t xml:space="preserve"/>
      </w:r>
      <w:r w:rsidR="00A02C50" w:rsidRPr="00BC5704">
        <w:rPr>
          <w:rFonts w:ascii="Arial Narrow" w:eastAsia="Times New Roman" w:hAnsi="Arial Narrow" w:cs="Arial"/>
          <w:color w:val="000000"/>
          <w:kern w:val="0"/>
          <w:lang w:val="es-ES" w:eastAsia="es-ES"/>
          <ns2:ligatures ns2:val="none"/>
        </w:rPr>
        <w:t xml:space="preserve"/>
      </w:r>
      <w:r w:rsidR="00A02C50" w:rsidRPr="00BC5704">
        <w:rPr>
          <w:rFonts w:ascii="Arial Narrow" w:eastAsia="Times New Roman" w:hAnsi="Arial Narrow" w:cs="Arial"/>
          <w:color w:val="000000"/>
          <w:kern w:val="0"/>
          <w:lang w:eastAsia="es-ES"/>
          <ns2:ligatures ns2:val="none"/>
        </w:rPr>
        <w:t/>
      </w:r>
      <w:r w:rsidRPr="00BC5704">
        <w:rPr>
          <w:rFonts w:ascii="Arial Narrow" w:eastAsia="Arial Narrow" w:hAnsi="Arial Narrow" w:cs="Arial Narrow"/>
          <w:kern w:val="0"/>
          <ns2:ligatures ns2:val="none"/>
        </w:rPr>
        <w:t xml:space="preserve"/>
      </w:r>
      <w:r w:rsidR="00A02C50" w:rsidRPr="00BC5704">
        <w:rPr>
          <w:rFonts w:ascii="Arial Narrow" w:eastAsia="Arial Narrow" w:hAnsi="Arial Narrow" w:cs="Arial Narrow"/>
          <w:kern w:val="0"/>
          <ns2:ligatures ns2:val="none"/>
        </w:rPr>
        <w:t xml:space="preserve"/>
      </w:r>
      <w:r w:rsidR="00A02C50" w:rsidRPr="00BC5704">
        <w:rPr>
          <w:rFonts w:ascii="Arial Narrow" w:eastAsia="Times New Roman" w:hAnsi="Arial Narrow" w:cs="Arial"/>
          <w:color w:val="000000"/>
          <w:kern w:val="0"/>
          <w:lang w:eastAsia="es-ES"/>
          <ns2:ligatures ns2:val="none"/>
        </w:rPr>
        <w:t/>
      </w:r>
      <w:r w:rsidRPr="00BC5704">
        <w:rPr>
          <w:rFonts w:ascii="Arial Narrow" w:eastAsia="Arial Narrow" w:hAnsi="Arial Narrow" w:cs="Arial Narrow"/>
          <w:kern w:val="0"/>
          <ns2:ligatures ns2:val="none"/>
        </w:rPr>
        <w:t/>
      </w:r>
    </w:p>
    <w:p ns2:paraId="786FDCA9" ns2:textId="77777777" w:rsidR="004B293E" w:rsidRPr="00BC5704" w:rsidRDefault="004B293E" w:rsidP="004B293E">
      <w:pPr>
        <w:pStyle w:val="Prrafodelista"/>
        <w:rPr>
          <w:rFonts w:ascii="Arial Narrow" w:eastAsia="Arial Narrow" w:hAnsi="Arial Narrow" w:cs="Arial Narrow"/>
          <w:kern w:val="0"/>
          <ns2:ligatures ns2:val="none"/>
        </w:rPr>
      </w:pPr>
    </w:p>
    <w:p ns2:paraId="3DBC35FC" ns2:textId="7BF6F1BD" w:rsidR="004B293E" w:rsidRPr="00BC5704" w:rsidRDefault="004B293E" w:rsidP="004B293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BC5704">
        <w:rPr>
          <w:rFonts w:ascii="Arial Narrow" w:eastAsia="Arial Narrow" w:hAnsi="Arial Narrow" w:cs="Arial Narrow"/>
          <w:kern w:val="0"/>
          <ns2:ligatures ns2:val="none"/>
        </w:rPr>
        <w:t xml:space="preserve">Presunta infracción a los artículos 18 y 19 de la Ley 29571, Código de Protección y Defensa del Consumidor, en tanto Compartamos Banco S.A. no habría cumplido con gestionar el otorgamiento de la cobertura de la Póliza 6112300000006 del Seguro de Desgravamen a la denunciante por el fallecimiento del señor [APELLIDO] .</w:t>
      </w:r>
      <w:r w:rsidRPr="00BC5704">
        <w:rPr>
          <w:rFonts w:ascii="Arial Narrow" w:eastAsia="Arial Narrow" w:hAnsi="Arial Narrow" w:cs="Arial Narrow"/>
          <w:bCs/>
        </w:rPr>
        <w:t xml:space="preserve"/>
      </w:r>
      <w:r w:rsidRPr="00BC5704">
        <w:rPr>
          <w:rFonts w:ascii="Arial Narrow" w:eastAsia="Arial Narrow" w:hAnsi="Arial Narrow" w:cs="Arial Narrow"/>
          <w:kern w:val="0"/>
          <ns2:ligatures ns2:val="none"/>
        </w:rPr>
        <w:t xml:space="preserve"/>
      </w:r>
      <w:r w:rsidRPr="00BC5704">
        <w:rPr>
          <w:rFonts w:ascii="Arial Narrow" w:eastAsia="Arial Narrow" w:hAnsi="Arial Narrow" w:cs="Arial Narrow"/>
          <w:kern w:val="0"/>
          <ns2:ligatures ns2:val="none"/>
        </w:rPr>
        <w:t/>
      </w:r>
      <w:r w:rsidRPr="00BC5704">
        <w:rPr>
          <w:rFonts w:ascii="Arial Narrow" w:eastAsia="Times New Roman" w:hAnsi="Arial Narrow" w:cs="Arial"/>
          <w:color w:val="000000"/>
          <w:kern w:val="0"/>
          <w:lang w:eastAsia="es-ES"/>
          <ns2:ligatures ns2:val="none"/>
        </w:rPr>
        <w:t xml:space="preserve"/>
      </w:r>
      <w:r w:rsidRPr="00BC5704">
        <w:rPr>
          <w:rFonts w:ascii="Arial Narrow" w:eastAsia="Times New Roman" w:hAnsi="Arial Narrow" w:cs="Arial"/>
          <w:color w:val="000000"/>
          <w:kern w:val="0"/>
          <w:lang w:val="es-ES" w:eastAsia="es-ES"/>
          <ns2:ligatures ns2:val="none"/>
        </w:rPr>
        <w:t xml:space="preserve"/>
      </w:r>
      <w:r w:rsidRPr="00BC5704">
        <w:rPr>
          <w:rFonts w:ascii="Arial Narrow" w:eastAsia="Times New Roman" w:hAnsi="Arial Narrow" w:cs="Arial"/>
          <w:color w:val="000000"/>
          <w:kern w:val="0"/>
          <w:lang w:eastAsia="es-ES"/>
          <ns2:ligatures ns2:val="none"/>
        </w:rPr>
        <w:t xml:space="preserve"/>
      </w:r>
      <w:r w:rsidRPr="00BC5704">
        <w:rPr>
          <w:rFonts w:ascii="Arial Narrow" w:eastAsia="Times New Roman" w:hAnsi="Arial Narrow" w:cs="Arial"/>
          <w:color w:val="000000"/>
          <w:kern w:val="0"/>
          <w:lang w:val="es-ES" w:eastAsia="es-ES"/>
          <ns2:ligatures ns2:val="none"/>
        </w:rPr>
        <w:t xml:space="preserve"/>
      </w:r>
      <w:r w:rsidRPr="00BC5704">
        <w:rPr>
          <w:rFonts w:ascii="Arial Narrow" w:eastAsia="Times New Roman" w:hAnsi="Arial Narrow" w:cs="Arial"/>
          <w:color w:val="000000"/>
          <w:kern w:val="0"/>
          <w:lang w:eastAsia="es-ES"/>
          <ns2:ligatures ns2:val="none"/>
        </w:rPr>
        <w:t/>
      </w:r>
      <w:r w:rsidRPr="00BC5704">
        <w:rPr>
          <w:rFonts w:ascii="Arial Narrow" w:eastAsia="Arial Narrow" w:hAnsi="Arial Narrow" w:cs="Arial Narrow"/>
          <w:kern w:val="0"/>
          <ns2:ligatures ns2:val="none"/>
        </w:rPr>
        <w:t xml:space="preserve"/>
      </w:r>
      <w:r w:rsidRPr="00BC5704">
        <w:rPr>
          <w:rFonts w:ascii="Arial Narrow" w:eastAsia="Times New Roman" w:hAnsi="Arial Narrow" w:cs="Arial"/>
          <w:color w:val="000000"/>
          <w:kern w:val="0"/>
          <w:lang w:eastAsia="es-ES"/>
          <ns2:ligatures ns2:val="none"/>
        </w:rPr>
        <w:t/>
      </w:r>
      <w:r w:rsidRPr="00BC5704">
        <w:rPr>
          <w:rFonts w:ascii="Arial Narrow" w:eastAsia="Arial Narrow" w:hAnsi="Arial Narrow" w:cs="Arial Narrow"/>
          <w:kern w:val="0"/>
          <ns2:ligatures ns2:val="none"/>
        </w:rPr>
        <w:t/>
      </w:r>
    </w:p>
    <w:p ns2:paraId="54F5C010" ns2:textId="77777777" w:rsidR="005E60CF" w:rsidRPr="00BC5704" w:rsidRDefault="005E60CF" w:rsidP="005E60CF">
      <w:pPr>
        <w:pStyle w:val="Prrafodelista"/>
        <w:spacing w:after="0" w:line="240" w:lineRule="auto"/>
        <w:ind w:left="567"/>
        <w:jc w:val="both"/>
        <w:rPr>
          <w:rFonts w:ascii="Arial Narrow" w:eastAsia="Arial Narrow" w:hAnsi="Arial Narrow" w:cs="Arial Narrow"/>
          <w:kern w:val="0"/>
          <ns2:ligatures ns2:val="none"/>
        </w:rPr>
      </w:pPr>
    </w:p>
    <w:p ns2:paraId="19F3965B" ns2:textId="52A41A9D" w:rsidR="005E60CF" w:rsidRPr="00BC5704" w:rsidRDefault="005E60CF" w:rsidP="005E60C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BC5704">
        <w:rPr>
          <w:rFonts w:ascii="Arial Narrow" w:eastAsia="Arial Narrow" w:hAnsi="Arial Narrow" w:cs="Arial Narrow"/>
          <w:kern w:val="0"/>
          <ns2:ligatures ns2:val="none"/>
        </w:rPr>
        <w:t xml:space="preserve">Presunta </w:t>
      </w:r>
      <w:r w:rsidR="00805927" w:rsidRPr="00BC5704">
        <w:rPr>
          <w:rFonts w:ascii="Arial Narrow" w:eastAsia="Arial Narrow" w:hAnsi="Arial Narrow" w:cs="Arial Narrow"/>
          <w:kern w:val="0"/>
          <ns2:ligatures ns2:val="none"/>
        </w:rPr>
        <w:t>infracción a los artículos 18 y 19 de la Ley 29571, Código de Protección y Defensa del Consumidor</w:t>
      </w:r>
      <w:r w:rsidRPr="00BC5704">
        <w:rPr>
          <w:rFonts w:ascii="Arial Narrow" w:eastAsia="Arial Narrow" w:hAnsi="Arial Narrow" w:cs="Arial Narrow"/>
          <w:kern w:val="0"/>
          <ns2:ligatures ns2:val="none"/>
        </w:rPr>
        <w:t xml:space="preserve">, en tanto </w:t>
      </w:r>
      <w:r w:rsidR="008D07F9" w:rsidRPr="00BC5704">
        <w:rPr>
          <w:rFonts w:ascii="Arial Narrow" w:eastAsia="Arial Narrow" w:hAnsi="Arial Narrow" w:cs="Arial Narrow"/>
          <w:bCs/>
        </w:rPr>
        <w:t xml:space="preserve">Compartamos Banco S.A. </w:t>
      </w:r>
      <w:r w:rsidRPr="00BC5704">
        <w:rPr>
          <w:rFonts w:ascii="Arial Narrow" w:eastAsia="Arial Narrow" w:hAnsi="Arial Narrow" w:cs="Arial Narrow"/>
          <w:kern w:val="0"/>
          <ns2:ligatures ns2:val="none"/>
        </w:rPr>
        <w:t xml:space="preserve">habría </w:t>
      </w:r>
      <w:r w:rsidR="002A2A88" w:rsidRPr="00BC5704">
        <w:rPr>
          <w:rFonts w:ascii="Arial Narrow" w:eastAsia="Arial Narrow" w:hAnsi="Arial Narrow" w:cs="Arial Narrow"/>
          <w:kern w:val="0"/>
          <ns2:ligatures ns2:val="none"/>
        </w:rPr>
        <w:t>realizado indebidamente</w:t>
      </w:r>
      <w:r w:rsidRPr="00BC5704">
        <w:rPr>
          <w:rFonts w:ascii="Arial Narrow" w:eastAsia="Arial Narrow" w:hAnsi="Arial Narrow" w:cs="Arial Narrow"/>
          <w:kern w:val="0"/>
          <ns2:ligatures ns2:val="none"/>
        </w:rPr>
        <w:t xml:space="preserve"> acciones de cobranza vinculadas al crédito N</w:t>
      </w:r>
      <w:r w:rsidR="00BC5704">
        <w:rPr>
          <w:rFonts w:ascii="Arial Narrow" w:eastAsia="Arial Narrow" w:hAnsi="Arial Narrow" w:cs="Arial Narrow"/>
          <w:kern w:val="0"/>
          <ns2:ligatures ns2:val="none"/>
        </w:rPr>
        <w:t xml:space="preserve"> </w:t>
      </w:r>
      <w:r w:rsidRPr="00BC5704">
        <w:rPr>
          <w:rFonts w:ascii="Arial Narrow" w:eastAsia="Arial Narrow" w:hAnsi="Arial Narrow" w:cs="Arial Narrow"/>
          <w:kern w:val="0"/>
          <ns2:ligatures ns2:val="none"/>
        </w:rPr>
        <w:t> 11****29 desde noviembre de 2023</w:t>
      </w:r>
      <w:r w:rsidRPr="00BC5704">
        <w:rPr>
          <w:rFonts w:ascii="Arial Narrow" w:eastAsia="Arial Narrow" w:hAnsi="Arial Narrow" w:cs="Arial Narrow"/>
          <w:kern w:val="0"/>
          <ns2:ligatures ns2:val="none"/>
        </w:rPr>
        <w:t xml:space="preserve">, </w:t>
      </w:r>
      <w:r w:rsidRPr="00BC5704">
        <w:rPr>
          <w:rFonts w:ascii="Arial Narrow" w:eastAsia="Arial Narrow" w:hAnsi="Arial Narrow" w:cs="Arial Narrow"/>
          <w:kern w:val="0"/>
          <ns2:ligatures ns2:val="none"/>
        </w:rPr>
        <w:t xml:space="preserve">pese a encontrarse en trámite la solicitud de cobertura </w:t>
      </w:r>
      <w:r w:rsidR="002A2A88" w:rsidRPr="00BC5704">
        <w:rPr>
          <w:rFonts w:ascii="Arial Narrow" w:eastAsia="Arial Narrow" w:hAnsi="Arial Narrow" w:cs="Arial Narrow"/>
          <w:kern w:val="0"/>
          <ns2:ligatures ns2:val="none"/>
        </w:rPr>
        <w:t>de</w:t>
      </w:r>
      <w:r w:rsidR="002A2A88" w:rsidRPr="00BC5704">
        <w:rPr>
          <w:rFonts w:ascii="Arial Narrow" w:eastAsia="Times New Roman" w:hAnsi="Arial Narrow" w:cs="Arial"/>
          <w:color w:val="000000"/>
          <w:kern w:val="0"/>
          <w:lang w:eastAsia="es-ES"/>
          <ns2:ligatures ns2:val="none"/>
        </w:rPr>
        <w:t xml:space="preserve"> </w:t>
      </w:r>
      <w:r w:rsidR="002A2A88" w:rsidRPr="00BC5704">
        <w:rPr>
          <w:rFonts w:ascii="Arial Narrow" w:eastAsia="Times New Roman" w:hAnsi="Arial Narrow" w:cs="Arial"/>
          <w:color w:val="000000"/>
          <w:kern w:val="0"/>
          <w:lang w:val="es-ES" w:eastAsia="es-ES"/>
          <ns2:ligatures ns2:val="none"/>
        </w:rPr>
        <w:t xml:space="preserve">la </w:t>
      </w:r>
      <w:r w:rsidR="002A2A88" w:rsidRPr="00BC5704">
        <w:rPr>
          <w:rFonts w:ascii="Arial Narrow" w:eastAsia="Times New Roman" w:hAnsi="Arial Narrow" w:cs="Arial"/>
          <w:color w:val="000000"/>
          <w:kern w:val="0"/>
          <w:lang w:eastAsia="es-ES"/>
          <ns2:ligatures ns2:val="none"/>
        </w:rPr>
        <w:t xml:space="preserve">Póliza 6112300000006 </w:t>
      </w:r>
      <w:r w:rsidR="002A2A88" w:rsidRPr="00BC5704">
        <w:rPr>
          <w:rFonts w:ascii="Arial Narrow" w:eastAsia="Times New Roman" w:hAnsi="Arial Narrow" w:cs="Arial"/>
          <w:color w:val="000000"/>
          <w:kern w:val="0"/>
          <w:lang w:val="es-ES" w:eastAsia="es-ES"/>
          <ns2:ligatures ns2:val="none"/>
        </w:rPr>
        <w:t xml:space="preserve">del Seguro de </w:t>
      </w:r>
      <w:r w:rsidR="002A2A88" w:rsidRPr="00BC5704">
        <w:rPr>
          <w:rFonts w:ascii="Arial Narrow" w:eastAsia="Times New Roman" w:hAnsi="Arial Narrow" w:cs="Arial"/>
          <w:color w:val="000000"/>
          <w:kern w:val="0"/>
          <w:lang w:eastAsia="es-ES"/>
          <ns2:ligatures ns2:val="none"/>
        </w:rPr>
        <w:t>Desgravamen</w:t>
      </w:r>
      <w:r w:rsidR="00A02C50" w:rsidRPr="00BC5704">
        <w:rPr>
          <w:rFonts w:ascii="Arial Narrow" w:eastAsia="Times New Roman" w:hAnsi="Arial Narrow" w:cs="Arial"/>
          <w:color w:val="000000"/>
          <w:kern w:val="0"/>
          <w:lang w:eastAsia="es-ES"/>
          <ns2:ligatures ns2:val="none"/>
        </w:rPr>
        <w:t xml:space="preserve"> </w:t>
      </w:r>
      <w:r w:rsidR="00A02C50" w:rsidRPr="00BC5704">
        <w:rPr>
          <w:rFonts w:ascii="Arial Narrow" w:eastAsia="Times New Roman" w:hAnsi="Arial Narrow" w:cs="Arial"/>
          <w:color w:val="000000"/>
          <w:kern w:val="0"/>
          <w:lang w:eastAsia="es-ES"/>
          <ns2:ligatures ns2:val="none"/>
        </w:rPr>
        <w:t>asociado al referido crédito</w:t>
      </w:r>
      <w:r w:rsidRPr="00BC5704">
        <w:rPr>
          <w:rFonts w:ascii="Arial Narrow" w:eastAsia="Arial Narrow" w:hAnsi="Arial Narrow" w:cs="Arial Narrow"/>
          <w:kern w:val="0"/>
          <ns2:ligatures ns2:val="none"/>
        </w:rPr>
        <w:t>.</w:t>
      </w:r>
    </w:p>
    <w:p ns2:paraId="20F03273" ns2:textId="77777777" w:rsidR="009C7E60" w:rsidRPr="00BC5704" w:rsidRDefault="009C7E60" w:rsidP="009C7E60">
      <w:pPr>
        <w:pStyle w:val="Prrafodelista"/>
        <w:spacing w:after="0" w:line="240" w:lineRule="auto"/>
        <w:ind w:left="567"/>
        <w:jc w:val="both"/>
        <w:rPr>
          <w:rFonts w:ascii="Arial Narrow" w:eastAsia="Arial Narrow" w:hAnsi="Arial Narrow" w:cs="Arial Narrow"/>
          <w:kern w:val="0"/>
          <ns2:ligatures ns2:val="none"/>
        </w:rPr>
      </w:pPr>
    </w:p>
    <w:p ns2:paraId="29653B9A" ns2:textId="0076337E" w:rsidR="005E60CF" w:rsidRPr="00BC5704" w:rsidRDefault="005E60CF" w:rsidP="005E60C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BC5704">
        <w:rPr>
          <w:rFonts w:ascii="Arial Narrow" w:eastAsia="Arial Narrow" w:hAnsi="Arial Narrow" w:cs="Arial Narrow"/>
          <w:kern w:val="0"/>
          <ns2:ligatures ns2:val="none"/>
        </w:rPr>
        <w:t xml:space="preserve">Presunta infracción a los artículos 18 y 19 de la Ley 29571, Código de Protección y Defensa del Consumidor, en tanto Compartamos Banco S.A. habría inscrito el 16 de abril de 2024 un embargo sobre las acciones y derechos del señor [APELLIDO] respecto del inmueble ubicado en el distrito de Comas, departamento y provincia de Lima, derivado del crédito N 11****29, pese a la existencia de una solicitud de cobertura de la Póliza 6112300000006 del Seguro de Desgravamen asociado al referido crédito.</w:t>
      </w:r>
      <w:r w:rsidR="00805927" w:rsidRPr="00BC5704">
        <w:rPr>
          <w:rFonts w:ascii="Arial Narrow" w:eastAsia="Arial Narrow" w:hAnsi="Arial Narrow" w:cs="Arial Narrow"/>
          <w:kern w:val="0"/>
          <ns2:ligatures ns2:val="none"/>
        </w:rPr>
        <w:t/>
      </w:r>
      <w:r w:rsidRPr="00BC5704">
        <w:rPr>
          <w:rFonts w:ascii="Arial Narrow" w:eastAsia="Arial Narrow" w:hAnsi="Arial Narrow" w:cs="Arial Narrow"/>
          <w:kern w:val="0"/>
          <ns2:ligatures ns2:val="none"/>
        </w:rPr>
        <w:t xml:space="preserve"/>
      </w:r>
      <w:r w:rsidR="008D07F9" w:rsidRPr="00BC5704">
        <w:rPr>
          <w:rFonts w:ascii="Arial Narrow" w:eastAsia="Arial Narrow" w:hAnsi="Arial Narrow" w:cs="Arial Narrow"/>
          <w:bCs/>
        </w:rPr>
        <w:t xml:space="preserve"/>
      </w:r>
      <w:r w:rsidRPr="00BC5704">
        <w:rPr>
          <w:rFonts w:ascii="Arial Narrow" w:eastAsia="Arial Narrow" w:hAnsi="Arial Narrow" w:cs="Arial Narrow"/>
          <w:kern w:val="0"/>
          <ns2:ligatures ns2:val="none"/>
        </w:rPr>
        <w:t/>
      </w:r>
      <w:r w:rsidR="00BC5704">
        <w:rPr>
          <w:rFonts w:ascii="Arial Narrow" w:eastAsia="Arial Narrow" w:hAnsi="Arial Narrow" w:cs="Arial Narrow"/>
          <w:kern w:val="0"/>
          <ns2:ligatures ns2:val="none"/>
        </w:rPr>
        <w:t xml:space="preserve"/>
      </w:r>
      <w:r w:rsidRPr="00BC5704">
        <w:rPr>
          <w:rFonts w:ascii="Arial Narrow" w:eastAsia="Arial Narrow" w:hAnsi="Arial Narrow" w:cs="Arial Narrow"/>
          <w:kern w:val="0"/>
          <ns2:ligatures ns2:val="none"/>
        </w:rPr>
        <w:t xml:space="preserve"/>
      </w:r>
      <w:r w:rsidR="009C7E60" w:rsidRPr="00BC5704">
        <w:rPr>
          <w:rFonts w:ascii="Arial Narrow" w:eastAsia="Arial Narrow" w:hAnsi="Arial Narrow" w:cs="Arial Narrow"/>
          <w:kern w:val="0"/>
          <ns2:ligatures ns2:val="none"/>
        </w:rPr>
        <w:t/>
      </w:r>
      <w:r w:rsidR="009C7E60" w:rsidRPr="00BC5704">
        <w:rPr>
          <w:rFonts w:ascii="Arial Narrow" w:eastAsia="Times New Roman" w:hAnsi="Arial Narrow" w:cs="Arial"/>
          <w:color w:val="000000"/>
          <w:kern w:val="0"/>
          <w:lang w:eastAsia="es-ES"/>
          <ns2:ligatures ns2:val="none"/>
        </w:rPr>
        <w:t xml:space="preserve"/>
      </w:r>
      <w:r w:rsidR="009C7E60" w:rsidRPr="00BC5704">
        <w:rPr>
          <w:rFonts w:ascii="Arial Narrow" w:eastAsia="Times New Roman" w:hAnsi="Arial Narrow" w:cs="Arial"/>
          <w:color w:val="000000"/>
          <w:kern w:val="0"/>
          <w:lang w:val="es-ES" w:eastAsia="es-ES"/>
          <ns2:ligatures ns2:val="none"/>
        </w:rPr>
        <w:t xml:space="preserve"/>
      </w:r>
      <w:r w:rsidR="009C7E60" w:rsidRPr="00BC5704">
        <w:rPr>
          <w:rFonts w:ascii="Arial Narrow" w:eastAsia="Times New Roman" w:hAnsi="Arial Narrow" w:cs="Arial"/>
          <w:color w:val="000000"/>
          <w:kern w:val="0"/>
          <w:lang w:eastAsia="es-ES"/>
          <ns2:ligatures ns2:val="none"/>
        </w:rPr>
        <w:t xml:space="preserve"/>
      </w:r>
      <w:r w:rsidR="009C7E60" w:rsidRPr="00BC5704">
        <w:rPr>
          <w:rFonts w:ascii="Arial Narrow" w:eastAsia="Times New Roman" w:hAnsi="Arial Narrow" w:cs="Arial"/>
          <w:color w:val="000000"/>
          <w:kern w:val="0"/>
          <w:lang w:val="es-ES" w:eastAsia="es-ES"/>
          <ns2:ligatures ns2:val="none"/>
        </w:rPr>
        <w:t xml:space="preserve"/>
      </w:r>
      <w:r w:rsidR="009C7E60" w:rsidRPr="00BC5704">
        <w:rPr>
          <w:rFonts w:ascii="Arial Narrow" w:eastAsia="Times New Roman" w:hAnsi="Arial Narrow" w:cs="Arial"/>
          <w:color w:val="000000"/>
          <w:kern w:val="0"/>
          <w:lang w:eastAsia="es-ES"/>
          <ns2:ligatures ns2:val="none"/>
        </w:rPr>
        <w:t/>
      </w:r>
      <w:r w:rsidR="009C7E60" w:rsidRPr="00BC5704">
        <w:rPr>
          <w:rFonts w:ascii="Arial Narrow" w:eastAsia="Times New Roman" w:hAnsi="Arial Narrow" w:cs="Arial"/>
          <w:color w:val="000000"/>
          <w:kern w:val="0"/>
          <w:lang w:eastAsia="es-ES"/>
          <ns2:ligatures ns2:val="none"/>
        </w:rPr>
        <w:t xml:space="preserve"/>
      </w:r>
    </w:p>
    <w:p ns2:paraId="1DEB3481" ns2:textId="77777777" w:rsidR="00E60CD7" w:rsidRPr="00BC5704" w:rsidRDefault="00E60CD7" w:rsidP="00805927">
      <w:pPr>
        <w:spacing w:after="0" w:line="240" w:lineRule="auto"/>
        <w:jc w:val="both"/>
        <w:rPr>
          <w:rFonts w:ascii="Arial Narrow" w:eastAsia="Arial Narrow" w:hAnsi="Arial Narrow" w:cs="Arial Narrow"/>
          <w:kern w:val="0"/>
          <ns2:ligatures ns2:val="none"/>
        </w:rPr>
      </w:pPr>
    </w:p>
    <w:p ns2:paraId="634A0D61" ns2:textId="5CF3671E" w:rsidR="00E60CD7" w:rsidRPr="0026598E" w:rsidRDefault="00E60CD7" w:rsidP="008F3040">
      <w:pPr>
        <w:spacing w:line="240" w:lineRule="auto"/>
        <w:contextualSpacing/>
        <w:jc w:val="both"/>
        <w:rPr>
          <w:rFonts w:ascii="Arial Narrow" w:eastAsia="Calibri" w:hAnsi="Arial Narrow" w:cs="Arial"/>
          <w:kern w:val="0"/>
          <ns2:ligatures ns2:val="none"/>
        </w:rPr>
      </w:pPr>
      <w:r w:rsidRPr="00BC5704">
        <w:rPr>
          <w:rFonts w:ascii="Arial Narrow" w:eastAsia="Arial Narrow" w:hAnsi="Arial Narrow" w:cs="Arial Narrow"/>
          <w:b/>
          <w:color w:val="000000"/>
          <w:kern w:val="0"/>
          <w:lang w:eastAsia="es-PE"/>
          <ns2:ligatures ns2:val="none"/>
        </w:rPr>
        <w:lastRenderedPageBreak/>
        <w:t>SEGUNDO:</w:t>
      </w:r>
      <w:r w:rsidRPr="00BC5704">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BC5704">
        <w:rPr>
          <w:rFonts w:ascii="Arial Narrow" w:eastAsia="Times New Roman" w:hAnsi="Arial Narrow" w:cs="Arial"/>
          <w:color w:val="000000"/>
          <w:kern w:val="0"/>
          <w:lang w:val="es-ES" w:eastAsia="es-ES"/>
          <ns2:ligatures ns2:val="none"/>
        </w:rPr>
        <w:t xml:space="preserve">del </w:t>
      </w:r>
      <w:r w:rsidR="008B368D" w:rsidRPr="00BC5704">
        <w:rPr>
          <w:rFonts w:ascii="Arial Narrow" w:eastAsia="Times New Roman" w:hAnsi="Arial Narrow" w:cs="Arial"/>
          <w:color w:val="000000"/>
          <w:kern w:val="0"/>
          <w:lang w:val="es-ES" w:eastAsia="es-ES"/>
          <ns2:ligatures ns2:val="none"/>
        </w:rPr>
        <w:t>de abril de 2026, complementado mediante escrito</w:t>
      </w:r>
      <w:r w:rsidR="008B368D" w:rsidRPr="008B368D">
        <w:rPr>
          <w:rFonts w:ascii="Arial Narrow" w:eastAsia="Times New Roman" w:hAnsi="Arial Narrow" w:cs="Arial"/>
          <w:color w:val="000000"/>
          <w:kern w:val="0"/>
          <w:lang w:val="es-ES" w:eastAsia="es-ES"/>
          <ns2:ligatures ns2:val="none"/>
        </w:rPr>
        <w:t xml:space="preserve"> del 24 de abril de 2026, subsanada mediante escritos</w:t>
      </w:r>
      <w:r w:rsidR="008B368D" w:rsidRPr="007B0FC1">
        <w:rPr>
          <w:rFonts w:ascii="Arial Narrow" w:eastAsia="Times New Roman" w:hAnsi="Arial Narrow" w:cs="Arial"/>
          <w:color w:val="000000"/>
          <w:kern w:val="0"/>
          <w:lang w:val="es-ES" w:eastAsia="es-ES"/>
          <ns2:ligatures ns2:val="none"/>
        </w:rPr>
        <w:t xml:space="preserve"> del 8 y 11 de mayo de 2026</w:t>
      </w:r>
      <w:r w:rsidRPr="0026598E">
        <w:rPr>
          <w:rFonts w:ascii="Arial Narrow" w:eastAsia="Calibri" w:hAnsi="Arial Narrow" w:cs="Arial"/>
          <w:kern w:val="0"/>
          <ns2:ligatures ns2:val="none"/>
        </w:rPr>
        <w:t>.</w:t>
      </w:r>
    </w:p>
    <w:p ns2:paraId="2AF03E3F" ns2: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54DD284A"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6844F3" w:rsidRPr="008B368D">
        <w:rPr>
          <w:rFonts w:ascii="Arial Narrow" w:eastAsia="Arial Narrow" w:hAnsi="Arial Narrow" w:cs="Arial Narrow"/>
          <w:bCs/>
        </w:rPr>
        <w:t>Mapfre Perú Compañía de Seguros y Reaseguros S</w:t>
      </w:r>
      <w:r w:rsidR="006844F3" w:rsidRPr="006844F3">
        <w:rPr>
          <w:rFonts w:ascii="Arial Narrow" w:eastAsia="Arial Narrow" w:hAnsi="Arial Narrow" w:cs="Arial Narrow"/>
          <w:bCs/>
        </w:rPr>
        <w:t>.A.</w:t>
      </w:r>
      <w:r w:rsidR="006844F3">
        <w:rPr>
          <w:rFonts w:ascii="Arial Narrow" w:eastAsia="Times New Roman" w:hAnsi="Arial Narrow" w:cs="Times New Roman"/>
          <w:color w:val="000000"/>
          <w:kern w:val="0"/>
          <w:shd w:val="clear" w:color="auto" w:fill="FFFFFF"/>
          <w:lang w:eastAsia="es-PE"/>
          <ns2:ligatures ns2:val="none"/>
        </w:rPr>
        <w:t xml:space="preserve"> </w:t>
      </w:r>
      <w:r>
        <w:rPr>
          <w:rFonts w:ascii="Arial Narrow" w:eastAsia="Arial Narrow" w:hAnsi="Arial Narrow" w:cs="Arial Narrow"/>
          <w:bCs/>
        </w:rPr>
        <w:t xml:space="preserve">y </w:t>
      </w:r>
      <w:r w:rsidR="006844F3" w:rsidRPr="005A3B9A">
        <w:rPr>
          <w:rFonts w:ascii="Arial Narrow" w:eastAsia="Arial Narrow" w:hAnsi="Arial Narrow" w:cs="Arial Narrow"/>
          <w:bCs/>
        </w:rPr>
        <w:t xml:space="preserve">Compartamos </w:t>
      </w:r>
      <w:r w:rsidR="006844F3" w:rsidRPr="008B368D">
        <w:rPr>
          <w:rFonts w:ascii="Arial Narrow" w:eastAsia="Arial Narrow" w:hAnsi="Arial Narrow" w:cs="Arial Narrow"/>
          <w:bCs/>
        </w:rPr>
        <w:t xml:space="preserve">Banco S.A.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B2AA0D1" ns2: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y Compartamos Banco S.A.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6D15F6EA" ns2:textId="51E056E7"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9"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9"/>
      <w:r w:rsidRPr="0026598E">
        <w:rPr>
          <w:rFonts w:ascii="Arial Narrow" w:eastAsia="Times New Roman" w:hAnsi="Arial Narrow" w:cs="Arial"/>
          <w:color w:val="000000"/>
          <w:kern w:val="0"/>
          <w:lang w:eastAsia="es-ES"/>
          <ns2:ligatures ns2:val="none"/>
        </w:rPr>
        <w:t xml:space="preserve">, </w:t>
      </w:r>
      <w:bookmarkStart w:id="10" w:name="_Hlk188286828"/>
      <w:r w:rsidR="006844F3" w:rsidRPr="008B368D">
        <w:rPr>
          <w:rFonts w:ascii="Arial Narrow" w:eastAsia="Arial Narrow" w:hAnsi="Arial Narrow" w:cs="Arial Narrow"/>
          <w:bCs/>
        </w:rPr>
        <w:t>Mapfre Perú Compañía de Seguros y Reaseguros S</w:t>
      </w:r>
      <w:r w:rsidR="006844F3" w:rsidRPr="006844F3">
        <w:rPr>
          <w:rFonts w:ascii="Arial Narrow" w:eastAsia="Arial Narrow" w:hAnsi="Arial Narrow" w:cs="Arial Narrow"/>
          <w:bCs/>
        </w:rPr>
        <w:t>.A</w:t>
      </w:r>
      <w:r w:rsidRPr="00EE4AAB">
        <w:rPr>
          <w:rFonts w:ascii="Arial Narrow" w:eastAsia="Arial Narrow" w:hAnsi="Arial Narrow" w:cs="Arial Narrow"/>
          <w:bCs/>
        </w:rPr>
        <w:t>.</w:t>
      </w:r>
      <w:r w:rsidRPr="00EE4AAB">
        <w:rPr>
          <w:rFonts w:ascii="Arial Narrow" w:eastAsia="Times New Roman" w:hAnsi="Arial Narrow" w:cs="Arial"/>
          <w:color w:val="000000"/>
          <w:kern w:val="0"/>
          <w:lang w:eastAsia="es-ES"/>
          <ns2:ligatures ns2:val="none"/>
        </w:rPr>
        <w:t xml:space="preserve">, </w:t>
      </w:r>
      <w:bookmarkEnd w:id="10"/>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6844F3" w:rsidRPr="006844F3">
        <w:rPr>
          <w:rFonts w:ascii="Arial Narrow" w:eastAsia="Times New Roman" w:hAnsi="Arial Narrow" w:cs="Arial"/>
          <w:color w:val="000000"/>
          <w:kern w:val="0"/>
          <w:lang w:val="es-ES" w:eastAsia="es-ES"/>
          <ns2:ligatures ns2:val="none"/>
        </w:rPr>
        <w:t xml:space="preserve">(i) presentar una copia debidamente suscrita de la </w:t>
      </w:r>
      <w:r w:rsidR="006844F3" w:rsidRPr="006844F3">
        <w:rPr>
          <w:rFonts w:ascii="Arial Narrow" w:eastAsia="Times New Roman" w:hAnsi="Arial Narrow" w:cs="Arial"/>
          <w:color w:val="000000"/>
          <w:kern w:val="0"/>
          <w:lang w:eastAsia="es-ES"/>
          <ns2:ligatures ns2:val="none"/>
        </w:rPr>
        <w:t xml:space="preserve">Póliza 6112300000006 </w:t>
      </w:r>
      <w:r w:rsidR="006844F3" w:rsidRPr="006844F3">
        <w:rPr>
          <w:rFonts w:ascii="Arial Narrow" w:eastAsia="Times New Roman" w:hAnsi="Arial Narrow" w:cs="Arial"/>
          <w:color w:val="000000"/>
          <w:kern w:val="0"/>
          <w:lang w:val="es-ES" w:eastAsia="es-ES"/>
          <ns2:ligatures ns2:val="none"/>
        </w:rPr>
        <w:t xml:space="preserve">del Seguro de </w:t>
      </w:r>
      <w:r w:rsidR="006844F3" w:rsidRPr="006844F3">
        <w:rPr>
          <w:rFonts w:ascii="Arial Narrow" w:eastAsia="Times New Roman" w:hAnsi="Arial Narrow" w:cs="Arial"/>
          <w:color w:val="000000"/>
          <w:kern w:val="0"/>
          <w:lang w:eastAsia="es-ES"/>
          <ns2:ligatures ns2:val="none"/>
        </w:rPr>
        <w:t xml:space="preserve">Desgravamen </w:t>
      </w:r>
      <w:r w:rsidR="006844F3" w:rsidRPr="006844F3">
        <w:rPr>
          <w:rFonts w:ascii="Arial Narrow" w:eastAsia="Times New Roman" w:hAnsi="Arial Narrow" w:cs="Arial"/>
          <w:color w:val="000000"/>
          <w:kern w:val="0"/>
          <w:lang w:val="es-ES" w:eastAsia="es-ES"/>
          <ns2:ligatures ns2:val="none"/>
        </w:rPr>
        <w:t>materia de denuncia; (</w:t>
      </w:r>
      <w:proofErr w:type="spellStart"/>
      <w:r w:rsidR="006844F3" w:rsidRPr="006844F3">
        <w:rPr>
          <w:rFonts w:ascii="Arial Narrow" w:eastAsia="Times New Roman" w:hAnsi="Arial Narrow" w:cs="Arial"/>
          <w:color w:val="000000"/>
          <w:kern w:val="0"/>
          <w:lang w:val="es-ES" w:eastAsia="es-ES"/>
          <ns2:ligatures ns2:val="none"/>
        </w:rPr>
        <w:t>ii</w:t>
      </w:r>
      <w:proofErr w:type="spellEnd"/>
      <w:r w:rsidR="006844F3" w:rsidRPr="006844F3">
        <w:rPr>
          <w:rFonts w:ascii="Arial Narrow" w:eastAsia="Times New Roman" w:hAnsi="Arial Narrow" w:cs="Arial"/>
          <w:color w:val="000000"/>
          <w:kern w:val="0"/>
          <w:lang w:val="es-ES" w:eastAsia="es-ES"/>
          <ns2:ligatures ns2:val="none"/>
        </w:rPr>
        <w:t>) presentar los medios probatorios que acrediten que la negativa de otorgamiento de cobertura es justificada; y, (</w:t>
      </w:r>
      <w:proofErr w:type="spellStart"/>
      <w:r w:rsidR="006844F3" w:rsidRPr="006844F3">
        <w:rPr>
          <w:rFonts w:ascii="Arial Narrow" w:eastAsia="Times New Roman" w:hAnsi="Arial Narrow" w:cs="Arial"/>
          <w:color w:val="000000"/>
          <w:kern w:val="0"/>
          <w:lang w:val="es-ES" w:eastAsia="es-ES"/>
          <ns2:ligatures ns2:val="none"/>
        </w:rPr>
        <w:t>iii</w:t>
      </w:r>
      <w:proofErr w:type="spellEnd"/>
      <w:r w:rsidR="006844F3" w:rsidRPr="006844F3">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7EAE58BA" ns2:textId="77777777"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018EE32A" ns2:textId="034FECFE"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6844F3" w:rsidRPr="005A3B9A">
        <w:rPr>
          <w:rFonts w:ascii="Arial Narrow" w:eastAsia="Arial Narrow" w:hAnsi="Arial Narrow" w:cs="Arial Narrow"/>
          <w:bCs/>
        </w:rPr>
        <w:t xml:space="preserve">Compartamos </w:t>
      </w:r>
      <w:r w:rsidR="006844F3" w:rsidRPr="008B368D">
        <w:rPr>
          <w:rFonts w:ascii="Arial Narrow" w:eastAsia="Arial Narrow" w:hAnsi="Arial Narrow" w:cs="Arial Narrow"/>
          <w:bCs/>
        </w:rPr>
        <w:t>Banco S.A.</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6844F3" w:rsidRPr="006844F3">
        <w:rPr>
          <w:rFonts w:ascii="Arial Narrow" w:eastAsia="Times New Roman" w:hAnsi="Arial Narrow" w:cs="Arial"/>
          <w:color w:val="000000"/>
          <w:kern w:val="0"/>
          <w:lang w:val="es-ES" w:eastAsia="es-ES"/>
          <ns2:ligatures ns2:val="none"/>
        </w:rPr>
        <w:t xml:space="preserve">(i) presentar una copia </w:t>
      </w:r>
      <w:r w:rsidR="006844F3" w:rsidRPr="006844F3">
        <w:rPr>
          <w:rFonts w:ascii="Arial Narrow" w:eastAsia="Times New Roman" w:hAnsi="Arial Narrow" w:cs="Arial"/>
          <w:color w:val="000000"/>
          <w:kern w:val="0"/>
          <w:lang w:val="es-ES" w:eastAsia="es-ES"/>
          <ns2:ligatures ns2:val="none"/>
        </w:rPr>
        <w:lastRenderedPageBreak/>
        <w:t xml:space="preserve">debidamente suscrita de la </w:t>
      </w:r>
      <w:r w:rsidR="006844F3" w:rsidRPr="006844F3">
        <w:rPr>
          <w:rFonts w:ascii="Arial Narrow" w:eastAsia="Times New Roman" w:hAnsi="Arial Narrow" w:cs="Arial"/>
          <w:color w:val="000000"/>
          <w:kern w:val="0"/>
          <w:lang w:eastAsia="es-ES"/>
          <ns2:ligatures ns2:val="none"/>
        </w:rPr>
        <w:t xml:space="preserve">Póliza 6112300000006 </w:t>
      </w:r>
      <w:r w:rsidR="006844F3" w:rsidRPr="006844F3">
        <w:rPr>
          <w:rFonts w:ascii="Arial Narrow" w:eastAsia="Times New Roman" w:hAnsi="Arial Narrow" w:cs="Arial"/>
          <w:color w:val="000000"/>
          <w:kern w:val="0"/>
          <w:lang w:val="es-ES" w:eastAsia="es-ES"/>
          <ns2:ligatures ns2:val="none"/>
        </w:rPr>
        <w:t xml:space="preserve">del Seguro de </w:t>
      </w:r>
      <w:r w:rsidR="006844F3" w:rsidRPr="006844F3">
        <w:rPr>
          <w:rFonts w:ascii="Arial Narrow" w:eastAsia="Times New Roman" w:hAnsi="Arial Narrow" w:cs="Arial"/>
          <w:color w:val="000000"/>
          <w:kern w:val="0"/>
          <w:lang w:eastAsia="es-ES"/>
          <ns2:ligatures ns2:val="none"/>
        </w:rPr>
        <w:t xml:space="preserve">Desgravamen </w:t>
      </w:r>
      <w:r w:rsidR="006844F3" w:rsidRPr="006844F3">
        <w:rPr>
          <w:rFonts w:ascii="Arial Narrow" w:eastAsia="Times New Roman" w:hAnsi="Arial Narrow" w:cs="Arial"/>
          <w:color w:val="000000"/>
          <w:kern w:val="0"/>
          <w:lang w:val="es-ES" w:eastAsia="es-ES"/>
          <ns2:ligatures ns2:val="none"/>
        </w:rPr>
        <w:t>materia de denuncia; (</w:t>
      </w:r>
      <w:proofErr w:type="spellStart"/>
      <w:r w:rsidR="006844F3" w:rsidRPr="006844F3">
        <w:rPr>
          <w:rFonts w:ascii="Arial Narrow" w:eastAsia="Times New Roman" w:hAnsi="Arial Narrow" w:cs="Arial"/>
          <w:color w:val="000000"/>
          <w:kern w:val="0"/>
          <w:lang w:val="es-ES" w:eastAsia="es-ES"/>
          <ns2:ligatures ns2:val="none"/>
        </w:rPr>
        <w:t>ii</w:t>
      </w:r>
      <w:proofErr w:type="spellEnd"/>
      <w:r w:rsidR="006844F3" w:rsidRPr="006844F3">
        <w:rPr>
          <w:rFonts w:ascii="Arial Narrow" w:eastAsia="Times New Roman" w:hAnsi="Arial Narrow" w:cs="Arial"/>
          <w:color w:val="000000"/>
          <w:kern w:val="0"/>
          <w:lang w:val="es-ES" w:eastAsia="es-ES"/>
          <ns2:ligatures ns2:val="none"/>
        </w:rPr>
        <w:t xml:space="preserve">) presentar una copia debidamente suscrita toda la documentación contractual vinculada al </w:t>
      </w:r>
      <w:r w:rsidR="006844F3" w:rsidRPr="006844F3">
        <w:rPr>
          <w:rFonts w:ascii="Arial Narrow" w:eastAsia="Times New Roman" w:hAnsi="Arial Narrow" w:cs="Arial"/>
          <w:color w:val="000000"/>
          <w:kern w:val="0"/>
          <w:lang w:eastAsia="es-ES"/>
          <ns2:ligatures ns2:val="none"/>
        </w:rPr>
        <w:t xml:space="preserve">crédito 11****29 asociado a la </w:t>
      </w:r>
      <w:r w:rsidR="006844F3" w:rsidRPr="006844F3">
        <w:rPr>
          <w:rFonts w:ascii="Arial Narrow" w:eastAsia="Times New Roman" w:hAnsi="Arial Narrow" w:cs="Arial"/>
          <w:color w:val="000000"/>
          <w:kern w:val="0"/>
          <w:lang w:val="es-ES" w:eastAsia="es-ES"/>
          <ns2:ligatures ns2:val="none"/>
        </w:rPr>
        <w:t xml:space="preserve">la </w:t>
      </w:r>
      <w:r w:rsidR="006844F3" w:rsidRPr="006844F3">
        <w:rPr>
          <w:rFonts w:ascii="Arial Narrow" w:eastAsia="Times New Roman" w:hAnsi="Arial Narrow" w:cs="Arial"/>
          <w:color w:val="000000"/>
          <w:kern w:val="0"/>
          <w:lang w:eastAsia="es-ES"/>
          <ns2:ligatures ns2:val="none"/>
        </w:rPr>
        <w:t xml:space="preserve">Póliza 6112300000006 </w:t>
      </w:r>
      <w:r w:rsidR="006844F3" w:rsidRPr="006844F3">
        <w:rPr>
          <w:rFonts w:ascii="Arial Narrow" w:eastAsia="Times New Roman" w:hAnsi="Arial Narrow" w:cs="Arial"/>
          <w:color w:val="000000"/>
          <w:kern w:val="0"/>
          <w:lang w:val="es-ES" w:eastAsia="es-ES"/>
          <ns2:ligatures ns2:val="none"/>
        </w:rPr>
        <w:t xml:space="preserve">del Seguro de </w:t>
      </w:r>
      <w:r w:rsidR="006844F3" w:rsidRPr="006844F3">
        <w:rPr>
          <w:rFonts w:ascii="Arial Narrow" w:eastAsia="Times New Roman" w:hAnsi="Arial Narrow" w:cs="Arial"/>
          <w:color w:val="000000"/>
          <w:kern w:val="0"/>
          <w:lang w:eastAsia="es-ES"/>
          <ns2:ligatures ns2:val="none"/>
        </w:rPr>
        <w:t>Desgravamen</w:t>
      </w:r>
      <w:r w:rsidR="006844F3" w:rsidRPr="006844F3">
        <w:rPr>
          <w:rFonts w:ascii="Arial Narrow" w:eastAsia="Times New Roman" w:hAnsi="Arial Narrow" w:cs="Arial"/>
          <w:color w:val="000000"/>
          <w:kern w:val="0"/>
          <w:lang w:val="es-ES" w:eastAsia="es-ES"/>
          <ns2:ligatures ns2:val="none"/>
        </w:rPr>
        <w:t>; (</w:t>
      </w:r>
      <w:proofErr w:type="spellStart"/>
      <w:r w:rsidR="006844F3" w:rsidRPr="006844F3">
        <w:rPr>
          <w:rFonts w:ascii="Arial Narrow" w:eastAsia="Times New Roman" w:hAnsi="Arial Narrow" w:cs="Arial"/>
          <w:color w:val="000000"/>
          <w:kern w:val="0"/>
          <w:lang w:val="es-ES" w:eastAsia="es-ES"/>
          <ns2:ligatures ns2:val="none"/>
        </w:rPr>
        <w:t>iii</w:t>
      </w:r>
      <w:proofErr w:type="spellEnd"/>
      <w:r w:rsidR="006844F3" w:rsidRPr="006844F3">
        <w:rPr>
          <w:rFonts w:ascii="Arial Narrow" w:eastAsia="Times New Roman" w:hAnsi="Arial Narrow" w:cs="Arial"/>
          <w:color w:val="000000"/>
          <w:kern w:val="0"/>
          <w:lang w:val="es-ES" w:eastAsia="es-ES"/>
          <ns2:ligatures ns2:val="none"/>
        </w:rPr>
        <w:t>) presentar los medios probatorios que acrediten que la negativa de otorgamiento de cobertura es justificada; y, (</w:t>
      </w:r>
      <w:proofErr w:type="spellStart"/>
      <w:r w:rsidR="006844F3" w:rsidRPr="006844F3">
        <w:rPr>
          <w:rFonts w:ascii="Arial Narrow" w:eastAsia="Times New Roman" w:hAnsi="Arial Narrow" w:cs="Arial"/>
          <w:color w:val="000000"/>
          <w:kern w:val="0"/>
          <w:lang w:val="es-ES" w:eastAsia="es-ES"/>
          <ns2:ligatures ns2:val="none"/>
        </w:rPr>
        <w:t>iv</w:t>
      </w:r>
      <w:proofErr w:type="spellEnd"/>
      <w:r w:rsidR="006844F3" w:rsidRPr="006844F3">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ns2:ligatures ns2:val="none"/>
        </w:rPr>
        <w:t>.</w:t>
      </w:r>
    </w:p>
    <w:p ns2:paraId="2BD042DC" ns2:textId="77777777" w:rsidR="0078788E" w:rsidRDefault="0078788E" w:rsidP="008F3040">
      <w:pPr>
        <w:spacing w:after="0" w:line="240" w:lineRule="auto"/>
        <w:jc w:val="both"/>
        <w:rPr>
          <w:rFonts w:ascii="Arial Narrow" w:eastAsia="Times New Roman" w:hAnsi="Arial Narrow" w:cs="Arial"/>
          <w:color w:val="000000"/>
          <w:kern w:val="0"/>
          <w:lang w:val="es-ES" w:eastAsia="es-ES"/>
          <ns2:ligatures ns2:val="none"/>
        </w:rPr>
      </w:pPr>
    </w:p>
    <w:p ns2:paraId="4C45FF69" ns2:textId="4EBE847A" w:rsidR="0078788E" w:rsidRPr="0078788E" w:rsidRDefault="0078788E" w:rsidP="008F3040">
      <w:pPr>
        <w:spacing w:after="0" w:line="240" w:lineRule="auto"/>
        <w:jc w:val="both"/>
        <w:rPr>
          <w:rFonts w:ascii="Arial Narrow" w:hAnsi="Arial Narrow"/>
        </w:rPr>
      </w:pPr>
      <w:r w:rsidRPr="00E709E6">
        <w:rPr>
          <w:rFonts w:ascii="Arial Narrow" w:eastAsia="Arial Narrow" w:hAnsi="Arial Narrow" w:cs="Arial Narrow"/>
          <w:b/>
          <w:bCs/>
        </w:rPr>
        <w:t xml:space="preserve">SETIMO: requerir a la [DENUNCIANTE] que presente una traducción adecuada de toda la documentación vinculada a la Historia clínica del señor [APELLIDO] que acredite una correcta traducción del italiano al español, en la medida que la traducción presentada no es idónea para ser utilizada por la autoridad como medio probatorio, bajo apercibimiento de tener no presentada la referida documentación.</w:t>
      </w:r>
      <w:r w:rsidRPr="00E709E6">
        <w:rPr>
          <w:rFonts w:ascii="Arial Narrow" w:hAnsi="Arial Narrow"/>
        </w:rPr>
        <w:t xml:space="preserve"/>
      </w:r>
      <w:r w:rsidR="008B368D" w:rsidRPr="00E709E6">
        <w:rPr>
          <w:rFonts w:ascii="Arial Narrow" w:hAnsi="Arial Narrow"/>
          <w:color w:val="000000" w:themeColor="text1"/>
        </w:rPr>
        <w:t xml:space="preserve"/>
      </w:r>
      <w:r w:rsidR="008B368D" w:rsidRPr="00E709E6">
        <w:rPr>
          <w:rFonts w:ascii="Arial Narrow" w:hAnsi="Arial Narrow" w:cs="Arial"/>
          <w:bCs/>
          <w:spacing w:val="-3"/>
          <w:kern w:val="0"/>
          <ns2:ligatures ns2:val="none"/>
        </w:rPr>
        <w:t/>
      </w:r>
      <w:r w:rsidRPr="00E709E6">
        <w:rPr>
          <w:rFonts w:ascii="Arial Narrow" w:eastAsia="Arial Narrow" w:hAnsi="Arial Narrow" w:cs="Arial"/>
          <w:b/>
          <w:bCs/>
          <w:lang w:eastAsia="es-PE"/>
        </w:rPr>
        <w:t xml:space="preserve"/>
      </w:r>
      <w:r w:rsidRPr="00E709E6">
        <w:rPr>
          <w:rFonts w:ascii="Arial Narrow" w:hAnsi="Arial Narrow"/>
        </w:rPr>
        <w:t/>
      </w:r>
      <w:r w:rsidR="007C21A2" w:rsidRPr="00E709E6">
        <w:rPr>
          <w:rFonts w:ascii="Arial Narrow" w:hAnsi="Arial Narrow"/>
        </w:rPr>
        <w:t xml:space="preserve"/>
      </w:r>
      <w:r w:rsidR="00A1616F" w:rsidRPr="00E709E6">
        <w:rPr>
          <w:rFonts w:ascii="Arial Narrow" w:hAnsi="Arial Narrow"/>
        </w:rPr>
        <w:t xml:space="preserve"/>
      </w:r>
      <w:r w:rsidR="00EF2B6F" w:rsidRPr="00E709E6">
        <w:rPr>
          <w:rFonts w:ascii="Arial Narrow" w:hAnsi="Arial Narrow"/>
        </w:rPr>
        <w:t/>
      </w:r>
      <w:r w:rsidR="00A1616F" w:rsidRPr="00E709E6">
        <w:rPr>
          <w:rFonts w:ascii="Arial Narrow" w:hAnsi="Arial Narrow"/>
        </w:rPr>
        <w:t xml:space="preserve"/>
      </w:r>
      <w:r w:rsidR="00A1616F" w:rsidRPr="00E709E6">
        <w:rPr>
          <w:rFonts w:ascii="Arial Narrow" w:hAnsi="Arial Narrow"/>
        </w:rPr>
        <w:t/>
      </w:r>
      <w:r w:rsidR="00A1616F" w:rsidRPr="00E709E6">
        <w:rPr>
          <w:rFonts w:ascii="Arial Narrow" w:hAnsi="Arial Narrow"/>
        </w:rPr>
        <w:t xml:space="preserve"/>
      </w:r>
      <w:r w:rsidR="00A1616F" w:rsidRPr="00E709E6">
        <w:rPr>
          <w:rFonts w:ascii="Arial Narrow" w:hAnsi="Arial Narrow" w:cs="Arial"/>
          <w:bCs/>
          <w:spacing w:val="-3"/>
          <w:kern w:val="0"/>
          <ns2:ligatures ns2:val="none"/>
        </w:rPr>
        <w:t/>
      </w:r>
      <w:r w:rsidR="00A1616F" w:rsidRPr="00E709E6">
        <w:rPr>
          <w:rFonts w:ascii="Arial Narrow" w:hAnsi="Arial Narrow" w:cs="Arial"/>
          <w:bCs/>
          <w:spacing w:val="-3"/>
          <w:kern w:val="0"/>
          <ns2:ligatures ns2:val="none"/>
        </w:rPr>
        <w:t xml:space="preserve"/>
      </w:r>
      <w:r w:rsidR="00EF2B6F" w:rsidRPr="00E709E6">
        <w:rPr>
          <w:rFonts w:ascii="Arial Narrow" w:hAnsi="Arial Narrow" w:cs="Arial"/>
          <w:bCs/>
          <w:spacing w:val="-3"/>
          <w:kern w:val="0"/>
          <ns2:ligatures ns2:val="none"/>
        </w:rPr>
        <w:t/>
      </w:r>
      <w:r w:rsidR="00A1616F" w:rsidRPr="00E709E6">
        <w:rPr>
          <w:rFonts w:ascii="Arial Narrow" w:hAnsi="Arial Narrow" w:cs="Arial"/>
          <w:bCs/>
          <w:spacing w:val="-3"/>
          <w:kern w:val="0"/>
          <ns2:ligatures ns2:val="none"/>
        </w:rPr>
        <w:t xml:space="preserve"/>
      </w:r>
      <w:r w:rsidRPr="00E709E6">
        <w:rPr>
          <w:rFonts w:ascii="Arial Narrow" w:hAnsi="Arial Narrow"/>
        </w:rPr>
        <w:t xml:space="preserve"/>
      </w:r>
      <w:r w:rsidR="00E709E6" w:rsidRPr="00E709E6">
        <w:rPr>
          <w:rFonts w:ascii="Arial Narrow" w:hAnsi="Arial Narrow"/>
        </w:rPr>
        <w:t/>
      </w:r>
      <w:r w:rsidR="00EF2B6F" w:rsidRPr="00E709E6">
        <w:rPr>
          <w:rFonts w:ascii="Arial Narrow" w:hAnsi="Arial Narrow"/>
        </w:rPr>
        <w:t/>
      </w:r>
    </w:p>
    <w:p ns2:paraId="61AD8504" ns2: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ns2:ligatures ns2:val="none"/>
        </w:rPr>
      </w:pPr>
    </w:p>
    <w:p ns2:paraId="58D4E496" ns2:textId="67D7CBAA" w:rsidR="00E60CD7" w:rsidRPr="0026598E" w:rsidRDefault="0078788E" w:rsidP="008F3040">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OCTAVO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w:t>
      </w:r>
      <w:bookmarkStart w:id="11" w:name="_Hlk188286915"/>
      <w:r w:rsidR="00E60CD7" w:rsidRPr="0026598E">
        <w:rPr>
          <w:rFonts w:ascii="Arial Narrow" w:eastAsia="Arial Narrow" w:hAnsi="Arial Narrow" w:cs="Arial Narrow"/>
          <w:color w:val="000000"/>
          <w:kern w:val="0"/>
          <w:lang w:eastAsia="es-PE"/>
          <ns2:ligatures ns2:val="none"/>
        </w:rPr>
        <w:t>informar a las partes que el artículo 110</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w:t>
      </w:r>
      <w:r w:rsidR="00D67CE6" w:rsidRPr="00D67CE6">
        <w:rPr>
          <w:rFonts w:ascii="Arial Narrow" w:eastAsia="Arial Narrow" w:hAnsi="Arial Narrow" w:cs="Arial Narrow"/>
          <w:color w:val="000000"/>
          <w:kern w:val="0"/>
          <w:lang w:eastAsia="es-PE"/>
          <ns2:ligatures ns2:val="none"/>
        </w:rPr>
        <w:t>Ley 29571</w:t>
      </w:r>
      <w:r w:rsidR="00E60CD7" w:rsidRPr="0026598E">
        <w:rPr>
          <w:rFonts w:ascii="Arial Narrow" w:eastAsia="Arial Narrow" w:hAnsi="Arial Narrow" w:cs="Arial Narrow"/>
          <w:color w:val="000000"/>
          <w:kern w:val="0"/>
          <w:lang w:eastAsia="es-PE"/>
          <ns2:ligatures ns2:val="none"/>
        </w:rPr>
        <w:t>, Código de Protección y Defensa del Consumidor</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8"/>
      </w:r>
      <w:r w:rsidR="00E60CD7"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115</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y 116</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referida norma</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9"/>
      </w:r>
      <w:r w:rsidR="00E60CD7" w:rsidRPr="0026598E">
        <w:rPr>
          <w:rFonts w:ascii="Arial Narrow" w:eastAsia="Arial Narrow" w:hAnsi="Arial Narrow" w:cs="Arial Narrow"/>
          <w:color w:val="000000"/>
          <w:kern w:val="0"/>
          <w:lang w:eastAsia="es-PE"/>
          <ns2:ligatures ns2:val="none"/>
        </w:rPr>
        <w:t xml:space="preserve">. </w:t>
      </w:r>
      <w:bookmarkEnd w:id="11"/>
      <w:r w:rsidR="00E60CD7" w:rsidRPr="0026598E">
        <w:rPr>
          <w:rFonts w:ascii="Arial Narrow" w:eastAsia="Arial Narrow" w:hAnsi="Arial Narrow" w:cs="Arial Narrow"/>
          <w:color w:val="000000"/>
          <w:kern w:val="0"/>
          <w:lang w:eastAsia="es-PE"/>
          <ns2:ligatures ns2:val="none"/>
        </w:rPr>
        <w:t xml:space="preserve">Asimismo, se consideran circunstancias atenuantes para la graduación de la sanción, el </w:t>
      </w:r>
      <w:r w:rsidR="00E60CD7" w:rsidRPr="0026598E">
        <w:rPr>
          <w:rFonts w:ascii="Arial Narrow" w:eastAsia="Arial Narrow" w:hAnsi="Arial Narrow" w:cs="Arial Narrow"/>
          <w:color w:val="000000"/>
          <w:kern w:val="0"/>
          <w:lang w:eastAsia="es-PE"/>
          <ns2:ligatures ns2:val="none"/>
        </w:rPr>
        <w:lastRenderedPageBreak/>
        <w:t>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del Código</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00E60CD7"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00ED9224" w:rsidR="00E60CD7" w:rsidRPr="0026598E" w:rsidRDefault="0078788E"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3DAACFB6" w:rsidR="00E60CD7" w:rsidRPr="0026598E" w:rsidRDefault="0078788E" w:rsidP="008F3040">
      <w:pPr>
        <w:suppressAutoHyphens/>
        <w:spacing w:after="0" w:line="240" w:lineRule="auto"/>
        <w:jc w:val="both"/>
        <w:rPr>
          <w:rFonts w:ascii="Arial Narrow" w:eastAsia="Calibri" w:hAnsi="Arial Narrow" w:cs="Arial"/>
          <w:kern w:val="0"/>
          <w:u w:val="single"/>
          <ns2:ligatures ns2:val="none"/>
        </w:rPr>
      </w:pPr>
      <w:r w:rsidRPr="002A2AF2">
        <w:rPr>
          <w:rFonts w:ascii="Arial Narrow" w:hAnsi="Arial Narrow" w:cs="Arial"/>
          <w:b/>
          <w:spacing w:val="-3"/>
          <w:kern w:val="0"/>
          <ns2:ligatures ns2:val="none"/>
        </w:rPr>
        <w:t>DÉCIMO</w:t>
      </w:r>
      <w:r w:rsidR="00E60CD7" w:rsidRPr="0026598E">
        <w:rPr>
          <w:rFonts w:ascii="Arial Narrow" w:eastAsia="Calibri" w:hAnsi="Arial Narrow" w:cs="Arial"/>
          <w:b/>
          <w:kern w:val="0"/>
          <ns2:ligatures ns2:val="none"/>
        </w:rPr>
        <w:t>:</w:t>
      </w:r>
      <w:r w:rsidR="00E60CD7" w:rsidRPr="0026598E">
        <w:rPr>
          <w:rFonts w:ascii="Arial Narrow" w:eastAsia="Calibri" w:hAnsi="Arial Narrow" w:cs="Arial"/>
          <w:kern w:val="0"/>
          <ns2:ligatures ns2:val="none"/>
        </w:rPr>
        <w:t xml:space="preserve"> comunicar a las partes que, </w:t>
      </w:r>
      <w:proofErr w:type="gramStart"/>
      <w:r w:rsidR="00E60CD7" w:rsidRPr="0026598E">
        <w:rPr>
          <w:rFonts w:ascii="Arial Narrow" w:eastAsia="Calibri" w:hAnsi="Arial Narrow" w:cs="Arial"/>
          <w:kern w:val="0"/>
          <ns2:ligatures ns2:val="none"/>
        </w:rPr>
        <w:t>de acuerdo a</w:t>
      </w:r>
      <w:proofErr w:type="gramEnd"/>
      <w:r w:rsidR="00E60CD7" w:rsidRPr="0026598E">
        <w:rPr>
          <w:rFonts w:ascii="Arial Narrow" w:eastAsia="Calibri" w:hAnsi="Arial Narrow" w:cs="Arial"/>
          <w:kern w:val="0"/>
          <ns2:ligatures ns2:val="none"/>
        </w:rPr>
        <w:t xml:space="preserve"> lo señalado por el artículo 29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Calibri" w:hAnsi="Arial Narrow" w:cs="Arial"/>
          <w:kern w:val="0"/>
          <ns2:ligatures ns2:val="none"/>
        </w:rPr>
        <w:t xml:space="preserve"> del Decreto Legislativo 807</w:t>
      </w:r>
      <w:r w:rsidR="00E60CD7" w:rsidRPr="0026598E">
        <w:rPr>
          <w:rStyle w:val="Refdenotaalpie"/>
          <w:rFonts w:ascii="Arial Narrow" w:eastAsia="Calibri" w:hAnsi="Arial Narrow" w:cs="Arial"/>
          <w:kern w:val="0"/>
          <w:vertAlign w:val="superscript"/>
          <ns2:ligatures ns2:val="none"/>
        </w:rPr>
        <w:footnoteReference w:id="11"/>
      </w:r>
      <w:r w:rsidR="00E60CD7"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ns2:ligatures ns2:val="none"/>
        </w:rPr>
        <w:t>expresamente su facultad para asistir y conciliar en su representación</w:t>
      </w:r>
      <w:r w:rsidR="00E60CD7" w:rsidRPr="0026598E">
        <w:rPr>
          <w:rFonts w:ascii="Arial Narrow" w:eastAsia="Calibri" w:hAnsi="Arial Narrow" w:cs="Arial"/>
          <w:bCs/>
          <w:kern w:val="0"/>
          <ns2:ligatures ns2:val="none"/>
        </w:rPr>
        <w:t>.</w:t>
      </w:r>
      <w:r w:rsidR="00E60CD7" w:rsidRPr="0026598E">
        <w:rPr>
          <w:rFonts w:ascii="Arial Narrow" w:eastAsia="Calibri" w:hAnsi="Arial Narrow" w:cs="Arial"/>
          <w:b/>
          <w:bCs/>
          <w:kern w:val="0"/>
          <ns2:ligatures ns2:val="none"/>
        </w:rPr>
        <w:t xml:space="preserve"> </w:t>
      </w:r>
      <w:r w:rsidR="00E60CD7"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5D40055D"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0078788E">
        <w:rPr>
          <w:rFonts w:ascii="Arial Narrow" w:hAnsi="Arial Narrow" w:cs="Arial"/>
          <w:b/>
          <w:spacing w:val="-3"/>
          <w:kern w:val="0"/>
          <ns2:ligatures ns2:val="none"/>
        </w:rPr>
        <w:t xml:space="preserve"> PRIMERO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w:t>
      </w:r>
      <w:r w:rsidRPr="0026598E">
        <w:rPr>
          <w:rFonts w:ascii="Arial Narrow" w:eastAsia="Times New Roman" w:hAnsi="Arial Narrow" w:cs="Times New Roman"/>
          <w:color w:val="000000"/>
          <w:kern w:val="0"/>
          <w:lang w:eastAsia="es-PE"/>
          <ns2:ligatures ns2:val="none"/>
        </w:rPr>
        <w:lastRenderedPageBreak/>
        <w:t>mediación, transacción o cualquier otro que, de forma indubitable, deje constancia que se ha solucionado la controversia materia de denuncia.</w:t>
      </w:r>
      <w:bookmarkStart w:id="12" w:name="h.gjdgxs" w:colFirst="0" w:colLast="0"/>
      <w:bookmarkEnd w:id="12"/>
    </w:p>
    <w:p ns2:paraId="69E33D6A" ns2: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315A6D31"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SEGUNDO: 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0078788E">
        <w:rPr>
          <w:rFonts w:ascii="Arial Narrow" w:eastAsia="Arial Narrow" w:hAnsi="Arial Narrow" w:cs="Arial Narrow"/>
          <w:b/>
          <w:bCs/>
        </w:rPr>
        <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5A3B9A">
        <w:rPr>
          <w:rFonts w:ascii="Arial Narrow" w:hAnsi="Arial Narrow" w:cs="Arial"/>
          <w:bCs/>
          <w:spacing w:val="-3"/>
          <w:kern w:val="0"/>
          <ns2:ligatures ns2:val="none"/>
        </w:rPr>
        <w:t xml:space="preserve"/>
      </w:r>
      <w:r w:rsidR="00C8464F" w:rsidRPr="005A3B9A">
        <w:rPr>
          <w:rFonts w:ascii="Arial Narrow" w:hAnsi="Arial Narrow" w:cs="Arial"/>
          <w:bCs/>
          <w:spacing w:val="-3"/>
          <w:kern w:val="0"/>
          <ns2:ligatures ns2:val="none"/>
        </w:rPr>
        <w:t xml:space="preserve"/>
      </w:r>
      <w:r w:rsidR="00EB6EFB" w:rsidRPr="005A3B9A">
        <w:rPr>
          <w:rFonts w:ascii="Arial Narrow" w:hAnsi="Arial Narrow"/>
          <w:color w:val="000000"/>
        </w:rPr>
        <w:t/>
      </w:r>
      <w:r w:rsidR="00EB6EFB" w:rsidRPr="005A3B9A">
        <w:rPr>
          <w:rFonts w:ascii="Arial Narrow" w:eastAsia="Times New Roman" w:hAnsi="Arial Narrow" w:cs="Segoe UI"/>
          <w:color w:val="000000"/>
          <w:kern w:val="0"/>
          <w:lang w:eastAsia="es-PE"/>
          <ns2:ligatures ns2:val="none"/>
        </w:rPr>
        <w:t/>
      </w:r>
      <w:r w:rsidR="00EB6EFB" w:rsidRPr="005A3B9A">
        <w:rPr>
          <w:rFonts w:ascii="Arial Narrow" w:hAnsi="Arial Narrow"/>
          <w:color w:val="000000"/>
        </w:rPr>
        <w:t xml:space="preserve"/>
      </w:r>
      <w:r w:rsidR="00EB6EFB" w:rsidRPr="005A3B9A">
        <w:rPr>
          <w:rFonts w:ascii="Arial Narrow" w:eastAsia="Times New Roman" w:hAnsi="Arial Narrow" w:cs="Segoe UI"/>
          <w:color w:val="000000"/>
          <w:kern w:val="0"/>
          <w:lang w:eastAsia="es-PE"/>
          <ns2:ligatures ns2:val="none"/>
        </w:rPr>
        <w:t/>
      </w:r>
      <w:r w:rsidR="00EB6EFB" w:rsidRPr="005A3B9A">
        <w:rPr>
          <w:rFonts w:ascii="Arial Narrow" w:hAnsi="Arial Narrow"/>
          <w:color w:val="000000"/>
        </w:rPr>
        <w:t xml:space="preserve"/>
      </w:r>
      <w:r w:rsidR="00EB6EFB" w:rsidRPr="005A3B9A">
        <w:rPr>
          <w:rStyle w:val="Refdenotaalpie"/>
          <w:rFonts w:ascii="Arial Narrow" w:hAnsi="Arial Narrow"/>
          <w:vertAlign w:val="superscript"/>
        </w:rPr>
        <w:footnoteReference w:id="12"/>
      </w:r>
      <w:r w:rsidR="00EB6EFB" w:rsidRPr="005A3B9A">
        <w:rPr>
          <w:rFonts w:ascii="Arial Narrow" w:hAnsi="Arial Narrow" w:cs="Arial"/>
        </w:rPr>
        <w:t/>
      </w:r>
    </w:p>
    <w:p ns2:paraId="26B1ED4B" ns2:textId="77777777" w:rsidR="00E60CD7" w:rsidRPr="00A67ADF" w:rsidRDefault="00E60CD7" w:rsidP="008F3040">
      <w:pPr>
        <w:suppressAutoHyphens/>
        <w:spacing w:after="0" w:line="240" w:lineRule="auto"/>
        <w:jc w:val="both"/>
        <w:rPr>
          <w:rFonts w:ascii="Arial Narrow" w:hAnsi="Arial Narrow" w:cs="Arial"/>
        </w:rPr>
      </w:pPr>
    </w:p>
    <w:p ns2:paraId="00B9B615" ns2:textId="6D6527DA" w:rsidR="00E60CD7" w:rsidRPr="00C8464F" w:rsidRDefault="00E60CD7" w:rsidP="00C8464F">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78788E">
        <w:rPr>
          <w:rFonts w:ascii="Arial Narrow" w:eastAsia="Arial Narrow" w:hAnsi="Arial Narrow" w:cs="Arial Narrow"/>
          <w:b/>
          <w:bCs/>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78788E" w:rsidRPr="005A3B9A">
        <w:rPr>
          <w:rFonts w:ascii="Arial Narrow" w:eastAsia="Arial Narrow" w:hAnsi="Arial Narrow" w:cs="Arial Narrow"/>
          <w:bCs/>
        </w:rPr>
        <w:t xml:space="preserve">Compartamos </w:t>
      </w:r>
      <w:r w:rsidR="0078788E" w:rsidRPr="008B368D">
        <w:rPr>
          <w:rFonts w:ascii="Arial Narrow" w:eastAsia="Arial Narrow" w:hAnsi="Arial Narrow" w:cs="Arial Narrow"/>
          <w:bCs/>
        </w:rPr>
        <w:t xml:space="preserve">Banco </w:t>
      </w:r>
      <w:r w:rsidR="005A3B9A" w:rsidRPr="008B368D">
        <w:rPr>
          <w:rFonts w:ascii="Arial Narrow" w:eastAsia="Arial Narrow" w:hAnsi="Arial Narrow" w:cs="Arial Narrow"/>
          <w:bCs/>
        </w:rPr>
        <w:t xml:space="preserve">S.A. y </w:t>
      </w:r>
      <w:r w:rsidR="0078788E" w:rsidRPr="008B368D">
        <w:rPr>
          <w:rFonts w:ascii="Arial Narrow" w:eastAsia="Arial Narrow" w:hAnsi="Arial Narrow" w:cs="Arial Narrow"/>
          <w:bCs/>
        </w:rPr>
        <w:t>Mapfre Perú Compañía de Seguros y Reaseguros</w:t>
      </w:r>
      <w:r w:rsidR="005A3B9A" w:rsidRPr="008B368D">
        <w:rPr>
          <w:rFonts w:ascii="Arial Narrow" w:eastAsia="Arial Narrow" w:hAnsi="Arial Narrow" w:cs="Arial Narrow"/>
          <w:bCs/>
        </w:rPr>
        <w:t xml:space="preserve"> S.A. </w:t>
      </w:r>
      <w:r w:rsidRPr="008B368D">
        <w:rPr>
          <w:rFonts w:ascii="Arial Narrow" w:hAnsi="Arial Narrow"/>
          <w:shd w:val="clear" w:color="auto" w:fill="FFFFFF"/>
        </w:rPr>
        <w:t xml:space="preserve">para que </w:t>
      </w:r>
      <w:r w:rsidRPr="008B368D">
        <w:rPr>
          <w:rFonts w:ascii="Arial Narrow" w:eastAsia="Calibri" w:hAnsi="Arial Narrow"/>
        </w:rPr>
        <w:t>efectúe</w:t>
      </w:r>
      <w:r w:rsidR="008B368D" w:rsidRPr="008B368D">
        <w:rPr>
          <w:rFonts w:ascii="Arial Narrow" w:eastAsia="Calibri" w:hAnsi="Arial Narrow"/>
        </w:rPr>
        <w:t>n</w:t>
      </w:r>
      <w:r w:rsidRPr="008B368D">
        <w:rPr>
          <w:rFonts w:ascii="Arial Narrow" w:eastAsia="Calibri" w:hAnsi="Arial Narrow"/>
        </w:rPr>
        <w:t xml:space="preserve"> el acuse de recibo mediante la confirmación de recepción de la notificación remitida por este despacho a su</w:t>
      </w:r>
      <w:r w:rsidR="008B368D" w:rsidRPr="008B368D">
        <w:rPr>
          <w:rFonts w:ascii="Arial Narrow" w:eastAsia="Calibri" w:hAnsi="Arial Narrow"/>
        </w:rPr>
        <w:t>s</w:t>
      </w:r>
      <w:r w:rsidRPr="008B368D">
        <w:rPr>
          <w:rFonts w:ascii="Arial Narrow" w:eastAsia="Calibri" w:hAnsi="Arial Narrow"/>
        </w:rPr>
        <w:t xml:space="preserve"> Casilla</w:t>
      </w:r>
      <w:r w:rsidR="008B368D" w:rsidRPr="008B368D">
        <w:rPr>
          <w:rFonts w:ascii="Arial Narrow" w:eastAsia="Calibri" w:hAnsi="Arial Narrow"/>
        </w:rPr>
        <w:t>s</w:t>
      </w:r>
      <w:r w:rsidRPr="008B368D">
        <w:rPr>
          <w:rFonts w:ascii="Arial Narrow" w:eastAsia="Calibri" w:hAnsi="Arial Narrow"/>
        </w:rPr>
        <w:t xml:space="preserve"> Electrónica</w:t>
      </w:r>
      <w:r w:rsidR="008B368D" w:rsidRPr="008B368D">
        <w:rPr>
          <w:rFonts w:ascii="Arial Narrow" w:eastAsia="Calibri" w:hAnsi="Arial Narrow"/>
        </w:rPr>
        <w:t>s</w:t>
      </w:r>
      <w:r w:rsidRPr="008B368D">
        <w:rPr>
          <w:rFonts w:ascii="Arial Narrow" w:eastAsia="Calibri" w:hAnsi="Arial Narrow"/>
        </w:rPr>
        <w:t>, dentro de los cinco (5) primeros días hábiles siguientes a la fecha en que recibe la notificación</w:t>
      </w:r>
      <w:r w:rsidR="00C8464F">
        <w:rPr>
          <w:rFonts w:ascii="Arial Narrow" w:eastAsia="Calibri" w:hAnsi="Arial Narrow"/>
        </w:rPr>
        <w:t>.</w:t>
      </w:r>
    </w:p>
    <w:bookmarkEnd w:id="0"/>
    <w:p ns2:paraId="6F8AFAC6" ns2:textId="77777777" w:rsidR="00E60CD7"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5BECE2A9" ns2:textId="77777777" w:rsidR="0085125D" w:rsidRDefault="0085125D" w:rsidP="008F3040">
      <w:pPr>
        <w:spacing w:after="0" w:line="240" w:lineRule="auto"/>
        <w:jc w:val="both"/>
        <w:rPr>
          <w:rFonts w:ascii="Arial Narrow" w:eastAsia="Arial Narrow" w:hAnsi="Arial Narrow" w:cs="Arial Narrow"/>
          <w:b/>
          <w:color w:val="000000"/>
          <w:kern w:val="0"/>
          <w:lang w:eastAsia="es-PE"/>
          <ns2:ligatures ns2:val="none"/>
        </w:rPr>
      </w:pPr>
    </w:p>
    <w:p ns2:paraId="79C1D3C4" ns2:textId="77777777" w:rsidR="008251B8" w:rsidRPr="008251B8" w:rsidRDefault="008251B8" w:rsidP="008251B8">
      <w:pPr>
        <w:spacing w:after="0" w:line="240" w:lineRule="auto"/>
        <w:jc w:val="both"/>
        <w:rPr>
          <w:rFonts w:ascii="Arial Narrow" w:eastAsia="Arial Narrow" w:hAnsi="Arial Narrow" w:cs="Arial Narrow"/>
          <w:b/>
          <w:color w:val="000000"/>
          <w:kern w:val="0"/>
          <w:lang w:val="es-ES" w:eastAsia="es-PE"/>
          <ns2:ligatures ns2:val="none"/>
        </w:rPr>
      </w:pPr>
      <w:bookmarkStart w:id="13" w:name="_Hlk218074855"/>
    </w:p>
    <w:bookmarkEnd w:id="13"/>
    <w:p ns2:paraId="7D9C4EB2" ns2:textId="77777777" w:rsidR="00F46BBE" w:rsidRPr="003F0AC8"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w:t>
      </w:r>
      <w:r w:rsidRPr="003F0AC8">
        <w:rPr>
          <w:rFonts w:ascii="Arial Narrow" w:eastAsia="Arial Narrow" w:hAnsi="Arial Narrow" w:cs="Arial Narrow"/>
          <w:b/>
          <w:color w:val="000000"/>
          <w:lang w:eastAsia="es-PE"/>
        </w:rPr>
        <w:t xml:space="preserve">digitalmente por </w:t>
      </w:r>
    </w:p>
    <w:p ns2:paraId="7083FB39" ns2:textId="77777777" w:rsidR="00F46BBE" w:rsidRPr="003F0AC8"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3F0AC8">
        <w:rPr>
          <w:rFonts w:ascii="Arial Narrow" w:eastAsia="Arial Narrow" w:hAnsi="Arial Narrow" w:cs="Arial Narrow"/>
          <w:b/>
          <w:color w:val="000000"/>
          <w:lang w:eastAsia="es-PE"/>
        </w:rPr>
        <w:t xml:space="preserve">EVELING ROA QUISPE</w:t>
      </w:r>
    </w:p>
    <w:p ns2:paraId="12499D97" ns2:textId="77777777" w:rsidR="00F46BBE" w:rsidRPr="003F0AC8"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3F0AC8">
        <w:rPr>
          <w:rFonts w:ascii="Arial Narrow" w:eastAsia="Arial Narrow" w:hAnsi="Arial Narrow" w:cs="Arial Narrow"/>
          <w:b/>
          <w:color w:val="000000"/>
          <w:lang w:eastAsia="es-PE"/>
        </w:rPr>
        <w:t xml:space="preserve">Secretaria Técnica</w:t>
      </w:r>
    </w:p>
    <w:p ns2:paraId="2D2F6247" ns2:textId="77777777" w:rsidR="00F46BBE" w:rsidRPr="003A00D7"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3F0AC8">
        <w:rPr>
          <w:rFonts w:ascii="Arial Narrow" w:eastAsia="Arial Narrow" w:hAnsi="Arial Narrow" w:cs="Arial Narrow"/>
          <w:b/>
          <w:color w:val="000000"/>
          <w:lang w:eastAsia="es-PE"/>
        </w:rPr>
        <w:t>Comisión de Protección</w:t>
      </w:r>
      <w:r w:rsidRPr="003A00D7">
        <w:rPr>
          <w:rFonts w:ascii="Arial Narrow" w:eastAsia="Arial Narrow" w:hAnsi="Arial Narrow" w:cs="Arial Narrow"/>
          <w:b/>
          <w:color w:val="000000"/>
          <w:lang w:eastAsia="es-PE"/>
        </w:rPr>
        <w:t xml:space="preserve"> al Consumidor 1</w:t>
      </w:r>
    </w:p>
    <w:p ns2:paraId="60CE8955" ns2:textId="77777777" w:rsidR="00A96A90" w:rsidRPr="00F250EA" w:rsidRDefault="00A96A90" w:rsidP="00A96A90">
      <w:pPr>
        <w:spacing w:after="0" w:line="240" w:lineRule="auto"/>
        <w:rPr>
          <w:sz w:val="16"/>
          <w:szCs w:val="16"/>
        </w:rPr>
      </w:pPr>
      <w:r w:rsidRPr="00F250EA">
        <w:rPr>
          <w:rFonts w:ascii="Arial Narrow" w:hAnsi="Arial Narrow"/>
          <w:sz w:val="16"/>
          <w:szCs w:val="16"/>
        </w:rPr>
        <w:t>LGP/JCQ</w:t>
      </w:r>
    </w:p>
    <w:p ns2:paraId="68107EE2" ns2:textId="77777777" w:rsidR="00E60CD7" w:rsidRPr="00F46BBE" w:rsidRDefault="00E60CD7" w:rsidP="008F3040">
      <w:pPr>
        <w:spacing w:line="240" w:lineRule="auto"/>
      </w:pPr>
    </w:p>
    <w:sectPr w:rsidR="00E60CD7" w:rsidRPr="00F46BBE"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7A8E0" w14:textId="77777777" w:rsidR="009B5C95" w:rsidRDefault="009B5C95" w:rsidP="00DA79A0">
      <w:pPr>
        <w:spacing w:after="0" w:line="240" w:lineRule="auto"/>
      </w:pPr>
      <w:r>
        <w:separator/>
      </w:r>
    </w:p>
  </w:endnote>
  <w:endnote w:type="continuationSeparator" w:id="0">
    <w:p w14:paraId="5C8BAA3D" w14:textId="77777777" w:rsidR="009B5C95" w:rsidRDefault="009B5C9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EB58" w14:textId="77777777" w:rsidR="009B5C95" w:rsidRDefault="009B5C95" w:rsidP="00DA79A0">
      <w:pPr>
        <w:spacing w:after="0" w:line="240" w:lineRule="auto"/>
      </w:pPr>
      <w:r>
        <w:separator/>
      </w:r>
    </w:p>
  </w:footnote>
  <w:footnote w:type="continuationSeparator" w:id="0">
    <w:p w14:paraId="05716C02" w14:textId="77777777" w:rsidR="009B5C95" w:rsidRDefault="009B5C95" w:rsidP="00DA79A0">
      <w:pPr>
        <w:spacing w:after="0" w:line="240" w:lineRule="auto"/>
      </w:pPr>
      <w:r>
        <w:continuationSeparator/>
      </w:r>
    </w:p>
  </w:footnote>
  <w:footnote w:id="1">
    <w:p w14:paraId="348B8802" w14:textId="7105A583" w:rsidR="00480D35" w:rsidRPr="00C00FC1" w:rsidRDefault="00480D35" w:rsidP="00480D35">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6A5667">
        <w:rPr>
          <w:rFonts w:ascii="Arial Narrow" w:hAnsi="Arial Narrow" w:cs="Arial"/>
          <w:sz w:val="14"/>
          <w:szCs w:val="14"/>
        </w:rPr>
        <w:t xml:space="preserve"> </w:t>
      </w:r>
      <w:r w:rsidRPr="006A5667">
        <w:rPr>
          <w:rFonts w:ascii="Arial Narrow" w:hAnsi="Arial Narrow" w:cs="Arial"/>
          <w:sz w:val="14"/>
          <w:szCs w:val="14"/>
        </w:rPr>
        <w:tab/>
      </w:r>
      <w:r w:rsidRPr="006A5667">
        <w:rPr>
          <w:rFonts w:ascii="Arial Narrow" w:hAnsi="Arial Narrow" w:cs="Arial"/>
          <w:sz w:val="14"/>
          <w:szCs w:val="14"/>
        </w:rPr>
        <w:t xml:space="preserve">Integrada por </w:t>
      </w:r>
      <w:r w:rsidR="006A5667" w:rsidRPr="00480D35">
        <w:rPr>
          <w:rFonts w:ascii="Arial Narrow" w:hAnsi="Arial Narrow" w:cs="Arial"/>
          <w:sz w:val="14"/>
          <w:szCs w:val="14"/>
        </w:rPr>
        <w:t>Esther Marilú Flores Baldeon</w:t>
      </w:r>
      <w:r w:rsidR="006A5667">
        <w:rPr>
          <w:rFonts w:ascii="Arial Narrow" w:hAnsi="Arial Narrow" w:cs="Arial"/>
          <w:sz w:val="14"/>
          <w:szCs w:val="14"/>
        </w:rPr>
        <w:t xml:space="preserve"> </w:t>
      </w:r>
      <w:r w:rsidRPr="00480D35">
        <w:rPr>
          <w:rFonts w:ascii="Arial Narrow" w:hAnsi="Arial Narrow" w:cs="Arial"/>
          <w:sz w:val="14"/>
          <w:szCs w:val="14"/>
        </w:rPr>
        <w:t xml:space="preserve">Y </w:t>
      </w:r>
      <w:r w:rsidR="006A5667" w:rsidRPr="00480D35">
        <w:rPr>
          <w:rFonts w:ascii="Arial Narrow" w:hAnsi="Arial Narrow" w:cs="Arial"/>
          <w:sz w:val="14"/>
          <w:szCs w:val="14"/>
        </w:rPr>
        <w:t>Mercedes Ireyda Flores Baldeon</w:t>
      </w:r>
      <w:r w:rsidRPr="00C00FC1">
        <w:rPr>
          <w:rFonts w:ascii="Arial Narrow" w:hAnsi="Arial Narrow" w:cs="Arial"/>
          <w:sz w:val="14"/>
          <w:szCs w:val="14"/>
        </w:rPr>
        <w:t>.</w:t>
      </w:r>
    </w:p>
    <w:p w14:paraId="67ED7E61" w14:textId="77777777" w:rsidR="00480D35" w:rsidRPr="00C00FC1" w:rsidRDefault="00480D35" w:rsidP="00480D35">
      <w:pPr>
        <w:pStyle w:val="Textonotapie"/>
        <w:ind w:left="567" w:hanging="567"/>
        <w:jc w:val="both"/>
        <w:rPr>
          <w:rFonts w:ascii="Arial Narrow" w:hAnsi="Arial Narrow" w:cs="Arial"/>
          <w:sz w:val="14"/>
          <w:szCs w:val="14"/>
        </w:rPr>
      </w:pPr>
    </w:p>
  </w:footnote>
  <w:footnote w:id="2">
    <w:p w14:paraId="5F8F0163"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C00FC1" w:rsidRDefault="00E60CD7" w:rsidP="00C025CD">
      <w:pPr>
        <w:pStyle w:val="Textonotapie"/>
        <w:ind w:left="567" w:hanging="567"/>
        <w:jc w:val="both"/>
        <w:rPr>
          <w:rFonts w:ascii="Arial Narrow" w:hAnsi="Arial Narrow" w:cs="Arial"/>
          <w:sz w:val="14"/>
          <w:szCs w:val="14"/>
        </w:rPr>
      </w:pPr>
    </w:p>
  </w:footnote>
  <w:footnote w:id="3">
    <w:p w14:paraId="5780FF23" w14:textId="14115DF9" w:rsidR="00CA50CD" w:rsidRPr="00C00FC1" w:rsidRDefault="00CA50CD" w:rsidP="00C025CD">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29571, CÓDIGO DE PROTECCIÓN Y DEFENSA DEL CONSUMIDOR, publicado el 2 de setiembre de 2010 y modificado por Decreto Legislativo 1308</w:t>
      </w:r>
    </w:p>
    <w:p w14:paraId="0AC8D46F" w14:textId="4FE049DC"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105.- Autoridad competente.</w:t>
      </w:r>
    </w:p>
    <w:p w14:paraId="558A5D52" w14:textId="6A7E68BE"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w:t>
      </w:r>
    </w:p>
    <w:p w14:paraId="63A1D8B1"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p w14:paraId="5302DE22" w14:textId="2594E8BE"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LEY DE ORGANIZACIÓN Y FUNCIONES DEL INDECOPI, APROBADA POR DECRETO LEGISLATIVO 1033</w:t>
      </w:r>
    </w:p>
    <w:p w14:paraId="3010A468" w14:textId="5CB17612"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27.-</w:t>
      </w:r>
      <w:r w:rsidR="00CA50CD" w:rsidRPr="00C00FC1">
        <w:rPr>
          <w:rFonts w:ascii="Arial Narrow" w:eastAsia="Arial Narrow" w:hAnsi="Arial Narrow" w:cs="Arial"/>
          <w:sz w:val="14"/>
          <w:szCs w:val="14"/>
        </w:rPr>
        <w:t xml:space="preserve"> De la Comisión de Protección al </w:t>
      </w:r>
      <w:proofErr w:type="gramStart"/>
      <w:r w:rsidR="00CA50CD" w:rsidRPr="00C00FC1">
        <w:rPr>
          <w:rFonts w:ascii="Arial Narrow" w:eastAsia="Arial Narrow" w:hAnsi="Arial Narrow" w:cs="Arial"/>
          <w:sz w:val="14"/>
          <w:szCs w:val="14"/>
        </w:rPr>
        <w:t>Consumidor.-</w:t>
      </w:r>
      <w:proofErr w:type="gramEnd"/>
    </w:p>
    <w:p w14:paraId="097FEC65" w14:textId="740FE2AD"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footnote>
  <w:footnote w:id="4">
    <w:p w14:paraId="65C7C7FC" w14:textId="262146F6" w:rsidR="008424BB" w:rsidRPr="00C00FC1" w:rsidRDefault="008424BB" w:rsidP="00C025CD">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LEY 29571, CÓDIGO DE PROTECCIÓN Y DEFENSA DEL CONSUMIDOR, publicado el 2 de setiembre de 2010 y modificado por Decreto Legislativo 1308</w:t>
      </w:r>
    </w:p>
    <w:p w14:paraId="3C4FF174" w14:textId="65AC22CE" w:rsidR="008424BB" w:rsidRPr="00C00FC1" w:rsidRDefault="008424BB" w:rsidP="00C025CD">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18.- Idoneidad</w:t>
      </w:r>
    </w:p>
    <w:p w14:paraId="61EEBFFD" w14:textId="17C03811"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C00FC1" w:rsidRDefault="008424BB" w:rsidP="00C025CD">
      <w:pPr>
        <w:pStyle w:val="Textonotapie"/>
        <w:ind w:left="567" w:right="-1"/>
        <w:jc w:val="both"/>
        <w:rPr>
          <w:rFonts w:ascii="Arial Narrow" w:eastAsia="Arial Narrow" w:hAnsi="Arial Narrow" w:cs="Arial Narrow"/>
          <w:sz w:val="14"/>
          <w:szCs w:val="14"/>
        </w:rPr>
      </w:pPr>
    </w:p>
    <w:p w14:paraId="2BF6A82C" w14:textId="0CC05726"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Artículo 19.- Obligación de los proveedores</w:t>
      </w:r>
    </w:p>
    <w:p w14:paraId="309E6C56" w14:textId="77777777"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C025CD">
      <w:pPr>
        <w:pStyle w:val="Textonotapie"/>
        <w:jc w:val="both"/>
        <w:rPr>
          <w:rFonts w:ascii="Arial Narrow" w:hAnsi="Arial Narrow"/>
          <w:sz w:val="14"/>
          <w:szCs w:val="14"/>
        </w:rPr>
      </w:pPr>
    </w:p>
  </w:footnote>
  <w:footnote w:id="5">
    <w:p w14:paraId="7115F0BB"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SOBRE FACULTADES, NORMAS Y ORGANIZACIÓN DEL INDECOPI, APROBADA POR DECRETO LEGISLATIVO 807 Artículo 24.-</w:t>
      </w:r>
      <w:r w:rsidRPr="00C00FC1">
        <w:rPr>
          <w:rFonts w:ascii="Arial Narrow" w:eastAsia="Arial Narrow" w:hAnsi="Arial Narrow" w:cs="Arial"/>
          <w:sz w:val="14"/>
          <w:szCs w:val="14"/>
        </w:rPr>
        <w:t xml:space="preserve"> El </w:t>
      </w:r>
      <w:proofErr w:type="gramStart"/>
      <w:r w:rsidRPr="00C00FC1">
        <w:rPr>
          <w:rFonts w:ascii="Arial Narrow" w:eastAsia="Arial Narrow" w:hAnsi="Arial Narrow" w:cs="Arial"/>
          <w:sz w:val="14"/>
          <w:szCs w:val="14"/>
        </w:rPr>
        <w:t>Secretario Técnico</w:t>
      </w:r>
      <w:proofErr w:type="gramEnd"/>
      <w:r w:rsidRPr="00C00FC1">
        <w:rPr>
          <w:rFonts w:ascii="Arial Narrow" w:eastAsia="Arial Narrow" w:hAnsi="Arial Narrow" w:cs="Arial"/>
          <w:sz w:val="14"/>
          <w:szCs w:val="14"/>
        </w:rPr>
        <w:t xml:space="preserve"> se encargará de la tramitación del procedimiento. Para ello, cuenta con las siguientes facultades:</w:t>
      </w:r>
    </w:p>
    <w:p w14:paraId="71C131DD" w14:textId="64AB95FA"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1BA2D5E9" w14:textId="25A58ECF"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c) Admitir denuncias a trámite, en aquellos casos en que la Comisión le haya delegado esta facultad.</w:t>
      </w:r>
    </w:p>
    <w:p w14:paraId="50F51167" w14:textId="5B645FC2"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64A97A60" w14:textId="34BA7709"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54C8AC89"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p>
  </w:footnote>
  <w:footnote w:id="6">
    <w:p w14:paraId="318FE0AF"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00FC1">
        <w:rPr>
          <w:rFonts w:ascii="Arial Narrow" w:hAnsi="Arial Narrow" w:cs="Arial"/>
          <w:sz w:val="14"/>
          <w:szCs w:val="14"/>
        </w:rPr>
        <w:t>entrada en vigencia</w:t>
      </w:r>
      <w:proofErr w:type="gramEnd"/>
      <w:r w:rsidRPr="00C00FC1">
        <w:rPr>
          <w:rFonts w:ascii="Arial Narrow" w:hAnsi="Arial Narrow" w:cs="Arial"/>
          <w:sz w:val="14"/>
          <w:szCs w:val="14"/>
        </w:rPr>
        <w:t xml:space="preserve"> de dicha Ley se rigen por los requisitos de acogimiento al régimen de las micro y pequeñas empresas regulados en el Decreto Legislativo 1086.</w:t>
      </w:r>
    </w:p>
    <w:p w14:paraId="77AB560A" w14:textId="77777777" w:rsidR="00E60CD7" w:rsidRPr="00C00FC1" w:rsidRDefault="00E60CD7" w:rsidP="00C025CD">
      <w:pPr>
        <w:pStyle w:val="Textonotapie"/>
        <w:ind w:left="567" w:hanging="567"/>
        <w:jc w:val="both"/>
        <w:rPr>
          <w:rFonts w:ascii="Arial Narrow" w:hAnsi="Arial Narrow" w:cs="Arial"/>
          <w:sz w:val="14"/>
          <w:szCs w:val="14"/>
        </w:rPr>
      </w:pPr>
    </w:p>
  </w:footnote>
  <w:footnote w:id="7">
    <w:p w14:paraId="0310ADE1" w14:textId="14A6774F"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31EB481D" w14:textId="7A72D7E9" w:rsidR="00E60CD7" w:rsidRPr="00C00FC1" w:rsidRDefault="00E60CD7" w:rsidP="00C025CD">
      <w:pPr>
        <w:pStyle w:val="Textonotapie"/>
        <w:ind w:left="567"/>
        <w:jc w:val="both"/>
        <w:rPr>
          <w:rFonts w:ascii="Arial Narrow" w:hAnsi="Arial Narrow" w:cs="Arial"/>
          <w:b/>
          <w:bCs/>
          <w:sz w:val="14"/>
          <w:szCs w:val="14"/>
        </w:rPr>
      </w:pPr>
      <w:r w:rsidRPr="00C00FC1">
        <w:rPr>
          <w:rFonts w:ascii="Arial Narrow" w:hAnsi="Arial Narrow" w:cs="Arial"/>
          <w:b/>
          <w:bCs/>
          <w:sz w:val="14"/>
          <w:szCs w:val="14"/>
        </w:rPr>
        <w:t>Artículo 110.- Sanciones Administrativas</w:t>
      </w:r>
    </w:p>
    <w:p w14:paraId="2A3A3CEE"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C025CD">
      <w:pPr>
        <w:pStyle w:val="Textonotapie"/>
        <w:tabs>
          <w:tab w:val="left" w:pos="284"/>
        </w:tabs>
        <w:ind w:left="567" w:hanging="567"/>
        <w:jc w:val="both"/>
        <w:rPr>
          <w:rFonts w:ascii="Arial Narrow" w:hAnsi="Arial Narrow" w:cs="Arial"/>
          <w:b/>
          <w:bCs/>
          <w:sz w:val="14"/>
          <w:szCs w:val="14"/>
        </w:rPr>
      </w:pPr>
    </w:p>
  </w:footnote>
  <w:footnote w:id="8">
    <w:p w14:paraId="57EE454E" w14:textId="0ACA7177" w:rsidR="00E60CD7" w:rsidRPr="00C00FC1" w:rsidRDefault="00E60CD7" w:rsidP="00C025CD">
      <w:pPr>
        <w:spacing w:after="0" w:line="240" w:lineRule="auto"/>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6AE5B001" w14:textId="22D2112A" w:rsidR="00E60CD7" w:rsidRPr="00C00FC1" w:rsidRDefault="00E60CD7" w:rsidP="00C025CD">
      <w:pPr>
        <w:spacing w:after="0" w:line="240" w:lineRule="auto"/>
        <w:ind w:left="567"/>
        <w:jc w:val="both"/>
        <w:rPr>
          <w:rFonts w:ascii="Arial Narrow" w:eastAsia="Arial Narrow" w:hAnsi="Arial Narrow" w:cs="Arial"/>
          <w:b/>
          <w:sz w:val="14"/>
          <w:szCs w:val="14"/>
        </w:rPr>
      </w:pPr>
      <w:r w:rsidRPr="00C00FC1">
        <w:rPr>
          <w:rFonts w:ascii="Arial Narrow" w:eastAsia="Arial Narrow" w:hAnsi="Arial Narrow" w:cs="Arial"/>
          <w:b/>
          <w:sz w:val="14"/>
          <w:szCs w:val="14"/>
        </w:rPr>
        <w:t>Artículo 110.- Sanciones administrativas</w:t>
      </w:r>
    </w:p>
    <w:p w14:paraId="089DFB1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p w14:paraId="61285B35" w14:textId="77777777" w:rsidR="00C025CD" w:rsidRPr="00C00FC1" w:rsidRDefault="00C025CD" w:rsidP="00C025CD">
      <w:pPr>
        <w:spacing w:after="0" w:line="240" w:lineRule="auto"/>
        <w:jc w:val="both"/>
        <w:rPr>
          <w:rFonts w:ascii="Arial Narrow" w:eastAsia="Arial Narrow" w:hAnsi="Arial Narrow" w:cs="Arial"/>
          <w:sz w:val="14"/>
          <w:szCs w:val="14"/>
        </w:rPr>
      </w:pPr>
    </w:p>
  </w:footnote>
  <w:footnote w:id="9">
    <w:p w14:paraId="78927441" w14:textId="704CAE67" w:rsidR="00F51E02" w:rsidRPr="00F51E02" w:rsidRDefault="00E60CD7" w:rsidP="00C025CD">
      <w:pPr>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F51E02" w:rsidRPr="00F51E02">
        <w:rPr>
          <w:rFonts w:ascii="Arial Narrow" w:hAnsi="Arial Narrow" w:cs="Arial"/>
          <w:b/>
          <w:bCs/>
          <w:sz w:val="14"/>
          <w:szCs w:val="14"/>
        </w:rPr>
        <w:t>LEY 29571, CÓDIGO DE PROTECCIÓN Y DEFENSA DEL CONSUMIDOR, publicado el 2 de setiembre de 2010 y modificado por Decreto Legislativo 1308</w:t>
      </w:r>
    </w:p>
    <w:p w14:paraId="4D3D6A94" w14:textId="365BBDF0" w:rsidR="00E60CD7" w:rsidRPr="00C00FC1" w:rsidRDefault="00E60CD7" w:rsidP="00F51E02">
      <w:pPr>
        <w:spacing w:after="0" w:line="240" w:lineRule="auto"/>
        <w:ind w:left="567"/>
        <w:jc w:val="both"/>
        <w:rPr>
          <w:rFonts w:ascii="Arial Narrow" w:eastAsia="Arial Narrow" w:hAnsi="Arial Narrow" w:cs="Arial"/>
          <w:sz w:val="14"/>
          <w:szCs w:val="14"/>
        </w:rPr>
      </w:pPr>
      <w:r w:rsidRPr="00F51E02">
        <w:rPr>
          <w:rFonts w:ascii="Arial Narrow" w:eastAsia="Arial Narrow" w:hAnsi="Arial Narrow" w:cs="Arial"/>
          <w:b/>
          <w:bCs/>
          <w:sz w:val="14"/>
          <w:szCs w:val="14"/>
        </w:rPr>
        <w:t>Artículo 114.-</w:t>
      </w:r>
      <w:r w:rsidRPr="00C00FC1">
        <w:rPr>
          <w:rFonts w:ascii="Arial Narrow" w:eastAsia="Arial Narrow" w:hAnsi="Arial Narrow" w:cs="Arial"/>
          <w:b/>
          <w:sz w:val="14"/>
          <w:szCs w:val="14"/>
        </w:rPr>
        <w:t xml:space="preserve"> Medidas correctivas</w:t>
      </w:r>
    </w:p>
    <w:p w14:paraId="482E93CB" w14:textId="6FE9341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pueden dictarse de oficio o a pedido de parte.</w:t>
      </w:r>
    </w:p>
    <w:p w14:paraId="09E29F35" w14:textId="77777777" w:rsidR="00E60CD7" w:rsidRPr="00C00FC1" w:rsidRDefault="00E60CD7" w:rsidP="00C025CD">
      <w:pPr>
        <w:spacing w:after="0" w:line="240" w:lineRule="auto"/>
        <w:ind w:left="567" w:hanging="567"/>
        <w:jc w:val="both"/>
        <w:rPr>
          <w:rFonts w:ascii="Arial Narrow" w:hAnsi="Arial Narrow" w:cs="Arial"/>
          <w:sz w:val="14"/>
          <w:szCs w:val="14"/>
        </w:rPr>
      </w:pPr>
    </w:p>
    <w:p w14:paraId="56026D6C" w14:textId="06B4B44B"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b/>
          <w:sz w:val="14"/>
          <w:szCs w:val="14"/>
        </w:rPr>
        <w:t>Artículo 115.- Medidas correctivas reparadoras</w:t>
      </w:r>
    </w:p>
    <w:p w14:paraId="362CB8C7" w14:textId="5D75680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C025CD">
      <w:pPr>
        <w:pStyle w:val="Sinespaciado"/>
        <w:ind w:left="567"/>
        <w:jc w:val="both"/>
        <w:rPr>
          <w:rFonts w:ascii="Arial Narrow" w:hAnsi="Arial Narrow" w:cs="Arial"/>
          <w:sz w:val="14"/>
          <w:szCs w:val="14"/>
        </w:rPr>
      </w:pPr>
      <w:r w:rsidRPr="00C00FC1">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00FC1">
        <w:rPr>
          <w:rFonts w:ascii="Arial Narrow" w:hAnsi="Arial Narrow" w:cs="Arial"/>
          <w:sz w:val="14"/>
          <w:szCs w:val="14"/>
        </w:rPr>
        <w:t>conjuntamente con</w:t>
      </w:r>
      <w:proofErr w:type="gramEnd"/>
      <w:r w:rsidRPr="00C00FC1">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C025CD">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C25AD82"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a. Que el proveedor cumpla con atender la solicitud de información requerida por el consumidor, siempre que dicho requerimiento guarde relación con el producto adquirido o servicio contratado.</w:t>
      </w:r>
    </w:p>
    <w:p w14:paraId="240AFC91" w14:textId="270C3F9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b. Declarar inexigibles las cláusulas que han sido identificadas como abusivas en el procedimiento.</w:t>
      </w:r>
    </w:p>
    <w:p w14:paraId="54881BCB" w14:textId="1BF0D5C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c. El decomiso y destrucción de la mercadería, envases, envolturas o etiquetas.</w:t>
      </w:r>
    </w:p>
    <w:p w14:paraId="049F21C7" w14:textId="0147180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w:t>
      </w:r>
    </w:p>
    <w:p w14:paraId="67DF7967" w14:textId="1F71965E"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(i) Solicitar a la autoridad correspondiente la clausura temporal del establecimiento industrial, comercial o de servicios por un plazo máximo de seis (6) meses.</w:t>
      </w:r>
    </w:p>
    <w:p w14:paraId="03414168" w14:textId="63A2551C"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Solicitar a la autoridad competente la inhabilitación, temporal o permanente, del proveedor en función de los alcances de la infracción sancionada.</w:t>
      </w:r>
    </w:p>
    <w:p w14:paraId="7976F637" w14:textId="65A80B05"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f. Cualquier otra medida correctiva que tenga el objeto de revertir los efectos de la conducta infractora o evitar que esta se produzca nuevamente en el futuro.</w:t>
      </w:r>
    </w:p>
    <w:p w14:paraId="52024268"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footnote>
  <w:footnote w:id="10">
    <w:p w14:paraId="7C8F069B" w14:textId="3C9DF499" w:rsidR="00E60CD7" w:rsidRPr="00C00FC1" w:rsidRDefault="00E60CD7" w:rsidP="00C025CD">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15FD716E" w14:textId="643FF511" w:rsidR="00E60CD7" w:rsidRPr="00C00FC1" w:rsidRDefault="00C025CD" w:rsidP="00C025CD">
      <w:pPr>
        <w:pStyle w:val="Textonotapie"/>
        <w:tabs>
          <w:tab w:val="left" w:pos="567"/>
        </w:tabs>
        <w:jc w:val="both"/>
        <w:rPr>
          <w:rFonts w:ascii="Arial Narrow" w:eastAsia="Arial Narrow" w:hAnsi="Arial Narrow" w:cs="Arial"/>
          <w:b/>
          <w:sz w:val="14"/>
          <w:szCs w:val="14"/>
        </w:rPr>
      </w:pPr>
      <w:r>
        <w:rPr>
          <w:rFonts w:ascii="Arial Narrow" w:eastAsia="Arial Narrow" w:hAnsi="Arial Narrow" w:cs="Arial"/>
          <w:b/>
          <w:sz w:val="14"/>
          <w:szCs w:val="14"/>
        </w:rPr>
        <w:tab/>
      </w:r>
      <w:r w:rsidR="00E60CD7" w:rsidRPr="00C00FC1">
        <w:rPr>
          <w:rFonts w:ascii="Arial Narrow" w:eastAsia="Arial Narrow" w:hAnsi="Arial Narrow" w:cs="Arial"/>
          <w:b/>
          <w:sz w:val="14"/>
          <w:szCs w:val="14"/>
        </w:rPr>
        <w:t>Artículo 112.- Criterios de graduación de las sanciones administrativas</w:t>
      </w:r>
    </w:p>
    <w:p w14:paraId="36F54C06" w14:textId="04A96DD6"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7B724B75" w14:textId="72E76A5B"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Se consideran circunstancias atenuantes especiales, las siguientes:</w:t>
      </w:r>
    </w:p>
    <w:p w14:paraId="6AC5BA11" w14:textId="32E80711"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3E80140A" w14:textId="77777777" w:rsidR="00E60CD7" w:rsidRPr="00C00FC1" w:rsidRDefault="00E60CD7" w:rsidP="00C025C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C025CD">
      <w:pPr>
        <w:pStyle w:val="Textonotapie"/>
        <w:jc w:val="both"/>
        <w:rPr>
          <w:rFonts w:ascii="Arial Narrow" w:hAnsi="Arial Narrow" w:cs="Arial"/>
          <w:sz w:val="14"/>
          <w:szCs w:val="14"/>
        </w:rPr>
      </w:pPr>
    </w:p>
  </w:footnote>
  <w:footnote w:id="11">
    <w:p w14:paraId="1C46CEFF" w14:textId="77777777" w:rsidR="00E60CD7" w:rsidRPr="00C00FC1" w:rsidRDefault="00E60CD7" w:rsidP="00C025CD">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6"/>
          <w:szCs w:val="14"/>
          <w:vertAlign w:val="superscript"/>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DECRETO LEGISLATIVO 807, LEY SOBRE FACULTADES, NORMAS Y ORGANIZACIÓN DEL INDECOPI FACULTADES DE LAS COMISIONES Y OFICINAS DEL INDECOPI</w:t>
      </w:r>
    </w:p>
    <w:p w14:paraId="637FC967" w14:textId="77777777" w:rsidR="00E60CD7" w:rsidRPr="00C00FC1" w:rsidRDefault="00E60CD7" w:rsidP="00C025CD">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 xml:space="preserve">En cualquier estado del procedimiento, e incluso antes de admitirse a trámite la denuncia,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podrá citar a las partes a audiencia de conciliación. La audiencia se desarrollará ante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00FC1" w:rsidRDefault="00E60CD7" w:rsidP="00C025CD">
      <w:pPr>
        <w:pStyle w:val="NormalWeb"/>
        <w:spacing w:after="0" w:line="240" w:lineRule="auto"/>
        <w:ind w:left="567"/>
        <w:jc w:val="both"/>
        <w:rPr>
          <w:rFonts w:ascii="Arial Narrow" w:hAnsi="Arial Narrow" w:cs="Arial"/>
          <w:sz w:val="14"/>
          <w:szCs w:val="14"/>
        </w:rPr>
      </w:pPr>
    </w:p>
  </w:footnote>
  <w:footnote w:id="12">
    <w:p w14:paraId="05CBB96A" w14:textId="77777777" w:rsidR="00EB6EFB" w:rsidRPr="000968C8" w:rsidRDefault="00EB6EFB" w:rsidP="00EB6EFB">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7394BCAC" w14:textId="77777777" w:rsidR="00EB6EFB" w:rsidRPr="000968C8" w:rsidRDefault="00EB6EFB" w:rsidP="00EB6EFB">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2C16FB6B" w14:textId="77777777" w:rsidR="00EB6EFB" w:rsidRPr="000968C8" w:rsidRDefault="00EB6EFB" w:rsidP="00EB6EFB">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0968C8" w:rsidRDefault="00EB6EFB" w:rsidP="00EB6EFB">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0968C8" w:rsidRDefault="00EB6EFB" w:rsidP="00EB6EFB">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54D10"/>
    <w:rsid w:val="00056335"/>
    <w:rsid w:val="000654D9"/>
    <w:rsid w:val="000716E7"/>
    <w:rsid w:val="00087806"/>
    <w:rsid w:val="0009514F"/>
    <w:rsid w:val="00097EDD"/>
    <w:rsid w:val="000A2C5A"/>
    <w:rsid w:val="000B7A09"/>
    <w:rsid w:val="000C03E0"/>
    <w:rsid w:val="000C186B"/>
    <w:rsid w:val="000C4DDA"/>
    <w:rsid w:val="000E59F4"/>
    <w:rsid w:val="000E5C8E"/>
    <w:rsid w:val="000F5529"/>
    <w:rsid w:val="00131702"/>
    <w:rsid w:val="00134E52"/>
    <w:rsid w:val="001453DF"/>
    <w:rsid w:val="001458FC"/>
    <w:rsid w:val="00171A25"/>
    <w:rsid w:val="0018084B"/>
    <w:rsid w:val="00194162"/>
    <w:rsid w:val="001B5674"/>
    <w:rsid w:val="001B6218"/>
    <w:rsid w:val="001B6FB2"/>
    <w:rsid w:val="001D00D0"/>
    <w:rsid w:val="001E7CC1"/>
    <w:rsid w:val="001F2886"/>
    <w:rsid w:val="001F2C32"/>
    <w:rsid w:val="00220DD4"/>
    <w:rsid w:val="00230720"/>
    <w:rsid w:val="002636CF"/>
    <w:rsid w:val="00290C55"/>
    <w:rsid w:val="00295E2A"/>
    <w:rsid w:val="00297B62"/>
    <w:rsid w:val="002A2A88"/>
    <w:rsid w:val="002B2DF7"/>
    <w:rsid w:val="002B4EF0"/>
    <w:rsid w:val="002E5997"/>
    <w:rsid w:val="002F1E20"/>
    <w:rsid w:val="002F31A1"/>
    <w:rsid w:val="00307A17"/>
    <w:rsid w:val="0032684A"/>
    <w:rsid w:val="00335063"/>
    <w:rsid w:val="003609C5"/>
    <w:rsid w:val="00367038"/>
    <w:rsid w:val="003748FB"/>
    <w:rsid w:val="00386876"/>
    <w:rsid w:val="00394E22"/>
    <w:rsid w:val="003F0AC8"/>
    <w:rsid w:val="003F31B6"/>
    <w:rsid w:val="0041202A"/>
    <w:rsid w:val="004277BD"/>
    <w:rsid w:val="00444A30"/>
    <w:rsid w:val="00472120"/>
    <w:rsid w:val="00480D35"/>
    <w:rsid w:val="00483E38"/>
    <w:rsid w:val="00491CEE"/>
    <w:rsid w:val="004B293E"/>
    <w:rsid w:val="004C3F17"/>
    <w:rsid w:val="004D3DE1"/>
    <w:rsid w:val="004F75ED"/>
    <w:rsid w:val="00513AD3"/>
    <w:rsid w:val="00515328"/>
    <w:rsid w:val="005A3B9A"/>
    <w:rsid w:val="005D655C"/>
    <w:rsid w:val="005D7A26"/>
    <w:rsid w:val="005E334C"/>
    <w:rsid w:val="005E60CF"/>
    <w:rsid w:val="00621D96"/>
    <w:rsid w:val="00626395"/>
    <w:rsid w:val="00635EF5"/>
    <w:rsid w:val="006844F3"/>
    <w:rsid w:val="006A5667"/>
    <w:rsid w:val="006E3BE5"/>
    <w:rsid w:val="0073033D"/>
    <w:rsid w:val="00736F23"/>
    <w:rsid w:val="007607D8"/>
    <w:rsid w:val="0078788E"/>
    <w:rsid w:val="00791D57"/>
    <w:rsid w:val="007B0FC1"/>
    <w:rsid w:val="007C21A2"/>
    <w:rsid w:val="007E3262"/>
    <w:rsid w:val="00805927"/>
    <w:rsid w:val="0082264D"/>
    <w:rsid w:val="008233F6"/>
    <w:rsid w:val="008251B8"/>
    <w:rsid w:val="0083186C"/>
    <w:rsid w:val="008424BB"/>
    <w:rsid w:val="0085125D"/>
    <w:rsid w:val="00851D34"/>
    <w:rsid w:val="008606D7"/>
    <w:rsid w:val="00861ACC"/>
    <w:rsid w:val="008752F0"/>
    <w:rsid w:val="00876C31"/>
    <w:rsid w:val="0088136E"/>
    <w:rsid w:val="008834B0"/>
    <w:rsid w:val="008879D8"/>
    <w:rsid w:val="00890B1F"/>
    <w:rsid w:val="00894AB0"/>
    <w:rsid w:val="00894C86"/>
    <w:rsid w:val="008A211A"/>
    <w:rsid w:val="008B368D"/>
    <w:rsid w:val="008B4811"/>
    <w:rsid w:val="008B7CCF"/>
    <w:rsid w:val="008D07F9"/>
    <w:rsid w:val="008F3040"/>
    <w:rsid w:val="008F3358"/>
    <w:rsid w:val="008F468A"/>
    <w:rsid w:val="00911B65"/>
    <w:rsid w:val="00946B66"/>
    <w:rsid w:val="0098511A"/>
    <w:rsid w:val="00987046"/>
    <w:rsid w:val="009B5C95"/>
    <w:rsid w:val="009C7E60"/>
    <w:rsid w:val="009D2900"/>
    <w:rsid w:val="009D7D45"/>
    <w:rsid w:val="00A00AEB"/>
    <w:rsid w:val="00A02C50"/>
    <w:rsid w:val="00A1616F"/>
    <w:rsid w:val="00A37879"/>
    <w:rsid w:val="00A51F9B"/>
    <w:rsid w:val="00A70BBE"/>
    <w:rsid w:val="00A83ABA"/>
    <w:rsid w:val="00A84194"/>
    <w:rsid w:val="00A91E6B"/>
    <w:rsid w:val="00A96A90"/>
    <w:rsid w:val="00AA1996"/>
    <w:rsid w:val="00AC5DF4"/>
    <w:rsid w:val="00AC726D"/>
    <w:rsid w:val="00B17718"/>
    <w:rsid w:val="00B25E5C"/>
    <w:rsid w:val="00B27F07"/>
    <w:rsid w:val="00B360F2"/>
    <w:rsid w:val="00B41B42"/>
    <w:rsid w:val="00B54721"/>
    <w:rsid w:val="00B577D4"/>
    <w:rsid w:val="00B830E6"/>
    <w:rsid w:val="00B83CB1"/>
    <w:rsid w:val="00B906B1"/>
    <w:rsid w:val="00B91E42"/>
    <w:rsid w:val="00BC5704"/>
    <w:rsid w:val="00BD2086"/>
    <w:rsid w:val="00BD5797"/>
    <w:rsid w:val="00BE68A3"/>
    <w:rsid w:val="00C009F5"/>
    <w:rsid w:val="00C00FC1"/>
    <w:rsid w:val="00C025CD"/>
    <w:rsid w:val="00C519B9"/>
    <w:rsid w:val="00C803D9"/>
    <w:rsid w:val="00C819AA"/>
    <w:rsid w:val="00C8464F"/>
    <w:rsid w:val="00CA50CD"/>
    <w:rsid w:val="00CA74E0"/>
    <w:rsid w:val="00CD0C8E"/>
    <w:rsid w:val="00CD1AC9"/>
    <w:rsid w:val="00CD62B5"/>
    <w:rsid w:val="00CE5357"/>
    <w:rsid w:val="00D02D48"/>
    <w:rsid w:val="00D13818"/>
    <w:rsid w:val="00D161AB"/>
    <w:rsid w:val="00D17151"/>
    <w:rsid w:val="00D41914"/>
    <w:rsid w:val="00D5625C"/>
    <w:rsid w:val="00D56316"/>
    <w:rsid w:val="00D67CE6"/>
    <w:rsid w:val="00D761B7"/>
    <w:rsid w:val="00D849C8"/>
    <w:rsid w:val="00D918D5"/>
    <w:rsid w:val="00DA0A06"/>
    <w:rsid w:val="00DA79A0"/>
    <w:rsid w:val="00DE1090"/>
    <w:rsid w:val="00DF241F"/>
    <w:rsid w:val="00E001BF"/>
    <w:rsid w:val="00E04375"/>
    <w:rsid w:val="00E14B68"/>
    <w:rsid w:val="00E52A31"/>
    <w:rsid w:val="00E60CD7"/>
    <w:rsid w:val="00E6140E"/>
    <w:rsid w:val="00E709E6"/>
    <w:rsid w:val="00E96A17"/>
    <w:rsid w:val="00EB6EFB"/>
    <w:rsid w:val="00ED416C"/>
    <w:rsid w:val="00ED4B2D"/>
    <w:rsid w:val="00EE3204"/>
    <w:rsid w:val="00EF2B6F"/>
    <w:rsid w:val="00F027A2"/>
    <w:rsid w:val="00F07FE4"/>
    <w:rsid w:val="00F14BCC"/>
    <w:rsid w:val="00F34D4F"/>
    <w:rsid w:val="00F37A01"/>
    <w:rsid w:val="00F46BBE"/>
    <w:rsid w:val="00F51E02"/>
    <w:rsid w:val="00F61E34"/>
    <w:rsid w:val="00F84884"/>
    <w:rsid w:val="00F85C52"/>
    <w:rsid w:val="00F905A1"/>
    <w:rsid w:val="00F92C6F"/>
    <w:rsid w:val="00FA1573"/>
    <w:rsid w:val="00FA2B6C"/>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8</Pages>
  <Words>2747</Words>
  <Characters>15109</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67</cp:revision>
  <dcterms:created xsi:type="dcterms:W3CDTF">2024-06-18T08:44:00Z</dcterms:created>
  <dcterms:modified xsi:type="dcterms:W3CDTF">2026-05-15T17:36:00Z</dcterms:modified>
</cp:coreProperties>
</file>