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B9D8597" ns2: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ns2:paraId="551ACD44" ns2: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ns2:paraId="00419AA0" ns2: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ns2:paraId="6FD59555" ns2: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MATERIAS</w:t>
      </w:r>
      <w:r w:rsidRPr="00F34E8D">
        <w:rPr>
          <w:rFonts w:ascii="Arial Narrow" w:eastAsia="Arial Narrow" w:hAnsi="Arial Narrow" w:cs="Arial Narrow"/>
          <w:b/>
          <w:color w:val="000000"/>
          <w:kern w:val="0"/>
          <w:lang w:eastAsia="es-PE"/>
          <ns2:ligatures ns2:val="none"/>
        </w:rPr>
        <w:tab/>
        <w:t>:</w:t>
      </w:r>
      <w:r w:rsidR="00F34E8D"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ab/>
        <w:t>ADMISIÓN A TRÁMITE</w:t>
      </w:r>
    </w:p>
    <w:p ns2:paraId="6FCEDA55" ns2: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REQUERIMIENTO DE INFORMACIÓN </w:t>
      </w:r>
    </w:p>
    <w:p ns2:paraId="6D9AF23A" ns2: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ns2:paraId="6C4B84F1"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83804B8" ns2: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34E8D">
        <w:rPr>
          <w:rFonts w:ascii="Arial Narrow" w:eastAsia="Arial Narrow" w:hAnsi="Arial Narrow"/>
          <w:color w:val="000000"/>
        </w:rPr>
        <w:t>Lima, 7 de agosto de 2026</w:t>
      </w:r>
    </w:p>
    <w:p ns2:paraId="0819C15E"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F1BE14D" ns2: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HECHOS </w:t>
      </w:r>
    </w:p>
    <w:p ns2:paraId="4B9F42FB"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37D96243" ns2: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
      </w:r>
      <w:r w:rsidRPr="00F34E8D">
        <w:rPr>
          <w:rFonts w:ascii="Arial Narrow" w:eastAsia="Arial Narrow" w:hAnsi="Arial Narrow"/>
          <w:color w:val="000000"/>
        </w:rPr>
        <w:t/>
      </w:r>
    </w:p>
    <w:p ns2:paraId="33F168C6" ns2:textId="77777777" w:rsidR="00091C49" w:rsidRPr="00F34E8D" w:rsidRDefault="00091C49" w:rsidP="00F34E8D">
      <w:pPr>
        <w:spacing w:after="0" w:line="240" w:lineRule="auto"/>
        <w:jc w:val="both"/>
        <w:rPr>
          <w:rFonts w:ascii="Arial Narrow" w:hAnsi="Arial Narrow"/>
        </w:rPr>
      </w:pPr>
    </w:p>
    <w:p ns2:paraId="566DDAF1" ns2: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ns2:paraId="4F753DF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5FD82F6F" ns2: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ns2:paraId="03A0A053"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44335250" ns2: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ns2:paraId="7FE9AFC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6627DA16" ns2: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ns2:paraId="21E667B8" ns2: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5BCA3" ns2: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xml:space="preserve"/>
      </w:r>
      <w:r w:rsidR="00F15D3B"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w:r>
      <w:r w:rsidR="00E55249" w:rsidRPr="00F15D3B">
        <w:rPr>
          <w:rFonts w:ascii="Arial Narrow" w:eastAsia="Times New Roman" w:hAnsi="Arial Narrow" w:cs="Arial"/>
          <w:color w:val="000000"/>
          <w:kern w:val="0"/>
          <w:lang w:val="es-ES" w:eastAsia="es-ES"/>
          <ns2:ligatures ns2:val="none"/>
        </w:rPr>
        <w:t/>
      </w:r>
      <w:r w:rsidRPr="00F15D3B">
        <w:rPr>
          <w:rFonts w:ascii="Arial Narrow" w:eastAsia="Arial Narrow" w:hAnsi="Arial Narrow"/>
          <w:color w:val="000000"/>
        </w:rPr>
        <w:t/>
      </w:r>
    </w:p>
    <w:p ns2:paraId="4D629618" ns2: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ns2:paraId="19CF74CC" ns2: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05C274F0"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p>
    <w:p ns2:paraId="100CC5C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lastRenderedPageBreak/>
        <w:t>DE LA ADMISIÓN A TRÁMITE DE LA DENUNCIA</w:t>
      </w:r>
    </w:p>
    <w:p ns2:paraId="550B10D2"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EB8E653" ns2: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ns2:ligatures ns2:val="none"/>
        </w:rPr>
        <w:t/>
      </w:r>
      <w:r w:rsidR="00DE65E1" w:rsidRPr="00F15D3B">
        <w:rPr>
          <w:rStyle w:val="Refdenotaalpie"/>
          <w:rFonts w:ascii="Arial Narrow" w:eastAsia="Arial Narrow" w:hAnsi="Arial Narrow" w:cs="Arial Narrow"/>
          <w:kern w:val="0"/>
          <w:vertAlign w:val="superscript"/>
          <ns2:ligatures ns2:val="none"/>
        </w:rPr>
        <w:footnoteReference w:id="2"/>
      </w:r>
      <w:r w:rsidR="00DE65E1" w:rsidRPr="00F15D3B">
        <w:rPr>
          <w:rFonts w:ascii="Arial Narrow" w:eastAsia="Times New Roman" w:hAnsi="Arial Narrow" w:cs="Segoe UI"/>
          <w:color w:val="000000"/>
          <w:kern w:val="0"/>
          <w:lang w:eastAsia="es-PE"/>
          <ns2:ligatures ns2:val="none"/>
        </w:rPr>
        <w:t xml:space="preserve"/>
      </w:r>
      <w:r w:rsidR="00DE65E1" w:rsidRPr="00F15D3B">
        <w:rPr>
          <w:rFonts w:ascii="Arial Narrow" w:eastAsia="Arial Narrow" w:hAnsi="Arial Narrow" w:cs="Arial Narrow"/>
          <w:kern w:val="0"/>
          <ns2:ligatures ns2: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ns2:ligatures ns2:val="none"/>
        </w:rPr>
        <w:t/>
      </w:r>
      <w:r w:rsidR="00DE65E1" w:rsidRPr="00F15D3B">
        <w:rPr>
          <w:rFonts w:ascii="Arial Narrow" w:eastAsia="Arial Narrow" w:hAnsi="Arial Narrow" w:cs="Arial Narrow"/>
          <w:kern w:val="0"/>
          <ns2:ligatures ns2:val="none"/>
        </w:rPr>
        <w:t/>
      </w:r>
      <w:bookmarkStart w:id="4" w:name="_Hlk213160896"/>
      <w:bookmarkEnd w:id="2"/>
      <w:r w:rsidR="00DE65E1" w:rsidRPr="00F15D3B">
        <w:rPr>
          <w:rStyle w:val="Refdenotaalpie"/>
          <w:rFonts w:ascii="Arial Narrow" w:eastAsia="Arial Narrow" w:hAnsi="Arial Narrow" w:cs="Arial"/>
          <w:kern w:val="0"/>
          <w:vertAlign w:val="superscript"/>
          <ns2:ligatures ns2:val="none"/>
        </w:rPr>
        <w:footnoteReference w:id="3"/>
      </w:r>
      <w:bookmarkEnd w:id="4"/>
      <w:r w:rsidR="00DE65E1" w:rsidRPr="00F15D3B">
        <w:rPr>
          <w:rFonts w:ascii="Arial Narrow" w:eastAsia="Arial Narrow" w:hAnsi="Arial Narrow" w:cs="Arial Narrow"/>
          <w:kern w:val="0"/>
          <ns2:ligatures ns2:val="none"/>
        </w:rPr>
        <w:t/>
      </w:r>
      <w:bookmarkEnd w:id="3"/>
    </w:p>
    <w:p ns2:paraId="676B5093" ns2: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1AFF0686" ns2: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5D3B">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vertAlign w:val="superscript"/>
          <ns2:ligatures ns2:val="none"/>
        </w:rPr>
        <w:footnoteReference w:id="4"/>
      </w:r>
      <w:r w:rsidRPr="00F15D3B">
        <w:rPr>
          <w:rFonts w:ascii="Arial Narrow" w:eastAsia="Arial Narrow" w:hAnsi="Arial Narrow" w:cs="Arial"/>
          <w:color w:val="000000"/>
          <w:kern w:val="0"/>
          <w:lang w:eastAsia="es-PE"/>
          <ns2:ligatures ns2:val="none"/>
        </w:rPr>
        <w:t>.</w:t>
      </w:r>
    </w:p>
    <w:p ns2:paraId="44AA0477" ns2: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497A358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t>REQUERIMIENTO DE INFORMACIÓN</w:t>
      </w:r>
    </w:p>
    <w:p ns2:paraId="70635B65" ns2: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p>
    <w:p ns2:paraId="2EB6211C" ns2: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ns2:ligatures ns2:val="none"/>
        </w:rPr>
        <w:t xml:space="preserve">efectos de tener mayores elementos que sirvan para la </w:t>
      </w:r>
      <w:r w:rsidR="00D163A4" w:rsidRPr="00EB44D5">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ns2:ligatures ns2: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ns2:ligatures ns2: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ns2:ligatures ns2:val="none"/>
        </w:rPr>
        <w:t xml:space="preserve">, </w:t>
      </w:r>
      <w:bookmarkStart w:id="6" w:name="_Hlk211877008"/>
      <w:r w:rsidR="00D163A4" w:rsidRPr="00EB44D5">
        <w:rPr>
          <w:rFonts w:ascii="Arial Narrow" w:eastAsia="Times New Roman" w:hAnsi="Arial Narrow" w:cs="Arial"/>
          <w:color w:val="000000"/>
          <w:kern w:val="0"/>
          <w:lang w:val="es-ES" w:eastAsia="es-ES"/>
          <ns2:ligatures ns2:val="none"/>
        </w:rPr>
        <w:t>así como el cargo de remisión de la póliza</w:t>
      </w:r>
      <w:bookmarkEnd w:id="6"/>
      <w:r w:rsidR="00D163A4" w:rsidRPr="00EB44D5">
        <w:rPr>
          <w:rFonts w:ascii="Arial Narrow" w:eastAsia="Times New Roman" w:hAnsi="Arial Narrow" w:cs="Arial"/>
          <w:color w:val="000000"/>
          <w:kern w:val="0"/>
          <w:lang w:val="es-ES" w:eastAsia="es-ES"/>
          <ns2:ligatures ns2:val="none"/>
        </w:rPr>
        <w:t xml:space="preserve">; (ii) presentar los medios probatorios que acrediten </w:t>
      </w:r>
      <w:r w:rsidR="00EB44D5" w:rsidRPr="00EB44D5">
        <w:rPr>
          <w:rFonts w:ascii="Arial Narrow" w:eastAsia="Times New Roman" w:hAnsi="Arial Narrow" w:cs="Arial"/>
          <w:color w:val="000000"/>
          <w:kern w:val="0"/>
          <w:lang w:val="es-ES" w:eastAsia="es-ES"/>
          <ns2:ligatures ns2:val="none"/>
        </w:rPr>
        <w:t>que la negativa de otorgamiento de cobertura fuejustificada</w:t>
      </w:r>
      <w:r w:rsidR="00D163A4" w:rsidRPr="00EB44D5">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ns2:ligatures ns2:val="none"/>
        </w:rPr>
        <w:t xml:space="preserve"> </w:t>
      </w:r>
    </w:p>
    <w:bookmarkEnd w:id="5"/>
    <w:p ns2:paraId="1C210CE9" ns2: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F9030A" ns2: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RESOLUCIÓN DE LA SECRETARÍA TÉCNICA</w:t>
      </w:r>
      <w:r w:rsidR="00F34E8D" w:rsidRPr="00F34E8D">
        <w:rPr>
          <w:rFonts w:ascii="Arial Narrow" w:eastAsia="Arial Narrow" w:hAnsi="Arial Narrow" w:cs="Arial Narrow"/>
          <w:b/>
          <w:color w:val="000000"/>
          <w:kern w:val="0"/>
          <w:lang w:eastAsia="es-PE"/>
          <ns2:ligatures ns2:val="none"/>
        </w:rPr>
        <w:t xml:space="preserve"> </w:t>
      </w:r>
    </w:p>
    <w:p ns2:paraId="7DF6598A"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425F17FE" ns2:textId="0C26E78E" w:rsidR="00121544" w:rsidRPr="00F15D3B" w:rsidRDefault="00CA59A2" w:rsidP="00D163A4">
      <w:pPr>
        <w:spacing w:after="0" w:line="240" w:lineRule="auto"/>
        <w:jc w:val="both"/>
        <w:rPr>
          <w:rFonts w:ascii="Arial Narrow" w:eastAsia="Calibri" w:hAnsi="Arial Narrow" w:cs="Arial Narrow"/>
          <w:color w:val="000000"/>
          <w:kern w:val="0"/>
          <w:lang w:eastAsia="es-PE"/>
          <ns2:ligatures ns2: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ns2:ligatures ns2:val="none"/>
        </w:rPr>
        <w:t/>
      </w:r>
      <w:r w:rsidR="00D163A4" w:rsidRPr="00F15D3B">
        <w:rPr>
          <w:rFonts w:ascii="Arial Narrow" w:eastAsia="Times New Roman" w:hAnsi="Arial Narrow" w:cs="Times New Roman"/>
          <w:kern w:val="0"/>
          <w:shd w:val="clear" w:color="auto" w:fill="FFFFFF"/>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w:r>
      <w:r w:rsidR="00D163A4" w:rsidRPr="00F15D3B">
        <w:rPr>
          <w:rFonts w:ascii="Arial Narrow" w:eastAsia="Calibri" w:hAnsi="Arial Narrow" w:cs="Arial Narrow"/>
          <w:kern w:val="0"/>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ns2:ligatures ns2:val="none"/>
        </w:rPr>
        <w:t/>
      </w:r>
      <w:r w:rsidR="00711750" w:rsidRPr="00F15D3B">
        <w:rPr>
          <w:rFonts w:ascii="Arial Narrow" w:eastAsia="Arial Narrow" w:hAnsi="Arial Narrow"/>
          <w:color w:val="000000"/>
        </w:rPr>
        <w:t/>
      </w:r>
    </w:p>
    <w:p ns2:paraId="55284171" ns2:textId="77777777" w:rsidR="00091C49" w:rsidRPr="00F15D3B" w:rsidRDefault="00091C49" w:rsidP="00F34E8D">
      <w:pPr>
        <w:spacing w:after="0" w:line="240" w:lineRule="auto"/>
        <w:jc w:val="both"/>
        <w:rPr>
          <w:rFonts w:ascii="Arial Narrow" w:hAnsi="Arial Narrow"/>
        </w:rPr>
      </w:pPr>
    </w:p>
    <w:p ns2:paraId="0463618C" ns2:textId="4843F524" w:rsidR="00CA59A2" w:rsidRPr="00F34E8D" w:rsidRDefault="00CA59A2" w:rsidP="00F34E8D">
      <w:pPr>
        <w:spacing w:after="0" w:line="240" w:lineRule="auto"/>
        <w:contextualSpacing/>
        <w:jc w:val="both"/>
        <w:rPr>
          <w:rFonts w:ascii="Arial Narrow" w:eastAsia="Calibri" w:hAnsi="Arial Narrow" w:cs="Arial"/>
          <w:kern w:val="0"/>
          <ns2:ligatures ns2: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ns2:paraId="73A1F4FF" ns2: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ns2:ligatures ns2:val="none"/>
        </w:rPr>
      </w:pPr>
    </w:p>
    <w:p ns2:paraId="2740E33C"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ns2:paraId="7F5A2D5D"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418B4E4F"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847FA8D"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C63C280"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consignar el Número de Registro Único de Contribuyentes (RUC); y,</w:t>
      </w:r>
    </w:p>
    <w:p ns2:paraId="3A2962B8"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ns2:ligatures ns2:val="none"/>
        </w:rPr>
        <w:t>;</w:t>
      </w:r>
    </w:p>
    <w:p ns2:paraId="60BD0BDA"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w:color w:val="000000"/>
          <w:kern w:val="0"/>
          <w:vertAlign w:val="superscript"/>
          <ns2:ligatures ns2:val="none"/>
        </w:rPr>
        <w:footnoteReference w:id="5"/>
      </w:r>
      <w:r w:rsidRPr="00F34E8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ns2:ligatures ns2:val="none"/>
        </w:rPr>
        <w:t>Código</w:t>
      </w:r>
      <w:r w:rsidRPr="00F34E8D">
        <w:rPr>
          <w:rStyle w:val="Refdenotaalpie"/>
          <w:rFonts w:ascii="Arial Narrow" w:eastAsia="Arial Narrow" w:hAnsi="Arial Narrow" w:cs="Arial"/>
          <w:color w:val="000000"/>
          <w:spacing w:val="-2"/>
          <w:kern w:val="0"/>
          <w:vertAlign w:val="superscript"/>
          <ns2:ligatures ns2:val="none"/>
        </w:rPr>
        <w:footnoteReference w:id="6"/>
      </w:r>
      <w:r w:rsidRPr="00F34E8D">
        <w:rPr>
          <w:rFonts w:ascii="Arial Narrow" w:eastAsia="Arial Narrow" w:hAnsi="Arial Narrow" w:cs="Arial"/>
          <w:color w:val="000000"/>
          <w:spacing w:val="-2"/>
          <w:kern w:val="0"/>
          <ns2:ligatures ns2:val="none"/>
        </w:rPr>
        <w:t>.</w:t>
      </w:r>
    </w:p>
    <w:p ns2:paraId="4F7C9052" ns2: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E5B30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0711391C" ns2: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ns2:ligatures ns2:val="none"/>
        </w:rPr>
        <w:t xml:space="preserve">requerir </w:t>
      </w:r>
      <w:r w:rsidR="00780D54" w:rsidRPr="00EB4D2D">
        <w:rPr>
          <w:rFonts w:ascii="Arial Narrow" w:eastAsia="Times New Roman" w:hAnsi="Arial Narrow" w:cs="Arial"/>
          <w:color w:val="000000"/>
          <w:kern w:val="0"/>
          <w:lang w:val="es-ES" w:eastAsia="es-ES"/>
          <ns2:ligatures ns2:val="none"/>
        </w:rPr>
        <w:t xml:space="preserve">que, en un </w:t>
      </w:r>
      <w:r w:rsidR="00780D54"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ns2:ligatures ns2: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ns2:ligatures ns2:val="none"/>
        </w:rPr>
        <w:t>el proveedor denunciado</w:t>
      </w:r>
      <w:r w:rsidR="00780D54" w:rsidRPr="00EB4D2D">
        <w:rPr>
          <w:rFonts w:ascii="Arial Narrow" w:eastAsia="Times New Roman" w:hAnsi="Arial Narrow" w:cs="Arial"/>
          <w:color w:val="000000"/>
          <w:kern w:val="0"/>
          <w:lang w:eastAsia="es-ES"/>
          <ns2:ligatures ns2:val="none"/>
        </w:rPr>
        <w:t xml:space="preserve"> </w:t>
      </w:r>
      <w:bookmarkEnd w:id="8"/>
      <w:r w:rsidR="00780D54" w:rsidRPr="00EB4D2D">
        <w:rPr>
          <w:rFonts w:ascii="Arial Narrow" w:eastAsia="Times New Roman" w:hAnsi="Arial Narrow" w:cs="Arial"/>
          <w:color w:val="000000"/>
          <w:kern w:val="0"/>
          <w:lang w:val="es-ES" w:eastAsia="es-ES"/>
          <ns2:ligatures ns2:val="none"/>
        </w:rPr>
        <w:t xml:space="preserve">cumpla con: </w:t>
      </w:r>
      <w:r w:rsidR="00EB44D5" w:rsidRPr="00EB44D5">
        <w:rPr>
          <w:rFonts w:ascii="Arial Narrow" w:eastAsia="Times New Roman" w:hAnsi="Arial Narrow" w:cs="Arial"/>
          <w:color w:val="000000"/>
          <w:kern w:val="0"/>
          <w:lang w:val="es-ES" w:eastAsia="es-ES"/>
          <ns2:ligatures ns2: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ns2:paraId="3AC8916F" ns2: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ns2:ligatures ns2:val="none"/>
        </w:rPr>
      </w:pPr>
    </w:p>
    <w:p ns2:paraId="3B801F6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SEXTO:</w:t>
      </w:r>
      <w:r w:rsidRPr="00F34E8D">
        <w:rPr>
          <w:rFonts w:ascii="Arial Narrow" w:eastAsia="Arial Narrow" w:hAnsi="Arial Narrow" w:cs="Arial Narrow"/>
          <w:color w:val="000000"/>
          <w:kern w:val="0"/>
          <w:lang w:eastAsia="es-PE"/>
          <ns2:ligatures ns2:val="none"/>
        </w:rPr>
        <w:t xml:space="preserve"> </w:t>
      </w:r>
      <w:bookmarkStart w:id="9" w:name="_Hlk188286915"/>
      <w:r w:rsidRPr="00F34E8D">
        <w:rPr>
          <w:rFonts w:ascii="Arial Narrow" w:eastAsia="Arial Narrow" w:hAnsi="Arial Narrow" w:cs="Arial Narrow"/>
          <w:color w:val="000000"/>
          <w:kern w:val="0"/>
          <w:lang w:eastAsia="es-PE"/>
          <ns2:ligatures ns2:val="none"/>
        </w:rPr>
        <w:t xml:space="preserve">informar a las partes que el artículo 110 de la Ley </w:t>
      </w:r>
      <w:r w:rsidR="003A71B1" w:rsidRPr="00F34E8D">
        <w:rPr>
          <w:rFonts w:ascii="Arial Narrow" w:eastAsia="Arial Narrow" w:hAnsi="Arial Narrow" w:cs="Times New Roman"/>
          <w:color w:val="000000"/>
          <w:kern w:val="0"/>
          <w:lang w:eastAsia="es-PE"/>
          <ns2:ligatures ns2:val="none"/>
        </w:rPr>
        <w:t>29571</w:t>
      </w:r>
      <w:r w:rsidRPr="00F34E8D">
        <w:rPr>
          <w:rFonts w:ascii="Arial Narrow" w:eastAsia="Arial Narrow" w:hAnsi="Arial Narrow" w:cs="Arial Narrow"/>
          <w:color w:val="000000"/>
          <w:kern w:val="0"/>
          <w:lang w:eastAsia="es-PE"/>
          <ns2:ligatures ns2:val="none"/>
        </w:rPr>
        <w:t>, Código de Protección y Defensa del Consumidor</w:t>
      </w:r>
      <w:r w:rsidRPr="00F34E8D">
        <w:rPr>
          <w:rStyle w:val="Refdenotaalpie"/>
          <w:rFonts w:ascii="Arial Narrow" w:eastAsia="Arial Narrow" w:hAnsi="Arial Narrow" w:cs="Times New Roman"/>
          <w:color w:val="000000"/>
          <w:kern w:val="0"/>
          <w:vertAlign w:val="superscript"/>
          <w:lang w:eastAsia="es-PE"/>
          <ns2:ligatures ns2:val="none"/>
        </w:rPr>
        <w:footnoteReference w:id="7"/>
      </w:r>
      <w:r w:rsidRPr="00F34E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Times New Roman"/>
          <w:color w:val="000000"/>
          <w:kern w:val="0"/>
          <w:vertAlign w:val="superscript"/>
          <w:lang w:eastAsia="es-PE"/>
          <ns2:ligatures ns2:val="none"/>
        </w:rPr>
        <w:footnoteReference w:id="8"/>
      </w:r>
      <w:r w:rsidRPr="00F34E8D">
        <w:rPr>
          <w:rFonts w:ascii="Arial Narrow" w:eastAsia="Arial Narrow" w:hAnsi="Arial Narrow" w:cs="Arial Narrow"/>
          <w:color w:val="000000"/>
          <w:kern w:val="0"/>
          <w:lang w:eastAsia="es-PE"/>
          <ns2:ligatures ns2:val="none"/>
        </w:rPr>
        <w:t xml:space="preserve">. </w:t>
      </w:r>
      <w:bookmarkEnd w:id="9"/>
      <w:r w:rsidRPr="00F34E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Times New Roman"/>
          <w:color w:val="000000"/>
          <w:kern w:val="0"/>
          <w:vertAlign w:val="superscript"/>
          <w:lang w:eastAsia="es-PE"/>
          <ns2:ligatures ns2:val="none"/>
        </w:rPr>
        <w:footnoteReference w:id="9"/>
      </w:r>
      <w:r w:rsidRPr="00F34E8D">
        <w:rPr>
          <w:rFonts w:ascii="Arial Narrow" w:eastAsia="Arial Narrow" w:hAnsi="Arial Narrow" w:cs="Arial Narrow"/>
          <w:color w:val="000000"/>
          <w:kern w:val="0"/>
          <w:lang w:eastAsia="es-PE"/>
          <ns2:ligatures ns2:val="none"/>
        </w:rPr>
        <w:t>.</w:t>
      </w:r>
    </w:p>
    <w:p ns2:paraId="3D40E2D8"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7D4B560D"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SÉTIMO:</w:t>
      </w:r>
      <w:r w:rsidRPr="00F34E8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312BE7"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4F6E2E6F" ns2:textId="510790E8"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r w:rsidRPr="00F34E8D">
        <w:rPr>
          <w:rFonts w:ascii="Arial Narrow" w:eastAsia="Arial Narrow" w:hAnsi="Arial Narrow" w:cs="Arial"/>
          <w:b/>
          <w:bCs/>
          <w:color w:val="000000"/>
          <w:kern w:val="0"/>
          <ns2:ligatures ns2:val="none"/>
        </w:rPr>
        <w:lastRenderedPageBreak/>
        <w:t>OCTAVO</w:t>
      </w:r>
      <w:r w:rsidRPr="00F34E8D">
        <w:rPr>
          <w:rFonts w:ascii="Arial Narrow" w:eastAsia="Arial Narrow" w:hAnsi="Arial Narrow" w:cs="Arial"/>
          <w:b/>
          <w:color w:val="000000"/>
          <w:kern w:val="0"/>
          <ns2:ligatures ns2:val="none"/>
        </w:rPr>
        <w:t>:</w:t>
      </w:r>
      <w:r w:rsidRPr="00F34E8D">
        <w:rPr>
          <w:rFonts w:ascii="Arial Narrow" w:eastAsia="Arial Narrow" w:hAnsi="Arial Narrow" w:cs="Arial"/>
          <w:color w:val="000000"/>
          <w:kern w:val="0"/>
          <ns2:ligatures ns2: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ns2:ligatures ns2:val="none"/>
        </w:rPr>
        <w:t xml:space="preserve"> </w:t>
      </w:r>
      <w:r w:rsidRPr="00F34E8D">
        <w:rPr>
          <w:rFonts w:ascii="Arial Narrow" w:eastAsia="Arial Narrow" w:hAnsi="Arial Narrow" w:cs="Arial"/>
          <w:color w:val="000000"/>
          <w:kern w:val="0"/>
          <ns2:ligatures ns2:val="none"/>
        </w:rPr>
        <w:t>807</w:t>
      </w:r>
      <w:r w:rsidRPr="00F34E8D">
        <w:rPr>
          <w:rStyle w:val="Refdenotaalpie"/>
          <w:rFonts w:ascii="Arial Narrow" w:eastAsia="Arial Narrow" w:hAnsi="Arial Narrow" w:cs="Arial"/>
          <w:color w:val="000000"/>
          <w:kern w:val="0"/>
          <w:vertAlign w:val="superscript"/>
          <ns2:ligatures ns2:val="none"/>
        </w:rPr>
        <w:footnoteReference w:id="10"/>
      </w:r>
      <w:r w:rsidRPr="00F34E8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ns2:ligatures ns2:val="none"/>
        </w:rPr>
        <w:t>expresamente su facultad para asistir y conciliar en su representación</w:t>
      </w:r>
      <w:r w:rsidRPr="00F34E8D">
        <w:rPr>
          <w:rFonts w:ascii="Arial Narrow" w:eastAsia="Arial Narrow" w:hAnsi="Arial Narrow" w:cs="Arial"/>
          <w:bCs/>
          <w:color w:val="000000"/>
          <w:kern w:val="0"/>
          <ns2:ligatures ns2:val="none"/>
        </w:rPr>
        <w:t>.</w:t>
      </w:r>
      <w:r w:rsidRPr="00F34E8D">
        <w:rPr>
          <w:rFonts w:ascii="Arial Narrow" w:eastAsia="Arial Narrow" w:hAnsi="Arial Narrow" w:cs="Arial"/>
          <w:b/>
          <w:bCs/>
          <w:color w:val="000000"/>
          <w:kern w:val="0"/>
          <ns2:ligatures ns2:val="none"/>
        </w:rPr>
        <w:t xml:space="preserve"> </w:t>
      </w:r>
      <w:r w:rsidRPr="00F34E8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0F83948" ns2:textId="77777777"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p>
    <w:p ns2:paraId="5DBA5AA4"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Times New Roman"/>
          <w:b/>
          <w:color w:val="000000"/>
          <w:kern w:val="0"/>
          <w:lang w:eastAsia="es-PE"/>
          <ns2:ligatures ns2:val="none"/>
        </w:rPr>
        <w:t>NOVENO:</w:t>
      </w:r>
      <w:r w:rsidRPr="00F34E8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51343D76"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p>
    <w:p ns2:paraId="5C26C9AF" ns2: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1"/>
      </w:r>
      <w:r w:rsidRPr="00F34E8D">
        <w:rPr>
          <w:rFonts w:ascii="Arial Narrow" w:eastAsia="Arial Narrow" w:hAnsi="Arial Narrow"/>
          <w:color w:val="000000"/>
        </w:rPr>
        <w:t/>
      </w:r>
    </w:p>
    <w:p ns2:paraId="5714150A" ns2:textId="77777777" w:rsidR="005B4857" w:rsidRPr="00F34E8D" w:rsidRDefault="005B4857" w:rsidP="00F34E8D">
      <w:pPr>
        <w:suppressAutoHyphens/>
        <w:spacing w:after="0" w:line="240" w:lineRule="auto"/>
        <w:jc w:val="both"/>
        <w:rPr>
          <w:rFonts w:ascii="Arial Narrow" w:hAnsi="Arial Narrow" w:cs="Arial"/>
        </w:rPr>
      </w:pPr>
    </w:p>
    <w:p ns2:paraId="3F986C8C" ns2: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04F98439" ns2:textId="77777777" w:rsidR="00091C49" w:rsidRPr="00F34E8D" w:rsidRDefault="00091C49" w:rsidP="00F34E8D">
      <w:pPr>
        <w:spacing w:after="0" w:line="240" w:lineRule="auto"/>
        <w:jc w:val="both"/>
        <w:rPr>
          <w:rFonts w:ascii="Arial Narrow" w:hAnsi="Arial Narrow"/>
        </w:rPr>
      </w:pPr>
    </w:p>
    <w:p ns2:paraId="73522D89"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ns2:paraId="32A9CEC4"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ns2:paraId="376E018E"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ns2:paraId="123E81F3"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ns2:paraId="6F049542" ns2: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hAnsi="Arial Narrow" w:cs="Arial"/>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hAnsi="Arial Narrow" w:cs="Arial"/>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hAnsi="Arial Narrow"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hAnsi="Arial Narrow"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