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7A5A147" w:rsidR="00AB3A58" w:rsidRPr="003C1421" w:rsidRDefault="00AB3A58" w:rsidP="004F56F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C1421">
        <w:rPr>
          <w:rFonts w:ascii="Arial Narrow" w:eastAsia="Arial Narrow" w:hAnsi="Arial Narrow" w:cs="Arial Narrow"/>
          <w:b/>
          <w:color w:val="000000"/>
          <w:kern w:val="0"/>
          <w:lang w:eastAsia="es-PE"/>
          <ns2:ligatures ns2:val="none"/>
        </w:rPr>
        <w:t xml:space="preserve">EXPEDIENTE </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Times New Roman" w:hAnsi="Arial Narrow" w:cs="Times New Roman"/>
          <w:b/>
          <w:bCs/>
          <w:color w:val="000000"/>
          <w:kern w:val="0"/>
          <w:shd w:val="clear" w:color="auto" w:fill="FFFFFF"/>
          <w:lang w:eastAsia="es-PE"/>
          <ns2:ligatures ns2:val="none"/>
        </w:rPr>
        <w:t>0672-2025/CC1</w:t>
      </w:r>
    </w:p>
    <w:p ns2:paraId="187C3631" ns2: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DENUNCIANTE:[DENUNCIANTE] (SEÑORA [APELLIDO])</w:t>
      </w:r>
      <w:r w:rsidRPr="003C1421">
        <w:rPr>
          <w:rFonts w:ascii="Arial Narrow" w:eastAsia="Arial Narrow" w:hAnsi="Arial Narrow" w:cs="Arial Narrow"/>
          <w:b/>
          <w:color w:val="000000"/>
          <w:kern w:val="0"/>
          <w:lang w:eastAsia="es-PE"/>
          <ns2:ligatures ns2:val="none"/>
        </w:rPr>
        <w:tab/>
        <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Arial Narrow" w:hAnsi="Arial Narrow" w:cs="Arial Narrow"/>
          <w:b/>
          <w:color w:val="000000"/>
          <w:kern w:val="0"/>
          <w:lang w:eastAsia="es-PE"/>
          <ns2:ligatures ns2:val="none"/>
        </w:rPr>
        <w:t/>
      </w:r>
    </w:p>
    <w:p ns2:paraId="7037BAA8" ns2: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DENUNCIADO</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MATERIAS</w:t>
      </w:r>
      <w:r w:rsidRPr="003C1421">
        <w:rPr>
          <w:rFonts w:ascii="Arial Narrow" w:eastAsia="Arial Narrow" w:hAnsi="Arial Narrow" w:cs="Arial Narrow"/>
          <w:b/>
          <w:color w:val="000000"/>
          <w:kern w:val="0"/>
          <w:lang w:eastAsia="es-PE"/>
          <ns2:ligatures ns2:val="none"/>
        </w:rPr>
        <w:tab/>
        <w:t xml:space="preserve">: </w:t>
      </w:r>
      <w:r w:rsidRPr="003C1421">
        <w:rPr>
          <w:rFonts w:ascii="Arial Narrow" w:eastAsia="Arial Narrow" w:hAnsi="Arial Narrow" w:cs="Arial Narrow"/>
          <w:b/>
          <w:color w:val="000000"/>
          <w:kern w:val="0"/>
          <w:lang w:eastAsia="es-PE"/>
          <ns2:ligatures ns2:val="none"/>
        </w:rPr>
        <w:tab/>
        <w:t>ADMISIÓN A TRÁMITE</w:t>
      </w:r>
    </w:p>
    <w:p ns2:paraId="284AD768" ns2: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REQUERIMIENTO DE INFORMACIÓN</w:t>
      </w:r>
      <w:r w:rsidR="00A8071A" w:rsidRPr="003C1421">
        <w:rPr>
          <w:rFonts w:ascii="Arial Narrow" w:eastAsia="Arial Narrow" w:hAnsi="Arial Narrow" w:cs="Arial Narrow"/>
          <w:b/>
          <w:color w:val="000000"/>
          <w:kern w:val="0"/>
          <w:lang w:eastAsia="es-PE"/>
          <ns2:ligatures ns2:val="none"/>
        </w:rPr>
        <w:t xml:space="preserve"> </w:t>
      </w:r>
    </w:p>
    <w:p ns2:paraId="5A3670C5" ns2: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RESOLUCIÓN </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911D96" w:rsidRPr="003C1421">
        <w:rPr>
          <w:rFonts w:ascii="Arial Narrow" w:eastAsia="Arial Narrow" w:hAnsi="Arial Narrow" w:cs="Arial Narrow"/>
          <w:b/>
          <w:color w:val="000000"/>
          <w:kern w:val="0"/>
          <w:lang w:eastAsia="es-PE"/>
          <ns2:ligatures ns2:val="none"/>
        </w:rPr>
        <w:t>2</w:t>
      </w:r>
    </w:p>
    <w:p ns2:paraId="7591140C" ns2: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C895B59"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C1421">
        <w:rPr>
          <w:rFonts w:ascii="Arial Narrow" w:eastAsia="Times New Roman" w:hAnsi="Arial Narrow" w:cs="Times New Roman"/>
          <w:color w:val="000000"/>
          <w:kern w:val="0"/>
          <w:shd w:val="clear" w:color="auto" w:fill="FFFFFF"/>
          <w:lang w:eastAsia="es-PE"/>
          <ns2:ligatures ns2:val="none"/>
        </w:rPr>
        <w:t xml:space="preserve">Lima, </w:t>
      </w:r>
      <w:r w:rsidR="004F56F9" w:rsidRPr="003C1421">
        <w:rPr>
          <w:rFonts w:ascii="Arial Narrow" w:eastAsia="Times New Roman" w:hAnsi="Arial Narrow" w:cs="Times New Roman"/>
          <w:color w:val="000000"/>
          <w:kern w:val="0"/>
          <w:shd w:val="clear" w:color="auto" w:fill="FFFFFF"/>
          <w:lang w:eastAsia="es-PE"/>
          <ns2:ligatures ns2:val="none"/>
        </w:rPr>
        <w:t>15</w:t>
      </w:r>
      <w:r w:rsidRPr="003C1421">
        <w:rPr>
          <w:rFonts w:ascii="Arial Narrow" w:eastAsia="Times New Roman" w:hAnsi="Arial Narrow" w:cs="Times New Roman"/>
          <w:color w:val="000000"/>
          <w:kern w:val="0"/>
          <w:shd w:val="clear" w:color="auto" w:fill="FFFFFF"/>
          <w:lang w:eastAsia="es-PE"/>
          <ns2:ligatures ns2:val="none"/>
        </w:rPr>
        <w:t xml:space="preserve"> de </w:t>
      </w:r>
      <w:r w:rsidR="00B36161" w:rsidRPr="003C1421">
        <w:rPr>
          <w:rFonts w:ascii="Arial Narrow" w:eastAsia="Times New Roman" w:hAnsi="Arial Narrow" w:cs="Times New Roman"/>
          <w:color w:val="000000"/>
          <w:kern w:val="0"/>
          <w:shd w:val="clear" w:color="auto" w:fill="FFFFFF"/>
          <w:lang w:eastAsia="es-PE"/>
          <ns2:ligatures ns2:val="none"/>
        </w:rPr>
        <w:t>abril</w:t>
      </w:r>
      <w:r w:rsidRPr="003C1421">
        <w:rPr>
          <w:rFonts w:ascii="Arial Narrow" w:eastAsia="Times New Roman" w:hAnsi="Arial Narrow" w:cs="Times New Roman"/>
          <w:color w:val="000000"/>
          <w:kern w:val="0"/>
          <w:shd w:val="clear" w:color="auto" w:fill="FFFFFF"/>
          <w:lang w:eastAsia="es-PE"/>
          <ns2:ligatures ns2:val="none"/>
        </w:rPr>
        <w:t xml:space="preserve"> de 202</w:t>
      </w:r>
      <w:r w:rsidR="001132FD" w:rsidRPr="003C1421">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C1421" w:rsidRDefault="00AB3A58" w:rsidP="004F56F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HECHOS </w:t>
      </w:r>
    </w:p>
    <w:p ns2:paraId="74E8E3A1" ns2: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ns2:ligatures ns2:val="none"/>
        </w:rPr>
      </w:pPr>
    </w:p>
    <w:p ns2:paraId="25718C3B" ns2:textId="1688DD8F" w:rsidR="00AB3A58" w:rsidRPr="003C1421" w:rsidRDefault="00AB3A58" w:rsidP="004F56F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t xml:space="preserve">Mediante el escrito del 17 de marzo de 2025 la señora [APELLIDO] denunció a Rímac, por presuntas infracciones a la Ley 29571, Código de Protección y Defensa del Consumidor (en adelante, Código), señalando lo siguiente:</w:t>
      </w:r>
      <w:r w:rsidR="00A8071A" w:rsidRPr="003C1421">
        <w:rPr>
          <w:rFonts w:ascii="Arial Narrow" w:eastAsia="Times New Roman" w:hAnsi="Arial Narrow" w:cs="Arial"/>
          <w:color w:val="000000"/>
          <w:kern w:val="0"/>
          <w:lang w:val="es-ES" w:eastAsia="es-ES"/>
          <ns2:ligatures ns2:val="none"/>
        </w:rPr>
        <w:t/>
      </w:r>
      <w:r w:rsidRPr="003C1421">
        <w:rPr>
          <w:rFonts w:ascii="Arial Narrow" w:eastAsia="Calibri" w:hAnsi="Arial Narrow" w:cs="Arial"/>
          <w:kern w:val="0"/>
          <ns2:ligatures ns2:val="none"/>
        </w:rPr>
        <w:t xml:space="preserve"/>
      </w:r>
      <w:r w:rsidR="00DF13D0" w:rsidRPr="003C1421">
        <w:rPr>
          <w:rFonts w:ascii="Arial Narrow" w:eastAsia="Calibri" w:hAnsi="Arial Narrow" w:cs="Arial"/>
          <w:kern w:val="0"/>
          <ns2:ligatures ns2:val="none"/>
        </w:rPr>
        <w:t/>
      </w:r>
      <w:r w:rsidR="00911D96" w:rsidRPr="003C1421">
        <w:rPr>
          <w:rFonts w:ascii="Arial Narrow" w:eastAsia="Calibri" w:hAnsi="Arial Narrow" w:cs="Arial"/>
          <w:kern w:val="0"/>
          <ns2:ligatures ns2:val="none"/>
        </w:rPr>
        <w:t xml:space="preserve"/>
      </w:r>
      <w:r w:rsidR="00DF13D0" w:rsidRPr="003C1421">
        <w:rPr>
          <w:rFonts w:ascii="Arial Narrow" w:eastAsia="Calibri" w:hAnsi="Arial Narrow" w:cs="Arial"/>
          <w:kern w:val="0"/>
          <ns2:ligatures ns2:val="none"/>
        </w:rPr>
        <w:t/>
      </w:r>
      <w:r w:rsidR="008E0B03" w:rsidRPr="003C1421">
        <w:rPr>
          <w:rFonts w:ascii="Arial Narrow" w:eastAsia="Calibri" w:hAnsi="Arial Narrow" w:cs="Arial"/>
          <w:kern w:val="0"/>
          <ns2:ligatures ns2:val="none"/>
        </w:rPr>
        <w:t xml:space="preserve"/>
      </w:r>
      <w:r w:rsidRPr="003C1421">
        <w:rPr>
          <w:rFonts w:ascii="Arial Narrow" w:eastAsia="Calibri" w:hAnsi="Arial Narrow" w:cs="Arial"/>
          <w:kern w:val="0"/>
          <ns2:ligatures ns2:val="none"/>
        </w:rPr>
        <w:t/>
      </w:r>
      <w:r w:rsidRPr="003C1421">
        <w:rPr>
          <w:rFonts w:ascii="Arial Narrow" w:eastAsia="Times New Roman" w:hAnsi="Arial Narrow" w:cs="Arial"/>
          <w:color w:val="000000"/>
          <w:kern w:val="0"/>
          <w:lang w:val="es-ES" w:eastAsia="es-ES"/>
          <ns2:ligatures ns2:val="none"/>
        </w:rPr>
        <w:t xml:space="preserve"/>
      </w:r>
      <w:r w:rsidR="00DF13D0" w:rsidRPr="003C1421">
        <w:rPr>
          <w:rFonts w:ascii="Arial Narrow" w:eastAsia="Times New Roman" w:hAnsi="Arial Narrow" w:cs="Arial"/>
          <w:color w:val="000000"/>
          <w:kern w:val="0"/>
          <w:lang w:val="es-ES" w:eastAsia="es-ES"/>
          <ns2:ligatures ns2:val="none"/>
        </w:rPr>
        <w:t/>
      </w:r>
      <w:r w:rsidR="00F139B0"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color w:val="000000"/>
          <w:kern w:val="0"/>
          <w:lang w:val="es-ES" w:eastAsia="es-ES"/>
          <ns2:ligatures ns2:val="none"/>
        </w:rPr>
        <w:t/>
      </w:r>
      <w:r w:rsidRPr="003C1421">
        <w:rPr>
          <w:rStyle w:val="Refdenotaalpie"/>
          <w:rFonts w:ascii="Arial Narrow" w:eastAsia="Times New Roman" w:hAnsi="Arial Narrow" w:cs="Times New Roman"/>
          <w:color w:val="000000"/>
          <w:kern w:val="0"/>
          <w:vertAlign w:val="superscript"/>
          <w:lang w:val="es-ES" w:eastAsia="es-ES"/>
          <ns2:ligatures ns2:val="none"/>
        </w:rPr>
        <w:footnoteReference w:id="1"/>
      </w:r>
      <w:r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bCs/>
          <w:color w:val="000000"/>
          <w:kern w:val="0"/>
          <w:lang w:val="es-ES" w:eastAsia="es-ES"/>
          <ns2:ligatures ns2:val="none"/>
        </w:rPr>
        <w:t/>
      </w:r>
    </w:p>
    <w:p ns2:paraId="101D66EA" ns2:textId="77777777" w:rsidR="00AB3A58" w:rsidRPr="003C1421" w:rsidRDefault="00AB3A58" w:rsidP="004F56F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189AABA" ns2: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A</w:t>
      </w:r>
      <w:r w:rsidR="00767C41" w:rsidRPr="003C1421">
        <w:rPr>
          <w:rFonts w:ascii="Arial Narrow" w:eastAsia="Times New Roman" w:hAnsi="Arial Narrow" w:cs="Arial"/>
          <w:color w:val="000000"/>
          <w:kern w:val="0"/>
          <w:lang w:eastAsia="es-ES"/>
          <ns2:ligatures ns2:val="none"/>
        </w:rPr>
        <w:t xml:space="preserve">dquirió </w:t>
      </w:r>
      <w:r w:rsidR="004467AF" w:rsidRPr="003C1421">
        <w:rPr>
          <w:rFonts w:ascii="Arial Narrow" w:eastAsia="Times New Roman" w:hAnsi="Arial Narrow" w:cs="Arial"/>
          <w:color w:val="000000"/>
          <w:kern w:val="0"/>
          <w:lang w:eastAsia="es-ES"/>
          <ns2:ligatures ns2:val="none"/>
        </w:rPr>
        <w:t xml:space="preserve">el Seguro vehicular - </w:t>
      </w:r>
      <w:r w:rsidR="00767C41" w:rsidRPr="003C1421">
        <w:rPr>
          <w:rFonts w:ascii="Arial Narrow" w:eastAsia="Times New Roman" w:hAnsi="Arial Narrow" w:cs="Arial"/>
          <w:color w:val="000000"/>
          <w:kern w:val="0"/>
          <w:lang w:eastAsia="es-ES"/>
          <ns2:ligatures ns2:val="none"/>
        </w:rPr>
        <w:t xml:space="preserve">Póliza </w:t>
      </w:r>
      <w:r w:rsidR="00EA3C04" w:rsidRPr="003C1421">
        <w:rPr>
          <w:rFonts w:ascii="Arial Narrow" w:eastAsia="Times New Roman" w:hAnsi="Arial Narrow" w:cs="Arial"/>
          <w:color w:val="000000"/>
          <w:kern w:val="0"/>
          <w:lang w:eastAsia="es-ES"/>
          <ns2:ligatures ns2:val="none"/>
        </w:rPr>
        <w:t xml:space="preserve">1364266 </w:t>
      </w:r>
      <w:r w:rsidR="004467AF" w:rsidRPr="003C1421">
        <w:rPr>
          <w:rFonts w:ascii="Arial Narrow" w:eastAsia="Times New Roman" w:hAnsi="Arial Narrow" w:cs="Arial"/>
          <w:color w:val="000000"/>
          <w:kern w:val="0"/>
          <w:lang w:eastAsia="es-ES"/>
          <ns2:ligatures ns2:val="none"/>
        </w:rPr>
        <w:t xml:space="preserve">(en adelante, </w:t>
      </w:r>
      <w:r w:rsidR="00767C41" w:rsidRPr="003C1421">
        <w:rPr>
          <w:rFonts w:ascii="Arial Narrow" w:eastAsia="Times New Roman" w:hAnsi="Arial Narrow" w:cs="Arial"/>
          <w:color w:val="000000"/>
          <w:kern w:val="0"/>
          <w:lang w:eastAsia="es-ES"/>
          <ns2:ligatures ns2:val="none"/>
        </w:rPr>
        <w:t>Seguro Vehicular</w:t>
      </w:r>
      <w:r w:rsidR="004467AF" w:rsidRPr="003C1421">
        <w:rPr>
          <w:rFonts w:ascii="Arial Narrow" w:eastAsia="Times New Roman" w:hAnsi="Arial Narrow" w:cs="Arial"/>
          <w:color w:val="000000"/>
          <w:kern w:val="0"/>
          <w:lang w:eastAsia="es-ES"/>
          <ns2:ligatures ns2:val="none"/>
        </w:rPr>
        <w:t>)</w:t>
      </w:r>
      <w:r w:rsidR="00767C41" w:rsidRPr="003C1421">
        <w:rPr>
          <w:rFonts w:ascii="Arial Narrow" w:eastAsia="Times New Roman" w:hAnsi="Arial Narrow" w:cs="Arial"/>
          <w:color w:val="000000"/>
          <w:kern w:val="0"/>
          <w:lang w:eastAsia="es-ES"/>
          <ns2:ligatures ns2:val="none"/>
        </w:rPr>
        <w:t xml:space="preserve"> </w:t>
      </w:r>
      <w:r w:rsidR="00673E08" w:rsidRPr="003C1421">
        <w:rPr>
          <w:rFonts w:ascii="Arial Narrow" w:eastAsia="Times New Roman" w:hAnsi="Arial Narrow" w:cs="Arial"/>
          <w:color w:val="000000"/>
          <w:kern w:val="0"/>
          <w:lang w:eastAsia="es-ES"/>
          <ns2:ligatures ns2:val="none"/>
        </w:rPr>
        <w:t>con</w:t>
      </w:r>
      <w:r w:rsidR="00767C41" w:rsidRPr="003C1421">
        <w:rPr>
          <w:rFonts w:ascii="Arial Narrow" w:eastAsia="Times New Roman" w:hAnsi="Arial Narrow" w:cs="Arial"/>
          <w:color w:val="000000"/>
          <w:kern w:val="0"/>
          <w:lang w:eastAsia="es-ES"/>
          <ns2:ligatures ns2:val="none"/>
        </w:rPr>
        <w:t xml:space="preserve"> Rímac en favor del vehículo con </w:t>
      </w:r>
      <w:r w:rsidR="004467AF" w:rsidRPr="003C1421">
        <w:rPr>
          <w:rFonts w:ascii="Arial Narrow" w:eastAsia="Times New Roman" w:hAnsi="Arial Narrow" w:cs="Arial"/>
          <w:color w:val="000000"/>
          <w:kern w:val="0"/>
          <w:lang w:eastAsia="es-ES"/>
          <ns2:ligatures ns2:val="none"/>
        </w:rPr>
        <w:t>Pl</w:t>
      </w:r>
      <w:r w:rsidRPr="003C1421">
        <w:rPr>
          <w:rFonts w:ascii="Arial Narrow" w:eastAsia="Times New Roman" w:hAnsi="Arial Narrow" w:cs="Arial"/>
          <w:color w:val="000000"/>
          <w:kern w:val="0"/>
          <w:lang w:eastAsia="es-ES"/>
          <ns2:ligatures ns2:val="none"/>
        </w:rPr>
        <w:t>aca</w:t>
      </w:r>
      <w:r w:rsidR="004467AF" w:rsidRPr="003C1421">
        <w:rPr>
          <w:rFonts w:ascii="Arial Narrow" w:eastAsia="Times New Roman" w:hAnsi="Arial Narrow" w:cs="Arial"/>
          <w:color w:val="000000"/>
          <w:kern w:val="0"/>
          <w:lang w:eastAsia="es-ES"/>
          <ns2:ligatures ns2:val="none"/>
        </w:rPr>
        <w:t xml:space="preserve"> de Rodaje</w:t>
      </w:r>
      <w:r w:rsidR="004467AF" w:rsidRPr="003C1421">
        <w:rPr>
          <w:rFonts w:ascii="Arial Narrow" w:hAnsi="Arial Narrow"/>
        </w:rPr>
        <w:t xml:space="preserve"> </w:t>
      </w:r>
      <w:r w:rsidR="004467AF" w:rsidRPr="003C1421">
        <w:rPr>
          <w:rFonts w:ascii="Arial Narrow" w:eastAsia="Times New Roman" w:hAnsi="Arial Narrow" w:cs="Arial"/>
          <w:color w:val="000000"/>
          <w:kern w:val="0"/>
          <w:lang w:eastAsia="es-ES"/>
          <ns2:ligatures ns2:val="none"/>
        </w:rPr>
        <w:t xml:space="preserve"/>
      </w:r>
      <w:r w:rsidRPr="003C1421">
        <w:rPr>
          <w:rFonts w:ascii="Arial Narrow" w:eastAsia="Times New Roman" w:hAnsi="Arial Narrow" w:cs="Arial"/>
          <w:color w:val="000000"/>
          <w:kern w:val="0"/>
          <w:lang w:eastAsia="es-ES"/>
          <ns2:ligatures ns2:val="none"/>
        </w:rPr>
        <w:t>AZS286</w:t>
      </w:r>
      <w:r w:rsidR="00B36161" w:rsidRPr="003C1421">
        <w:rPr>
          <w:rFonts w:ascii="Arial Narrow" w:eastAsia="Times New Roman" w:hAnsi="Arial Narrow" w:cs="Arial"/>
          <w:color w:val="000000"/>
          <w:kern w:val="0"/>
          <w:lang w:eastAsia="es-ES"/>
          <ns2:ligatures ns2:val="none"/>
        </w:rPr>
        <w:t xml:space="preserve">. </w:t>
      </w:r>
      <w:r w:rsidR="00767C41" w:rsidRPr="003C1421">
        <w:rPr>
          <w:rFonts w:ascii="Arial Narrow" w:eastAsia="Times New Roman" w:hAnsi="Arial Narrow" w:cs="Arial"/>
          <w:color w:val="000000"/>
          <w:kern w:val="0"/>
          <w:lang w:eastAsia="es-ES"/>
          <ns2:ligatures ns2:val="none"/>
        </w:rPr>
        <w:t xml:space="preserve">El </w:t>
      </w:r>
      <w:r w:rsidRPr="003C1421">
        <w:rPr>
          <w:rFonts w:ascii="Arial Narrow" w:eastAsia="Times New Roman" w:hAnsi="Arial Narrow" w:cs="Arial"/>
          <w:color w:val="000000"/>
          <w:kern w:val="0"/>
          <w:lang w:eastAsia="es-ES"/>
          <ns2:ligatures ns2:val="none"/>
        </w:rPr>
        <w:t>22 de enero de 2025</w:t>
      </w:r>
      <w:r w:rsidR="00767C41" w:rsidRPr="003C1421">
        <w:rPr>
          <w:rFonts w:ascii="Arial Narrow" w:eastAsia="Times New Roman" w:hAnsi="Arial Narrow" w:cs="Arial"/>
          <w:color w:val="000000"/>
          <w:kern w:val="0"/>
          <w:lang w:eastAsia="es-ES"/>
          <ns2:ligatures ns2:val="none"/>
        </w:rPr>
        <w:t>, fue víctima del robo total del vehículo asegurado</w:t>
      </w:r>
      <w:r w:rsidR="005031EE" w:rsidRPr="003C1421">
        <w:rPr>
          <w:rFonts w:ascii="Arial Narrow" w:eastAsia="Times New Roman" w:hAnsi="Arial Narrow" w:cs="Arial"/>
          <w:color w:val="000000"/>
          <w:kern w:val="0"/>
          <w:lang w:eastAsia="es-ES"/>
          <ns2:ligatures ns2:val="none"/>
        </w:rPr>
        <w:t>, por lo que activó el seguro que tenía contratada con Rímac</w:t>
      </w:r>
      <w:r w:rsidR="00767C41" w:rsidRPr="003C1421">
        <w:rPr>
          <w:rFonts w:ascii="Arial Narrow" w:eastAsia="Times New Roman" w:hAnsi="Arial Narrow" w:cs="Arial"/>
          <w:color w:val="000000"/>
          <w:kern w:val="0"/>
          <w:lang w:eastAsia="es-ES"/>
          <ns2:ligatures ns2:val="none"/>
        </w:rPr>
        <w:t xml:space="preserve">. </w:t>
      </w:r>
    </w:p>
    <w:p ns2:paraId="19675918"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3A241E40" ns2: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 xml:space="preserve">El </w:t>
      </w:r>
      <w:r w:rsidR="00DB70E4" w:rsidRPr="003C1421">
        <w:rPr>
          <w:rFonts w:ascii="Arial Narrow" w:eastAsia="Times New Roman" w:hAnsi="Arial Narrow" w:cs="Arial"/>
          <w:color w:val="000000"/>
          <w:kern w:val="0"/>
          <w:lang w:eastAsia="es-ES"/>
          <ns2:ligatures ns2:val="none"/>
        </w:rPr>
        <w:t>11</w:t>
      </w:r>
      <w:r w:rsidR="005031EE" w:rsidRPr="003C1421">
        <w:rPr>
          <w:rFonts w:ascii="Arial Narrow" w:eastAsia="Times New Roman" w:hAnsi="Arial Narrow" w:cs="Arial"/>
          <w:color w:val="000000"/>
          <w:kern w:val="0"/>
          <w:lang w:eastAsia="es-ES"/>
          <ns2:ligatures ns2:val="none"/>
        </w:rPr>
        <w:t xml:space="preserve"> de febrero de 2025</w:t>
      </w:r>
      <w:r w:rsidRPr="003C1421">
        <w:rPr>
          <w:rFonts w:ascii="Arial Narrow" w:eastAsia="Times New Roman" w:hAnsi="Arial Narrow" w:cs="Arial"/>
          <w:color w:val="000000"/>
          <w:kern w:val="0"/>
          <w:lang w:eastAsia="es-ES"/>
          <ns2:ligatures ns2:val="none"/>
        </w:rPr>
        <w:t xml:space="preserve">, mediante a Carta </w:t>
      </w:r>
      <w:r w:rsidR="005031EE" w:rsidRPr="003C1421">
        <w:rPr>
          <w:rFonts w:ascii="Arial Narrow" w:eastAsia="Times New Roman" w:hAnsi="Arial Narrow" w:cs="Arial"/>
          <w:color w:val="000000"/>
          <w:kern w:val="0"/>
          <w:lang w:eastAsia="es-ES"/>
          <ns2:ligatures ns2:val="none"/>
        </w:rPr>
        <w:t>CRT-</w:t>
      </w:r>
      <w:r w:rsidR="00DE5808" w:rsidRPr="003C1421">
        <w:rPr>
          <w:rFonts w:ascii="Arial Narrow" w:eastAsia="Times New Roman" w:hAnsi="Arial Narrow" w:cs="Arial"/>
          <w:color w:val="000000"/>
          <w:kern w:val="0"/>
          <w:lang w:eastAsia="es-ES"/>
          <ns2:ligatures ns2:val="none"/>
        </w:rPr>
        <w:t>918849</w:t>
      </w:r>
      <w:r w:rsidR="00DB70E4" w:rsidRPr="003C1421">
        <w:rPr>
          <w:rFonts w:ascii="Arial Narrow" w:eastAsia="Times New Roman" w:hAnsi="Arial Narrow" w:cs="Arial"/>
          <w:color w:val="000000"/>
          <w:kern w:val="0"/>
          <w:lang w:eastAsia="es-ES"/>
          <ns2:ligatures ns2:val="none"/>
        </w:rPr>
        <w:t xml:space="preserve"> remitida por correo electrónico</w:t>
      </w:r>
      <w:r w:rsidRPr="003C1421">
        <w:rPr>
          <w:rFonts w:ascii="Arial Narrow" w:eastAsia="Times New Roman" w:hAnsi="Arial Narrow" w:cs="Arial"/>
          <w:color w:val="000000"/>
          <w:kern w:val="0"/>
          <w:lang w:eastAsia="es-ES"/>
          <ns2:ligatures ns2:val="none"/>
        </w:rPr>
        <w:t xml:space="preserve">, Rímac le comunicó que para calcular el valor indemnizable del vehículo asegurado se tomará como base el importe de US$ </w:t>
      </w:r>
      <w:r w:rsidR="005031EE" w:rsidRPr="003C1421">
        <w:rPr>
          <w:rFonts w:ascii="Arial Narrow" w:eastAsia="Times New Roman" w:hAnsi="Arial Narrow" w:cs="Arial"/>
          <w:color w:val="000000"/>
          <w:kern w:val="0"/>
          <w:lang w:eastAsia="es-ES"/>
          <ns2:ligatures ns2:val="none"/>
        </w:rPr>
        <w:t>19 000,00 y que la liquidación se realizaría aplicando un coaseguro del 20% por pérdida total</w:t>
      </w:r>
      <w:r w:rsidRPr="003C1421">
        <w:rPr>
          <w:rFonts w:ascii="Arial Narrow" w:eastAsia="Times New Roman" w:hAnsi="Arial Narrow" w:cs="Arial"/>
          <w:color w:val="000000"/>
          <w:kern w:val="0"/>
          <w:lang w:eastAsia="es-ES"/>
          <ns2:ligatures ns2:val="none"/>
        </w:rPr>
        <w:t xml:space="preserve">. </w:t>
      </w:r>
    </w:p>
    <w:p ns2:paraId="3E01856B"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68CA8FF4" ns2: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ns2:paraId="16A94F00"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667DBDCB" ns2: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ns2:paraId="03B2E9BB"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77369304" ns2: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ns2:paraId="6CF86396"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19A86A08" ns2: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 xml:space="preserve">El 13 de marzo de 2025, al apersonarse en las oficinas de Rímac para escuchar el audio del contrato, la señora [APELLIDO]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ns2:paraId="778D97D5"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44007BE6" ns2: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lastRenderedPageBreak/>
        <w:t xml:space="preserve">La señora [APELLIDO] solicitó el pago del total del monto asegurado sin cobrar las cuotas futuras ni el 20% de coaseguro.</w:t>
      </w:r>
      <w:r w:rsidR="00DE5808"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color w:val="000000"/>
          <w:kern w:val="0"/>
          <w:lang w:val="es-ES" w:eastAsia="es-ES"/>
          <ns2:ligatures ns2:val="none"/>
        </w:rPr>
        <w:t/>
      </w:r>
    </w:p>
    <w:p ns2:paraId="619E0710" ns2: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C1421">
        <w:rPr>
          <w:rFonts w:ascii="Arial Narrow" w:eastAsia="Times New Roman" w:hAnsi="Arial Narrow" w:cs="Segoe UI"/>
          <w:color w:val="000000"/>
          <w:kern w:val="0"/>
          <w:lang w:eastAsia="es-PE"/>
          <ns2:ligatures ns2:val="none"/>
        </w:rPr>
        <w:t xml:space="preserve">La </w:t>
      </w:r>
      <w:bookmarkStart w:id="4" w:name="_Hlk195524127"/>
      <w:r w:rsidR="009B5A0B" w:rsidRPr="003C1421">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3C1421">
        <w:rPr>
          <w:rFonts w:ascii="Arial Narrow" w:eastAsia="Times New Roman" w:hAnsi="Arial Narrow" w:cs="Segoe UI"/>
          <w:color w:val="000000"/>
          <w:kern w:val="0"/>
          <w:lang w:eastAsia="es-PE"/>
          <ns2:ligatures ns2:val="none"/>
        </w:rPr>
        <w:t xml:space="preserve">, </w:t>
      </w:r>
      <w:bookmarkEnd w:id="4"/>
      <w:r w:rsidRPr="003C1421">
        <w:rPr>
          <w:rFonts w:ascii="Arial Narrow" w:eastAsia="Times New Roman" w:hAnsi="Arial Narrow" w:cs="Segoe UI"/>
          <w:color w:val="000000"/>
          <w:kern w:val="0"/>
          <w:lang w:eastAsia="es-PE"/>
          <ns2:ligatures ns2:val="none"/>
        </w:rPr>
        <w:t>en ejercicio de sus facultades</w:t>
      </w:r>
      <w:bookmarkEnd w:id="1"/>
      <w:bookmarkEnd w:id="2"/>
      <w:bookmarkEnd w:id="3"/>
      <w:r w:rsidR="00DA4327" w:rsidRPr="003C1421">
        <w:rPr>
          <w:rStyle w:val="Refdenotaalpie"/>
          <w:rFonts w:ascii="Arial Narrow" w:eastAsia="Arial Narrow" w:hAnsi="Arial Narrow" w:cs="Arial Narrow"/>
          <w:kern w:val="0"/>
          <w:vertAlign w:val="superscript"/>
          <ns2:ligatures ns2:val="none"/>
        </w:rPr>
        <w:footnoteReference w:id="2"/>
      </w:r>
      <w:r w:rsidR="00232389" w:rsidRPr="003C1421">
        <w:rPr>
          <w:rFonts w:ascii="Arial Narrow" w:eastAsia="Times New Roman" w:hAnsi="Arial Narrow" w:cs="Segoe UI"/>
          <w:color w:val="000000"/>
          <w:kern w:val="0"/>
          <w:lang w:eastAsia="es-PE"/>
          <ns2:ligatures ns2:val="none"/>
        </w:rPr>
        <w:t xml:space="preserve">, considera </w:t>
      </w:r>
      <w:r w:rsidR="00232389" w:rsidRPr="003C1421">
        <w:rPr>
          <w:rFonts w:ascii="Arial Narrow" w:eastAsia="Arial Narrow" w:hAnsi="Arial Narrow" w:cs="Arial Narrow"/>
          <w:kern w:val="0"/>
          <ns2:ligatures ns2:val="none"/>
        </w:rPr>
        <w:t xml:space="preserve">que el hecho denunciado, consistente en que </w:t>
      </w:r>
      <w:r w:rsidR="003C1421" w:rsidRPr="003C1421">
        <w:rPr>
          <w:rFonts w:ascii="Arial Narrow" w:eastAsia="Arial Narrow" w:hAnsi="Arial Narrow" w:cs="Arial Narrow"/>
          <w:kern w:val="0"/>
          <ns2:ligatures ns2:val="none"/>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ns2:ligatures ns2:val="none"/>
        </w:rPr>
        <w:t/>
      </w:r>
      <w:r w:rsidR="00232389" w:rsidRPr="003C1421">
        <w:rPr>
          <w:rFonts w:ascii="Arial Narrow" w:eastAsia="Arial Narrow" w:hAnsi="Arial Narrow" w:cs="Arial Narrow"/>
          <w:kern w:val="0"/>
          <ns2:ligatures ns2:val="none"/>
        </w:rPr>
        <w:t xml:space="preserve"> y 19</w:t>
      </w:r>
      <w:r w:rsidR="003C1421" w:rsidRPr="003C1421">
        <w:rPr>
          <w:rFonts w:ascii="Arial Narrow" w:eastAsia="Arial Narrow" w:hAnsi="Arial Narrow" w:cs="Arial Narrow"/>
          <w:kern w:val="0"/>
          <ns2:ligatures ns2:val="none"/>
        </w:rPr>
        <w:t/>
      </w:r>
      <w:r w:rsidR="00232389" w:rsidRPr="003C1421">
        <w:rPr>
          <w:rFonts w:ascii="Arial Narrow" w:eastAsia="Arial Narrow" w:hAnsi="Arial Narrow" w:cs="Arial Narrow"/>
          <w:kern w:val="0"/>
          <ns2:ligatures ns2:val="none"/>
        </w:rPr>
        <w:t xml:space="preserve"> del Código</w:t>
      </w:r>
      <w:r w:rsidR="009B5A0B" w:rsidRPr="003C1421">
        <w:rPr>
          <w:rFonts w:ascii="Arial Narrow" w:eastAsia="Arial Narrow" w:hAnsi="Arial Narrow" w:cs="Arial Narrow"/>
          <w:kern w:val="0"/>
          <w:vertAlign w:val="superscript"/>
          <ns2:ligatures ns2:val="none"/>
        </w:rPr>
        <w:t xml:space="preserve"> </w:t>
      </w:r>
      <w:r w:rsidR="009B5A0B" w:rsidRPr="003C1421">
        <w:rPr>
          <w:rStyle w:val="Refdenotaalpie"/>
          <w:rFonts w:ascii="Arial Narrow" w:eastAsia="Arial Narrow" w:hAnsi="Arial Narrow" w:cs="Arial Narrow"/>
          <w:kern w:val="0"/>
          <w:vertAlign w:val="superscript"/>
          <ns2:ligatures ns2:val="none"/>
        </w:rPr>
        <w:footnoteReference w:id="3"/>
      </w:r>
      <w:r w:rsidR="009B5A0B" w:rsidRPr="003C1421">
        <w:rPr>
          <w:rFonts w:ascii="Arial Narrow" w:eastAsia="Arial" w:hAnsi="Arial Narrow" w:cs="Arial"/>
          <w:color w:val="000000"/>
          <w:kern w:val="0"/>
          <w:lang w:eastAsia="es-PE"/>
          <ns2:ligatures ns2:val="none"/>
        </w:rPr>
        <w:t>.</w:t>
      </w:r>
      <w:r w:rsidR="00F21C78" w:rsidRPr="003C1421">
        <w:rPr>
          <w:rFonts w:ascii="Arial Narrow" w:eastAsia="Arial" w:hAnsi="Arial Narrow" w:cs="Arial"/>
          <w:color w:val="000000"/>
          <w:kern w:val="0"/>
          <w:lang w:eastAsia="es-PE"/>
          <ns2:ligatures ns2:val="none"/>
        </w:rPr>
        <w:t xml:space="preserve"> </w:t>
      </w:r>
    </w:p>
    <w:p ns2:paraId="30923A06" ns2: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ns2:ligatures ns2:val="none"/>
        </w:rPr>
      </w:pPr>
    </w:p>
    <w:p ns2:paraId="032033FB" ns2: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Segoe UI"/>
          <w:color w:val="000000"/>
          <w:kern w:val="0"/>
          <w:lang w:eastAsia="es-PE"/>
          <ns2:ligatures ns2:val="none"/>
        </w:rPr>
        <w:t xml:space="preserve">Además, la Secretaría Técnica, en ejercicio de sus facultades, considera </w:t>
      </w:r>
      <w:r w:rsidRPr="003C1421">
        <w:rPr>
          <w:rFonts w:ascii="Arial Narrow" w:eastAsia="Arial Narrow" w:hAnsi="Arial Narrow" w:cs="Arial Narrow"/>
          <w:kern w:val="0"/>
          <ns2:ligatures ns2:val="none"/>
        </w:rPr>
        <w:t xml:space="preserve">que el hecho denunciado, consistente en que </w:t>
      </w:r>
      <w:r w:rsidRPr="003C1421">
        <w:rPr>
          <w:rFonts w:ascii="Arial Narrow" w:eastAsia="Times New Roman" w:hAnsi="Arial Narrow" w:cs="Times New Roman"/>
          <w:kern w:val="0"/>
          <w:shd w:val="clear" w:color="auto" w:fill="FFFFFF"/>
          <w:lang w:eastAsia="es-PE"/>
          <ns2:ligatures ns2: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1BE7A8F" ns2: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ns2:ligatures ns2:val="none"/>
        </w:rPr>
      </w:pPr>
    </w:p>
    <w:p ns2:paraId="652557C3" ns2: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C1421">
        <w:rPr>
          <w:rFonts w:ascii="Arial Narrow" w:eastAsia="Arial Narrow" w:hAnsi="Arial Narrow" w:cs="Arial Narrow"/>
          <w:kern w:val="0"/>
          <ns2:ligatures ns2:val="none"/>
        </w:rPr>
        <w:lastRenderedPageBreak/>
        <w:t>Así también</w:t>
      </w:r>
      <w:r w:rsidRPr="003C1421">
        <w:rPr>
          <w:rFonts w:ascii="Arial Narrow" w:eastAsia="Times New Roman" w:hAnsi="Arial Narrow" w:cs="Segoe UI"/>
          <w:color w:val="000000"/>
          <w:kern w:val="0"/>
          <w:lang w:eastAsia="es-PE"/>
          <ns2:ligatures ns2:val="none"/>
        </w:rPr>
        <w:t xml:space="preserve">, la Secretaría Técnica, en ejercicio de sus facultades, considera </w:t>
      </w:r>
      <w:r w:rsidRPr="003C1421">
        <w:rPr>
          <w:rFonts w:ascii="Arial Narrow" w:eastAsia="Arial Narrow" w:hAnsi="Arial Narrow" w:cs="Arial Narrow"/>
          <w:kern w:val="0"/>
          <ns2:ligatures ns2:val="none"/>
        </w:rPr>
        <w:t xml:space="preserve">que el hecho denunciado, consistente en que </w:t>
      </w:r>
      <w:r w:rsidRPr="003C1421">
        <w:rPr>
          <w:rFonts w:ascii="Arial Narrow" w:eastAsia="Times New Roman" w:hAnsi="Arial Narrow" w:cs="Times New Roman"/>
          <w:kern w:val="0"/>
          <w:shd w:val="clear" w:color="auto" w:fill="FFFFFF"/>
          <w:lang w:eastAsia="es-PE"/>
          <ns2:ligatures ns2: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3C1421" w:rsidRDefault="008641BD" w:rsidP="004F56F9">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01A3CCD1" w:rsidR="00AB3A58" w:rsidRPr="003C1421" w:rsidRDefault="00AB3A58" w:rsidP="004F56F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C1421">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E2C693" ns2: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REQUERIMIENTO DE INFORMACION</w:t>
      </w:r>
    </w:p>
    <w:p ns2:paraId="3F5BB4A5" ns2:textId="77777777" w:rsidR="00AB3A58" w:rsidRPr="003C1421" w:rsidRDefault="00AB3A58" w:rsidP="004F56F9">
      <w:pPr>
        <w:spacing w:after="0" w:line="240" w:lineRule="auto"/>
        <w:jc w:val="both"/>
        <w:rPr>
          <w:rFonts w:ascii="Arial Narrow" w:eastAsia="Times New Roman" w:hAnsi="Arial Narrow" w:cs="Arial"/>
          <w:color w:val="000000"/>
          <w:kern w:val="0"/>
          <w:lang w:val="es-ES" w:eastAsia="es-ES"/>
          <ns2:ligatures ns2:val="none"/>
        </w:rPr>
      </w:pPr>
    </w:p>
    <w:p ns2:paraId="3C2E0245" ns2:textId="3F6799B0" w:rsidR="00AB3A58" w:rsidRPr="003C1421" w:rsidRDefault="00232389" w:rsidP="004F56F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Times New Roman" w:hAnsi="Arial Narrow" w:cs="Arial"/>
          <w:color w:val="000000"/>
          <w:kern w:val="0"/>
          <w:lang w:val="es-ES" w:eastAsia="es-ES"/>
          <ns2:ligatures ns2:val="none"/>
        </w:rPr>
        <w:t>i) presentar una copia completa, legible y debidamente suscrita de la Póliza 1364266 del Seguro Vehicular, así como el cargo de remisión de la póliza; (</w:t>
      </w:r>
      <w:proofErr w:type="spellStart"/>
      <w:r w:rsidR="004467AF" w:rsidRPr="003C1421">
        <w:rPr>
          <w:rFonts w:ascii="Arial Narrow" w:eastAsia="Times New Roman" w:hAnsi="Arial Narrow" w:cs="Arial"/>
          <w:color w:val="000000"/>
          <w:kern w:val="0"/>
          <w:lang w:val="es-ES" w:eastAsia="es-ES"/>
          <ns2:ligatures ns2:val="none"/>
        </w:rPr>
        <w:t>ii</w:t>
      </w:r>
      <w:proofErr w:type="spellEnd"/>
      <w:r w:rsidR="004467AF" w:rsidRPr="003C1421">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4467AF" w:rsidRPr="003C1421">
        <w:rPr>
          <w:rFonts w:ascii="Arial Narrow" w:eastAsia="Times New Roman" w:hAnsi="Arial Narrow" w:cs="Arial"/>
          <w:color w:val="000000"/>
          <w:kern w:val="0"/>
          <w:lang w:val="es-ES" w:eastAsia="es-ES"/>
          <ns2:ligatures ns2:val="none"/>
        </w:rPr>
        <w:t>iii</w:t>
      </w:r>
      <w:proofErr w:type="spellEnd"/>
      <w:r w:rsidR="004467AF" w:rsidRPr="003C1421">
        <w:rPr>
          <w:rFonts w:ascii="Arial Narrow" w:eastAsia="Times New Roman" w:hAnsi="Arial Narrow" w:cs="Arial"/>
          <w:color w:val="000000"/>
          <w:kern w:val="0"/>
          <w:lang w:val="es-ES" w:eastAsia="es-ES"/>
          <ns2:ligatures ns2:val="none"/>
        </w:rPr>
        <w:t>) presentar el audio de contratación de la Póliza 1364266</w:t>
      </w:r>
      <w:r w:rsidR="008E0B03" w:rsidRPr="003C1421">
        <w:rPr>
          <w:rFonts w:ascii="Arial Narrow" w:eastAsia="Times New Roman" w:hAnsi="Arial Narrow" w:cs="Arial"/>
          <w:color w:val="000000"/>
          <w:kern w:val="0"/>
          <w:lang w:val="es-ES" w:eastAsia="es-ES"/>
          <ns2:ligatures ns2:val="none"/>
        </w:rPr>
        <w:t>.</w:t>
      </w:r>
      <w:r w:rsidR="008E0B03" w:rsidRPr="003C1421">
        <w:rPr>
          <w:rFonts w:ascii="Arial Narrow" w:eastAsia="Times New Roman" w:hAnsi="Arial Narrow" w:cs="Arial"/>
          <w:color w:val="000000"/>
          <w:kern w:val="0"/>
          <w:lang w:eastAsia="es-ES"/>
          <ns2:ligatures ns2:val="none"/>
        </w:rPr>
        <w:t xml:space="preserve"> </w:t>
      </w:r>
    </w:p>
    <w:p ns2:paraId="4C19F339" ns2:textId="77777777" w:rsidR="00AB3A58" w:rsidRPr="003C1421" w:rsidRDefault="00AB3A58" w:rsidP="004F56F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32DE8BB1" ns2:textId="1598A5F3" w:rsidR="004F56F9" w:rsidRPr="003C1421" w:rsidRDefault="00AB3A58" w:rsidP="004F56F9">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C1421">
        <w:rPr>
          <w:rFonts w:ascii="Arial Narrow" w:eastAsia="Arial Narrow" w:hAnsi="Arial Narrow" w:cs="Arial Narrow"/>
          <w:b/>
          <w:color w:val="000000"/>
          <w:kern w:val="0"/>
          <w:lang w:eastAsia="es-PE"/>
          <ns2:ligatures ns2:val="none"/>
        </w:rPr>
        <w:t xml:space="preserve">PRIMERO: admitir a trámite la denuncia del 17 de marzo de 2025 interpuesta por la señora [APELLIDO] Gutiérrez contra Rímac Seguros y Reaseguros S.A., por lo siguiente:</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626A98" w:rsidRPr="003C1421">
        <w:rPr>
          <w:rFonts w:ascii="Arial Narrow" w:eastAsia="Times New Roman" w:hAnsi="Arial Narrow" w:cs="Times New Roman"/>
          <w:color w:val="000000"/>
          <w:kern w:val="0"/>
          <w:shd w:val="clear" w:color="auto" w:fill="FFFFFF"/>
          <w:lang w:eastAsia="es-PE"/>
          <ns2:ligatures ns2:val="none"/>
        </w:rPr>
        <w:t/>
      </w:r>
      <w:proofErr w:type="spellEnd"/>
      <w:r w:rsidR="00626A98" w:rsidRPr="003C1421">
        <w:rPr>
          <w:rFonts w:ascii="Arial Narrow" w:eastAsia="Times New Roman" w:hAnsi="Arial Narrow" w:cs="Times New Roman"/>
          <w:color w:val="000000"/>
          <w:kern w:val="0"/>
          <w:shd w:val="clear" w:color="auto" w:fill="FFFFFF"/>
          <w:lang w:eastAsia="es-PE"/>
          <ns2:ligatures ns2:val="none"/>
        </w:rPr>
        <w:t xml:space="preserve"/>
      </w:r>
      <w:r w:rsidR="00F139B0" w:rsidRPr="003C1421">
        <w:rPr>
          <w:rFonts w:ascii="Arial Narrow" w:eastAsia="Times New Roman" w:hAnsi="Arial Narrow" w:cs="Times New Roman"/>
          <w:color w:val="000000"/>
          <w:kern w:val="0"/>
          <w:shd w:val="clear" w:color="auto" w:fill="FFFFFF"/>
          <w:lang w:eastAsia="es-PE"/>
          <ns2:ligatures ns2:val="none"/>
        </w:rPr>
        <w:t/>
      </w:r>
      <w:r w:rsidR="00626A98" w:rsidRPr="003C1421">
        <w:rPr>
          <w:rFonts w:ascii="Arial Narrow" w:eastAsia="Times New Roman" w:hAnsi="Arial Narrow" w:cs="Times New Roman"/>
          <w:color w:val="000000"/>
          <w:kern w:val="0"/>
          <w:shd w:val="clear" w:color="auto" w:fill="FFFFFF"/>
          <w:lang w:eastAsia="es-PE"/>
          <ns2:ligatures ns2:val="none"/>
        </w:rPr>
        <w:t xml:space="preserve"/>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w:r>
      <w:r w:rsidR="004F56F9" w:rsidRPr="003C1421">
        <w:rPr>
          <w:rFonts w:ascii="Arial Narrow" w:eastAsia="Times New Roman" w:hAnsi="Arial Narrow" w:cs="Times New Roman"/>
          <w:color w:val="000000"/>
          <w:kern w:val="0"/>
          <w:shd w:val="clear" w:color="auto" w:fill="FFFFFF"/>
          <w:lang w:eastAsia="es-PE"/>
          <ns2:ligatures ns2:val="none"/>
        </w:rPr>
        <w:t/>
      </w:r>
    </w:p>
    <w:p ns2:paraId="40AFD422" ns2:textId="77777777" w:rsidR="004F56F9" w:rsidRPr="003C1421" w:rsidRDefault="004F56F9" w:rsidP="004F56F9">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w:t>
      </w:r>
      <w:r w:rsidR="00232389" w:rsidRPr="003C1421">
        <w:rPr>
          <w:rFonts w:ascii="Arial Narrow" w:eastAsia="Times New Roman" w:hAnsi="Arial Narrow" w:cs="Times New Roman"/>
          <w:color w:val="000000"/>
          <w:kern w:val="0"/>
          <w:shd w:val="clear" w:color="auto" w:fill="FFFFFF"/>
          <w:lang w:eastAsia="es-PE"/>
          <ns2:ligatures ns2:val="none"/>
        </w:rPr>
        <w:t>resunta infracción a los artículos 18</w:t>
      </w:r>
      <w:r w:rsidR="003C1421" w:rsidRPr="003C1421">
        <w:rPr>
          <w:rFonts w:ascii="Arial Narrow" w:eastAsia="Arial Narrow" w:hAnsi="Arial Narrow" w:cs="Arial Narrow"/>
          <w:kern w:val="0"/>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w:t>
      </w:r>
      <w:r w:rsidRPr="003C1421">
        <w:rPr>
          <w:rFonts w:ascii="Arial Narrow" w:eastAsia="Times New Roman" w:hAnsi="Arial Narrow" w:cs="Times New Roman"/>
          <w:color w:val="000000"/>
          <w:kern w:val="0"/>
          <w:shd w:val="clear" w:color="auto" w:fill="FFFFFF"/>
          <w:lang w:eastAsia="es-PE"/>
          <ns2:ligatures ns2:val="none"/>
        </w:rPr>
        <w:t>habría cobrado indebidamente a la denunciante el 20% de coaseguro por pérdida total del vehículo asegurado, al señalarle que no contaba con el Sistema de Posicionamiento Global, pese a no ser un requisito señalado al momento de la contratación.</w:t>
      </w:r>
    </w:p>
    <w:p ns2:paraId="5CA08EE9" ns2:textId="77777777" w:rsidR="008641BD" w:rsidRPr="003C1421" w:rsidRDefault="008641BD" w:rsidP="004F56F9">
      <w:pPr>
        <w:spacing w:after="0" w:line="240" w:lineRule="auto"/>
        <w:jc w:val="both"/>
        <w:rPr>
          <w:rFonts w:ascii="Arial Narrow" w:eastAsia="Arial Narrow" w:hAnsi="Arial Narrow" w:cs="Arial Narrow"/>
          <w:kern w:val="0"/>
          <ns2:ligatures ns2:val="none"/>
        </w:rPr>
      </w:pPr>
    </w:p>
    <w:p ns2:paraId="283E1883" ns2: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Presunta infracción a los artículos 18</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ns2:paraId="5FB72622" ns2:textId="77777777" w:rsidR="004F56F9" w:rsidRPr="003C1421" w:rsidRDefault="004F56F9" w:rsidP="004F56F9">
      <w:pPr>
        <w:spacing w:after="0" w:line="240" w:lineRule="auto"/>
        <w:jc w:val="both"/>
        <w:rPr>
          <w:rFonts w:ascii="Arial Narrow" w:eastAsia="Arial Narrow" w:hAnsi="Arial Narrow" w:cs="Arial Narrow"/>
          <w:kern w:val="0"/>
          <ns2:ligatures ns2:val="none"/>
        </w:rPr>
      </w:pPr>
    </w:p>
    <w:p ns2:paraId="2B16BE28" ns2: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Presunta infracción a los artículos 18</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w:t>
      </w:r>
      <w:r w:rsidR="008F4242" w:rsidRPr="003C1421">
        <w:rPr>
          <w:rFonts w:ascii="Arial Narrow" w:eastAsia="Times New Roman" w:hAnsi="Arial Narrow" w:cs="Times New Roman"/>
          <w:color w:val="000000"/>
          <w:kern w:val="0"/>
          <w:shd w:val="clear" w:color="auto" w:fill="FFFFFF"/>
          <w:lang w:eastAsia="es-PE"/>
          <ns2:ligatures ns2:val="none"/>
        </w:rPr>
        <w:t xml:space="preserve">habría brindado información contradictoria al denunciante, al señalarle </w:t>
      </w:r>
      <w:r w:rsidR="00F139B0" w:rsidRPr="003C1421">
        <w:rPr>
          <w:rFonts w:ascii="Arial Narrow" w:eastAsia="Times New Roman" w:hAnsi="Arial Narrow" w:cs="Times New Roman"/>
          <w:color w:val="000000"/>
          <w:kern w:val="0"/>
          <w:shd w:val="clear" w:color="auto" w:fill="FFFFFF"/>
          <w:lang w:eastAsia="es-PE"/>
          <ns2:ligatures ns2:val="none"/>
        </w:rPr>
        <w:t>que la</w:t>
      </w:r>
      <w:r w:rsidR="008F4242" w:rsidRPr="003C1421">
        <w:rPr>
          <w:rFonts w:ascii="Arial Narrow" w:eastAsia="Times New Roman" w:hAnsi="Arial Narrow" w:cs="Times New Roman"/>
          <w:color w:val="000000"/>
          <w:kern w:val="0"/>
          <w:shd w:val="clear" w:color="auto" w:fill="FFFFFF"/>
          <w:lang w:eastAsia="es-PE"/>
          <ns2:ligatures ns2:val="none"/>
        </w:rPr>
        <w:t xml:space="preserve"> suma asegurada </w:t>
      </w:r>
      <w:r w:rsidR="00F139B0" w:rsidRPr="003C1421">
        <w:rPr>
          <w:rFonts w:ascii="Arial Narrow" w:eastAsia="Times New Roman" w:hAnsi="Arial Narrow" w:cs="Times New Roman"/>
          <w:color w:val="000000"/>
          <w:kern w:val="0"/>
          <w:shd w:val="clear" w:color="auto" w:fill="FFFFFF"/>
          <w:lang w:eastAsia="es-PE"/>
          <ns2:ligatures ns2:val="none"/>
        </w:rPr>
        <w:t>del contrato era</w:t>
      </w:r>
      <w:r w:rsidR="008F4242" w:rsidRPr="003C1421">
        <w:rPr>
          <w:rFonts w:ascii="Arial Narrow" w:eastAsia="Times New Roman" w:hAnsi="Arial Narrow" w:cs="Times New Roman"/>
          <w:color w:val="000000"/>
          <w:kern w:val="0"/>
          <w:shd w:val="clear" w:color="auto" w:fill="FFFFFF"/>
          <w:lang w:eastAsia="es-PE"/>
          <ns2:ligatures ns2:val="none"/>
        </w:rPr>
        <w:t xml:space="preserve"> US$ 20 000,00 y luego por correo electrónico indicarle que la suma asegurada </w:t>
      </w:r>
      <w:r w:rsidR="00F139B0" w:rsidRPr="003C1421">
        <w:rPr>
          <w:rFonts w:ascii="Arial Narrow" w:eastAsia="Times New Roman" w:hAnsi="Arial Narrow" w:cs="Times New Roman"/>
          <w:color w:val="000000"/>
          <w:kern w:val="0"/>
          <w:shd w:val="clear" w:color="auto" w:fill="FFFFFF"/>
          <w:lang w:eastAsia="es-PE"/>
          <ns2:ligatures ns2:val="none"/>
        </w:rPr>
        <w:t xml:space="preserve">de la Póliza 1364266 </w:t>
      </w:r>
      <w:r w:rsidR="008F4242" w:rsidRPr="003C1421">
        <w:rPr>
          <w:rFonts w:ascii="Arial Narrow" w:eastAsia="Times New Roman" w:hAnsi="Arial Narrow" w:cs="Times New Roman"/>
          <w:color w:val="000000"/>
          <w:kern w:val="0"/>
          <w:shd w:val="clear" w:color="auto" w:fill="FFFFFF"/>
          <w:lang w:eastAsia="es-PE"/>
          <ns2:ligatures ns2:val="none"/>
        </w:rPr>
        <w:t>era US$ 19 000,00.</w:t>
      </w:r>
    </w:p>
    <w:p ns2:paraId="1C786775" ns2:textId="77777777" w:rsidR="004F56F9" w:rsidRPr="003C1421" w:rsidRDefault="004F56F9" w:rsidP="004F56F9">
      <w:pPr>
        <w:spacing w:after="0" w:line="240" w:lineRule="auto"/>
        <w:jc w:val="both"/>
        <w:rPr>
          <w:rFonts w:ascii="Arial Narrow" w:eastAsia="Arial Narrow" w:hAnsi="Arial Narrow" w:cs="Arial Narrow"/>
          <w:kern w:val="0"/>
          <ns2:ligatures ns2:val="none"/>
        </w:rPr>
      </w:pPr>
    </w:p>
    <w:p ns2:paraId="64718910" ns2:textId="3E39FD86" w:rsidR="00AB3A58" w:rsidRPr="003C1421" w:rsidRDefault="00AB3A58" w:rsidP="004F56F9">
      <w:pPr>
        <w:spacing w:line="240" w:lineRule="auto"/>
        <w:contextualSpacing/>
        <w:jc w:val="both"/>
        <w:rPr>
          <w:rFonts w:ascii="Arial Narrow" w:eastAsia="Calibri" w:hAnsi="Arial Narrow" w:cs="Arial"/>
          <w:kern w:val="0"/>
          <ns2:ligatures ns2:val="none"/>
        </w:rPr>
      </w:pPr>
      <w:r w:rsidRPr="003C1421">
        <w:rPr>
          <w:rFonts w:ascii="Arial Narrow" w:eastAsia="Arial Narrow" w:hAnsi="Arial Narrow" w:cs="Arial Narrow"/>
          <w:b/>
          <w:color w:val="000000"/>
          <w:kern w:val="0"/>
          <w:lang w:eastAsia="es-PE"/>
          <ns2:ligatures ns2:val="none"/>
        </w:rPr>
        <w:t>SEGUNDO:</w:t>
      </w:r>
      <w:r w:rsidRPr="003C142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C1421">
        <w:rPr>
          <w:rFonts w:ascii="Arial Narrow" w:eastAsia="Times New Roman" w:hAnsi="Arial Narrow" w:cs="Arial"/>
          <w:color w:val="000000"/>
          <w:kern w:val="0"/>
          <w:lang w:val="es-ES" w:eastAsia="es-ES"/>
          <ns2:ligatures ns2:val="none"/>
        </w:rPr>
        <w:t xml:space="preserve">del </w:t>
      </w:r>
      <w:r w:rsidR="00626A98" w:rsidRPr="003C1421">
        <w:rPr>
          <w:rFonts w:ascii="Arial Narrow" w:eastAsia="Times New Roman" w:hAnsi="Arial Narrow" w:cs="Arial"/>
          <w:color w:val="000000"/>
          <w:kern w:val="0"/>
          <w:lang w:val="es-ES" w:eastAsia="es-ES"/>
          <ns2:ligatures ns2:val="none"/>
        </w:rPr>
        <w:t>17</w:t>
      </w:r>
      <w:r w:rsidR="00911D96" w:rsidRPr="003C1421">
        <w:rPr>
          <w:rFonts w:ascii="Arial Narrow" w:eastAsia="Calibri" w:hAnsi="Arial Narrow" w:cs="Arial"/>
          <w:kern w:val="0"/>
          <ns2:ligatures ns2:val="none"/>
        </w:rPr>
        <w:t xml:space="preserve"> de marzo de 2025</w:t>
      </w:r>
      <w:r w:rsidR="002B7DCD" w:rsidRPr="003C1421">
        <w:rPr>
          <w:rFonts w:ascii="Arial Narrow" w:eastAsia="Calibri" w:hAnsi="Arial Narrow" w:cs="Arial"/>
          <w:kern w:val="0"/>
          <ns2:ligatures ns2:val="none"/>
        </w:rPr>
        <w:t>.</w:t>
      </w:r>
    </w:p>
    <w:p ns2:paraId="72A4113D" ns2:textId="77777777" w:rsidR="00AB3A58" w:rsidRPr="003C1421" w:rsidRDefault="00AB3A58" w:rsidP="004F56F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TERCERO: </w:t>
      </w:r>
      <w:r w:rsidR="00232389" w:rsidRPr="003C1421">
        <w:rPr>
          <w:rFonts w:ascii="Arial Narrow" w:eastAsia="Arial Narrow" w:hAnsi="Arial Narrow" w:cs="Arial Narrow"/>
          <w:color w:val="000000"/>
          <w:kern w:val="0"/>
          <w:lang w:eastAsia="es-PE"/>
          <ns2:ligatures ns2:val="none"/>
        </w:rPr>
        <w:t>requerir a Rímac Seguros y Reaseguros S.A. que cumpla con lo siguiente</w:t>
      </w:r>
      <w:r w:rsidRPr="003C1421">
        <w:rPr>
          <w:rFonts w:ascii="Arial Narrow" w:eastAsia="Arial Narrow" w:hAnsi="Arial Narrow" w:cs="Arial Narrow"/>
          <w:color w:val="000000"/>
          <w:kern w:val="0"/>
          <w:lang w:eastAsia="es-PE"/>
          <ns2:ligatures ns2:val="none"/>
        </w:rPr>
        <w:t>:</w:t>
      </w:r>
    </w:p>
    <w:p ns2:paraId="09D9FCC8" ns2: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t>consignar el Número de Registro Único de Contribuyentes (RUC); y,</w:t>
      </w:r>
    </w:p>
    <w:p ns2:paraId="7341F53D" ns2:textId="51628725"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ns2:ligatures ns2:val="none"/>
        </w:rPr>
      </w:pPr>
      <w:r w:rsidRPr="003C1421">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del Código Procesal Civil</w:t>
      </w:r>
      <w:r w:rsidR="0023290C" w:rsidRPr="00D57597">
        <w:rPr>
          <w:rStyle w:val="Refdenotaalpie"/>
          <w:rFonts w:ascii="Arial Narrow" w:eastAsia="Arial Narrow" w:hAnsi="Arial Narrow" w:cs="Arial Narrow"/>
          <w:kern w:val="0"/>
          <w:vertAlign w:val="superscript"/>
          <ns2:ligatures ns2:val="none"/>
        </w:rPr>
        <w:footnoteReference w:id="4"/>
      </w:r>
      <w:r w:rsidRPr="003C1421">
        <w:rPr>
          <w:rFonts w:ascii="Arial Narrow" w:eastAsia="Arial Narrow" w:hAnsi="Arial Narrow" w:cs="Arial Narrow"/>
          <w:color w:val="000000"/>
          <w:kern w:val="0"/>
          <w:lang w:eastAsia="es-PE"/>
          <ns2:ligatures ns2:val="none"/>
        </w:rPr>
        <w:t xml:space="preserve">. </w:t>
      </w:r>
      <w:r w:rsidRPr="003C1421">
        <w:rPr>
          <w:rFonts w:ascii="Arial Narrow" w:eastAsia="Calibri" w:hAnsi="Arial Narrow" w:cs="Arial"/>
          <w:kern w:val="0"/>
          <ns2:ligatures ns2:val="none"/>
        </w:rPr>
        <w:t>Para ello podrá señalar domicilio físico o una dirección electrónica a la que pueda remitirse las notificaciones</w:t>
      </w:r>
      <w:r w:rsidRPr="003C1421">
        <w:rPr>
          <w:rFonts w:ascii="Arial Narrow" w:eastAsia="Arial" w:hAnsi="Arial Narrow" w:cs="Arial"/>
          <w:kern w:val="0"/>
          <w:lang w:val="es"/>
          <ns2:ligatures ns2:val="none"/>
        </w:rPr>
        <w:t>;</w:t>
      </w:r>
    </w:p>
    <w:p ns2:paraId="446A1900" ns2:textId="7A40E8B2"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ns2:ligatures ns2:val="none"/>
        </w:rPr>
      </w:pPr>
      <w:r w:rsidRPr="003C1421">
        <w:rPr>
          <w:rFonts w:ascii="Arial Narrow" w:eastAsia="Calibri" w:hAnsi="Arial Narrow" w:cs="Arial"/>
          <w:kern w:val="0"/>
          <ns2:ligatures ns2:val="none"/>
        </w:rPr>
        <w:t xml:space="preserve">en caso califique como </w:t>
      </w:r>
      <w:proofErr w:type="gramStart"/>
      <w:r w:rsidRPr="003C1421">
        <w:rPr>
          <w:rFonts w:ascii="Arial Narrow" w:eastAsia="Calibri" w:hAnsi="Arial Narrow" w:cs="Arial"/>
          <w:kern w:val="0"/>
          <ns2:ligatures ns2:val="none"/>
        </w:rPr>
        <w:t>micro empresa</w:t>
      </w:r>
      <w:proofErr w:type="gramEnd"/>
      <w:r w:rsidRPr="003C142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Calibri" w:hAnsi="Arial Narrow" w:cs="Arial"/>
          <w:kern w:val="0"/>
          <w:vertAlign w:val="superscript"/>
          <ns2:ligatures ns2:val="none"/>
        </w:rPr>
        <w:footnoteReference w:id="5"/>
      </w:r>
      <w:r w:rsidRPr="003C1421">
        <w:rPr>
          <w:rFonts w:ascii="Arial Narrow" w:eastAsia="Calibri" w:hAnsi="Arial Narrow" w:cs="Arial"/>
          <w:kern w:val="0"/>
          <ns2:ligatures ns2:val="none"/>
        </w:rPr>
        <w:t>. Ello, a fin de que la Comisión pueda meritar dicha documentación, conforme lo establece el artículo 110</w:t>
      </w:r>
      <w:r w:rsidR="003C1421" w:rsidRPr="003C1421">
        <w:rPr>
          <w:rFonts w:ascii="Arial Narrow" w:eastAsia="Arial Narrow" w:hAnsi="Arial Narrow" w:cs="Arial Narrow"/>
          <w:kern w:val="0"/>
          <ns2:ligatures ns2:val="none"/>
        </w:rPr>
        <w:t/>
      </w:r>
      <w:r w:rsidR="00725F00" w:rsidRPr="003C1421">
        <w:rPr>
          <w:rFonts w:ascii="Arial Narrow" w:eastAsia="Calibri" w:hAnsi="Arial Narrow" w:cs="Arial"/>
          <w:kern w:val="0"/>
          <ns2:ligatures ns2:val="none"/>
        </w:rPr>
        <w:t xml:space="preserve"> </w:t>
      </w:r>
      <w:r w:rsidRPr="003C1421">
        <w:rPr>
          <w:rFonts w:ascii="Arial Narrow" w:eastAsia="Calibri" w:hAnsi="Arial Narrow" w:cs="Arial"/>
          <w:kern w:val="0"/>
          <ns2:ligatures ns2:val="none"/>
        </w:rPr>
        <w:t xml:space="preserve">del </w:t>
      </w:r>
      <w:r w:rsidRPr="003C1421">
        <w:rPr>
          <w:rFonts w:ascii="Arial Narrow" w:eastAsia="Calibri" w:hAnsi="Arial Narrow" w:cs="Arial"/>
          <w:spacing w:val="-2"/>
          <w:kern w:val="0"/>
          <ns2:ligatures ns2:val="none"/>
        </w:rPr>
        <w:t>Código</w:t>
      </w:r>
      <w:r w:rsidRPr="003C1421">
        <w:rPr>
          <w:rStyle w:val="Refdenotaalpie"/>
          <w:rFonts w:ascii="Arial Narrow" w:eastAsia="Calibri" w:hAnsi="Arial Narrow" w:cs="Arial"/>
          <w:spacing w:val="-2"/>
          <w:kern w:val="0"/>
          <w:vertAlign w:val="superscript"/>
          <ns2:ligatures ns2:val="none"/>
        </w:rPr>
        <w:footnoteReference w:id="6"/>
      </w:r>
      <w:r w:rsidRPr="003C1421">
        <w:rPr>
          <w:rFonts w:ascii="Arial Narrow" w:eastAsia="Calibri" w:hAnsi="Arial Narrow" w:cs="Arial"/>
          <w:spacing w:val="-2"/>
          <w:kern w:val="0"/>
          <ns2:ligatures ns2:val="none"/>
        </w:rPr>
        <w:t>.</w:t>
      </w:r>
    </w:p>
    <w:p ns2:paraId="354DE7F2" ns2:textId="77777777" w:rsidR="00AB3A58" w:rsidRPr="003C1421" w:rsidRDefault="00AB3A58" w:rsidP="004F56F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p>
    <w:p ns2:paraId="61C1ED8F" ns2:textId="5D00D6D2" w:rsidR="008641BD" w:rsidRPr="003C1421" w:rsidRDefault="00AB3A58" w:rsidP="004F56F9">
      <w:pPr>
        <w:spacing w:after="0" w:line="240" w:lineRule="auto"/>
        <w:jc w:val="both"/>
        <w:rPr>
          <w:rFonts w:ascii="Arial Narrow" w:eastAsia="Times New Roman" w:hAnsi="Arial Narrow" w:cs="Arial"/>
          <w:color w:val="000000"/>
          <w:kern w:val="0"/>
          <w:lang w:val="es-ES" w:eastAsia="es-ES"/>
          <ns2:ligatures ns2:val="none"/>
        </w:rPr>
      </w:pPr>
      <w:r w:rsidRPr="003C1421">
        <w:rPr>
          <w:rFonts w:ascii="Arial Narrow" w:eastAsia="Arial Narrow" w:hAnsi="Arial Narrow" w:cs="Arial Narrow"/>
          <w:b/>
          <w:color w:val="000000"/>
          <w:kern w:val="0"/>
          <w:lang w:eastAsia="es-PE"/>
          <ns2:ligatures ns2:val="none"/>
        </w:rPr>
        <w:t xml:space="preserve">QUINTO: </w:t>
      </w:r>
      <w:bookmarkStart w:id="5" w:name="_Hlk188286813"/>
      <w:r w:rsidRPr="003C1421">
        <w:rPr>
          <w:rFonts w:ascii="Arial Narrow" w:eastAsia="Times New Roman" w:hAnsi="Arial Narrow" w:cs="Arial"/>
          <w:color w:val="000000"/>
          <w:kern w:val="0"/>
          <w:lang w:eastAsia="es-ES"/>
          <ns2:ligatures ns2:val="none"/>
        </w:rPr>
        <w:t xml:space="preserve">requerir </w:t>
      </w:r>
      <w:r w:rsidRPr="003C1421">
        <w:rPr>
          <w:rFonts w:ascii="Arial Narrow" w:eastAsia="Times New Roman" w:hAnsi="Arial Narrow" w:cs="Arial"/>
          <w:color w:val="000000"/>
          <w:kern w:val="0"/>
          <w:lang w:val="es-ES" w:eastAsia="es-ES"/>
          <ns2:ligatures ns2:val="none"/>
        </w:rPr>
        <w:t xml:space="preserve">que, en un </w:t>
      </w:r>
      <w:r w:rsidRPr="003C142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3C1421">
        <w:rPr>
          <w:rFonts w:ascii="Arial Narrow" w:eastAsia="Times New Roman" w:hAnsi="Arial Narrow" w:cs="Arial"/>
          <w:color w:val="000000"/>
          <w:kern w:val="0"/>
          <w:lang w:eastAsia="es-ES"/>
          <ns2:ligatures ns2:val="none"/>
        </w:rPr>
        <w:t xml:space="preserve">, </w:t>
      </w:r>
      <w:bookmarkStart w:id="6" w:name="_Hlk188286828"/>
      <w:r w:rsidR="00626A98" w:rsidRPr="003C1421">
        <w:rPr>
          <w:rFonts w:ascii="Arial Narrow" w:eastAsia="Times New Roman" w:hAnsi="Arial Narrow" w:cs="Times New Roman"/>
          <w:color w:val="000000"/>
          <w:kern w:val="0"/>
          <w:shd w:val="clear" w:color="auto" w:fill="FFFFFF"/>
          <w:lang w:eastAsia="es-PE"/>
          <ns2:ligatures ns2:val="none"/>
        </w:rPr>
        <w:t>Rímac Seguros y Reaseguros S.A.</w:t>
      </w:r>
      <w:r w:rsidRPr="003C1421">
        <w:rPr>
          <w:rFonts w:ascii="Arial Narrow" w:eastAsia="Times New Roman" w:hAnsi="Arial Narrow" w:cs="Arial"/>
          <w:color w:val="000000"/>
          <w:kern w:val="0"/>
          <w:lang w:eastAsia="es-ES"/>
          <ns2:ligatures ns2:val="none"/>
        </w:rPr>
        <w:t xml:space="preserve">, requerir </w:t>
      </w:r>
      <w:r w:rsidRPr="003C1421">
        <w:rPr>
          <w:rFonts w:ascii="Arial Narrow" w:eastAsia="Times New Roman" w:hAnsi="Arial Narrow" w:cs="Arial"/>
          <w:color w:val="000000"/>
          <w:kern w:val="0"/>
          <w:lang w:val="es-ES" w:eastAsia="es-ES"/>
          <ns2:ligatures ns2:val="none"/>
        </w:rPr>
        <w:t xml:space="preserve">que, en un </w:t>
      </w:r>
      <w:r w:rsidRPr="003C142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3C1421">
        <w:rPr>
          <w:rFonts w:ascii="Arial Narrow" w:eastAsia="Times New Roman" w:hAnsi="Arial Narrow" w:cs="Arial"/>
          <w:color w:val="000000"/>
          <w:kern w:val="0"/>
          <w:lang w:val="es-ES" w:eastAsia="es-ES"/>
          <ns2:ligatures ns2:val="none"/>
        </w:rPr>
        <w:t xml:space="preserve"> </w:t>
      </w:r>
      <w:bookmarkEnd w:id="6"/>
      <w:r w:rsidR="002B7DCD" w:rsidRPr="003C1421">
        <w:rPr>
          <w:rFonts w:ascii="Arial Narrow" w:eastAsia="Times New Roman" w:hAnsi="Arial Narrow" w:cs="Arial"/>
          <w:color w:val="000000"/>
          <w:kern w:val="0"/>
          <w:lang w:val="es-ES" w:eastAsia="es-ES"/>
          <ns2:ligatures ns2:val="none"/>
        </w:rPr>
        <w:t xml:space="preserve">cumpla con: </w:t>
      </w:r>
      <w:r w:rsidR="00324AC7" w:rsidRPr="003C142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A3C04" w:rsidRPr="003C1421">
        <w:rPr>
          <w:rFonts w:ascii="Arial Narrow" w:eastAsia="Times New Roman" w:hAnsi="Arial Narrow" w:cs="Arial"/>
          <w:color w:val="000000"/>
          <w:kern w:val="0"/>
          <w:lang w:val="es-ES" w:eastAsia="es-ES"/>
          <ns2:ligatures ns2:val="none"/>
        </w:rPr>
        <w:t xml:space="preserve">1364266 </w:t>
      </w:r>
      <w:r w:rsidR="00324AC7" w:rsidRPr="003C1421">
        <w:rPr>
          <w:rFonts w:ascii="Arial Narrow" w:eastAsia="Times New Roman" w:hAnsi="Arial Narrow" w:cs="Arial"/>
          <w:color w:val="000000"/>
          <w:kern w:val="0"/>
          <w:lang w:val="es-ES" w:eastAsia="es-ES"/>
          <ns2:ligatures ns2:val="none"/>
        </w:rPr>
        <w:t xml:space="preserve">del </w:t>
      </w:r>
      <w:r w:rsidR="00EA3C04" w:rsidRPr="003C1421">
        <w:rPr>
          <w:rFonts w:ascii="Arial Narrow" w:eastAsia="Times New Roman" w:hAnsi="Arial Narrow" w:cs="Arial"/>
          <w:color w:val="000000"/>
          <w:kern w:val="0"/>
          <w:lang w:eastAsia="es-ES"/>
          <ns2:ligatures ns2:val="none"/>
        </w:rPr>
        <w:t>Seguro Vehicular, así como el cargo de remisión de la póliza</w:t>
      </w:r>
      <w:r w:rsidR="00324AC7" w:rsidRPr="003C1421">
        <w:rPr>
          <w:rFonts w:ascii="Arial Narrow" w:eastAsia="Times New Roman" w:hAnsi="Arial Narrow" w:cs="Arial"/>
          <w:color w:val="000000"/>
          <w:kern w:val="0"/>
          <w:lang w:val="es-ES" w:eastAsia="es-ES"/>
          <ns2:ligatures ns2:val="none"/>
        </w:rPr>
        <w:t>; (</w:t>
      </w:r>
      <w:proofErr w:type="spellStart"/>
      <w:r w:rsidR="00324AC7" w:rsidRPr="003C1421">
        <w:rPr>
          <w:rFonts w:ascii="Arial Narrow" w:eastAsia="Times New Roman" w:hAnsi="Arial Narrow" w:cs="Arial"/>
          <w:color w:val="000000"/>
          <w:kern w:val="0"/>
          <w:lang w:val="es-ES" w:eastAsia="es-ES"/>
          <ns2:ligatures ns2:val="none"/>
        </w:rPr>
        <w:t>ii</w:t>
      </w:r>
      <w:proofErr w:type="spellEnd"/>
      <w:r w:rsidR="00324AC7" w:rsidRPr="003C1421">
        <w:rPr>
          <w:rFonts w:ascii="Arial Narrow" w:eastAsia="Times New Roman" w:hAnsi="Arial Narrow" w:cs="Arial"/>
          <w:color w:val="000000"/>
          <w:kern w:val="0"/>
          <w:lang w:val="es-ES" w:eastAsia="es-ES"/>
          <ns2:ligatures ns2:val="none"/>
        </w:rPr>
        <w:t xml:space="preserve">) </w:t>
      </w:r>
      <w:r w:rsidR="006A6F4B" w:rsidRPr="003C1421">
        <w:rPr>
          <w:rFonts w:ascii="Arial Narrow" w:eastAsia="Times New Roman" w:hAnsi="Arial Narrow" w:cs="Arial"/>
          <w:color w:val="000000"/>
          <w:kern w:val="0"/>
          <w:lang w:val="es-ES" w:eastAsia="es-ES"/>
          <ns2:ligatures ns2:val="none"/>
        </w:rPr>
        <w:t xml:space="preserve">presentar los medios probatorios que </w:t>
      </w:r>
      <w:r w:rsidR="006A6F4B" w:rsidRPr="003C1421">
        <w:rPr>
          <w:rFonts w:ascii="Arial Narrow" w:eastAsia="Times New Roman" w:hAnsi="Arial Narrow" w:cs="Arial"/>
          <w:color w:val="000000"/>
          <w:kern w:val="0"/>
          <w:lang w:val="es-ES" w:eastAsia="es-ES"/>
          <ns2:ligatures ns2:val="none"/>
        </w:rPr>
        <w:lastRenderedPageBreak/>
        <w:t>acrediten el valor a indemnizar del vehículo asegurado de acuerdo a los términos y condiciones de la póliza</w:t>
      </w:r>
      <w:r w:rsidR="00324AC7" w:rsidRPr="003C1421">
        <w:rPr>
          <w:rFonts w:ascii="Arial Narrow" w:eastAsia="Times New Roman" w:hAnsi="Arial Narrow" w:cs="Arial"/>
          <w:color w:val="000000"/>
          <w:kern w:val="0"/>
          <w:lang w:eastAsia="es-ES"/>
          <ns2:ligatures ns2:val="none"/>
        </w:rPr>
        <w:t>; y, (</w:t>
      </w:r>
      <w:proofErr w:type="spellStart"/>
      <w:r w:rsidR="00324AC7" w:rsidRPr="003C1421">
        <w:rPr>
          <w:rFonts w:ascii="Arial Narrow" w:eastAsia="Times New Roman" w:hAnsi="Arial Narrow" w:cs="Arial"/>
          <w:color w:val="000000"/>
          <w:kern w:val="0"/>
          <w:lang w:eastAsia="es-ES"/>
          <ns2:ligatures ns2:val="none"/>
        </w:rPr>
        <w:t>iii</w:t>
      </w:r>
      <w:proofErr w:type="spellEnd"/>
      <w:r w:rsidR="00324AC7" w:rsidRPr="003C1421">
        <w:rPr>
          <w:rFonts w:ascii="Arial Narrow" w:eastAsia="Times New Roman" w:hAnsi="Arial Narrow" w:cs="Arial"/>
          <w:color w:val="000000"/>
          <w:kern w:val="0"/>
          <w:lang w:eastAsia="es-ES"/>
          <ns2:ligatures ns2:val="none"/>
        </w:rPr>
        <w:t xml:space="preserve">) </w:t>
      </w:r>
      <w:r w:rsidR="00C73A15" w:rsidRPr="003C1421">
        <w:rPr>
          <w:rFonts w:ascii="Arial Narrow" w:eastAsia="Times New Roman" w:hAnsi="Arial Narrow" w:cs="Arial"/>
          <w:color w:val="000000"/>
          <w:kern w:val="0"/>
          <w:lang w:val="es-ES" w:eastAsia="es-ES"/>
          <ns2:ligatures ns2:val="none"/>
        </w:rPr>
        <w:t xml:space="preserve">presentar </w:t>
      </w:r>
      <w:r w:rsidR="00F139B0" w:rsidRPr="003C1421">
        <w:rPr>
          <w:rFonts w:ascii="Arial Narrow" w:eastAsia="Times New Roman" w:hAnsi="Arial Narrow" w:cs="Arial"/>
          <w:color w:val="000000"/>
          <w:kern w:val="0"/>
          <w:lang w:val="es-ES" w:eastAsia="es-ES"/>
          <ns2:ligatures ns2:val="none"/>
        </w:rPr>
        <w:t xml:space="preserve">el audio de contratación de la </w:t>
      </w:r>
      <w:r w:rsidR="00F139B0" w:rsidRPr="003C1421">
        <w:rPr>
          <w:rFonts w:ascii="Arial Narrow" w:eastAsia="Times New Roman" w:hAnsi="Arial Narrow" w:cs="Times New Roman"/>
          <w:color w:val="000000"/>
          <w:kern w:val="0"/>
          <w:shd w:val="clear" w:color="auto" w:fill="FFFFFF"/>
          <w:lang w:eastAsia="es-PE"/>
          <ns2:ligatures ns2:val="none"/>
        </w:rPr>
        <w:t>Póliza 1364266.</w:t>
      </w:r>
    </w:p>
    <w:p ns2:paraId="6A128BE5" ns2:textId="77777777" w:rsidR="002B7DCD" w:rsidRPr="003C1421" w:rsidRDefault="002B7DCD" w:rsidP="004F56F9">
      <w:pPr>
        <w:spacing w:after="0" w:line="240" w:lineRule="auto"/>
        <w:jc w:val="both"/>
        <w:rPr>
          <w:rFonts w:ascii="Arial Narrow" w:eastAsia="Arial Narrow" w:hAnsi="Arial Narrow" w:cs="Arial Narrow"/>
          <w:b/>
          <w:color w:val="000000"/>
          <w:kern w:val="0"/>
          <w:lang w:val="es-ES" w:eastAsia="es-PE"/>
          <ns2:ligatures ns2:val="none"/>
        </w:rPr>
      </w:pPr>
    </w:p>
    <w:p ns2:paraId="5A49EAA8" ns2:textId="1FBA6AD8"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SEXTO:</w:t>
      </w:r>
      <w:r w:rsidRPr="003C1421">
        <w:rPr>
          <w:rFonts w:ascii="Arial Narrow" w:eastAsia="Arial Narrow" w:hAnsi="Arial Narrow" w:cs="Arial Narrow"/>
          <w:color w:val="000000"/>
          <w:kern w:val="0"/>
          <w:lang w:eastAsia="es-PE"/>
          <ns2:ligatures ns2:val="none"/>
        </w:rPr>
        <w:t xml:space="preserve"> </w:t>
      </w:r>
      <w:bookmarkStart w:id="7" w:name="_Hlk188286915"/>
      <w:r w:rsidRPr="003C1421">
        <w:rPr>
          <w:rFonts w:ascii="Arial Narrow" w:eastAsia="Arial Narrow" w:hAnsi="Arial Narrow" w:cs="Arial Narrow"/>
          <w:color w:val="000000"/>
          <w:kern w:val="0"/>
          <w:lang w:eastAsia="es-PE"/>
          <ns2:ligatures ns2:val="none"/>
        </w:rPr>
        <w:t>informar a las partes que el artículo 110</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Ley 29571, Código de Protección y Defensa del Consumidor</w:t>
      </w:r>
      <w:r w:rsidRPr="003C1421">
        <w:rPr>
          <w:rStyle w:val="Refdenotaalpie"/>
          <w:rFonts w:ascii="Arial Narrow" w:eastAsia="Arial Narrow" w:hAnsi="Arial Narrow" w:cs="Times New Roman"/>
          <w:color w:val="000000"/>
          <w:kern w:val="0"/>
          <w:vertAlign w:val="superscript"/>
          <w:lang w:eastAsia="es-PE"/>
          <ns2:ligatures ns2:val="none"/>
        </w:rPr>
        <w:footnoteReference w:id="8"/>
      </w:r>
      <w:r w:rsidRPr="003C142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115</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y 116</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referida norma</w:t>
      </w:r>
      <w:r w:rsidR="0023290C" w:rsidRPr="00D57597">
        <w:rPr>
          <w:rStyle w:val="Refdenotaalpie"/>
          <w:rFonts w:ascii="Arial Narrow" w:eastAsia="Arial Narrow" w:hAnsi="Arial Narrow" w:cs="Times New Roman"/>
          <w:color w:val="000000"/>
          <w:kern w:val="0"/>
          <w:vertAlign w:val="superscript"/>
          <w:lang w:eastAsia="es-PE"/>
          <ns2:ligatures ns2:val="none"/>
        </w:rPr>
        <w:footnoteReference w:id="9"/>
      </w:r>
      <w:r w:rsidRPr="003C1421">
        <w:rPr>
          <w:rFonts w:ascii="Arial Narrow" w:eastAsia="Arial Narrow" w:hAnsi="Arial Narrow" w:cs="Arial Narrow"/>
          <w:color w:val="000000"/>
          <w:kern w:val="0"/>
          <w:lang w:eastAsia="es-PE"/>
          <ns2:ligatures ns2:val="none"/>
        </w:rPr>
        <w:t xml:space="preserve">. </w:t>
      </w:r>
      <w:bookmarkEnd w:id="7"/>
      <w:r w:rsidRPr="003C142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del Código</w:t>
      </w:r>
      <w:r w:rsidRPr="003C1421">
        <w:rPr>
          <w:rStyle w:val="Refdenotaalpie"/>
          <w:rFonts w:ascii="Arial Narrow" w:eastAsia="Arial Narrow" w:hAnsi="Arial Narrow" w:cs="Times New Roman"/>
          <w:color w:val="000000"/>
          <w:kern w:val="0"/>
          <w:vertAlign w:val="superscript"/>
          <w:lang w:eastAsia="es-PE"/>
          <ns2:ligatures ns2:val="none"/>
        </w:rPr>
        <w:footnoteReference w:id="10"/>
      </w:r>
      <w:r w:rsidRPr="003C1421">
        <w:rPr>
          <w:rFonts w:ascii="Arial Narrow" w:eastAsia="Arial Narrow" w:hAnsi="Arial Narrow" w:cs="Arial Narrow"/>
          <w:color w:val="000000"/>
          <w:kern w:val="0"/>
          <w:lang w:eastAsia="es-PE"/>
          <ns2:ligatures ns2:val="none"/>
        </w:rPr>
        <w:t>.</w:t>
      </w:r>
    </w:p>
    <w:p ns2:paraId="60BC1406" ns2: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SÉTIMO:</w:t>
      </w:r>
      <w:r w:rsidRPr="003C1421">
        <w:rPr>
          <w:rFonts w:ascii="Arial Narrow" w:eastAsia="Arial Narrow" w:hAnsi="Arial Narrow" w:cs="Arial Narrow"/>
          <w:color w:val="000000"/>
          <w:kern w:val="0"/>
          <w:lang w:eastAsia="es-PE"/>
          <ns2:ligatures ns2:val="none"/>
        </w:rPr>
        <w:t xml:space="preserve"> informar a las partes que conforme a lo establecido en el artículo 39</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23290C" w:rsidRPr="00D57597">
        <w:rPr>
          <w:rStyle w:val="Refdenotaalpie"/>
          <w:rFonts w:ascii="Arial Narrow" w:eastAsia="Arial Narrow" w:hAnsi="Arial Narrow" w:cs="Times New Roman"/>
          <w:color w:val="000000"/>
          <w:kern w:val="0"/>
          <w:vertAlign w:val="superscript"/>
          <w:lang w:eastAsia="es-PE"/>
          <ns2:ligatures ns2:val="none"/>
        </w:rPr>
        <w:footnoteReference w:id="11"/>
      </w:r>
      <w:r w:rsidRPr="003C1421">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16EA213" w:rsidR="00AB3A58" w:rsidRPr="003C1421" w:rsidRDefault="00AB3A58" w:rsidP="004F56F9">
      <w:pPr>
        <w:suppressAutoHyphens/>
        <w:spacing w:after="0" w:line="240" w:lineRule="auto"/>
        <w:jc w:val="both"/>
        <w:rPr>
          <w:rFonts w:ascii="Arial Narrow" w:eastAsia="Calibri" w:hAnsi="Arial Narrow" w:cs="Arial"/>
          <w:kern w:val="0"/>
          <w:u w:val="single"/>
          <ns2:ligatures ns2:val="none"/>
        </w:rPr>
      </w:pPr>
      <w:r w:rsidRPr="003C1421">
        <w:rPr>
          <w:rFonts w:ascii="Arial Narrow" w:eastAsia="Calibri" w:hAnsi="Arial Narrow" w:cs="Arial"/>
          <w:b/>
          <w:bCs/>
          <w:kern w:val="0"/>
          <ns2:ligatures ns2:val="none"/>
        </w:rPr>
        <w:t>OCTAVO</w:t>
      </w:r>
      <w:r w:rsidRPr="003C1421">
        <w:rPr>
          <w:rFonts w:ascii="Arial Narrow" w:eastAsia="Calibri" w:hAnsi="Arial Narrow" w:cs="Arial"/>
          <w:b/>
          <w:kern w:val="0"/>
          <ns2:ligatures ns2:val="none"/>
        </w:rPr>
        <w:t>:</w:t>
      </w:r>
      <w:r w:rsidRPr="003C1421">
        <w:rPr>
          <w:rFonts w:ascii="Arial Narrow" w:eastAsia="Calibri" w:hAnsi="Arial Narrow" w:cs="Arial"/>
          <w:kern w:val="0"/>
          <ns2:ligatures ns2:val="none"/>
        </w:rPr>
        <w:t xml:space="preserve"> comunicar a las partes que, </w:t>
      </w:r>
      <w:proofErr w:type="gramStart"/>
      <w:r w:rsidRPr="003C1421">
        <w:rPr>
          <w:rFonts w:ascii="Arial Narrow" w:eastAsia="Calibri" w:hAnsi="Arial Narrow" w:cs="Arial"/>
          <w:kern w:val="0"/>
          <ns2:ligatures ns2:val="none"/>
        </w:rPr>
        <w:t>de acuerdo a</w:t>
      </w:r>
      <w:proofErr w:type="gramEnd"/>
      <w:r w:rsidRPr="003C1421">
        <w:rPr>
          <w:rFonts w:ascii="Arial Narrow" w:eastAsia="Calibri" w:hAnsi="Arial Narrow" w:cs="Arial"/>
          <w:kern w:val="0"/>
          <ns2:ligatures ns2:val="none"/>
        </w:rPr>
        <w:t xml:space="preserve"> lo señalado por el artículo 29</w:t>
      </w:r>
      <w:r w:rsidR="003C1421" w:rsidRPr="003C1421">
        <w:rPr>
          <w:rFonts w:ascii="Arial Narrow" w:eastAsia="Arial Narrow" w:hAnsi="Arial Narrow" w:cs="Arial Narrow"/>
          <w:kern w:val="0"/>
          <ns2:ligatures ns2:val="none"/>
        </w:rPr>
        <w:t/>
      </w:r>
      <w:r w:rsidRPr="003C1421">
        <w:rPr>
          <w:rFonts w:ascii="Arial Narrow" w:eastAsia="Calibri" w:hAnsi="Arial Narrow" w:cs="Arial"/>
          <w:kern w:val="0"/>
          <ns2:ligatures ns2:val="none"/>
        </w:rPr>
        <w:t xml:space="preserve"> del Decreto Legislativo 807</w:t>
      </w:r>
      <w:r w:rsidRPr="003C1421">
        <w:rPr>
          <w:rStyle w:val="Refdenotaalpie"/>
          <w:rFonts w:ascii="Arial Narrow" w:eastAsia="Calibri" w:hAnsi="Arial Narrow" w:cs="Arial"/>
          <w:kern w:val="0"/>
          <w:vertAlign w:val="superscript"/>
          <ns2:ligatures ns2:val="none"/>
        </w:rPr>
        <w:footnoteReference w:id="12"/>
      </w:r>
      <w:r w:rsidRPr="003C1421">
        <w:rPr>
          <w:rFonts w:ascii="Arial Narrow" w:eastAsia="Calibri" w:hAnsi="Arial Narrow" w:cs="Arial"/>
          <w:kern w:val="0"/>
          <ns2:ligatures ns2:val="none"/>
        </w:rPr>
        <w:t xml:space="preserve">, hasta antes de la emisión de la Resolución Final tienen la posibilidad de solicitar una audiencia </w:t>
      </w:r>
      <w:r w:rsidRPr="003C1421">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Calibri" w:hAnsi="Arial Narrow" w:cs="Arial"/>
          <w:kern w:val="0"/>
          <w:u w:val="single"/>
          <ns2:ligatures ns2:val="none"/>
        </w:rPr>
        <w:t>expresamente su facultad para asistir y conciliar en su representación</w:t>
      </w:r>
      <w:r w:rsidRPr="003C1421">
        <w:rPr>
          <w:rFonts w:ascii="Arial Narrow" w:eastAsia="Calibri" w:hAnsi="Arial Narrow" w:cs="Arial"/>
          <w:bCs/>
          <w:kern w:val="0"/>
          <ns2:ligatures ns2:val="none"/>
        </w:rPr>
        <w:t>.</w:t>
      </w:r>
      <w:r w:rsidRPr="003C1421">
        <w:rPr>
          <w:rFonts w:ascii="Arial Narrow" w:eastAsia="Calibri" w:hAnsi="Arial Narrow" w:cs="Arial"/>
          <w:b/>
          <w:bCs/>
          <w:kern w:val="0"/>
          <ns2:ligatures ns2:val="none"/>
        </w:rPr>
        <w:t xml:space="preserve"> </w:t>
      </w:r>
      <w:r w:rsidRPr="003C142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C1421" w:rsidRDefault="00AB3A58" w:rsidP="004F56F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ns2:ligatures ns2:val="none"/>
        </w:rPr>
      </w:pPr>
      <w:r w:rsidRPr="003C1421">
        <w:rPr>
          <w:rFonts w:ascii="Arial Narrow" w:eastAsia="Times New Roman" w:hAnsi="Arial Narrow" w:cs="Times New Roman"/>
          <w:b/>
          <w:color w:val="000000"/>
          <w:kern w:val="0"/>
          <w:lang w:eastAsia="es-PE"/>
          <ns2:ligatures ns2:val="none"/>
        </w:rPr>
        <w:t>NOVENO:</w:t>
      </w:r>
      <w:r w:rsidRPr="003C142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B61F900" w:rsidR="00AB3A58" w:rsidRPr="003C1421" w:rsidRDefault="00AB3A58" w:rsidP="004F56F9">
      <w:pPr>
        <w:suppressAutoHyphens/>
        <w:spacing w:after="0" w:line="240" w:lineRule="auto"/>
        <w:jc w:val="both"/>
        <w:rPr>
          <w:rFonts w:ascii="Arial Narrow" w:hAnsi="Arial Narrow" w:cs="Arial"/>
        </w:rPr>
      </w:pPr>
      <w:r w:rsidRPr="003C1421">
        <w:rPr>
          <w:rFonts w:ascii="Arial Narrow" w:hAnsi="Arial Narrow" w:cs="Arial"/>
          <w:b/>
          <w:spacing w:val="-3"/>
          <w:kern w:val="0"/>
          <ns2:ligatures ns2:val="none"/>
        </w:rPr>
        <w:t xml:space="preserve">DÉCIMO: 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hAnsi="Arial Narrow" w:cs="Arial"/>
          <w:bCs/>
          <w:spacing w:val="-3"/>
          <w:kern w:val="0"/>
          <ns2:ligatures ns2:val="none"/>
        </w:rPr>
        <w:t xml:space="preserve"/>
      </w:r>
      <w:r w:rsidR="00911D96" w:rsidRPr="003C1421">
        <w:rPr>
          <w:rFonts w:ascii="Arial Narrow" w:hAnsi="Arial Narrow" w:cs="Arial"/>
          <w:bCs/>
          <w:spacing w:val="-3"/>
          <w:kern w:val="0"/>
          <ns2:ligatures ns2:val="none"/>
        </w:rPr>
        <w:t/>
      </w:r>
      <w:r w:rsidR="00626A98" w:rsidRPr="003C1421">
        <w:rPr>
          <w:rFonts w:ascii="Arial Narrow" w:hAnsi="Arial Narrow" w:cs="Arial"/>
          <w:bCs/>
          <w:spacing w:val="-3"/>
          <w:kern w:val="0"/>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4467AF"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ns2:ligatures ns2:val="none"/>
        </w:rPr>
        <w:t/>
      </w:r>
      <w:proofErr w:type="spellEnd"/>
      <w:r w:rsidR="004467AF"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ns2:ligatures ns2:val="none"/>
        </w:rPr>
        <w:t/>
      </w:r>
      <w:proofErr w:type="spellEnd"/>
      <w:r w:rsidR="004467AF" w:rsidRPr="003C1421">
        <w:rPr>
          <w:rFonts w:ascii="Arial Narrow" w:eastAsia="Times New Roman" w:hAnsi="Arial Narrow" w:cs="Times New Roman"/>
          <w:color w:val="000000"/>
          <w:kern w:val="0"/>
          <w:shd w:val="clear" w:color="auto" w:fill="FFFFFF"/>
          <w:lang w:eastAsia="es-PE"/>
          <ns2:ligatures ns2:val="none"/>
        </w:rPr>
        <w:t xml:space="preserve"/>
      </w:r>
      <w:r w:rsidR="00C73A15" w:rsidRPr="003C1421">
        <w:rPr>
          <w:rFonts w:ascii="Arial Narrow" w:eastAsia="Times New Roman" w:hAnsi="Arial Narrow" w:cs="Times New Roman"/>
          <w:color w:val="000000"/>
          <w:kern w:val="0"/>
          <w:shd w:val="clear" w:color="auto" w:fill="FFFFFF"/>
          <w:lang w:eastAsia="es-PE"/>
          <ns2:ligatures ns2:val="none"/>
        </w:rPr>
        <w:t xml:space="preserve"/>
      </w:r>
      <w:r w:rsidRPr="003C1421">
        <w:rPr>
          <w:rFonts w:ascii="Arial Narrow" w:hAnsi="Arial Narrow"/>
          <w:color w:val="000000"/>
        </w:rPr>
        <w:t/>
      </w:r>
      <w:r w:rsidR="003C1421" w:rsidRPr="003C1421">
        <w:rPr>
          <w:rFonts w:ascii="Arial Narrow" w:eastAsia="Arial Narrow" w:hAnsi="Arial Narrow" w:cs="Arial Narrow"/>
          <w:kern w:val="0"/>
          <ns2:ligatures ns2:val="none"/>
        </w:rPr>
        <w:t/>
      </w:r>
      <w:r w:rsidRPr="003C1421">
        <w:rPr>
          <w:rFonts w:ascii="Arial Narrow" w:hAnsi="Arial Narrow"/>
          <w:color w:val="000000"/>
        </w:rPr>
        <w:t xml:space="preserve"/>
      </w:r>
      <w:r w:rsidR="003C1421" w:rsidRPr="003C1421">
        <w:rPr>
          <w:rFonts w:ascii="Arial Narrow" w:eastAsia="Arial Narrow" w:hAnsi="Arial Narrow" w:cs="Arial Narrow"/>
          <w:kern w:val="0"/>
          <ns2:ligatures ns2:val="none"/>
        </w:rPr>
        <w:t/>
      </w:r>
      <w:r w:rsidRPr="003C1421">
        <w:rPr>
          <w:rFonts w:ascii="Arial Narrow" w:hAnsi="Arial Narrow"/>
          <w:color w:val="000000"/>
        </w:rPr>
        <w:t xml:space="preserve"/>
      </w:r>
      <w:r w:rsidRPr="003C1421">
        <w:rPr>
          <w:rStyle w:val="Refdenotaalpie"/>
          <w:rFonts w:ascii="Arial Narrow" w:hAnsi="Arial Narrow"/>
          <w:vertAlign w:val="superscript"/>
        </w:rPr>
        <w:footnoteReference w:id="13"/>
      </w:r>
      <w:r w:rsidRPr="003C1421">
        <w:rPr>
          <w:rFonts w:ascii="Arial Narrow" w:hAnsi="Arial Narrow" w:cs="Arial"/>
        </w:rPr>
        <w:t/>
      </w:r>
    </w:p>
    <w:p ns2:paraId="212FCE7B" ns2:textId="77777777" w:rsidR="00AB3A58" w:rsidRPr="003C1421" w:rsidRDefault="00AB3A58" w:rsidP="004F56F9">
      <w:pPr>
        <w:suppressAutoHyphens/>
        <w:spacing w:after="0" w:line="240" w:lineRule="auto"/>
        <w:jc w:val="both"/>
        <w:rPr>
          <w:rFonts w:ascii="Arial Narrow" w:hAnsi="Arial Narrow" w:cs="Arial"/>
        </w:rPr>
      </w:pPr>
    </w:p>
    <w:p ns2:paraId="39963B7E"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ns2:ligatures ns2:val="none"/>
        </w:rPr>
      </w:pPr>
      <w:r w:rsidRPr="003C1421">
        <w:rPr>
          <w:rFonts w:ascii="Arial Narrow" w:eastAsia="Calibri" w:hAnsi="Arial Narrow" w:cs="Arial"/>
          <w:b/>
          <w:bCs/>
          <w:color w:val="000000"/>
          <w:kern w:val="0"/>
          <ns2:ligatures ns2:val="none"/>
        </w:rPr>
        <w:t xml:space="preserve">LUISA ANALÍ SILVA MALPARTIDA</w:t>
      </w:r>
    </w:p>
    <w:p ns2:paraId="7B15A8F5" ns2: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ns2:ligatures ns2:val="none"/>
        </w:rPr>
      </w:pPr>
      <w:r w:rsidRPr="003C1421">
        <w:rPr>
          <w:rFonts w:ascii="Arial Narrow" w:eastAsia="Calibri" w:hAnsi="Arial Narrow" w:cs="Arial"/>
          <w:b/>
          <w:bCs/>
          <w:color w:val="000000"/>
          <w:kern w:val="0"/>
          <ns2:ligatures ns2:val="none"/>
        </w:rPr>
        <w:t xml:space="preserve">Secretaria Técnica Ad Hoc</w:t>
      </w:r>
    </w:p>
    <w:p ns2:paraId="08FFB35F" ns2:textId="77777777" w:rsidR="00AB3A58" w:rsidRPr="003C1421" w:rsidRDefault="00AB3A58" w:rsidP="004F56F9">
      <w:pPr>
        <w:shd w:val="clear" w:color="auto" w:fill="FFFFFF"/>
        <w:spacing w:after="0" w:line="240" w:lineRule="auto"/>
        <w:jc w:val="center"/>
        <w:rPr>
          <w:rFonts w:ascii="Arial Narrow" w:eastAsia="Calibri" w:hAnsi="Arial Narrow" w:cs="Times New Roman"/>
          <w:color w:val="000000"/>
          <w:kern w:val="0"/>
          <ns2:ligatures ns2:val="none"/>
        </w:rPr>
      </w:pPr>
      <w:r w:rsidRPr="003C1421">
        <w:rPr>
          <w:rFonts w:ascii="Arial Narrow" w:eastAsia="Calibri" w:hAnsi="Arial Narrow" w:cs="Arial"/>
          <w:b/>
          <w:bCs/>
          <w:color w:val="000000"/>
          <w:kern w:val="0"/>
          <ns2:ligatures ns2:val="none"/>
        </w:rPr>
        <w:t>Comisión </w:t>
      </w:r>
      <w:r w:rsidRPr="003C1421">
        <w:rPr>
          <w:rFonts w:ascii="Arial Narrow" w:eastAsia="Calibri" w:hAnsi="Arial Narrow" w:cs="Arial"/>
          <w:b/>
          <w:bCs/>
          <w:color w:val="000000"/>
          <w:kern w:val="0"/>
          <w:shd w:val="clear" w:color="auto" w:fill="FFFFFF"/>
          <ns2:ligatures ns2:val="none"/>
        </w:rPr>
        <w:t>de</w:t>
      </w:r>
      <w:r w:rsidRPr="003C1421">
        <w:rPr>
          <w:rFonts w:ascii="Arial Narrow" w:eastAsia="Calibri" w:hAnsi="Arial Narrow" w:cs="Arial"/>
          <w:b/>
          <w:bCs/>
          <w:color w:val="000000"/>
          <w:kern w:val="0"/>
          <ns2:ligatures ns2:val="none"/>
        </w:rPr>
        <w:t> Protección al Consumidor 1</w:t>
      </w:r>
    </w:p>
    <w:p ns2:paraId="5490FA6F"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10EC2944" w:rsidR="00AB3A58" w:rsidRPr="003C1421" w:rsidRDefault="00AB3A58" w:rsidP="004F56F9">
      <w:pPr>
        <w:spacing w:after="0" w:line="240" w:lineRule="auto"/>
        <w:jc w:val="both"/>
        <w:rPr>
          <w:rFonts w:ascii="Arial Narrow" w:hAnsi="Arial Narrow"/>
          <w:sz w:val="16"/>
          <w:szCs w:val="16"/>
        </w:rPr>
      </w:pPr>
      <w:r w:rsidRPr="003C1421">
        <w:rPr>
          <w:rFonts w:ascii="Arial Narrow" w:eastAsia="Arial Narrow" w:hAnsi="Arial Narrow" w:cs="Arial"/>
          <w:color w:val="000000"/>
          <w:kern w:val="0"/>
          <w:sz w:val="16"/>
          <w:szCs w:val="16"/>
          <w:lang w:eastAsia="es-PE"/>
          <ns2:ligatures ns2:val="none"/>
        </w:rPr>
        <w:t>LSM/</w:t>
      </w:r>
      <w:r w:rsidR="00070EFC" w:rsidRPr="003C1421">
        <w:rPr>
          <w:rFonts w:ascii="Arial Narrow" w:eastAsia="Arial Narrow" w:hAnsi="Arial Narrow" w:cs="Arial"/>
          <w:color w:val="000000"/>
          <w:kern w:val="0"/>
          <w:sz w:val="16"/>
          <w:szCs w:val="16"/>
          <w:lang w:eastAsia="es-PE"/>
          <ns2:ligatures ns2:val="none"/>
        </w:rPr>
        <w:t>JCQ</w:t>
      </w:r>
    </w:p>
    <w:p ns2:paraId="4A69497D" ns2:textId="77777777" w:rsidR="00AB3A58" w:rsidRPr="003C1421" w:rsidRDefault="00AB3A58" w:rsidP="004F56F9">
      <w:pPr>
        <w:spacing w:line="240" w:lineRule="auto"/>
        <w:rPr>
          <w:rFonts w:ascii="Arial Narrow" w:hAnsi="Arial Narrow"/>
        </w:rPr>
      </w:pPr>
    </w:p>
    <w:p ns2:paraId="44351FDE" ns2:textId="77777777" w:rsidR="00AB3A58" w:rsidRPr="003C1421" w:rsidRDefault="00AB3A58" w:rsidP="004F56F9">
      <w:pPr>
        <w:spacing w:line="240" w:lineRule="auto"/>
        <w:rPr>
          <w:rFonts w:ascii="Arial Narrow" w:hAnsi="Arial Narrow"/>
        </w:rPr>
      </w:pPr>
    </w:p>
    <w:p ns2:paraId="0B9A1116" ns2:textId="77777777" w:rsidR="001B5674" w:rsidRPr="003C1421" w:rsidRDefault="001B5674" w:rsidP="004F56F9">
      <w:pPr>
        <w:spacing w:line="240" w:lineRule="auto"/>
        <w:rPr>
          <w:rFonts w:ascii="Arial Narrow" w:hAnsi="Arial Narrow"/>
        </w:rPr>
      </w:pPr>
    </w:p>
    <w:sectPr w:rsidR="001B5674" w:rsidRPr="003C1421">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Publicado</w:t>
      </w:r>
      <w:r w:rsidRPr="003C1421">
        <w:rPr>
          <w:rFonts w:ascii="Arial Narrow" w:hAnsi="Arial Narrow" w:cs="Arial"/>
          <w:b/>
          <w:sz w:val="16"/>
          <w:szCs w:val="16"/>
        </w:rPr>
        <w:t xml:space="preserve"> </w:t>
      </w:r>
      <w:r w:rsidRPr="003C142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C1421"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00232389"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sz w:val="16"/>
          <w:szCs w:val="16"/>
        </w:rPr>
        <w:tab/>
      </w:r>
      <w:r w:rsidRPr="003C142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b/>
          <w:bCs/>
          <w:sz w:val="16"/>
          <w:szCs w:val="16"/>
        </w:rPr>
        <w:tab/>
        <w:t>Artículo 27.-</w:t>
      </w:r>
      <w:r w:rsidRPr="003C1421">
        <w:rPr>
          <w:rFonts w:ascii="Arial Narrow" w:eastAsia="Arial Narrow" w:hAnsi="Arial Narrow" w:cs="Arial"/>
          <w:sz w:val="16"/>
          <w:szCs w:val="16"/>
        </w:rPr>
        <w:t xml:space="preserve"> De la Comisión de Protección al </w:t>
      </w:r>
      <w:proofErr w:type="gramStart"/>
      <w:r w:rsidRPr="003C1421">
        <w:rPr>
          <w:rFonts w:ascii="Arial Narrow" w:eastAsia="Arial Narrow" w:hAnsi="Arial Narrow" w:cs="Arial"/>
          <w:sz w:val="16"/>
          <w:szCs w:val="16"/>
        </w:rPr>
        <w:t>Consumidor.-</w:t>
      </w:r>
      <w:proofErr w:type="gramEnd"/>
      <w:r w:rsidRPr="003C1421">
        <w:rPr>
          <w:rFonts w:ascii="Arial Narrow" w:eastAsia="Arial Narrow" w:hAnsi="Arial Narrow" w:cs="Arial"/>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r w:rsidRPr="003C1421">
        <w:rPr>
          <w:rFonts w:ascii="Arial Narrow" w:eastAsia="Arial Narrow" w:hAnsi="Arial Narrow" w:cs="Arial"/>
          <w:b/>
          <w:bCs/>
          <w:sz w:val="16"/>
          <w:szCs w:val="16"/>
        </w:rPr>
        <w:t>LEY SOBRE FACULTADES, NORMAS Y ORGANIZACIÓN DEL INDECOPI, APROBADA POR DECRETO LEGISLATIVO 807 Artículo 24.-</w:t>
      </w:r>
      <w:r w:rsidRPr="003C1421">
        <w:rPr>
          <w:rFonts w:ascii="Arial Narrow" w:eastAsia="Arial Narrow" w:hAnsi="Arial Narrow" w:cs="Arial"/>
          <w:sz w:val="16"/>
          <w:szCs w:val="16"/>
        </w:rPr>
        <w:t xml:space="preserve"> El </w:t>
      </w:r>
      <w:proofErr w:type="gramStart"/>
      <w:r w:rsidRPr="003C1421">
        <w:rPr>
          <w:rFonts w:ascii="Arial Narrow" w:eastAsia="Arial Narrow" w:hAnsi="Arial Narrow" w:cs="Arial"/>
          <w:sz w:val="16"/>
          <w:szCs w:val="16"/>
        </w:rPr>
        <w:t>Secretario Técnico</w:t>
      </w:r>
      <w:proofErr w:type="gramEnd"/>
      <w:r w:rsidRPr="003C1421">
        <w:rPr>
          <w:rFonts w:ascii="Arial Narrow" w:eastAsia="Arial Narrow" w:hAnsi="Arial Narrow" w:cs="Arial"/>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w:t>
      </w:r>
    </w:p>
    <w:p w14:paraId="1F57EE19" w14:textId="77777777" w:rsidR="0053692B"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14:paraId="0EC73F6D"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48D44846" w14:textId="77777777" w:rsidR="0023290C" w:rsidRPr="00D57597" w:rsidRDefault="0023290C" w:rsidP="0023290C">
      <w:pPr>
        <w:pStyle w:val="Textonotapie"/>
        <w:jc w:val="both"/>
        <w:rPr>
          <w:rFonts w:ascii="Arial Narrow" w:hAnsi="Arial Narrow" w:cs="Arial"/>
          <w:sz w:val="16"/>
          <w:szCs w:val="16"/>
        </w:rPr>
      </w:pPr>
    </w:p>
  </w:footnote>
  <w:footnote w:id="5">
    <w:p w14:paraId="36E1D7A6" w14:textId="413FA4B8"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 xml:space="preserve">El número de trabajadores se atenderá siempre que la empresa haya sido constituida antes de la vigencia de la Ley </w:t>
      </w:r>
      <w:proofErr w:type="spellStart"/>
      <w:r w:rsidRPr="003C1421">
        <w:rPr>
          <w:rFonts w:ascii="Arial Narrow" w:hAnsi="Arial Narrow" w:cs="Arial"/>
          <w:sz w:val="16"/>
          <w:szCs w:val="16"/>
        </w:rPr>
        <w:t/>
      </w:r>
      <w:proofErr w:type="spellEnd"/>
      <w:r w:rsidRPr="003C142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hAnsi="Arial Narrow" w:cs="Arial"/>
          <w:sz w:val="16"/>
          <w:szCs w:val="16"/>
        </w:rPr>
        <w:t>entrada en vigencia</w:t>
      </w:r>
      <w:proofErr w:type="gramEnd"/>
      <w:r w:rsidRPr="003C142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C1421"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hAnsi="Arial Narrow" w:cs="Arial"/>
          <w:b/>
          <w:bCs/>
          <w:sz w:val="16"/>
          <w:szCs w:val="16"/>
        </w:rPr>
      </w:pPr>
      <w:r w:rsidRPr="003C1421">
        <w:rPr>
          <w:rFonts w:ascii="Arial Narrow" w:hAnsi="Arial Narrow" w:cs="Arial"/>
          <w:sz w:val="16"/>
          <w:szCs w:val="16"/>
        </w:rPr>
        <w:tab/>
      </w:r>
      <w:r w:rsidRPr="003C1421">
        <w:rPr>
          <w:rFonts w:ascii="Arial Narrow" w:hAnsi="Arial Narrow" w:cs="Arial"/>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hAnsi="Arial Narrow" w:cs="Arial"/>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0DF7F3C5" w14:textId="77777777" w:rsidR="0023290C" w:rsidRPr="00DA4327" w:rsidRDefault="0023290C" w:rsidP="0023290C">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3C1421" w:rsidRDefault="00AB3A58" w:rsidP="00AB3A58">
      <w:pPr>
        <w:spacing w:after="0" w:line="240" w:lineRule="auto"/>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vertAlign w:val="superscript"/>
        </w:rPr>
        <w:t xml:space="preserve"> </w:t>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hAnsi="Arial Narrow" w:cs="Arial"/>
          <w:sz w:val="16"/>
          <w:szCs w:val="16"/>
        </w:rPr>
      </w:pPr>
      <w:r w:rsidRPr="003C1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w:sz w:val="16"/>
          <w:szCs w:val="16"/>
        </w:rPr>
      </w:pPr>
      <w:r w:rsidRPr="003C1421">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w:sz w:val="16"/>
          <w:szCs w:val="16"/>
        </w:rPr>
      </w:pPr>
      <w:r w:rsidRPr="003C1421">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w:sz w:val="16"/>
          <w:szCs w:val="16"/>
        </w:rPr>
      </w:pPr>
      <w:r w:rsidRPr="003C1421">
        <w:rPr>
          <w:rFonts w:ascii="Arial Narrow" w:eastAsia="Arial Narrow" w:hAnsi="Arial Narrow" w:cs="Arial"/>
          <w:sz w:val="16"/>
          <w:szCs w:val="16"/>
        </w:rPr>
        <w:t>(…)</w:t>
      </w:r>
      <w:r w:rsidR="00026920" w:rsidRPr="003C1421">
        <w:rPr>
          <w:rFonts w:ascii="Arial Narrow" w:eastAsia="Arial Narrow" w:hAnsi="Arial Narrow" w:cs="Arial"/>
          <w:sz w:val="16"/>
          <w:szCs w:val="16"/>
        </w:rPr>
        <w:t>.</w:t>
      </w:r>
    </w:p>
    <w:p w14:paraId="058965C7" w14:textId="77777777" w:rsidR="00AB3A58" w:rsidRPr="003C1421" w:rsidRDefault="00AB3A58" w:rsidP="00AB3A58">
      <w:pPr>
        <w:pStyle w:val="Textonotapie"/>
        <w:jc w:val="both"/>
        <w:rPr>
          <w:rFonts w:ascii="Arial Narrow" w:hAnsi="Arial Narrow" w:cs="Arial"/>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hAnsi="Arial Narrow" w:cs="Arial"/>
          <w:sz w:val="16"/>
          <w:szCs w:val="16"/>
        </w:rPr>
      </w:pPr>
    </w:p>
    <w:p w14:paraId="4CB2ECE1" w14:textId="77777777" w:rsidR="0023290C" w:rsidRPr="00D57597" w:rsidRDefault="0023290C" w:rsidP="0023290C">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F46688A"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hAnsi="Arial Narrow" w:cs="Arial"/>
          <w:b/>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w:sz w:val="16"/>
          <w:szCs w:val="16"/>
        </w:rPr>
      </w:pPr>
      <w:r w:rsidRPr="003C1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w:sz w:val="16"/>
          <w:szCs w:val="16"/>
        </w:rPr>
        <w:t>liminarmente</w:t>
      </w:r>
      <w:proofErr w:type="spellEnd"/>
      <w:r w:rsidRPr="003C1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C1421" w:rsidRDefault="00AB3A58" w:rsidP="00AB3A58">
      <w:pPr>
        <w:pStyle w:val="Textonotapie"/>
        <w:jc w:val="both"/>
        <w:rPr>
          <w:rFonts w:ascii="Arial Narrow" w:hAnsi="Arial Narrow" w:cs="Arial"/>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F4B03F1" w14:textId="77777777" w:rsidR="0023290C" w:rsidRPr="00DA4327" w:rsidRDefault="0023290C" w:rsidP="0023290C">
      <w:pPr>
        <w:pStyle w:val="Textonotapie"/>
        <w:jc w:val="both"/>
        <w:rPr>
          <w:rFonts w:ascii="Arial Narrow" w:hAnsi="Arial Narrow" w:cs="Arial"/>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C1421">
        <w:rPr>
          <w:rStyle w:val="Refdenotaalpie"/>
          <w:rFonts w:ascii="Arial Narrow" w:hAnsi="Arial Narrow" w:cs="Arial"/>
          <w:b/>
          <w:bCs/>
          <w:sz w:val="16"/>
          <w:szCs w:val="16"/>
          <w:vertAlign w:val="superscript"/>
        </w:rPr>
        <w:footnoteRef/>
      </w:r>
      <w:r w:rsidRPr="003C1421">
        <w:rPr>
          <w:rFonts w:ascii="Arial Narrow" w:hAnsi="Arial Narrow" w:cs="Arial"/>
          <w:b/>
          <w:bCs/>
          <w:sz w:val="16"/>
          <w:szCs w:val="16"/>
        </w:rPr>
        <w:t xml:space="preserve"> </w:t>
      </w:r>
      <w:r w:rsidRPr="003C1421">
        <w:rPr>
          <w:rFonts w:ascii="Arial Narrow" w:hAnsi="Arial Narrow" w:cs="Arial"/>
          <w:b/>
          <w:bCs/>
          <w:sz w:val="16"/>
          <w:szCs w:val="16"/>
        </w:rPr>
        <w:tab/>
        <w:t xml:space="preserve">DECRETO LEGISLATIVO </w:t>
      </w:r>
      <w:proofErr w:type="spellStart"/>
      <w:r w:rsidRPr="003C1421">
        <w:rPr>
          <w:rFonts w:ascii="Arial Narrow" w:hAnsi="Arial Narrow" w:cs="Arial"/>
          <w:b/>
          <w:bCs/>
          <w:sz w:val="16"/>
          <w:szCs w:val="16"/>
        </w:rPr>
        <w:t/>
      </w:r>
      <w:proofErr w:type="spellEnd"/>
      <w:r w:rsidRPr="003C1421">
        <w:rPr>
          <w:rFonts w:ascii="Arial Narrow" w:hAnsi="Arial Narrow" w:cs="Arial"/>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hAnsi="Arial Narrow" w:cs="Arial"/>
          <w:bCs/>
          <w:sz w:val="16"/>
          <w:szCs w:val="16"/>
        </w:rPr>
      </w:pPr>
      <w:r w:rsidRPr="003C1421">
        <w:rPr>
          <w:rFonts w:ascii="Arial Narrow" w:hAnsi="Arial Narrow" w:cs="Arial"/>
          <w:b/>
          <w:sz w:val="16"/>
          <w:szCs w:val="16"/>
        </w:rPr>
        <w:t xml:space="preserve">Artículo 29.- </w:t>
      </w:r>
      <w:r w:rsidRPr="003C1421">
        <w:rPr>
          <w:rFonts w:ascii="Arial Narrow" w:hAnsi="Arial Narrow" w:cs="Arial"/>
          <w:bCs/>
          <w:sz w:val="16"/>
          <w:szCs w:val="16"/>
        </w:rPr>
        <w:t xml:space="preserve">En cualquier estado del procedimiento, e incluso antes de admitirse a trámite la denuncia,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podrá citar a las partes a audiencia de conciliación. La audiencia se desarrollará ante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C1421"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hAnsi="Arial Narrow" w:cs="Arial"/>
          <w:b/>
          <w:bCs/>
          <w:sz w:val="16"/>
          <w:szCs w:val="16"/>
        </w:rPr>
      </w:pPr>
      <w:r w:rsidRPr="003C1421">
        <w:rPr>
          <w:rFonts w:ascii="Arial Narrow" w:hAnsi="Arial Narrow" w:cs="Arial"/>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hAnsi="Arial Narrow" w:cs="Arial"/>
          <w:sz w:val="16"/>
          <w:szCs w:val="16"/>
        </w:rPr>
      </w:pPr>
      <w:r w:rsidRPr="003C1421">
        <w:rPr>
          <w:rFonts w:ascii="Arial Narrow" w:hAnsi="Arial Narrow" w:cs="Arial"/>
          <w:sz w:val="16"/>
          <w:szCs w:val="16"/>
        </w:rPr>
        <w:t xml:space="preserve">20.4. </w:t>
      </w:r>
      <w:r w:rsidRPr="003C1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C142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