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3CD13225"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9424F1" w:rsidRPr="009424F1">
        <w:rPr>
          <w:rFonts w:ascii="Arial Narrow" w:eastAsia="Arial Narrow" w:hAnsi="Arial Narrow" w:cs="Arial Narrow"/>
          <w:b/>
          <w:bCs/>
          <w:color w:val="000000"/>
          <w:kern w:val="0"/>
          <w:sz w:val="22"/>
          <w:szCs w:val="22"/>
          <w:shd w:val="clear" w:color="auto" w:fill="FFFFFF"/>
          <w:lang w:eastAsia="es-PE"/>
          <w14:ligatures w14:val="none"/>
        </w:rPr>
        <w:t>293-2026/CC1</w:t>
      </w:r>
    </w:p>
    <w:p w14:paraId="7E5DC22B" w14:textId="4C55A1DD"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3F72A5A9"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DENUNCIADO</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9424F1" w:rsidRPr="009424F1">
        <w:rPr>
          <w:rFonts w:ascii="Arial Narrow" w:eastAsia="Arial Narrow" w:hAnsi="Arial Narrow" w:cs="Arial Narrow"/>
          <w:b/>
          <w:color w:val="000000"/>
          <w:kern w:val="0"/>
          <w:sz w:val="22"/>
          <w:szCs w:val="22"/>
          <w:lang w:eastAsia="es-PE"/>
          <w14:ligatures w14:val="none"/>
        </w:rPr>
        <w:t xml:space="preserve">PACÍFICO COMPAÑÍA DE SEGUROS Y REASEGUROS S.A. </w:t>
      </w:r>
      <w:r w:rsidRPr="009424F1">
        <w:rPr>
          <w:rFonts w:ascii="Arial Narrow" w:eastAsia="Arial Narrow" w:hAnsi="Arial Narrow" w:cs="Arial Narrow"/>
          <w:b/>
          <w:color w:val="000000"/>
          <w:kern w:val="0"/>
          <w:sz w:val="22"/>
          <w:szCs w:val="22"/>
          <w:lang w:eastAsia="es-PE"/>
          <w14:ligatures w14:val="none"/>
        </w:rPr>
        <w:t>(</w:t>
      </w:r>
      <w:r w:rsidR="009424F1" w:rsidRPr="009424F1">
        <w:rPr>
          <w:rFonts w:ascii="Arial Narrow" w:eastAsia="Arial Narrow" w:hAnsi="Arial Narrow" w:cs="Arial Narrow"/>
          <w:b/>
          <w:color w:val="000000"/>
          <w:kern w:val="0"/>
          <w:sz w:val="22"/>
          <w:szCs w:val="22"/>
          <w:lang w:eastAsia="es-PE"/>
          <w14:ligatures w14:val="none"/>
        </w:rPr>
        <w:t>PACÍFICO</w:t>
      </w:r>
      <w:r w:rsidRPr="009424F1">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MATERIAS</w:t>
      </w:r>
      <w:r w:rsidRPr="0026598E">
        <w:rPr>
          <w:rFonts w:ascii="Arial Narrow" w:eastAsia="Arial Narrow" w:hAnsi="Arial Narrow" w:cs="Arial Narrow"/>
          <w:b/>
          <w:color w:val="000000"/>
          <w:kern w:val="0"/>
          <w:sz w:val="22"/>
          <w:szCs w:val="22"/>
          <w:lang w:eastAsia="es-PE"/>
          <w14:ligatures w14:val="none"/>
        </w:rPr>
        <w:tab/>
        <w:t xml:space="preserve">: </w:t>
      </w:r>
      <w:r w:rsidRPr="0026598E">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9424F1"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Pr="009424F1">
        <w:rPr>
          <w:rFonts w:ascii="Arial Narrow" w:eastAsia="Arial Narrow" w:hAnsi="Arial Narrow" w:cs="Arial Narrow"/>
          <w:b/>
          <w:color w:val="000000"/>
          <w:kern w:val="0"/>
          <w:sz w:val="22"/>
          <w:szCs w:val="22"/>
          <w:lang w:eastAsia="es-PE"/>
          <w14:ligatures w14:val="none"/>
        </w:rPr>
        <w:t>2</w:t>
      </w:r>
    </w:p>
    <w:p w14:paraId="5BA3A18D" w14:textId="77777777" w:rsidR="00CA59A2" w:rsidRPr="009424F1"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0BAB4676"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9424F1">
        <w:rPr>
          <w:rFonts w:ascii="Arial Narrow" w:eastAsia="Arial Narrow" w:hAnsi="Arial Narrow" w:cs="Arial Narrow"/>
          <w:color w:val="000000"/>
          <w:kern w:val="0"/>
          <w:sz w:val="22"/>
          <w:szCs w:val="22"/>
          <w:shd w:val="clear" w:color="auto" w:fill="FFFFFF"/>
          <w:lang w:eastAsia="es-PE"/>
          <w14:ligatures w14:val="none"/>
        </w:rPr>
        <w:t xml:space="preserve">Lima, </w:t>
      </w:r>
      <w:r w:rsidR="004A3DC7">
        <w:rPr>
          <w:rFonts w:ascii="Arial Narrow" w:eastAsia="Arial Narrow" w:hAnsi="Arial Narrow" w:cs="Arial Narrow"/>
          <w:color w:val="000000"/>
          <w:kern w:val="0"/>
          <w:sz w:val="22"/>
          <w:szCs w:val="22"/>
          <w:shd w:val="clear" w:color="auto" w:fill="FFFFFF"/>
          <w:lang w:eastAsia="es-PE"/>
          <w14:ligatures w14:val="none"/>
        </w:rPr>
        <w:t xml:space="preserve">27 de febrero de 2026</w:t>
      </w:r>
      <w:r w:rsidRPr="009424F1">
        <w:rPr>
          <w:rFonts w:ascii="Arial Narrow" w:eastAsia="Arial Narrow" w:hAnsi="Arial Narrow" w:cs="Arial Narrow"/>
          <w:color w:val="000000"/>
          <w:kern w:val="0"/>
          <w:sz w:val="22"/>
          <w:szCs w:val="22"/>
          <w:shd w:val="clear" w:color="auto" w:fill="FFFFFF"/>
          <w:lang w:eastAsia="es-PE"/>
          <w14:ligatures w14:val="none"/>
        </w:rPr>
        <w:t xml:space="preserve"/>
      </w:r>
      <w:r w:rsidR="00E55D8D" w:rsidRPr="009424F1">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9424F1">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52913E35" w:rsidR="00CA59A2" w:rsidRPr="003B7A9C"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7247A9">
        <w:rPr>
          <w:rFonts w:ascii="Arial Narrow" w:eastAsia="Arial Narrow" w:hAnsi="Arial Narrow" w:cs="Arial Narrow"/>
          <w:color w:val="000000"/>
          <w:kern w:val="0"/>
          <w:sz w:val="22"/>
          <w:szCs w:val="22"/>
          <w:lang w:val="es-ES" w:eastAsia="es-ES"/>
          <w14:ligatures w14:val="none"/>
        </w:rPr>
        <w:t xml:space="preserve">Mediante el escrito del 28 de enero de 2026, subsanada mediante escrito del 24 de febrero de 2026, el señor [APELLIDO] denunció a Pacífico por presuntas infracciones a la Ley 29571, Código de Protección y Defensa del Consumidor (en adelante, Código), señalando lo siguiente:</w:t>
      </w:r>
      <w:r w:rsidR="007247A9" w:rsidRPr="007247A9">
        <w:rPr>
          <w:rFonts w:ascii="Arial Narrow" w:eastAsia="Arial Narrow" w:hAnsi="Arial Narrow" w:cs="Arial Narrow"/>
          <w:color w:val="000000"/>
          <w:kern w:val="0"/>
          <w:sz w:val="22"/>
          <w:szCs w:val="22"/>
          <w:lang w:val="es-ES" w:eastAsia="es-ES"/>
          <w14:ligatures w14:val="none"/>
        </w:rPr>
        <w:t/>
      </w:r>
      <w:r w:rsidR="00996DC2" w:rsidRPr="007247A9">
        <w:rPr>
          <w:rFonts w:ascii="Arial Narrow" w:eastAsia="Arial Narrow" w:hAnsi="Arial Narrow" w:cs="Arial Narrow"/>
          <w:color w:val="000000"/>
          <w:kern w:val="0"/>
          <w:sz w:val="22"/>
          <w:szCs w:val="22"/>
          <w:lang w:val="es-ES" w:eastAsia="es-ES"/>
          <w14:ligatures w14:val="none"/>
        </w:rPr>
        <w:t xml:space="preserve"/>
      </w:r>
      <w:r w:rsidR="007247A9" w:rsidRPr="007247A9">
        <w:rPr>
          <w:rFonts w:ascii="Arial Narrow" w:eastAsia="Arial Narrow" w:hAnsi="Arial Narrow" w:cs="Arial Narrow"/>
          <w:color w:val="000000"/>
          <w:kern w:val="0"/>
          <w:sz w:val="22"/>
          <w:szCs w:val="22"/>
          <w:lang w:val="es-ES" w:eastAsia="es-ES"/>
          <w14:ligatures w14:val="none"/>
        </w:rPr>
        <w:t/>
      </w:r>
      <w:r w:rsidR="00996DC2" w:rsidRPr="007247A9">
        <w:rPr>
          <w:rFonts w:ascii="Arial Narrow" w:eastAsia="Arial Narrow" w:hAnsi="Arial Narrow" w:cs="Arial Narrow"/>
          <w:kern w:val="0"/>
          <w14:ligatures w14:val="none"/>
          <w:sz w:val="22"/>
          <w:szCs w:val="22"/>
        </w:rPr>
        <w:t/>
      </w:r>
      <w:r w:rsidRPr="007247A9">
        <w:rPr>
          <w:rFonts w:ascii="Arial Narrow" w:eastAsia="Arial Narrow" w:hAnsi="Arial Narrow" w:cs="Arial Narrow"/>
          <w:kern w:val="0"/>
          <w14:ligatures w14:val="none"/>
          <w:sz w:val="22"/>
          <w:szCs w:val="22"/>
        </w:rPr>
        <w:t xml:space="preserve"/>
      </w:r>
      <w:r w:rsidR="007247A9" w:rsidRPr="007247A9">
        <w:rPr>
          <w:rFonts w:ascii="Arial Narrow" w:eastAsia="Arial Narrow" w:hAnsi="Arial Narrow" w:cs="Arial Narrow"/>
          <w:kern w:val="0"/>
          <w14:ligatures w14:val="none"/>
          <w:sz w:val="22"/>
          <w:szCs w:val="22"/>
        </w:rPr>
        <w:t/>
      </w:r>
      <w:r w:rsidRPr="007247A9">
        <w:rPr>
          <w:rFonts w:ascii="Arial Narrow" w:eastAsia="Arial Narrow" w:hAnsi="Arial Narrow" w:cs="Arial Narrow"/>
          <w:kern w:val="0"/>
          <w14:ligatures w14:val="none"/>
          <w:sz w:val="22"/>
          <w:szCs w:val="22"/>
        </w:rPr>
        <w:t xml:space="preserve"/>
      </w:r>
      <w:r w:rsidR="007247A9" w:rsidRPr="007247A9">
        <w:rPr>
          <w:rFonts w:ascii="Arial Narrow" w:eastAsia="Arial Narrow" w:hAnsi="Arial Narrow" w:cs="Arial Narrow"/>
          <w:kern w:val="0"/>
          <w14:ligatures w14:val="none"/>
          <w:sz w:val="22"/>
          <w:szCs w:val="22"/>
        </w:rPr>
        <w:t xml:space="preserve"/>
      </w:r>
      <w:r w:rsidRPr="007247A9">
        <w:rPr>
          <w:rFonts w:ascii="Arial Narrow" w:eastAsia="Arial Narrow" w:hAnsi="Arial Narrow" w:cs="Arial Narrow"/>
          <w:kern w:val="0"/>
          <w14:ligatures w14:val="none"/>
          <w:sz w:val="22"/>
          <w:szCs w:val="22"/>
        </w:rPr>
        <w:t/>
      </w:r>
      <w:r w:rsidRPr="007247A9">
        <w:rPr>
          <w:rFonts w:ascii="Arial Narrow" w:eastAsia="Arial Narrow" w:hAnsi="Arial Narrow" w:cs="Arial Narrow"/>
          <w:color w:val="000000"/>
          <w:kern w:val="0"/>
          <w:sz w:val="22"/>
          <w:szCs w:val="22"/>
          <w:lang w:val="es-ES" w:eastAsia="es-ES"/>
          <w14:ligatures w14:val="none"/>
        </w:rPr>
        <w:t xml:space="preserve"/>
      </w:r>
      <w:r w:rsidR="007247A9" w:rsidRPr="003B7A9C">
        <w:rPr>
          <w:rFonts w:ascii="Arial Narrow" w:eastAsia="Arial Narrow" w:hAnsi="Arial Narrow" w:cs="Arial Narrow"/>
          <w:color w:val="000000"/>
          <w:kern w:val="0"/>
          <w:sz w:val="22"/>
          <w:szCs w:val="22"/>
          <w:lang w:val="es-ES" w:eastAsia="es-ES"/>
          <w14:ligatures w14:val="none"/>
        </w:rPr>
        <w:t xml:space="preserve"/>
      </w:r>
      <w:r w:rsidRPr="003B7A9C">
        <w:rPr>
          <w:rFonts w:ascii="Arial Narrow" w:eastAsia="Arial Narrow" w:hAnsi="Arial Narrow" w:cs="Arial Narrow"/>
          <w:color w:val="000000"/>
          <w:kern w:val="0"/>
          <w:sz w:val="22"/>
          <w:szCs w:val="22"/>
          <w:lang w:val="es-ES" w:eastAsia="es-ES"/>
          <w14:ligatures w14:val="none"/>
        </w:rPr>
        <w:t/>
      </w:r>
      <w:r w:rsidRPr="003B7A9C">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3B7A9C">
        <w:rPr>
          <w:rFonts w:ascii="Arial Narrow" w:eastAsia="Arial Narrow" w:hAnsi="Arial Narrow" w:cs="Arial Narrow"/>
          <w:color w:val="000000"/>
          <w:kern w:val="0"/>
          <w:sz w:val="22"/>
          <w:szCs w:val="22"/>
          <w:lang w:val="es-ES" w:eastAsia="es-ES"/>
          <w14:ligatures w14:val="none"/>
        </w:rPr>
        <w:t xml:space="preserve"/>
      </w:r>
      <w:r w:rsidRPr="003B7A9C">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3B7A9C" w:rsidRDefault="00CA59A2" w:rsidP="00276519">
      <w:pPr>
        <w:spacing w:after="0" w:line="240" w:lineRule="auto"/>
        <w:jc w:val="both"/>
        <w:rPr>
          <w:rFonts w:ascii="Arial Narrow" w:eastAsia="Arial Narrow" w:hAnsi="Arial Narrow" w:cs="Arial Narrow"/>
          <w:color w:val="000000"/>
          <w:kern w:val="0"/>
          <w:sz w:val="22"/>
          <w:szCs w:val="22"/>
          <w:lang w:eastAsia="es-ES"/>
          <w14:ligatures w14:val="none"/>
        </w:rPr>
      </w:pPr>
    </w:p>
    <w:p w14:paraId="50B756FE" w14:textId="655AE115" w:rsidR="00276519" w:rsidRPr="003B7A9C" w:rsidRDefault="00276519" w:rsidP="0027651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B7A9C">
        <w:rPr>
          <w:rFonts w:ascii="Arial Narrow" w:eastAsia="Arial Narrow" w:hAnsi="Arial Narrow" w:cs="Arial Narrow"/>
          <w:color w:val="000000"/>
          <w:kern w:val="0"/>
          <w:sz w:val="22"/>
          <w:szCs w:val="22"/>
          <w:lang w:eastAsia="es-ES"/>
          <w14:ligatures w14:val="none"/>
        </w:rPr>
        <w:t xml:space="preserve">El 25 de octubre de 2025, ocurrió el hurto de su vehículo con Placa de Rodaje CDP-198 </w:t>
      </w:r>
      <w:r w:rsidR="00227A52" w:rsidRPr="003B7A9C">
        <w:rPr>
          <w:rFonts w:ascii="Arial Narrow" w:eastAsia="Arial Narrow" w:hAnsi="Arial Narrow" w:cs="Arial Narrow"/>
          <w:color w:val="000000"/>
          <w:kern w:val="0"/>
          <w:sz w:val="22"/>
          <w:szCs w:val="22"/>
          <w:lang w:eastAsia="es-ES"/>
          <w14:ligatures w14:val="none"/>
        </w:rPr>
        <w:t xml:space="preserve">(en adelante, vehículo asegurado) </w:t>
      </w:r>
      <w:r w:rsidRPr="003B7A9C">
        <w:rPr>
          <w:rFonts w:ascii="Arial Narrow" w:eastAsia="Arial Narrow" w:hAnsi="Arial Narrow" w:cs="Arial Narrow"/>
          <w:color w:val="000000"/>
          <w:kern w:val="0"/>
          <w:sz w:val="22"/>
          <w:szCs w:val="22"/>
          <w:lang w:eastAsia="es-ES"/>
          <w14:ligatures w14:val="none"/>
        </w:rPr>
        <w:t xml:space="preserve">el cual se encontraba asegurado con el Seguro Vehicular - Póliza 2012028766 emitido por Pacífico (en adelante, Seguro Vehicular), en el distrito de Surquillo, </w:t>
      </w:r>
      <w:r w:rsidR="00227A52" w:rsidRPr="003B7A9C">
        <w:rPr>
          <w:rFonts w:ascii="Arial Narrow" w:eastAsia="Arial Narrow" w:hAnsi="Arial Narrow" w:cs="Arial Narrow"/>
          <w:color w:val="000000"/>
          <w:kern w:val="0"/>
          <w:sz w:val="22"/>
          <w:szCs w:val="22"/>
          <w:lang w:eastAsia="es-ES"/>
          <w14:ligatures w14:val="none"/>
        </w:rPr>
        <w:t xml:space="preserve">provincia y departamento de </w:t>
      </w:r>
      <w:r w:rsidRPr="003B7A9C">
        <w:rPr>
          <w:rFonts w:ascii="Arial Narrow" w:eastAsia="Arial Narrow" w:hAnsi="Arial Narrow" w:cs="Arial Narrow"/>
          <w:color w:val="000000"/>
          <w:kern w:val="0"/>
          <w:sz w:val="22"/>
          <w:szCs w:val="22"/>
          <w:lang w:eastAsia="es-ES"/>
          <w14:ligatures w14:val="none"/>
        </w:rPr>
        <w:t xml:space="preserve">Lima. </w:t>
      </w:r>
      <w:r w:rsidR="00227A52" w:rsidRPr="003B7A9C">
        <w:rPr>
          <w:rFonts w:ascii="Arial Narrow" w:eastAsia="Arial Narrow" w:hAnsi="Arial Narrow" w:cs="Arial Narrow"/>
          <w:color w:val="000000"/>
          <w:kern w:val="0"/>
          <w:sz w:val="22"/>
          <w:szCs w:val="22"/>
          <w:lang w:eastAsia="es-ES"/>
          <w14:ligatures w14:val="none"/>
        </w:rPr>
        <w:t xml:space="preserve">El hurto del vehículo asegurado fue </w:t>
      </w:r>
      <w:r w:rsidR="004C41A0" w:rsidRPr="003B7A9C">
        <w:rPr>
          <w:rFonts w:ascii="Arial Narrow" w:eastAsia="Arial Narrow" w:hAnsi="Arial Narrow" w:cs="Arial Narrow"/>
          <w:color w:val="000000"/>
          <w:kern w:val="0"/>
          <w:sz w:val="22"/>
          <w:szCs w:val="22"/>
          <w:lang w:eastAsia="es-ES"/>
          <w14:ligatures w14:val="none"/>
        </w:rPr>
        <w:t>oportunamente reportado a la Policía Nacional del Perú</w:t>
      </w:r>
      <w:r w:rsidRPr="003B7A9C">
        <w:rPr>
          <w:rFonts w:ascii="Arial Narrow" w:eastAsia="Arial Narrow" w:hAnsi="Arial Narrow" w:cs="Arial Narrow"/>
          <w:color w:val="000000"/>
          <w:kern w:val="0"/>
          <w:sz w:val="22"/>
          <w:szCs w:val="22"/>
          <w:lang w:eastAsia="es-ES"/>
          <w14:ligatures w14:val="none"/>
        </w:rPr>
        <w:t>.</w:t>
      </w:r>
    </w:p>
    <w:p w14:paraId="06FC5172" w14:textId="77777777" w:rsidR="00276519" w:rsidRPr="003B7A9C" w:rsidRDefault="00276519" w:rsidP="00090AFA">
      <w:pPr>
        <w:spacing w:after="0" w:line="240" w:lineRule="auto"/>
        <w:jc w:val="both"/>
        <w:rPr>
          <w:rFonts w:ascii="Arial Narrow" w:eastAsia="Arial Narrow" w:hAnsi="Arial Narrow" w:cs="Arial Narrow"/>
          <w:color w:val="000000"/>
          <w:kern w:val="0"/>
          <w:sz w:val="22"/>
          <w:szCs w:val="22"/>
          <w:lang w:eastAsia="es-ES"/>
          <w14:ligatures w14:val="none"/>
        </w:rPr>
      </w:pPr>
    </w:p>
    <w:p w14:paraId="70516AA8" w14:textId="77777777" w:rsidR="00AA3599" w:rsidRPr="003B7A9C" w:rsidRDefault="00090AFA" w:rsidP="0027651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B7A9C">
        <w:rPr>
          <w:rFonts w:ascii="Arial Narrow" w:eastAsia="Arial Narrow" w:hAnsi="Arial Narrow" w:cs="Arial Narrow"/>
          <w:color w:val="000000"/>
          <w:kern w:val="0"/>
          <w:sz w:val="22"/>
          <w:szCs w:val="22"/>
          <w:lang w:eastAsia="es-ES"/>
          <w14:ligatures w14:val="none"/>
        </w:rPr>
        <w:t>El mismo día</w:t>
      </w:r>
      <w:r w:rsidR="00276519" w:rsidRPr="003B7A9C">
        <w:rPr>
          <w:rFonts w:ascii="Arial Narrow" w:eastAsia="Arial Narrow" w:hAnsi="Arial Narrow" w:cs="Arial Narrow"/>
          <w:color w:val="000000"/>
          <w:kern w:val="0"/>
          <w:sz w:val="22"/>
          <w:szCs w:val="22"/>
          <w:lang w:eastAsia="es-ES"/>
          <w14:ligatures w14:val="none"/>
        </w:rPr>
        <w:t xml:space="preserve">, comunicó a Pacífico </w:t>
      </w:r>
      <w:r w:rsidRPr="003B7A9C">
        <w:rPr>
          <w:rFonts w:ascii="Arial Narrow" w:eastAsia="Arial Narrow" w:hAnsi="Arial Narrow" w:cs="Arial Narrow"/>
          <w:color w:val="000000"/>
          <w:kern w:val="0"/>
          <w:sz w:val="22"/>
          <w:szCs w:val="22"/>
          <w:lang w:eastAsia="es-ES"/>
          <w14:ligatures w14:val="none"/>
        </w:rPr>
        <w:t>el hurto del vehículo asegurado</w:t>
      </w:r>
      <w:r w:rsidR="00276519" w:rsidRPr="003B7A9C">
        <w:rPr>
          <w:rFonts w:ascii="Arial Narrow" w:eastAsia="Arial Narrow" w:hAnsi="Arial Narrow" w:cs="Arial Narrow"/>
          <w:color w:val="000000"/>
          <w:kern w:val="0"/>
          <w:sz w:val="22"/>
          <w:szCs w:val="22"/>
          <w:lang w:eastAsia="es-ES"/>
          <w14:ligatures w14:val="none"/>
        </w:rPr>
        <w:t xml:space="preserve">, registrándose el siniestro con el 1001361252. </w:t>
      </w:r>
    </w:p>
    <w:p w14:paraId="30C3B86D" w14:textId="77777777" w:rsidR="00276519" w:rsidRPr="003B7A9C" w:rsidRDefault="00276519" w:rsidP="00107B65">
      <w:pPr>
        <w:spacing w:after="0" w:line="240" w:lineRule="auto"/>
        <w:jc w:val="both"/>
        <w:rPr>
          <w:rFonts w:ascii="Arial Narrow" w:eastAsia="Arial Narrow" w:hAnsi="Arial Narrow" w:cs="Arial Narrow"/>
          <w:color w:val="000000"/>
          <w:kern w:val="0"/>
          <w:sz w:val="22"/>
          <w:szCs w:val="22"/>
          <w:lang w:eastAsia="es-ES"/>
          <w14:ligatures w14:val="none"/>
        </w:rPr>
      </w:pPr>
    </w:p>
    <w:p w14:paraId="5F870D94" w14:textId="48B2AADD" w:rsidR="00276519" w:rsidRPr="003B7A9C" w:rsidRDefault="00276519" w:rsidP="0027651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B7A9C">
        <w:rPr>
          <w:rFonts w:ascii="Arial Narrow" w:eastAsia="Arial Narrow" w:hAnsi="Arial Narrow" w:cs="Arial Narrow"/>
          <w:color w:val="000000"/>
          <w:kern w:val="0"/>
          <w:sz w:val="22"/>
          <w:szCs w:val="22"/>
          <w:lang w:eastAsia="es-ES"/>
          <w14:ligatures w14:val="none"/>
        </w:rPr>
        <w:t xml:space="preserve">El 10 de diciembre de 2025, Pacífico </w:t>
      </w:r>
      <w:r w:rsidR="00107B65" w:rsidRPr="003B7A9C">
        <w:rPr>
          <w:rFonts w:ascii="Arial Narrow" w:eastAsia="Arial Narrow" w:hAnsi="Arial Narrow" w:cs="Arial Narrow"/>
          <w:color w:val="000000"/>
          <w:kern w:val="0"/>
          <w:sz w:val="22"/>
          <w:szCs w:val="22"/>
          <w:lang w:eastAsia="es-ES"/>
          <w14:ligatures w14:val="none"/>
        </w:rPr>
        <w:t>le remitió un correo electrónico señalando</w:t>
      </w:r>
      <w:r w:rsidRPr="003B7A9C">
        <w:rPr>
          <w:rFonts w:ascii="Arial Narrow" w:eastAsia="Arial Narrow" w:hAnsi="Arial Narrow" w:cs="Arial Narrow"/>
          <w:color w:val="000000"/>
          <w:kern w:val="0"/>
          <w:sz w:val="22"/>
          <w:szCs w:val="22"/>
          <w:lang w:eastAsia="es-ES"/>
          <w14:ligatures w14:val="none"/>
        </w:rPr>
        <w:t xml:space="preserve"> el rechazo de</w:t>
      </w:r>
      <w:r w:rsidR="00107B65" w:rsidRPr="003B7A9C">
        <w:rPr>
          <w:rFonts w:ascii="Arial Narrow" w:eastAsia="Arial Narrow" w:hAnsi="Arial Narrow" w:cs="Arial Narrow"/>
          <w:color w:val="000000"/>
          <w:kern w:val="0"/>
          <w:sz w:val="22"/>
          <w:szCs w:val="22"/>
          <w:lang w:eastAsia="es-ES"/>
          <w14:ligatures w14:val="none"/>
        </w:rPr>
        <w:t>l otorgamiento de cobertura</w:t>
      </w:r>
      <w:r w:rsidRPr="003B7A9C">
        <w:rPr>
          <w:rFonts w:ascii="Arial Narrow" w:eastAsia="Arial Narrow" w:hAnsi="Arial Narrow" w:cs="Arial Narrow"/>
          <w:color w:val="000000"/>
          <w:kern w:val="0"/>
          <w:sz w:val="22"/>
          <w:szCs w:val="22"/>
          <w:lang w:eastAsia="es-ES"/>
          <w14:ligatures w14:val="none"/>
        </w:rPr>
        <w:t xml:space="preserve"> a través de la Carta GSIN-1282624/2025, sustentando dicha negativa únicamente en un informe privado de polígrafo</w:t>
      </w:r>
      <w:r w:rsidR="005F7FC2" w:rsidRPr="003B7A9C">
        <w:rPr>
          <w:rFonts w:ascii="Arial Narrow" w:eastAsia="Arial Narrow" w:hAnsi="Arial Narrow" w:cs="Arial Narrow"/>
          <w:color w:val="000000"/>
          <w:kern w:val="0"/>
          <w:sz w:val="22"/>
          <w:szCs w:val="22"/>
          <w:lang w:eastAsia="es-ES"/>
          <w14:ligatures w14:val="none"/>
        </w:rPr>
        <w:t>, sin contar con prueba objetiva que acredite dolo, fraude, reticencia o declaración inexacta</w:t>
      </w:r>
      <w:r w:rsidRPr="003B7A9C">
        <w:rPr>
          <w:rFonts w:ascii="Arial Narrow" w:eastAsia="Arial Narrow" w:hAnsi="Arial Narrow" w:cs="Arial Narrow"/>
          <w:color w:val="000000"/>
          <w:kern w:val="0"/>
          <w:sz w:val="22"/>
          <w:szCs w:val="22"/>
          <w:lang w:eastAsia="es-ES"/>
          <w14:ligatures w14:val="none"/>
        </w:rPr>
        <w:t xml:space="preserve">. </w:t>
      </w:r>
    </w:p>
    <w:p w14:paraId="3040C477" w14:textId="77777777" w:rsidR="008A71BB" w:rsidRPr="003B7A9C" w:rsidRDefault="008A71BB" w:rsidP="008A71BB">
      <w:pPr>
        <w:pStyle w:val="Prrafodelista"/>
        <w:rPr>
          <w:rFonts w:ascii="Arial Narrow" w:eastAsia="Arial Narrow" w:hAnsi="Arial Narrow" w:cs="Arial Narrow"/>
          <w:color w:val="000000"/>
          <w:kern w:val="0"/>
          <w:sz w:val="22"/>
          <w:szCs w:val="22"/>
          <w:lang w:eastAsia="es-ES"/>
          <w14:ligatures w14:val="none"/>
        </w:rPr>
      </w:pPr>
    </w:p>
    <w:p w14:paraId="220B8D84" w14:textId="3337A0CC" w:rsidR="008A71BB" w:rsidRPr="003B7A9C" w:rsidRDefault="008A71BB" w:rsidP="008A71BB">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B7A9C">
        <w:rPr>
          <w:rFonts w:ascii="Arial Narrow" w:eastAsia="Arial Narrow" w:hAnsi="Arial Narrow" w:cs="Arial Narrow"/>
          <w:color w:val="000000"/>
          <w:kern w:val="0"/>
          <w:sz w:val="22"/>
          <w:szCs w:val="22"/>
          <w:lang w:eastAsia="es-ES"/>
          <w14:ligatures w14:val="none"/>
        </w:rPr>
        <w:t>No obstante, se proporcionaron todos los documentos requeridos y se remitieron medios probatorios objetivos, acreditando que las autoridades correspondientes realizaron diligencias exhaustivas sin lograr ubicar el vehículo asegurado ni identificar a los responsables.</w:t>
      </w:r>
    </w:p>
    <w:p w14:paraId="5B20DAC1" w14:textId="77777777" w:rsidR="00276519" w:rsidRPr="003B7A9C" w:rsidRDefault="00276519" w:rsidP="00107B65">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674FED9" w14:textId="7E58324B" w:rsidR="00276519" w:rsidRPr="003B7A9C" w:rsidRDefault="00276519" w:rsidP="0027651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B7A9C">
        <w:rPr>
          <w:rFonts w:ascii="Arial Narrow" w:eastAsia="Arial Narrow" w:hAnsi="Arial Narrow" w:cs="Arial Narrow"/>
          <w:color w:val="000000"/>
          <w:kern w:val="0"/>
          <w:sz w:val="22"/>
          <w:szCs w:val="22"/>
          <w:lang w:eastAsia="es-ES"/>
          <w14:ligatures w14:val="none"/>
        </w:rPr>
        <w:t xml:space="preserve">El 11 de diciembre de 2025, envió un correo electrónico a Pacífico, </w:t>
      </w:r>
      <w:r w:rsidR="005F7FC2" w:rsidRPr="003B7A9C">
        <w:rPr>
          <w:rFonts w:ascii="Arial Narrow" w:eastAsia="Arial Narrow" w:hAnsi="Arial Narrow" w:cs="Arial Narrow"/>
          <w:color w:val="000000"/>
          <w:kern w:val="0"/>
          <w:sz w:val="22"/>
          <w:szCs w:val="22"/>
          <w:lang w:eastAsia="es-ES"/>
          <w14:ligatures w14:val="none"/>
        </w:rPr>
        <w:t>presentando</w:t>
      </w:r>
      <w:r w:rsidRPr="003B7A9C">
        <w:rPr>
          <w:rFonts w:ascii="Arial Narrow" w:eastAsia="Arial Narrow" w:hAnsi="Arial Narrow" w:cs="Arial Narrow"/>
          <w:color w:val="000000"/>
          <w:kern w:val="0"/>
          <w:sz w:val="22"/>
          <w:szCs w:val="22"/>
          <w:lang w:eastAsia="es-ES"/>
          <w14:ligatures w14:val="none"/>
        </w:rPr>
        <w:t xml:space="preserve"> un recurso de apelación, solicitando la reconsideración de</w:t>
      </w:r>
      <w:r w:rsidR="004D4A0D" w:rsidRPr="003B7A9C">
        <w:rPr>
          <w:rFonts w:ascii="Arial Narrow" w:eastAsia="Arial Narrow" w:hAnsi="Arial Narrow" w:cs="Arial Narrow"/>
          <w:color w:val="000000"/>
          <w:kern w:val="0"/>
          <w:sz w:val="22"/>
          <w:szCs w:val="22"/>
          <w:lang w:eastAsia="es-ES"/>
          <w14:ligatures w14:val="none"/>
        </w:rPr>
        <w:t xml:space="preserve"> la negativa </w:t>
      </w:r>
      <w:r w:rsidRPr="003B7A9C">
        <w:rPr>
          <w:rFonts w:ascii="Arial Narrow" w:eastAsia="Arial Narrow" w:hAnsi="Arial Narrow" w:cs="Arial Narrow"/>
          <w:color w:val="000000"/>
          <w:kern w:val="0"/>
          <w:sz w:val="22"/>
          <w:szCs w:val="22"/>
          <w:lang w:eastAsia="es-ES"/>
          <w14:ligatures w14:val="none"/>
        </w:rPr>
        <w:t>y el reconocimiento de</w:t>
      </w:r>
      <w:r w:rsidR="004D4A0D" w:rsidRPr="003B7A9C">
        <w:rPr>
          <w:rFonts w:ascii="Arial Narrow" w:eastAsia="Arial Narrow" w:hAnsi="Arial Narrow" w:cs="Arial Narrow"/>
          <w:color w:val="000000"/>
          <w:kern w:val="0"/>
          <w:sz w:val="22"/>
          <w:szCs w:val="22"/>
          <w:lang w:eastAsia="es-ES"/>
          <w14:ligatures w14:val="none"/>
        </w:rPr>
        <w:t xml:space="preserve">l otorgamiento de </w:t>
      </w:r>
      <w:r w:rsidRPr="003B7A9C">
        <w:rPr>
          <w:rFonts w:ascii="Arial Narrow" w:eastAsia="Arial Narrow" w:hAnsi="Arial Narrow" w:cs="Arial Narrow"/>
          <w:color w:val="000000"/>
          <w:kern w:val="0"/>
          <w:sz w:val="22"/>
          <w:szCs w:val="22"/>
          <w:lang w:eastAsia="es-ES"/>
          <w14:ligatures w14:val="none"/>
        </w:rPr>
        <w:t>la cobertura.</w:t>
      </w:r>
    </w:p>
    <w:p w14:paraId="2161916B" w14:textId="77777777" w:rsidR="00276519" w:rsidRPr="003B7A9C" w:rsidRDefault="00276519" w:rsidP="005F7FC2">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7146D65" w14:textId="2B783B4A" w:rsidR="00276519" w:rsidRPr="003B7A9C" w:rsidRDefault="00276519" w:rsidP="0027651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B7A9C">
        <w:rPr>
          <w:rFonts w:ascii="Arial Narrow" w:eastAsia="Arial Narrow" w:hAnsi="Arial Narrow" w:cs="Arial Narrow"/>
          <w:color w:val="000000"/>
          <w:kern w:val="0"/>
          <w:sz w:val="22"/>
          <w:szCs w:val="22"/>
          <w:lang w:eastAsia="es-ES"/>
          <w14:ligatures w14:val="none"/>
        </w:rPr>
        <w:t xml:space="preserve">El 19 de diciembre de 2025, Pacífico Seguros mantuvo su postura de rechazo de </w:t>
      </w:r>
      <w:r w:rsidR="004D4A0D" w:rsidRPr="003B7A9C">
        <w:rPr>
          <w:rFonts w:ascii="Arial Narrow" w:eastAsia="Arial Narrow" w:hAnsi="Arial Narrow" w:cs="Arial Narrow"/>
          <w:color w:val="000000"/>
          <w:kern w:val="0"/>
          <w:sz w:val="22"/>
          <w:szCs w:val="22"/>
          <w:lang w:eastAsia="es-ES"/>
          <w14:ligatures w14:val="none"/>
        </w:rPr>
        <w:t>otorgar la</w:t>
      </w:r>
      <w:r w:rsidRPr="003B7A9C">
        <w:rPr>
          <w:rFonts w:ascii="Arial Narrow" w:eastAsia="Arial Narrow" w:hAnsi="Arial Narrow" w:cs="Arial Narrow"/>
          <w:color w:val="000000"/>
          <w:kern w:val="0"/>
          <w:sz w:val="22"/>
          <w:szCs w:val="22"/>
          <w:lang w:eastAsia="es-ES"/>
          <w14:ligatures w14:val="none"/>
        </w:rPr>
        <w:t xml:space="preserve"> cobertura, comunicando tal decisión en un correo electrónico, sin considerar las aclaraciones y pruebas proporcionadas.</w:t>
      </w:r>
    </w:p>
    <w:p w14:paraId="25B58606" w14:textId="77777777" w:rsidR="00276519" w:rsidRPr="003B7A9C" w:rsidRDefault="00276519" w:rsidP="004D4A0D">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FE34ED9" w14:textId="0B2C69EE" w:rsidR="00276519" w:rsidRPr="003B7A9C" w:rsidRDefault="00276519" w:rsidP="00276519">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3B7A9C">
        <w:rPr>
          <w:rFonts w:ascii="Arial Narrow" w:eastAsia="Arial Narrow" w:hAnsi="Arial Narrow" w:cs="Arial Narrow"/>
          <w:color w:val="000000"/>
          <w:kern w:val="0"/>
          <w:sz w:val="22"/>
          <w:szCs w:val="22"/>
          <w:lang w:eastAsia="es-ES"/>
          <w14:ligatures w14:val="none"/>
        </w:rPr>
        <w:t>El 26 de diciembre de 2025, envió un correo electrónico a Pacífico, con información complementaria, incluyendo</w:t>
      </w:r>
      <w:r w:rsidR="00562E43" w:rsidRPr="003B7A9C">
        <w:rPr>
          <w:rFonts w:ascii="Arial Narrow" w:eastAsia="Arial Narrow" w:hAnsi="Arial Narrow" w:cs="Arial Narrow"/>
          <w:color w:val="000000"/>
          <w:kern w:val="0"/>
          <w:sz w:val="22"/>
          <w:szCs w:val="22"/>
          <w:lang w:eastAsia="es-ES"/>
          <w14:ligatures w14:val="none"/>
        </w:rPr>
        <w:t>, entre otros,</w:t>
      </w:r>
      <w:r w:rsidRPr="003B7A9C">
        <w:rPr>
          <w:rFonts w:ascii="Arial Narrow" w:eastAsia="Arial Narrow" w:hAnsi="Arial Narrow" w:cs="Arial Narrow"/>
          <w:color w:val="000000"/>
          <w:kern w:val="0"/>
          <w:sz w:val="22"/>
          <w:szCs w:val="22"/>
          <w:lang w:eastAsia="es-ES"/>
          <w14:ligatures w14:val="none"/>
        </w:rPr>
        <w:t xml:space="preserve"> </w:t>
      </w:r>
      <w:r w:rsidR="008A71BB" w:rsidRPr="003B7A9C">
        <w:rPr>
          <w:rFonts w:ascii="Arial Narrow" w:eastAsia="Arial Narrow" w:hAnsi="Arial Narrow" w:cs="Arial Narrow"/>
          <w:color w:val="000000"/>
          <w:kern w:val="0"/>
          <w:sz w:val="22"/>
          <w:szCs w:val="22"/>
          <w:lang w:eastAsia="es-ES"/>
          <w14:ligatures w14:val="none"/>
        </w:rPr>
        <w:t xml:space="preserve">el informe técnico policial vinculado </w:t>
      </w:r>
      <w:r w:rsidR="004B666B" w:rsidRPr="003B7A9C">
        <w:rPr>
          <w:rFonts w:ascii="Arial Narrow" w:eastAsia="Arial Narrow" w:hAnsi="Arial Narrow" w:cs="Arial Narrow"/>
          <w:color w:val="000000"/>
          <w:kern w:val="0"/>
          <w:sz w:val="22"/>
          <w:szCs w:val="22"/>
          <w:lang w:eastAsia="es-ES"/>
          <w14:ligatures w14:val="none"/>
        </w:rPr>
        <w:t>al hurto del vehículo asegurado.</w:t>
      </w:r>
    </w:p>
    <w:p w14:paraId="33E14FF7" w14:textId="77777777" w:rsidR="00CA59A2" w:rsidRPr="003B7A9C" w:rsidRDefault="00CA59A2" w:rsidP="00562E43">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5C58807" w14:textId="2C31C25C" w:rsidR="00CA59A2" w:rsidRPr="004362E8" w:rsidRDefault="00263FC4"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3B7A9C">
        <w:rPr>
          <w:rFonts w:ascii="Arial Narrow" w:eastAsia="Arial Narrow" w:hAnsi="Arial Narrow" w:cs="Arial Narrow"/>
          <w:color w:val="000000"/>
          <w:kern w:val="0"/>
          <w:sz w:val="22"/>
          <w:szCs w:val="22"/>
          <w:lang w:val="es-ES" w:eastAsia="es-ES"/>
          <w14:ligatures w14:val="none"/>
        </w:rPr>
        <w:lastRenderedPageBreak/>
        <w:t xml:space="preserve">El señor [APELLIDO] solicitó, en calidad de medida correctiva, que Pacífico cumpla con realizar el reconocimiento y pago de la cobertura correspondiente al Seguro Vehicular, por el monto asegurado de US$ 11 500,00, así como el pago de una compensación por los perjuicios ocasionados por la demora injustificada de casi tres (3) meses en el otorgamiento de dicha cobertura. Asimismo, no requirió de manera expresa el reembolso de costos y costas del presente procedimiento.</w:t>
      </w:r>
      <w:r w:rsidR="00CA59A2" w:rsidRPr="003B7A9C">
        <w:rPr>
          <w:rFonts w:ascii="Arial Narrow" w:eastAsia="Arial Narrow" w:hAnsi="Arial Narrow" w:cs="Arial Narrow"/>
          <w:color w:val="000000"/>
          <w:kern w:val="0"/>
          <w:sz w:val="22"/>
          <w:szCs w:val="22"/>
          <w:lang w:val="es-ES" w:eastAsia="es-ES"/>
          <w14:ligatures w14:val="none"/>
        </w:rPr>
        <w:t xml:space="preserve"/>
      </w:r>
      <w:r w:rsidR="007247A9" w:rsidRPr="003B7A9C">
        <w:rPr>
          <w:rFonts w:ascii="Arial Narrow" w:eastAsia="Arial Narrow" w:hAnsi="Arial Narrow" w:cs="Arial Narrow"/>
          <w:kern w:val="0"/>
          <w14:ligatures w14:val="none"/>
          <w:sz w:val="22"/>
          <w:szCs w:val="22"/>
        </w:rPr>
        <w:t xml:space="preserve"/>
      </w:r>
      <w:r w:rsidR="00CA59A2" w:rsidRPr="003B7A9C">
        <w:rPr>
          <w:rFonts w:ascii="Arial Narrow" w:eastAsia="Arial Narrow" w:hAnsi="Arial Narrow" w:cs="Arial Narrow"/>
          <w:color w:val="000000"/>
          <w:kern w:val="0"/>
          <w:sz w:val="22"/>
          <w:szCs w:val="22"/>
          <w:lang w:val="es-ES" w:eastAsia="es-ES"/>
          <w14:ligatures w14:val="none"/>
        </w:rPr>
        <w:t xml:space="preserve"/>
      </w:r>
      <w:r w:rsidRPr="003B7A9C">
        <w:rPr>
          <w:rFonts w:ascii="Arial Narrow" w:eastAsia="Arial Narrow" w:hAnsi="Arial Narrow" w:cs="Arial Narrow"/>
          <w:color w:val="000000"/>
          <w:kern w:val="0"/>
          <w:sz w:val="22"/>
          <w:szCs w:val="22"/>
          <w:lang w:val="es-ES" w:eastAsia="es-ES"/>
          <w14:ligatures w14:val="none"/>
        </w:rPr>
        <w:t xml:space="preserve"/>
      </w:r>
      <w:r w:rsidR="00CA59A2" w:rsidRPr="003B7A9C">
        <w:rPr>
          <w:rFonts w:ascii="Arial Narrow" w:eastAsia="Arial Narrow" w:hAnsi="Arial Narrow" w:cs="Arial Narrow"/>
          <w:color w:val="000000"/>
          <w:kern w:val="0"/>
          <w:sz w:val="22"/>
          <w:szCs w:val="22"/>
          <w:lang w:val="es-ES" w:eastAsia="es-ES"/>
          <w14:ligatures w14:val="none"/>
        </w:rPr>
        <w:t xml:space="preserve"/>
      </w:r>
      <w:r w:rsidR="00461622" w:rsidRPr="003B7A9C">
        <w:rPr>
          <w:rFonts w:ascii="Arial Narrow" w:eastAsia="Arial Narrow" w:hAnsi="Arial Narrow" w:cs="Arial Narrow"/>
          <w:color w:val="000000"/>
          <w:kern w:val="0"/>
          <w:sz w:val="22"/>
          <w:szCs w:val="22"/>
          <w:lang w:val="es-ES" w:eastAsia="es-ES"/>
          <w14:ligatures w14:val="none"/>
        </w:rPr>
        <w:t/>
      </w:r>
      <w:r w:rsidR="00552443" w:rsidRPr="003B7A9C">
        <w:rPr>
          <w:rFonts w:ascii="Arial Narrow" w:eastAsia="Arial Narrow" w:hAnsi="Arial Narrow" w:cs="Arial Narrow"/>
          <w:color w:val="000000"/>
          <w:kern w:val="0"/>
          <w:sz w:val="22"/>
          <w:szCs w:val="22"/>
          <w:lang w:val="es-ES" w:eastAsia="es-ES"/>
          <w14:ligatures w14:val="none"/>
        </w:rPr>
        <w:t xml:space="preserve"/>
      </w:r>
      <w:r w:rsidR="00562E43" w:rsidRPr="003B7A9C">
        <w:rPr>
          <w:rFonts w:ascii="Arial Narrow" w:eastAsia="Arial Narrow" w:hAnsi="Arial Narrow" w:cs="Arial Narrow"/>
          <w:color w:val="000000"/>
          <w:kern w:val="0"/>
          <w:sz w:val="22"/>
          <w:szCs w:val="22"/>
          <w:lang w:val="es-ES" w:eastAsia="es-ES"/>
          <w14:ligatures w14:val="none"/>
        </w:rPr>
        <w:t/>
      </w:r>
      <w:r w:rsidR="00562E43" w:rsidRPr="004B666B">
        <w:rPr>
          <w:rFonts w:ascii="Arial Narrow" w:eastAsia="Arial Narrow" w:hAnsi="Arial Narrow" w:cs="Arial Narrow"/>
          <w:color w:val="000000"/>
          <w:kern w:val="0"/>
          <w:sz w:val="22"/>
          <w:szCs w:val="22"/>
          <w:lang w:val="es-ES" w:eastAsia="es-ES"/>
          <w14:ligatures w14:val="none"/>
        </w:rPr>
        <w:t xml:space="preserve"/>
      </w:r>
      <w:r w:rsidR="00552443" w:rsidRPr="004B666B">
        <w:rPr>
          <w:rFonts w:ascii="Arial Narrow" w:eastAsia="Arial Narrow" w:hAnsi="Arial Narrow" w:cs="Arial Narrow"/>
          <w:color w:val="000000"/>
          <w:kern w:val="0"/>
          <w:sz w:val="22"/>
          <w:szCs w:val="22"/>
          <w:lang w:eastAsia="es-ES"/>
          <w14:ligatures w14:val="none"/>
        </w:rPr>
        <w:t/>
      </w:r>
      <w:r w:rsidR="00562E43" w:rsidRPr="004B666B">
        <w:rPr>
          <w:rFonts w:ascii="Arial Narrow" w:eastAsia="Arial Narrow" w:hAnsi="Arial Narrow" w:cs="Arial Narrow"/>
          <w:color w:val="000000"/>
          <w:kern w:val="0"/>
          <w:sz w:val="22"/>
          <w:szCs w:val="22"/>
          <w:lang w:val="es-ES" w:eastAsia="es-ES"/>
          <w14:ligatures w14:val="none"/>
        </w:rPr>
        <w:t/>
      </w:r>
      <w:r w:rsidR="00552443" w:rsidRPr="004B666B">
        <w:rPr>
          <w:rFonts w:ascii="Arial Narrow" w:eastAsia="Arial Narrow" w:hAnsi="Arial Narrow" w:cs="Arial Narrow"/>
          <w:color w:val="000000"/>
          <w:kern w:val="0"/>
          <w:sz w:val="22"/>
          <w:szCs w:val="22"/>
          <w:lang w:val="es-ES" w:eastAsia="es-ES"/>
          <w14:ligatures w14:val="none"/>
        </w:rPr>
        <w:t xml:space="preserve"/>
      </w:r>
      <w:r w:rsidR="00562E43" w:rsidRPr="004B666B">
        <w:rPr>
          <w:rFonts w:ascii="Arial Narrow" w:eastAsia="Arial Narrow" w:hAnsi="Arial Narrow" w:cs="Arial Narrow"/>
          <w:color w:val="000000"/>
          <w:kern w:val="0"/>
          <w:sz w:val="22"/>
          <w:szCs w:val="22"/>
          <w:lang w:val="es-ES" w:eastAsia="es-ES"/>
          <w14:ligatures w14:val="none"/>
        </w:rPr>
        <w:t xml:space="preserve"/>
      </w:r>
      <w:r w:rsidR="004B666B" w:rsidRPr="004B666B">
        <w:rPr>
          <w:rFonts w:ascii="Arial Narrow" w:eastAsia="Arial Narrow" w:hAnsi="Arial Narrow" w:cs="Arial Narrow"/>
          <w:color w:val="000000"/>
          <w:kern w:val="0"/>
          <w:sz w:val="22"/>
          <w:szCs w:val="22"/>
          <w:lang w:val="es-ES" w:eastAsia="es-ES"/>
          <w14:ligatures w14:val="none"/>
        </w:rPr>
        <w:t xml:space="preserve"/>
      </w:r>
      <w:r w:rsidR="00562E43" w:rsidRPr="004B666B">
        <w:rPr>
          <w:rFonts w:ascii="Arial Narrow" w:eastAsia="Arial Narrow" w:hAnsi="Arial Narrow" w:cs="Arial Narrow"/>
          <w:color w:val="000000"/>
          <w:kern w:val="0"/>
          <w:sz w:val="22"/>
          <w:szCs w:val="22"/>
          <w:lang w:val="es-ES" w:eastAsia="es-ES"/>
          <w14:ligatures w14:val="none"/>
        </w:rPr>
        <w:t/>
      </w:r>
      <w:r w:rsidR="00552443" w:rsidRPr="004B666B">
        <w:rPr>
          <w:rFonts w:ascii="Arial Narrow" w:eastAsia="Arial Narrow" w:hAnsi="Arial Narrow" w:cs="Arial Narrow"/>
          <w:color w:val="000000"/>
          <w:kern w:val="0"/>
          <w:sz w:val="22"/>
          <w:szCs w:val="22"/>
          <w:lang w:val="es-ES" w:eastAsia="es-ES"/>
          <w14:ligatures w14:val="none"/>
        </w:rPr>
        <w:t xml:space="preserve"/>
      </w:r>
      <w:r w:rsidR="00562E43" w:rsidRPr="004B666B">
        <w:rPr>
          <w:rFonts w:ascii="Arial Narrow" w:eastAsia="Arial Narrow" w:hAnsi="Arial Narrow" w:cs="Arial Narrow"/>
          <w:color w:val="000000"/>
          <w:kern w:val="0"/>
          <w:sz w:val="22"/>
          <w:szCs w:val="22"/>
          <w:lang w:val="es-ES" w:eastAsia="es-ES"/>
          <w14:ligatures w14:val="none"/>
        </w:rPr>
        <w:t/>
      </w:r>
      <w:r w:rsidR="00552443" w:rsidRPr="004B666B">
        <w:rPr>
          <w:rFonts w:ascii="Arial Narrow" w:eastAsia="Arial Narrow" w:hAnsi="Arial Narrow" w:cs="Arial Narrow"/>
          <w:color w:val="000000"/>
          <w:kern w:val="0"/>
          <w:sz w:val="22"/>
          <w:szCs w:val="22"/>
          <w:lang w:val="es-ES" w:eastAsia="es-ES"/>
          <w14:ligatures w14:val="none"/>
        </w:rPr>
        <w:t/>
      </w:r>
      <w:r w:rsidR="00562E43" w:rsidRPr="004B666B">
        <w:rPr>
          <w:rFonts w:ascii="Arial Narrow" w:eastAsia="Arial Narrow" w:hAnsi="Arial Narrow" w:cs="Arial Narrow"/>
          <w:color w:val="000000"/>
          <w:kern w:val="0"/>
          <w:sz w:val="22"/>
          <w:szCs w:val="22"/>
          <w:lang w:val="es-ES" w:eastAsia="es-ES"/>
          <w14:ligatures w14:val="none"/>
        </w:rPr>
        <w:t xml:space="preserve"/>
      </w:r>
      <w:r w:rsidR="00562E43" w:rsidRPr="004362E8">
        <w:rPr>
          <w:rFonts w:ascii="Arial Narrow" w:eastAsia="Arial Narrow" w:hAnsi="Arial Narrow" w:cs="Arial Narrow"/>
          <w:color w:val="000000"/>
          <w:kern w:val="0"/>
          <w:sz w:val="22"/>
          <w:szCs w:val="22"/>
          <w:lang w:val="es-ES" w:eastAsia="es-ES"/>
          <w14:ligatures w14:val="none"/>
        </w:rPr>
        <w:t/>
      </w:r>
      <w:r w:rsidR="00CA59A2" w:rsidRPr="004362E8">
        <w:rPr>
          <w:rFonts w:ascii="Arial Narrow" w:eastAsia="Arial Narrow" w:hAnsi="Arial Narrow" w:cs="Arial Narrow"/>
          <w:color w:val="000000"/>
          <w:kern w:val="0"/>
          <w:sz w:val="22"/>
          <w:szCs w:val="22"/>
          <w:lang w:val="es-ES" w:eastAsia="es-ES"/>
          <w14:ligatures w14:val="none"/>
        </w:rPr>
        <w:t/>
      </w:r>
      <w:r w:rsidR="00552443" w:rsidRPr="004362E8">
        <w:rPr>
          <w:rFonts w:ascii="Arial Narrow" w:eastAsia="Arial Narrow" w:hAnsi="Arial Narrow" w:cs="Arial Narrow"/>
          <w:color w:val="000000"/>
          <w:kern w:val="0"/>
          <w:sz w:val="22"/>
          <w:szCs w:val="22"/>
          <w:lang w:val="es-ES" w:eastAsia="es-ES"/>
          <w14:ligatures w14:val="none"/>
        </w:rPr>
        <w:t xml:space="preserve"/>
      </w:r>
      <w:r w:rsidR="00CA59A2" w:rsidRPr="004362E8">
        <w:rPr>
          <w:rFonts w:ascii="Arial Narrow" w:eastAsia="Arial Narrow" w:hAnsi="Arial Narrow" w:cs="Arial Narrow"/>
          <w:color w:val="000000"/>
          <w:kern w:val="0"/>
          <w:sz w:val="22"/>
          <w:szCs w:val="22"/>
          <w:lang w:val="es-ES" w:eastAsia="es-ES"/>
          <w14:ligatures w14:val="none"/>
        </w:rPr>
        <w:t xml:space="preserve"/>
      </w:r>
      <w:r w:rsidR="00552443" w:rsidRPr="004362E8">
        <w:rPr>
          <w:rFonts w:ascii="Arial Narrow" w:eastAsia="Arial Narrow" w:hAnsi="Arial Narrow" w:cs="Arial Narrow"/>
          <w:color w:val="000000"/>
          <w:kern w:val="0"/>
          <w:sz w:val="22"/>
          <w:szCs w:val="22"/>
          <w:lang w:val="es-ES" w:eastAsia="es-ES"/>
          <w14:ligatures w14:val="none"/>
        </w:rPr>
        <w:t xml:space="preserve"/>
      </w:r>
      <w:r w:rsidR="00CA59A2" w:rsidRPr="004362E8">
        <w:rPr>
          <w:rFonts w:ascii="Arial Narrow" w:eastAsia="Arial Narrow" w:hAnsi="Arial Narrow" w:cs="Arial Narrow"/>
          <w:color w:val="000000"/>
          <w:kern w:val="0"/>
          <w:sz w:val="22"/>
          <w:szCs w:val="22"/>
          <w:lang w:val="es-ES" w:eastAsia="es-ES"/>
          <w14:ligatures w14:val="none"/>
        </w:rPr>
        <w:t/>
      </w:r>
    </w:p>
    <w:p w14:paraId="66005174" w14:textId="77777777" w:rsidR="00CA59A2" w:rsidRPr="004362E8" w:rsidRDefault="00CA59A2" w:rsidP="00327F5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4362E8"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4362E8">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4362E8" w:rsidRDefault="00CA59A2" w:rsidP="007F305F">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61CE9505" w:rsidR="00121544" w:rsidRPr="004362E8"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4362E8">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4362E8">
        <w:rPr>
          <w:rStyle w:val="Refdenotaalpie"/>
          <w:rFonts w:ascii="Arial Narrow" w:eastAsia="Arial Narrow" w:hAnsi="Arial Narrow" w:cs="Arial Narrow"/>
          <w:kern w:val="0"/>
          <w:sz w:val="22"/>
          <w:szCs w:val="22"/>
          <w:vertAlign w:val="superscript"/>
          <w14:ligatures w14:val="none"/>
        </w:rPr>
        <w:footnoteReference w:id="2"/>
      </w:r>
      <w:r w:rsidRPr="004362E8">
        <w:rPr>
          <w:rFonts w:ascii="Arial Narrow" w:eastAsia="Arial Narrow" w:hAnsi="Arial Narrow" w:cs="Arial Narrow"/>
          <w:color w:val="000000"/>
          <w:kern w:val="0"/>
          <w:sz w:val="22"/>
          <w:szCs w:val="22"/>
          <w:lang w:eastAsia="es-PE"/>
          <w14:ligatures w14:val="none"/>
        </w:rPr>
        <w:t xml:space="preserve">, </w:t>
      </w:r>
      <w:r w:rsidR="00121544" w:rsidRPr="004362E8">
        <w:rPr>
          <w:rFonts w:ascii="Arial Narrow" w:eastAsia="Arial Narrow" w:hAnsi="Arial Narrow" w:cs="Arial Narrow"/>
          <w:color w:val="000000"/>
          <w:kern w:val="0"/>
          <w:sz w:val="22"/>
          <w:szCs w:val="22"/>
          <w:lang w:eastAsia="es-PE"/>
          <w14:ligatures w14:val="none"/>
        </w:rPr>
        <w:t xml:space="preserve">considera </w:t>
      </w:r>
      <w:r w:rsidR="00121544" w:rsidRPr="004362E8">
        <w:rPr>
          <w:rFonts w:ascii="Arial Narrow" w:eastAsia="Arial Narrow" w:hAnsi="Arial Narrow" w:cs="Arial Narrow"/>
          <w:kern w:val="0"/>
          <w14:ligatures w14:val="none"/>
          <w:sz w:val="22"/>
          <w:szCs w:val="22"/>
        </w:rPr>
        <w:t xml:space="preserve">que el hecho denunciado, </w:t>
      </w:r>
      <w:bookmarkStart w:id="6" w:name="_Hlk211591623"/>
      <w:r w:rsidR="00121544" w:rsidRPr="004362E8">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F62510" w:rsidRPr="00F62510">
        <w:rPr>
          <w:rFonts w:ascii="Arial Narrow" w:eastAsia="Arial Narrow" w:hAnsi="Arial Narrow" w:cs="Arial Narrow"/>
          <w:kern w:val="0"/>
          <w:sz w:val="22"/>
          <w:szCs w:val="22"/>
          <w:shd w:val="clear" w:color="auto" w:fill="FFFFFF"/>
          <w:lang w:eastAsia="es-PE"/>
          <w14:ligatures w14:val="none"/>
        </w:rPr>
        <w:t>la compañía aseguradora habría negado injustificadamente al denunciante la cobertura de la Póliza del Seguro Vehicular 2012028766 por el hurto del vehículo con Placa de Rodaje CDP-198 el 25 de octubre de 2025</w:t>
      </w:r>
      <w:r w:rsidR="00711750" w:rsidRPr="004362E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4362E8">
        <w:rPr>
          <w:rFonts w:ascii="Arial Narrow" w:eastAsia="Arial Narrow" w:hAnsi="Arial Narrow" w:cs="Arial Narrow"/>
          <w:color w:val="000000"/>
          <w:kern w:val="0"/>
          <w:sz w:val="22"/>
          <w:szCs w:val="22"/>
          <w:lang w:eastAsia="es-PE"/>
          <w14:ligatures w14:val="none"/>
        </w:rPr>
        <w:t/>
      </w:r>
      <w:r w:rsidR="00711750" w:rsidRPr="004362E8">
        <w:rPr>
          <w:rFonts w:ascii="Arial Narrow" w:eastAsia="Arial Narrow" w:hAnsi="Arial Narrow" w:cs="Arial Narrow"/>
          <w:kern w:val="0"/>
          <w14:ligatures w14:val="none"/>
          <w:sz w:val="22"/>
          <w:szCs w:val="22"/>
        </w:rPr>
        <w:t xml:space="preserve"> y 19</w:t>
      </w:r>
      <w:r w:rsidR="00711750" w:rsidRPr="004362E8">
        <w:rPr>
          <w:rFonts w:ascii="Arial Narrow" w:eastAsia="Arial Narrow" w:hAnsi="Arial Narrow" w:cs="Arial Narrow"/>
          <w:color w:val="000000"/>
          <w:kern w:val="0"/>
          <w:sz w:val="22"/>
          <w:szCs w:val="22"/>
          <w:lang w:eastAsia="es-PE"/>
          <w14:ligatures w14:val="none"/>
        </w:rPr>
        <w:t/>
      </w:r>
      <w:r w:rsidR="00711750" w:rsidRPr="004362E8">
        <w:rPr>
          <w:rFonts w:ascii="Arial Narrow" w:eastAsia="Arial Narrow" w:hAnsi="Arial Narrow" w:cs="Arial Narrow"/>
          <w:kern w:val="0"/>
          <w14:ligatures w14:val="none"/>
          <w:sz w:val="22"/>
          <w:szCs w:val="22"/>
        </w:rPr>
        <w:t xml:space="preserve"> del Código</w:t>
      </w:r>
      <w:bookmarkStart w:id="10" w:name="_Hlk213160896"/>
      <w:bookmarkEnd w:id="7"/>
      <w:r w:rsidR="00711750" w:rsidRPr="004362E8">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4362E8">
        <w:rPr>
          <w:rFonts w:ascii="Arial Narrow" w:eastAsia="Arial Narrow" w:hAnsi="Arial Narrow" w:cs="Arial Narrow"/>
          <w:kern w:val="0"/>
          <w14:ligatures w14:val="none"/>
          <w:sz w:val="22"/>
          <w:szCs w:val="22"/>
        </w:rPr>
        <w:t>.</w:t>
      </w:r>
      <w:bookmarkEnd w:id="8"/>
    </w:p>
    <w:bookmarkEnd w:id="1"/>
    <w:bookmarkEnd w:id="6"/>
    <w:bookmarkEnd w:id="9"/>
    <w:p w14:paraId="432038D6" w14:textId="0A9F6D75" w:rsidR="00CA59A2" w:rsidRPr="004362E8" w:rsidRDefault="00CA59A2" w:rsidP="00327F5B">
      <w:pPr>
        <w:spacing w:after="0" w:line="240" w:lineRule="auto"/>
        <w:jc w:val="both"/>
        <w:rPr>
          <w:rFonts w:ascii="Arial Narrow" w:eastAsia="Arial Narrow" w:hAnsi="Arial Narrow" w:cs="Arial Narrow"/>
          <w:kern w:val="0"/>
          <w:sz w:val="22"/>
          <w:szCs w:val="22"/>
          <w:lang w:eastAsia="es-PE"/>
          <w14:ligatures w14:val="none"/>
        </w:rPr>
      </w:pPr>
    </w:p>
    <w:bookmarkEnd w:id="2"/>
    <w:p w14:paraId="68C71625" w14:textId="00F8FEAF" w:rsidR="00CA59A2" w:rsidRPr="0071787E" w:rsidRDefault="00CA59A2" w:rsidP="0071787E">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4362E8">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4362E8">
        <w:rPr>
          <w:rStyle w:val="Refdenotaalpie"/>
          <w:rFonts w:ascii="Arial Narrow" w:eastAsia="Arial Narrow" w:hAnsi="Arial Narrow" w:cs="Arial Narrow"/>
          <w:kern w:val="0"/>
          <w:sz w:val="22"/>
          <w:szCs w:val="22"/>
          <w:vertAlign w:val="superscript"/>
          <w14:ligatures w14:val="none"/>
        </w:rPr>
        <w:footnoteReference w:id="4"/>
      </w:r>
      <w:r w:rsidRPr="004362E8">
        <w:rPr>
          <w:rFonts w:ascii="Arial Narrow" w:eastAsia="Arial Narrow" w:hAnsi="Arial Narrow" w:cs="Arial Narrow"/>
          <w:color w:val="000000"/>
          <w:kern w:val="0"/>
          <w:sz w:val="22"/>
          <w:szCs w:val="22"/>
          <w:lang w:eastAsia="es-PE"/>
          <w14:ligatures w14:val="none"/>
        </w:rPr>
        <w:t>.</w:t>
      </w:r>
      <w:bookmarkStart w:id="11" w:name="_Hlk214963039"/>
      <w:bookmarkStart w:id="12"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17F67D7C"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lastRenderedPageBreak/>
        <w:t xml:space="preserve">A efectos de tener mayores elementos </w:t>
      </w:r>
      <w:bookmarkEnd w:id="11"/>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w:t>
      </w:r>
      <w:r w:rsidRPr="00E05BBB">
        <w:rPr>
          <w:rFonts w:ascii="Arial Narrow" w:eastAsia="Arial Narrow" w:hAnsi="Arial Narrow" w:cs="Arial Narrow"/>
          <w:color w:val="000000"/>
          <w:kern w:val="0"/>
          <w:sz w:val="22"/>
          <w:szCs w:val="22"/>
          <w:lang w:val="es-ES" w:eastAsia="es-ES"/>
          <w14:ligatures w14:val="none"/>
        </w:rPr>
        <w:t xml:space="preserve">que la ley le confiere, conviene requerir </w:t>
      </w:r>
      <w:r w:rsidR="00E05BBB" w:rsidRPr="00E05BBB">
        <w:rPr>
          <w:rFonts w:ascii="Arial Narrow" w:eastAsia="Arial Narrow" w:hAnsi="Arial Narrow" w:cs="Arial Narrow"/>
          <w:color w:val="000000"/>
          <w:kern w:val="0"/>
          <w:sz w:val="22"/>
          <w:szCs w:val="22"/>
          <w:lang w:val="es-ES" w:eastAsia="es-ES"/>
          <w14:ligatures w14:val="none"/>
        </w:rPr>
        <w:t>a la compañía aseguradora</w:t>
      </w:r>
      <w:r w:rsidRPr="00E05BBB">
        <w:rPr>
          <w:rFonts w:ascii="Arial Narrow" w:eastAsia="Arial Narrow" w:hAnsi="Arial Narrow" w:cs="Arial Narrow"/>
          <w:color w:val="000000"/>
          <w:kern w:val="0"/>
          <w:sz w:val="22"/>
          <w:szCs w:val="22"/>
          <w:lang w:val="es-ES" w:eastAsia="es-ES"/>
          <w14:ligatures w14:val="none"/>
        </w:rPr>
        <w:t xml:space="preserve"> que, en un plazo no mayor de</w:t>
      </w:r>
      <w:r w:rsidRPr="0026598E">
        <w:rPr>
          <w:rFonts w:ascii="Arial Narrow" w:eastAsia="Arial Narrow" w:hAnsi="Arial Narrow" w:cs="Arial Narrow"/>
          <w:color w:val="000000"/>
          <w:kern w:val="0"/>
          <w:sz w:val="22"/>
          <w:szCs w:val="22"/>
          <w:lang w:val="es-ES" w:eastAsia="es-ES"/>
          <w14:ligatures w14:val="none"/>
        </w:rPr>
        <w:t xml:space="preserve"> cinco (5) días hábiles contado a partir del día siguiente de la notificación de la presente resolución, cumpla con lo siguiente</w:t>
      </w:r>
      <w:r w:rsidRPr="00461622">
        <w:rPr>
          <w:rFonts w:ascii="Arial Narrow" w:eastAsia="Arial Narrow" w:hAnsi="Arial Narrow" w:cs="Arial Narrow"/>
          <w:color w:val="000000"/>
          <w:kern w:val="0"/>
          <w:sz w:val="22"/>
          <w:szCs w:val="22"/>
          <w:lang w:val="es-ES" w:eastAsia="es-ES"/>
          <w14:ligatures w14:val="none"/>
        </w:rPr>
        <w:t xml:space="preserve">: </w:t>
      </w:r>
      <w:r w:rsidR="007E556F" w:rsidRPr="007E556F">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2012028766 del Seguro Vehicular, así como el cargo de remisión de la póliza; (</w:t>
      </w:r>
      <w:proofErr w:type="spellStart"/>
      <w:r w:rsidR="007E556F" w:rsidRPr="007E556F">
        <w:rPr>
          <w:rFonts w:ascii="Arial Narrow" w:eastAsia="Arial Narrow" w:hAnsi="Arial Narrow" w:cs="Arial Narrow"/>
          <w:color w:val="000000"/>
          <w:kern w:val="0"/>
          <w:sz w:val="22"/>
          <w:szCs w:val="22"/>
          <w:lang w:val="es-ES" w:eastAsia="es-ES"/>
          <w14:ligatures w14:val="none"/>
        </w:rPr>
        <w:t>ii</w:t>
      </w:r>
      <w:proofErr w:type="spellEnd"/>
      <w:r w:rsidR="007E556F" w:rsidRPr="007E556F">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007E556F" w:rsidRPr="007E556F">
        <w:rPr>
          <w:rFonts w:ascii="Arial Narrow" w:eastAsia="Arial Narrow" w:hAnsi="Arial Narrow" w:cs="Arial Narrow"/>
          <w:color w:val="000000"/>
          <w:kern w:val="0"/>
          <w:sz w:val="22"/>
          <w:szCs w:val="22"/>
          <w:lang w:val="es-ES" w:eastAsia="es-ES"/>
          <w14:ligatures w14:val="none"/>
        </w:rPr>
        <w:t>iii</w:t>
      </w:r>
      <w:proofErr w:type="spellEnd"/>
      <w:r w:rsidR="007E556F" w:rsidRPr="007E556F">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461622">
        <w:rPr>
          <w:rFonts w:ascii="Arial Narrow" w:eastAsia="Arial Narrow" w:hAnsi="Arial Narrow" w:cs="Arial Narrow"/>
          <w:color w:val="000000"/>
          <w:kern w:val="0"/>
          <w:sz w:val="22"/>
          <w:szCs w:val="22"/>
          <w:lang w:val="es-ES" w:eastAsia="es-ES"/>
          <w14:ligatures w14:val="none"/>
        </w:rPr>
        <w:t>.</w:t>
      </w:r>
      <w:r w:rsidRPr="0026598E">
        <w:rPr>
          <w:rFonts w:ascii="Arial Narrow" w:eastAsia="Arial Narrow" w:hAnsi="Arial Narrow" w:cs="Arial Narrow"/>
          <w:color w:val="000000"/>
          <w:kern w:val="0"/>
          <w:sz w:val="22"/>
          <w:szCs w:val="22"/>
          <w:lang w:eastAsia="es-ES"/>
          <w14:ligatures w14:val="none"/>
        </w:rPr>
        <w:t xml:space="preserve"> </w:t>
      </w:r>
    </w:p>
    <w:bookmarkEnd w:id="12"/>
    <w:p w14:paraId="5C93B848" w14:textId="77777777" w:rsidR="00CA59A2" w:rsidRPr="0026598E" w:rsidRDefault="00CA59A2" w:rsidP="00327F5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0CDDEEDD" w14:textId="551A5D92" w:rsidR="00121544" w:rsidRPr="004362E8" w:rsidRDefault="00CA59A2" w:rsidP="00461622">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 admitir a trámite la denuncia del 28 de enero de 2026, subsanada mediante escrito del 24 de febrero de 2026, interpuesta por el señor [DENUNCIANTE] contra Pacífico Compañía de Seguros y Reaseguros S.A., por la presunta infracción a los artículos 18 y 19 de la Ley 29571, Código de Protección y Defensa del Consumidor, en tanto la compañía aseguradora habría negado injustificadamente al denunciante la cobertura de la Póliza del Seguro Vehicular 2012028766 por el hurto del vehículo con Placa de Rodaje CDP-198 el 25 de octubre de 2025.</w:t>
      </w:r>
      <w:r w:rsidRPr="0026598E">
        <w:rPr>
          <w:rFonts w:ascii="Arial Narrow" w:eastAsia="Arial Narrow" w:hAnsi="Arial Narrow" w:cs="Arial Narrow"/>
          <w:color w:val="000000"/>
          <w:kern w:val="0"/>
          <w:sz w:val="22"/>
          <w:szCs w:val="22"/>
          <w:shd w:val="clear" w:color="auto" w:fill="FFFFFF"/>
          <w:lang w:eastAsia="es-PE"/>
          <w14:ligatures w14:val="none"/>
        </w:rPr>
        <w:t/>
      </w:r>
      <w:r w:rsidRPr="00E05BBB">
        <w:rPr>
          <w:rFonts w:ascii="Arial Narrow" w:eastAsia="Arial Narrow" w:hAnsi="Arial Narrow" w:cs="Arial Narrow"/>
          <w:color w:val="000000"/>
          <w:kern w:val="0"/>
          <w:sz w:val="22"/>
          <w:szCs w:val="22"/>
          <w:shd w:val="clear" w:color="auto" w:fill="FFFFFF"/>
          <w:lang w:eastAsia="es-PE"/>
          <w14:ligatures w14:val="none"/>
        </w:rPr>
        <w:t xml:space="preserve"/>
      </w:r>
      <w:r w:rsidR="00E05BBB" w:rsidRPr="00E05BBB">
        <w:rPr>
          <w:rFonts w:ascii="Arial Narrow" w:eastAsia="Arial Narrow" w:hAnsi="Arial Narrow" w:cs="Arial Narrow"/>
          <w:color w:val="000000"/>
          <w:kern w:val="0"/>
          <w:sz w:val="22"/>
          <w:szCs w:val="22"/>
          <w:lang w:val="es-ES" w:eastAsia="es-ES"/>
          <w14:ligatures w14:val="none"/>
        </w:rPr>
        <w:t xml:space="preserve"/>
      </w:r>
      <w:r w:rsidRPr="00E05BBB">
        <w:rPr>
          <w:rFonts w:ascii="Arial Narrow" w:eastAsia="Arial Narrow" w:hAnsi="Arial Narrow" w:cs="Arial Narrow"/>
          <w:color w:val="000000"/>
          <w:kern w:val="0"/>
          <w:sz w:val="22"/>
          <w:szCs w:val="22"/>
          <w:shd w:val="clear" w:color="auto" w:fill="FFFFFF"/>
          <w:lang w:eastAsia="es-PE"/>
          <w14:ligatures w14:val="none"/>
        </w:rPr>
        <w:t xml:space="preserve"/>
      </w:r>
      <w:r w:rsidR="00E05BBB" w:rsidRPr="004362E8">
        <w:rPr>
          <w:rFonts w:ascii="Arial Narrow" w:eastAsia="Arial Narrow" w:hAnsi="Arial Narrow" w:cs="Arial Narrow"/>
          <w:bCs/>
          <w:spacing w:val="-3"/>
          <w:kern w:val="0"/>
          <w14:ligatures w14:val="none"/>
          <w:sz w:val="22"/>
          <w:szCs w:val="22"/>
        </w:rPr>
        <w:t xml:space="preserve"/>
      </w:r>
      <w:r w:rsidR="00E05BBB" w:rsidRPr="004362E8">
        <w:rPr>
          <w:rFonts w:ascii="Arial Narrow" w:eastAsia="Arial Narrow" w:hAnsi="Arial Narrow" w:cs="Arial Narrow"/>
          <w:color w:val="000000"/>
          <w:kern w:val="0"/>
          <w:sz w:val="22"/>
          <w:szCs w:val="22"/>
          <w:shd w:val="clear" w:color="auto" w:fill="FFFFFF"/>
          <w:lang w:eastAsia="es-PE"/>
          <w14:ligatures w14:val="none"/>
        </w:rPr>
        <w:t xml:space="preserve"/>
      </w:r>
      <w:r w:rsidRPr="004362E8">
        <w:rPr>
          <w:rFonts w:ascii="Arial Narrow" w:eastAsia="Arial Narrow" w:hAnsi="Arial Narrow" w:cs="Arial Narrow"/>
          <w:color w:val="000000"/>
          <w:kern w:val="0"/>
          <w:sz w:val="22"/>
          <w:szCs w:val="22"/>
          <w:shd w:val="clear" w:color="auto" w:fill="FFFFFF"/>
          <w:lang w:eastAsia="es-PE"/>
          <w14:ligatures w14:val="none"/>
        </w:rPr>
        <w:t xml:space="preserve"/>
      </w:r>
      <w:r w:rsidR="00E05BBB" w:rsidRPr="004362E8">
        <w:rPr>
          <w:rFonts w:ascii="Arial Narrow" w:eastAsia="Arial Narrow" w:hAnsi="Arial Narrow" w:cs="Arial Narrow"/>
          <w:bCs/>
          <w:sz w:val="22"/>
          <w:szCs w:val="22"/>
        </w:rPr>
        <w:t/>
      </w:r>
      <w:r w:rsidRPr="004362E8">
        <w:rPr>
          <w:rFonts w:ascii="Arial Narrow" w:eastAsia="Arial Narrow" w:hAnsi="Arial Narrow" w:cs="Arial Narrow"/>
          <w:color w:val="000000"/>
          <w:kern w:val="0"/>
          <w:sz w:val="22"/>
          <w:szCs w:val="22"/>
          <w:shd w:val="clear" w:color="auto" w:fill="FFFFFF"/>
          <w:lang w:eastAsia="es-PE"/>
          <w14:ligatures w14:val="none"/>
        </w:rPr>
        <w:t xml:space="preserve"/>
      </w:r>
      <w:bookmarkStart w:id="13" w:name="_Hlk215062067"/>
      <w:r w:rsidR="00121544" w:rsidRPr="004362E8">
        <w:rPr>
          <w:rFonts w:ascii="Arial Narrow" w:eastAsia="Arial Narrow" w:hAnsi="Arial Narrow" w:cs="Arial Narrow"/>
          <w:color w:val="000000"/>
          <w:kern w:val="0"/>
          <w:sz w:val="22"/>
          <w:szCs w:val="22"/>
          <w:shd w:val="clear" w:color="auto" w:fill="FFFFFF"/>
          <w:lang w:eastAsia="es-PE"/>
          <w14:ligatures w14:val="none"/>
        </w:rPr>
        <w:t/>
      </w:r>
      <w:r w:rsidR="00461622" w:rsidRPr="004362E8">
        <w:rPr>
          <w:rFonts w:ascii="Arial Narrow" w:eastAsia="Arial Narrow" w:hAnsi="Arial Narrow" w:cs="Arial Narrow"/>
          <w:color w:val="000000"/>
          <w:kern w:val="0"/>
          <w:sz w:val="22"/>
          <w:szCs w:val="22"/>
          <w:shd w:val="clear" w:color="auto" w:fill="FFFFFF"/>
          <w:lang w:eastAsia="es-PE"/>
          <w14:ligatures w14:val="none"/>
        </w:rPr>
        <w:t/>
      </w:r>
      <w:r w:rsidR="00461622" w:rsidRPr="004362E8">
        <w:rPr>
          <w:rFonts w:ascii="Arial Narrow" w:eastAsia="Arial Narrow" w:hAnsi="Arial Narrow" w:cs="Arial Narrow"/>
          <w:color w:val="000000"/>
          <w:kern w:val="0"/>
          <w:sz w:val="22"/>
          <w:szCs w:val="22"/>
          <w:lang w:eastAsia="es-PE"/>
          <w14:ligatures w14:val="none"/>
        </w:rPr>
        <w:t xml:space="preserve"/>
      </w:r>
      <w:r w:rsidR="00711750" w:rsidRPr="004362E8">
        <w:rPr>
          <w:rFonts w:ascii="Arial Narrow" w:eastAsia="Arial Narrow" w:hAnsi="Arial Narrow" w:cs="Arial Narrow"/>
          <w:color w:val="000000"/>
          <w:kern w:val="0"/>
          <w:sz w:val="22"/>
          <w:szCs w:val="22"/>
          <w:lang w:eastAsia="es-PE"/>
          <w14:ligatures w14:val="none"/>
        </w:rPr>
        <w:t/>
      </w:r>
      <w:r w:rsidR="00711750" w:rsidRPr="004362E8">
        <w:rPr>
          <w:rFonts w:ascii="Arial Narrow" w:eastAsia="Arial Narrow" w:hAnsi="Arial Narrow" w:cs="Arial Narrow"/>
          <w:kern w:val="0"/>
          <w:sz w:val="22"/>
          <w:szCs w:val="22"/>
          <w:shd w:val="clear" w:color="auto" w:fill="FFFFFF"/>
          <w:lang w:eastAsia="es-PE"/>
          <w14:ligatures w14:val="none"/>
        </w:rPr>
        <w:t xml:space="preserve"/>
      </w:r>
      <w:r w:rsidR="00711750" w:rsidRPr="004362E8">
        <w:rPr>
          <w:rFonts w:ascii="Arial Narrow" w:eastAsia="Arial Narrow" w:hAnsi="Arial Narrow" w:cs="Arial Narrow"/>
          <w:kern w:val="0"/>
          <w:sz w:val="22"/>
          <w:szCs w:val="22"/>
          <w:lang w:eastAsia="es-PE"/>
          <w14:ligatures w14:val="none"/>
        </w:rPr>
        <w:t xml:space="preserve"/>
      </w:r>
      <w:r w:rsidR="00711750" w:rsidRPr="004362E8">
        <w:rPr>
          <w:rFonts w:ascii="Arial Narrow" w:eastAsia="Arial Narrow" w:hAnsi="Arial Narrow" w:cs="Arial Narrow"/>
          <w:kern w:val="0"/>
          <w:sz w:val="22"/>
          <w:szCs w:val="22"/>
          <w:shd w:val="clear" w:color="auto" w:fill="FFFFFF"/>
          <w:lang w:eastAsia="es-PE"/>
          <w14:ligatures w14:val="none"/>
        </w:rPr>
        <w:t xml:space="preserve"/>
      </w:r>
      <w:r w:rsidR="00FB44B8" w:rsidRPr="004362E8">
        <w:rPr>
          <w:rFonts w:ascii="Arial Narrow" w:eastAsia="Arial Narrow" w:hAnsi="Arial Narrow" w:cs="Arial Narrow"/>
          <w:kern w:val="0"/>
          <w:sz w:val="22"/>
          <w:szCs w:val="22"/>
          <w:shd w:val="clear" w:color="auto" w:fill="FFFFFF"/>
          <w:lang w:eastAsia="es-PE"/>
          <w14:ligatures w14:val="none"/>
        </w:rPr>
        <w:t xml:space="preserve"/>
      </w:r>
      <w:r w:rsidR="004362E8" w:rsidRPr="004362E8">
        <w:rPr>
          <w:rFonts w:ascii="Arial Narrow" w:eastAsia="Arial Narrow" w:hAnsi="Arial Narrow" w:cs="Arial Narrow"/>
          <w:kern w:val="0"/>
          <w:sz w:val="22"/>
          <w:szCs w:val="22"/>
          <w:shd w:val="clear" w:color="auto" w:fill="FFFFFF"/>
          <w:lang w:eastAsia="es-PE"/>
          <w14:ligatures w14:val="none"/>
        </w:rPr>
        <w:t xml:space="preserve"/>
      </w:r>
      <w:r w:rsidR="004362E8" w:rsidRPr="004362E8">
        <w:rPr>
          <w:rFonts w:ascii="Arial Narrow" w:eastAsia="Arial Narrow" w:hAnsi="Arial Narrow" w:cs="Arial Narrow"/>
          <w:color w:val="000000"/>
          <w:kern w:val="0"/>
          <w:sz w:val="22"/>
          <w:szCs w:val="22"/>
          <w:lang w:val="es-ES" w:eastAsia="es-ES"/>
          <w14:ligatures w14:val="none"/>
        </w:rPr>
        <w:t xml:space="preserve"/>
      </w:r>
      <w:r w:rsidR="00B623CD" w:rsidRPr="004362E8">
        <w:rPr>
          <w:rFonts w:ascii="Arial Narrow" w:eastAsia="Arial Narrow" w:hAnsi="Arial Narrow" w:cs="Arial Narrow"/>
          <w:color w:val="000000"/>
          <w:kern w:val="0"/>
          <w:sz w:val="22"/>
          <w:szCs w:val="22"/>
          <w:lang w:val="es-ES" w:eastAsia="es-ES"/>
          <w14:ligatures w14:val="none"/>
        </w:rPr>
        <w:t/>
      </w:r>
      <w:r w:rsidR="00B623CD" w:rsidRPr="004362E8">
        <w:rPr>
          <w:rFonts w:ascii="Arial Narrow" w:eastAsia="Arial Narrow" w:hAnsi="Arial Narrow" w:cs="Arial Narrow"/>
          <w:kern w:val="0"/>
          <w:sz w:val="22"/>
          <w:szCs w:val="22"/>
          <w:shd w:val="clear" w:color="auto" w:fill="FFFFFF"/>
          <w:lang w:eastAsia="es-PE"/>
          <w14:ligatures w14:val="none"/>
        </w:rPr>
        <w:t xml:space="preserve"/>
      </w:r>
      <w:r w:rsidR="004362E8" w:rsidRPr="004362E8">
        <w:rPr>
          <w:rFonts w:ascii="Arial Narrow" w:eastAsia="Arial Narrow" w:hAnsi="Arial Narrow" w:cs="Arial Narrow"/>
          <w:color w:val="000000"/>
          <w:kern w:val="0"/>
          <w:sz w:val="22"/>
          <w:szCs w:val="22"/>
          <w:lang w:val="es-ES" w:eastAsia="es-ES"/>
          <w14:ligatures w14:val="none"/>
        </w:rPr>
        <w:t xml:space="preserve"/>
      </w:r>
      <w:r w:rsidR="00FB44B8" w:rsidRPr="004362E8">
        <w:rPr>
          <w:rFonts w:ascii="Arial Narrow" w:eastAsia="Arial Narrow" w:hAnsi="Arial Narrow" w:cs="Arial Narrow"/>
          <w:kern w:val="0"/>
          <w:sz w:val="22"/>
          <w:szCs w:val="22"/>
          <w:shd w:val="clear" w:color="auto" w:fill="FFFFFF"/>
          <w:lang w:eastAsia="es-PE"/>
          <w14:ligatures w14:val="none"/>
        </w:rPr>
        <w:t/>
      </w:r>
      <w:r w:rsidR="004362E8" w:rsidRPr="004362E8">
        <w:rPr>
          <w:rFonts w:ascii="Arial Narrow" w:eastAsia="Arial Narrow" w:hAnsi="Arial Narrow" w:cs="Arial Narrow"/>
          <w:kern w:val="0"/>
          <w:sz w:val="22"/>
          <w:szCs w:val="22"/>
          <w:shd w:val="clear" w:color="auto" w:fill="FFFFFF"/>
          <w:lang w:eastAsia="es-PE"/>
          <w14:ligatures w14:val="none"/>
        </w:rPr>
        <w:t xml:space="preserve"/>
      </w:r>
      <w:r w:rsidR="00B623CD">
        <w:rPr>
          <w:rFonts w:ascii="Arial Narrow" w:eastAsia="Arial Narrow" w:hAnsi="Arial Narrow" w:cs="Arial Narrow"/>
          <w:kern w:val="0"/>
          <w:sz w:val="22"/>
          <w:szCs w:val="22"/>
          <w:shd w:val="clear" w:color="auto" w:fill="FFFFFF"/>
          <w:lang w:eastAsia="es-PE"/>
          <w14:ligatures w14:val="none"/>
        </w:rPr>
        <w:t/>
      </w:r>
      <w:r w:rsidR="004362E8" w:rsidRPr="004362E8">
        <w:rPr>
          <w:rFonts w:ascii="Arial Narrow" w:eastAsia="Arial Narrow" w:hAnsi="Arial Narrow" w:cs="Arial Narrow"/>
          <w:kern w:val="0"/>
          <w:sz w:val="22"/>
          <w:szCs w:val="22"/>
          <w:shd w:val="clear" w:color="auto" w:fill="FFFFFF"/>
          <w:lang w:eastAsia="es-PE"/>
          <w14:ligatures w14:val="none"/>
        </w:rPr>
        <w:t xml:space="preserve"/>
      </w:r>
      <w:r w:rsidR="00121544" w:rsidRPr="004362E8">
        <w:rPr>
          <w:rFonts w:ascii="Arial Narrow" w:eastAsia="Arial Narrow" w:hAnsi="Arial Narrow" w:cs="Arial Narrow"/>
          <w:kern w:val="0"/>
          <w14:ligatures w14:val="none"/>
          <w:sz w:val="22"/>
          <w:szCs w:val="22"/>
        </w:rPr>
        <w:t/>
      </w:r>
    </w:p>
    <w:bookmarkEnd w:id="13"/>
    <w:p w14:paraId="042B3F54" w14:textId="777BBF33" w:rsidR="00CA59A2" w:rsidRPr="004362E8" w:rsidRDefault="00CA59A2" w:rsidP="00327F5B">
      <w:pPr>
        <w:spacing w:after="0" w:line="240" w:lineRule="auto"/>
        <w:jc w:val="both"/>
        <w:rPr>
          <w:rFonts w:ascii="Arial Narrow" w:eastAsia="Arial Narrow" w:hAnsi="Arial Narrow" w:cs="Arial Narrow"/>
          <w:kern w:val="0"/>
          <w14:ligatures w14:val="none"/>
          <w:sz w:val="22"/>
          <w:szCs w:val="22"/>
        </w:rPr>
      </w:pPr>
    </w:p>
    <w:p w14:paraId="0A292C9F" w14:textId="2D53A07D"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4362E8">
        <w:rPr>
          <w:rFonts w:ascii="Arial Narrow" w:eastAsia="Arial Narrow" w:hAnsi="Arial Narrow" w:cs="Arial Narrow"/>
          <w:b/>
          <w:color w:val="000000"/>
          <w:kern w:val="0"/>
          <w:sz w:val="22"/>
          <w:szCs w:val="22"/>
          <w:lang w:eastAsia="es-PE"/>
          <w14:ligatures w14:val="none"/>
        </w:rPr>
        <w:t>SEGUNDO:</w:t>
      </w:r>
      <w:r w:rsidRPr="004362E8">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4362E8">
        <w:rPr>
          <w:rFonts w:ascii="Arial Narrow" w:eastAsia="Arial Narrow" w:hAnsi="Arial Narrow" w:cs="Arial Narrow"/>
          <w:color w:val="000000"/>
          <w:kern w:val="0"/>
          <w:sz w:val="22"/>
          <w:szCs w:val="22"/>
          <w:lang w:val="es-ES" w:eastAsia="es-ES"/>
          <w14:ligatures w14:val="none"/>
        </w:rPr>
        <w:t xml:space="preserve">del </w:t>
      </w:r>
      <w:r w:rsidR="00E05BBB" w:rsidRPr="004362E8">
        <w:rPr>
          <w:rFonts w:ascii="Arial Narrow" w:eastAsia="Arial Narrow" w:hAnsi="Arial Narrow" w:cs="Arial Narrow"/>
          <w:color w:val="000000"/>
          <w:kern w:val="0"/>
          <w:sz w:val="22"/>
          <w:szCs w:val="22"/>
          <w:lang w:val="es-ES" w:eastAsia="es-ES"/>
          <w14:ligatures w14:val="none"/>
        </w:rPr>
        <w:t>28 de enero de 2026, subsanada mediante</w:t>
      </w:r>
      <w:r w:rsidR="00E05BBB" w:rsidRPr="007247A9">
        <w:rPr>
          <w:rFonts w:ascii="Arial Narrow" w:eastAsia="Arial Narrow" w:hAnsi="Arial Narrow" w:cs="Arial Narrow"/>
          <w:color w:val="000000"/>
          <w:kern w:val="0"/>
          <w:sz w:val="22"/>
          <w:szCs w:val="22"/>
          <w:lang w:val="es-ES" w:eastAsia="es-ES"/>
          <w14:ligatures w14:val="none"/>
        </w:rPr>
        <w:t xml:space="preserve"> escrito del 24 de febrero de 2026</w:t>
      </w:r>
      <w:r w:rsidRPr="0026598E">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660797F8"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 </w:t>
      </w:r>
      <w:r w:rsidRPr="0026598E">
        <w:rPr>
          <w:rFonts w:ascii="Arial Narrow" w:eastAsia="Arial Narrow" w:hAnsi="Arial Narrow" w:cs="Arial Narrow"/>
          <w:color w:val="000000"/>
          <w:kern w:val="0"/>
          <w:sz w:val="22"/>
          <w:szCs w:val="22"/>
          <w:lang w:eastAsia="es-PE"/>
          <w14:ligatures w14:val="none"/>
        </w:rPr>
        <w:t xml:space="preserve">requerir a </w:t>
      </w:r>
      <w:r w:rsidR="00E05BBB" w:rsidRPr="00263FC4">
        <w:rPr>
          <w:rFonts w:ascii="Arial Narrow" w:eastAsia="Arial Narrow" w:hAnsi="Arial Narrow" w:cs="Arial Narrow"/>
          <w:bCs/>
          <w:sz w:val="22"/>
          <w:szCs w:val="22"/>
        </w:rPr>
        <w:t xml:space="preserve">Pacífico Compañía de Seguros y Reaseguros S.A.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3B7A9C">
        <w:rPr>
          <w:rStyle w:val="Refdenotaalpie"/>
          <w:rFonts w:ascii="Arial Narrow" w:eastAsia="Arial Narrow" w:hAnsi="Arial Narrow" w:cs="Arial Narrow"/>
          <w:color w:val="000000"/>
          <w:kern w:val="0"/>
          <w:sz w:val="22"/>
          <w:szCs w:val="22"/>
          <w:vertAlign w:val="superscript"/>
          <w:lang w:val="es-ES" w:eastAsia="es-ES"/>
          <w14:ligatures w14:val="none"/>
        </w:rPr>
        <w:footnoteReference w:id="12"/>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3B7A9C">
        <w:rPr>
          <w:rStyle w:val="Refdenotaalpie"/>
          <w:rFonts w:ascii="Arial Narrow" w:eastAsia="Arial Narrow" w:hAnsi="Arial Narrow" w:cs="Arial Narrow"/>
          <w:color w:val="000000"/>
          <w:kern w:val="0"/>
          <w:sz w:val="22"/>
          <w:szCs w:val="22"/>
          <w:vertAlign w:val="superscript"/>
          <w:lang w:val="es-ES" w:eastAsia="es-ES"/>
          <w14:ligatures w14:val="none"/>
        </w:rPr>
        <w:footnoteReference w:id="13"/>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774AFBA5" w14:textId="1A095980"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 </w:t>
      </w:r>
      <w:bookmarkStart w:id="14"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4"/>
      <w:r w:rsidRPr="0026598E">
        <w:rPr>
          <w:rFonts w:ascii="Arial Narrow" w:eastAsia="Arial Narrow" w:hAnsi="Arial Narrow" w:cs="Arial Narrow"/>
          <w:color w:val="000000"/>
          <w:kern w:val="0"/>
          <w:sz w:val="22"/>
          <w:szCs w:val="22"/>
          <w:lang w:eastAsia="es-ES"/>
          <w14:ligatures w14:val="none"/>
        </w:rPr>
        <w:t xml:space="preserve">, </w:t>
      </w:r>
      <w:bookmarkStart w:id="15" w:name="_Hlk188286828"/>
      <w:r w:rsidRPr="00CF0B59">
        <w:rPr>
          <w:rFonts w:ascii="Arial Narrow" w:eastAsia="Arial Narrow" w:hAnsi="Arial Narrow" w:cs="Arial Narrow"/>
          <w:color w:val="000000"/>
          <w:kern w:val="0"/>
          <w:sz w:val="22"/>
          <w:szCs w:val="22"/>
          <w:shd w:val="clear" w:color="auto" w:fill="FFFFFF"/>
          <w:lang w:eastAsia="es-PE"/>
          <w14:ligatures w14:val="none"/>
        </w:rPr>
        <w:t>el proveedor denunciado</w:t>
      </w:r>
      <w:r w:rsidRPr="0026598E">
        <w:rPr>
          <w:rFonts w:ascii="Arial Narrow" w:eastAsia="Arial Narrow" w:hAnsi="Arial Narrow" w:cs="Arial Narrow"/>
          <w:color w:val="000000"/>
          <w:kern w:val="0"/>
          <w:sz w:val="22"/>
          <w:szCs w:val="22"/>
          <w:lang w:eastAsia="es-ES"/>
          <w14:ligatures w14:val="none"/>
        </w:rPr>
        <w:t xml:space="preserve"> </w:t>
      </w:r>
      <w:bookmarkEnd w:id="15"/>
      <w:r w:rsidRPr="0026598E">
        <w:rPr>
          <w:rFonts w:ascii="Arial Narrow" w:eastAsia="Arial Narrow" w:hAnsi="Arial Narrow" w:cs="Arial Narrow"/>
          <w:color w:val="000000"/>
          <w:kern w:val="0"/>
          <w:sz w:val="22"/>
          <w:szCs w:val="22"/>
          <w:lang w:val="es-ES" w:eastAsia="es-ES"/>
          <w14:ligatures w14:val="none"/>
        </w:rPr>
        <w:t xml:space="preserve">cumpla con: </w:t>
      </w:r>
      <w:r w:rsidR="00461622" w:rsidRPr="00461622">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2012028766 del Seguro Vehicular, así como el cargo de remisión de la póliza; (</w:t>
      </w:r>
      <w:proofErr w:type="spellStart"/>
      <w:r w:rsidR="00461622" w:rsidRPr="00461622">
        <w:rPr>
          <w:rFonts w:ascii="Arial Narrow" w:eastAsia="Arial Narrow" w:hAnsi="Arial Narrow" w:cs="Arial Narrow"/>
          <w:color w:val="000000"/>
          <w:kern w:val="0"/>
          <w:sz w:val="22"/>
          <w:szCs w:val="22"/>
          <w:lang w:val="es-ES" w:eastAsia="es-ES"/>
          <w14:ligatures w14:val="none"/>
        </w:rPr>
        <w:t>ii</w:t>
      </w:r>
      <w:proofErr w:type="spellEnd"/>
      <w:r w:rsidR="00461622" w:rsidRPr="00461622">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00461622" w:rsidRPr="00461622">
        <w:rPr>
          <w:rFonts w:ascii="Arial Narrow" w:eastAsia="Arial Narrow" w:hAnsi="Arial Narrow" w:cs="Arial Narrow"/>
          <w:color w:val="000000"/>
          <w:kern w:val="0"/>
          <w:sz w:val="22"/>
          <w:szCs w:val="22"/>
          <w:lang w:val="es-ES" w:eastAsia="es-ES"/>
          <w14:ligatures w14:val="none"/>
        </w:rPr>
        <w:t>iii</w:t>
      </w:r>
      <w:proofErr w:type="spellEnd"/>
      <w:r w:rsidR="00461622" w:rsidRPr="00461622">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16"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7"/>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8"/>
      </w:r>
      <w:r w:rsidRPr="0026598E">
        <w:rPr>
          <w:rFonts w:ascii="Arial Narrow" w:eastAsia="Arial Narrow" w:hAnsi="Arial Narrow" w:cs="Arial Narrow"/>
          <w:color w:val="000000"/>
          <w:kern w:val="0"/>
          <w:sz w:val="22"/>
          <w:szCs w:val="22"/>
          <w:lang w:eastAsia="es-PE"/>
          <w14:ligatures w14:val="none"/>
        </w:rPr>
        <w:t xml:space="preserve">. </w:t>
      </w:r>
      <w:bookmarkEnd w:id="16"/>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sz w:val="22"/>
          <w:szCs w:val="22"/>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w:t>
      </w:r>
      <w:proofErr w:type="gramStart"/>
      <w:r w:rsidRPr="0026598E">
        <w:rPr>
          <w:rFonts w:ascii="Arial Narrow" w:eastAsia="Arial Narrow" w:hAnsi="Arial Narrow" w:cs="Arial Narrow"/>
          <w:kern w:val="0"/>
          <w14:ligatures w14:val="none"/>
          <w:sz w:val="22"/>
          <w:szCs w:val="22"/>
        </w:rPr>
        <w:t>de acuerdo a</w:t>
      </w:r>
      <w:proofErr w:type="gramEnd"/>
      <w:r w:rsidRPr="0026598E">
        <w:rPr>
          <w:rFonts w:ascii="Arial Narrow" w:eastAsia="Arial Narrow" w:hAnsi="Arial Narrow" w:cs="Arial Narrow"/>
          <w:kern w:val="0"/>
          <w14:ligatures w14:val="none"/>
          <w:sz w:val="22"/>
          <w:szCs w:val="22"/>
        </w:rPr>
        <w:t xml:space="preserve">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807</w:t>
      </w:r>
      <w:r w:rsidRPr="0026598E">
        <w:rPr>
          <w:rStyle w:val="Refdenotaalpie"/>
          <w:rFonts w:ascii="Arial Narrow" w:eastAsia="Arial Narrow" w:hAnsi="Arial Narrow" w:cs="Arial Narrow"/>
          <w:kern w:val="0"/>
          <w:sz w:val="22"/>
          <w:szCs w:val="22"/>
          <w:vertAlign w:val="superscript"/>
          <w14:ligatures w14:val="none"/>
        </w:rPr>
        <w:footnoteReference w:id="10"/>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w:t>
      </w:r>
      <w:r w:rsidRPr="0026598E">
        <w:rPr>
          <w:rFonts w:ascii="Arial Narrow" w:eastAsia="Arial Narrow" w:hAnsi="Arial Narrow" w:cs="Arial Narrow"/>
          <w:kern w:val="0"/>
          <w14:ligatures w14:val="none"/>
          <w:sz w:val="22"/>
          <w:szCs w:val="22"/>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u w:val="single"/>
          <w14:ligatures w14:val="none"/>
        </w:rPr>
        <w:t>expresamente su facultad para asistir y conciliar en su representación</w:t>
      </w:r>
      <w:r w:rsidRPr="0026598E">
        <w:rPr>
          <w:rFonts w:ascii="Arial Narrow" w:eastAsia="Arial Narrow" w:hAnsi="Arial Narrow" w:cs="Arial Narrow"/>
          <w:bCs/>
          <w:kern w:val="0"/>
          <w14:ligatures w14:val="none"/>
          <w:sz w:val="22"/>
          <w:szCs w:val="22"/>
        </w:rPr>
        <w:t>.</w:t>
      </w:r>
      <w:r w:rsidRPr="0026598E">
        <w:rPr>
          <w:rFonts w:ascii="Arial Narrow" w:eastAsia="Arial Narrow" w:hAnsi="Arial Narrow" w:cs="Arial Narrow"/>
          <w:b/>
          <w:bCs/>
          <w:kern w:val="0"/>
          <w14:ligatures w14:val="none"/>
          <w:sz w:val="22"/>
          <w:szCs w:val="22"/>
        </w:rPr>
        <w:t xml:space="preserve"> </w:t>
      </w:r>
      <w:r w:rsidRPr="0026598E">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7" w:name="h.gjdgxs" w:colFirst="0" w:colLast="0"/>
      <w:bookmarkEnd w:id="17"/>
    </w:p>
    <w:p w14:paraId="7DDD06F7" w14:textId="77777777" w:rsidR="00CA59A2" w:rsidRPr="0026598E"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13E99B5A"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E05BBB">
        <w:rPr>
          <w:rFonts w:ascii="Arial Narrow" w:eastAsia="Arial Narrow" w:hAnsi="Arial Narrow" w:cs="Arial Narrow"/>
          <w:spacing w:val="-3"/>
          <w:kern w:val="0"/>
          <w14:ligatures w14:val="none"/>
          <w:sz w:val="22"/>
          <w:szCs w:val="22"/>
        </w:rPr>
        <w:t/>
      </w:r>
      <w:r w:rsidR="00263FC4" w:rsidRPr="00E05BBB">
        <w:rPr>
          <w:rFonts w:ascii="Arial Narrow" w:eastAsia="Arial Narrow" w:hAnsi="Arial Narrow" w:cs="Arial Narrow"/>
          <w:spacing w:val="-3"/>
          <w:kern w:val="0"/>
          <w14:ligatures w14:val="none"/>
          <w:sz w:val="22"/>
          <w:szCs w:val="22"/>
        </w:rPr>
        <w:t xml:space="preserve"/>
      </w:r>
      <w:r w:rsidR="00263FC4" w:rsidRPr="00E05BBB">
        <w:rPr>
          <w:rFonts w:ascii="Arial Narrow" w:eastAsia="Arial Narrow" w:hAnsi="Arial Narrow" w:cs="Arial Narrow"/>
          <w:color w:val="000000"/>
          <w:kern w:val="0"/>
          <w:sz w:val="22"/>
          <w:szCs w:val="22"/>
          <w:shd w:val="clear" w:color="auto" w:fill="FFFFFF"/>
          <w:lang w:eastAsia="es-PE"/>
          <w14:ligatures w14:val="none"/>
        </w:rPr>
        <w:t xml:space="preserve"/>
      </w:r>
      <w:r w:rsidRPr="00E05BBB">
        <w:rPr>
          <w:rFonts w:ascii="Arial Narrow" w:eastAsia="Arial Narrow" w:hAnsi="Arial Narrow" w:cs="Arial Narrow"/>
          <w:color w:val="000000"/>
          <w:sz w:val="22"/>
          <w:szCs w:val="22"/>
        </w:rPr>
        <w:t/>
      </w:r>
      <w:r w:rsidRPr="00E05BBB">
        <w:rPr>
          <w:rFonts w:ascii="Arial Narrow" w:eastAsia="Arial Narrow" w:hAnsi="Arial Narrow" w:cs="Arial Narrow"/>
          <w:color w:val="000000"/>
          <w:kern w:val="0"/>
          <w:sz w:val="22"/>
          <w:szCs w:val="22"/>
          <w:lang w:eastAsia="es-PE"/>
          <w14:ligatures w14:val="none"/>
        </w:rPr>
        <w:t/>
      </w:r>
      <w:r w:rsidRPr="00E05BBB">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18"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1"/>
      </w:r>
      <w:r w:rsidRPr="00A67ADF">
        <w:rPr>
          <w:rFonts w:ascii="Arial Narrow" w:eastAsia="Arial Narrow" w:hAnsi="Arial Narrow" w:cs="Arial Narrow"/>
          <w:sz w:val="22"/>
          <w:szCs w:val="22"/>
        </w:rPr>
        <w:t/>
      </w:r>
    </w:p>
    <w:bookmarkEnd w:id="18"/>
    <w:p w14:paraId="639FE5BE" w14:textId="77777777" w:rsidR="00CA59A2" w:rsidRPr="00A67ADF" w:rsidRDefault="00CA59A2" w:rsidP="00327F5B">
      <w:pPr>
        <w:suppressAutoHyphens/>
        <w:spacing w:after="0" w:line="240" w:lineRule="auto"/>
        <w:jc w:val="both"/>
        <w:rPr>
          <w:rFonts w:ascii="Arial Narrow" w:eastAsia="Arial Narrow" w:hAnsi="Arial Narrow" w:cs="Arial Narrow"/>
          <w:sz w:val="22"/>
          <w:szCs w:val="22"/>
        </w:rPr>
      </w:pPr>
    </w:p>
    <w:p w14:paraId="083D8417" w14:textId="34F6993B" w:rsidR="00CA59A2" w:rsidRPr="0021384F" w:rsidRDefault="00CA59A2" w:rsidP="00327F5B">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263FC4" w:rsidRPr="00263FC4">
        <w:rPr>
          <w:rFonts w:ascii="Arial Narrow" w:eastAsia="Arial Narrow" w:hAnsi="Arial Narrow" w:cs="Arial Narrow"/>
          <w:sz w:val="22"/>
          <w:szCs w:val="22"/>
        </w:rPr>
        <w:t xml:space="preserve">Pacífico Compañía de Seguros y Reaseguros S.A. </w:t>
      </w:r>
      <w:r w:rsidRPr="00263FC4">
        <w:rPr>
          <w:rFonts w:ascii="Arial Narrow" w:eastAsia="Arial Narrow" w:hAnsi="Arial Narrow" w:cs="Arial Narrow"/>
          <w:sz w:val="22"/>
          <w:szCs w:val="22"/>
          <w:shd w:val="clear" w:color="auto" w:fill="FFFFFF"/>
        </w:rPr>
        <w:t xml:space="preserve">para que </w:t>
      </w:r>
      <w:r w:rsidRPr="00263FC4">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19" w:name="_Hlk198890962"/>
    </w:p>
    <w:bookmarkEnd w:id="19"/>
    <w:p w14:paraId="23716787" w14:textId="77777777" w:rsidR="00CA59A2" w:rsidRPr="0026598E" w:rsidRDefault="00CA59A2" w:rsidP="00327F5B">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2E71D930" w14:textId="77777777" w:rsidR="00762D3E" w:rsidRPr="00762D3E" w:rsidRDefault="00762D3E" w:rsidP="00762D3E">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60A5D2B6" w14:textId="77777777" w:rsidR="00762D3E" w:rsidRPr="00762D3E" w:rsidRDefault="00762D3E" w:rsidP="00762D3E">
      <w:pPr>
        <w:spacing w:after="0" w:line="240" w:lineRule="auto"/>
        <w:jc w:val="center"/>
        <w:rPr>
          <w:rFonts w:ascii="Arial Narrow" w:eastAsia="Arial Narrow" w:hAnsi="Arial Narrow" w:cs="Arial Narrow"/>
          <w:b/>
          <w:color w:val="000000"/>
          <w:kern w:val="0"/>
          <w:sz w:val="22"/>
          <w:szCs w:val="22"/>
          <w:lang w:eastAsia="es-PE"/>
          <w14:ligatures w14:val="none"/>
        </w:rPr>
      </w:pPr>
      <w:r w:rsidRPr="00762D3E">
        <w:rPr>
          <w:rFonts w:ascii="Arial Narrow" w:eastAsia="Arial Narrow" w:hAnsi="Arial Narrow" w:cs="Arial Narrow"/>
          <w:b/>
          <w:color w:val="000000"/>
          <w:kern w:val="0"/>
          <w:sz w:val="22"/>
          <w:szCs w:val="22"/>
          <w:lang w:eastAsia="es-PE"/>
          <w14:ligatures w14:val="none"/>
        </w:rPr>
        <w:t>Firmado digitalmente por</w:t>
      </w:r>
    </w:p>
    <w:p w14:paraId="54918CDF" w14:textId="77777777" w:rsidR="00762D3E" w:rsidRPr="00762D3E" w:rsidRDefault="00762D3E" w:rsidP="00762D3E">
      <w:pPr>
        <w:spacing w:after="0" w:line="240" w:lineRule="auto"/>
        <w:jc w:val="center"/>
        <w:rPr>
          <w:rFonts w:ascii="Arial Narrow" w:eastAsia="Arial Narrow" w:hAnsi="Arial Narrow" w:cs="Arial Narrow"/>
          <w:b/>
          <w:bCs/>
          <w:color w:val="000000"/>
          <w:kern w:val="0"/>
          <w:sz w:val="22"/>
          <w:szCs w:val="22"/>
          <w:lang w:eastAsia="es-PE"/>
          <w14:ligatures w14:val="none"/>
        </w:rPr>
      </w:pPr>
      <w:r w:rsidRPr="00762D3E">
        <w:rPr>
          <w:rFonts w:ascii="Arial Narrow" w:eastAsia="Arial Narrow" w:hAnsi="Arial Narrow" w:cs="Arial Narrow"/>
          <w:b/>
          <w:bCs/>
          <w:color w:val="000000"/>
          <w:kern w:val="0"/>
          <w:sz w:val="22"/>
          <w:szCs w:val="22"/>
          <w:lang w:eastAsia="es-PE"/>
          <w14:ligatures w14:val="none"/>
        </w:rPr>
        <w:t>EVELING ROA QUISPE</w:t>
      </w:r>
    </w:p>
    <w:p w14:paraId="6ED63168" w14:textId="77777777" w:rsidR="00762D3E" w:rsidRPr="00762D3E" w:rsidRDefault="00762D3E" w:rsidP="00762D3E">
      <w:pPr>
        <w:spacing w:after="0" w:line="240" w:lineRule="auto"/>
        <w:jc w:val="center"/>
        <w:rPr>
          <w:rFonts w:ascii="Arial Narrow" w:eastAsia="Arial Narrow" w:hAnsi="Arial Narrow" w:cs="Arial Narrow"/>
          <w:b/>
          <w:bCs/>
          <w:color w:val="000000"/>
          <w:kern w:val="0"/>
          <w:sz w:val="22"/>
          <w:szCs w:val="22"/>
          <w:lang w:eastAsia="es-PE"/>
          <w14:ligatures w14:val="none"/>
        </w:rPr>
      </w:pPr>
      <w:r w:rsidRPr="00762D3E">
        <w:rPr>
          <w:rFonts w:ascii="Arial Narrow" w:eastAsia="Arial Narrow" w:hAnsi="Arial Narrow" w:cs="Arial Narrow"/>
          <w:b/>
          <w:bCs/>
          <w:color w:val="000000"/>
          <w:kern w:val="0"/>
          <w:sz w:val="22"/>
          <w:szCs w:val="22"/>
          <w:lang w:eastAsia="es-PE"/>
          <w14:ligatures w14:val="none"/>
        </w:rPr>
        <w:t>Secretaria Técnica</w:t>
      </w:r>
    </w:p>
    <w:p w14:paraId="2A32604A" w14:textId="77777777" w:rsidR="00762D3E" w:rsidRPr="00762D3E" w:rsidRDefault="00762D3E" w:rsidP="00762D3E">
      <w:pPr>
        <w:spacing w:after="0" w:line="240" w:lineRule="auto"/>
        <w:jc w:val="center"/>
        <w:rPr>
          <w:rFonts w:ascii="Arial Narrow" w:eastAsia="Arial Narrow" w:hAnsi="Arial Narrow" w:cs="Arial Narrow"/>
          <w:b/>
          <w:bCs/>
          <w:color w:val="000000"/>
          <w:kern w:val="0"/>
          <w:sz w:val="22"/>
          <w:szCs w:val="22"/>
          <w:lang w:eastAsia="es-PE"/>
          <w14:ligatures w14:val="none"/>
        </w:rPr>
      </w:pPr>
      <w:r w:rsidRPr="00762D3E">
        <w:rPr>
          <w:rFonts w:ascii="Arial Narrow" w:eastAsia="Arial Narrow" w:hAnsi="Arial Narrow" w:cs="Arial Narrow"/>
          <w:b/>
          <w:bCs/>
          <w:color w:val="000000"/>
          <w:kern w:val="0"/>
          <w:sz w:val="22"/>
          <w:szCs w:val="22"/>
          <w:lang w:eastAsia="es-PE"/>
          <w14:ligatures w14:val="none"/>
        </w:rPr>
        <w:t>Comisión de Protección al Consumidor 1</w:t>
      </w:r>
    </w:p>
    <w:p w14:paraId="58BC73C9" w14:textId="77777777" w:rsidR="008A6481" w:rsidRPr="0026598E" w:rsidRDefault="008A6481" w:rsidP="00565126">
      <w:pPr>
        <w:spacing w:after="0" w:line="240" w:lineRule="auto"/>
        <w:jc w:val="both"/>
        <w:rPr>
          <w:rFonts w:ascii="Arial Narrow" w:eastAsia="Arial Narrow" w:hAnsi="Arial Narrow" w:cs="Arial Narrow"/>
          <w:b/>
          <w:color w:val="000000"/>
          <w:kern w:val="0"/>
          <w:sz w:val="22"/>
          <w:szCs w:val="22"/>
          <w:lang w:eastAsia="es-PE"/>
          <w14:ligatures w14:val="none"/>
        </w:rPr>
      </w:pPr>
    </w:p>
    <w:p w14:paraId="2593B317" w14:textId="77777777" w:rsidR="00565126" w:rsidRPr="00BF49F6" w:rsidRDefault="00565126" w:rsidP="00565126">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LSM/JCQ</w:t>
      </w:r>
    </w:p>
    <w:p w14:paraId="4423ADE9" w14:textId="77777777" w:rsidR="00CA59A2" w:rsidRPr="0026598E" w:rsidRDefault="00CA59A2" w:rsidP="00327F5B">
      <w:pPr>
        <w:spacing w:line="240" w:lineRule="auto"/>
        <w:rPr>
          <w:rFonts w:ascii="Arial Narrow" w:eastAsia="Arial Narrow" w:hAnsi="Arial Narrow" w:cs="Arial Narrow"/>
          <w:sz w:val="22"/>
          <w:szCs w:val="22"/>
        </w:rPr>
      </w:pP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57D3C373" w14:textId="77777777" w:rsidR="007A308C" w:rsidRDefault="007A308C" w:rsidP="00DA79A0">
      <w:pPr>
        <w:spacing w:after="0" w:line="240" w:lineRule="auto"/>
      </w:pPr>
      <w:r>
        <w:separator/>
      </w:r>
    </w:p>
  </w:endnote>
  <w:endnote w:type="continuationSeparator" w:id="0">
    <w:p w14:paraId="39A9CA30" w14:textId="77777777" w:rsidR="007A308C" w:rsidRDefault="007A308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F2A4EF9" w14:textId="77777777" w:rsidR="007A308C" w:rsidRDefault="007A308C" w:rsidP="00DA79A0">
      <w:pPr>
        <w:spacing w:after="0" w:line="240" w:lineRule="auto"/>
      </w:pPr>
      <w:r>
        <w:separator/>
      </w:r>
    </w:p>
  </w:footnote>
  <w:footnote w:type="continuationSeparator" w:id="0">
    <w:p w14:paraId="60B8CF1E" w14:textId="77777777" w:rsidR="007A308C" w:rsidRDefault="007A308C" w:rsidP="00DA79A0">
      <w:pPr>
        <w:spacing w:after="0" w:line="240" w:lineRule="auto"/>
      </w:pPr>
      <w:r>
        <w:continuationSeparator/>
      </w:r>
    </w:p>
  </w:footnote>
  <w:footnote w:id="1">
    <w:p w14:paraId="1A82CAE4" w14:textId="77777777" w:rsidR="00CA59A2" w:rsidRPr="0071787E" w:rsidRDefault="00CA59A2" w:rsidP="000153EC">
      <w:pPr>
        <w:pStyle w:val="Textonotapie"/>
        <w:ind w:left="567" w:hanging="567"/>
        <w:jc w:val="both"/>
        <w:rPr>
          <w:rFonts w:ascii="Arial Narrow" w:eastAsia="Arial Narrow" w:hAnsi="Arial Narrow" w:cs="Arial Narrow"/>
          <w:sz w:val="16"/>
          <w:szCs w:val="16"/>
        </w:rPr>
      </w:pPr>
      <w:r w:rsidRPr="0071787E">
        <w:rPr>
          <w:rStyle w:val="Refdenotaalpie"/>
          <w:rFonts w:ascii="Arial Narrow" w:eastAsia="Arial Narrow" w:hAnsi="Arial Narrow" w:cs="Arial Narrow"/>
          <w:sz w:val="16"/>
          <w:szCs w:val="16"/>
          <w:vertAlign w:val="superscript"/>
        </w:rPr>
        <w:footnoteRef/>
      </w:r>
      <w:r w:rsidRPr="0071787E">
        <w:rPr>
          <w:rFonts w:ascii="Arial Narrow" w:eastAsia="Arial Narrow" w:hAnsi="Arial Narrow" w:cs="Arial Narrow"/>
          <w:sz w:val="16"/>
          <w:szCs w:val="16"/>
        </w:rPr>
        <w:t xml:space="preserve"> </w:t>
      </w:r>
      <w:r w:rsidRPr="0071787E">
        <w:rPr>
          <w:rFonts w:ascii="Arial Narrow" w:eastAsia="Arial Narrow" w:hAnsi="Arial Narrow" w:cs="Arial Narrow"/>
          <w:sz w:val="16"/>
          <w:szCs w:val="16"/>
        </w:rPr>
        <w:tab/>
        <w:t>Publicado</w:t>
      </w:r>
      <w:r w:rsidRPr="0071787E">
        <w:rPr>
          <w:rFonts w:ascii="Arial Narrow" w:eastAsia="Arial Narrow" w:hAnsi="Arial Narrow" w:cs="Arial Narrow"/>
          <w:b/>
          <w:sz w:val="16"/>
          <w:szCs w:val="16"/>
        </w:rPr>
        <w:t xml:space="preserve"> </w:t>
      </w:r>
      <w:r w:rsidRPr="0071787E">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71787E"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71787E">
        <w:rPr>
          <w:rStyle w:val="Refdenotaalpie"/>
          <w:rFonts w:ascii="Arial Narrow" w:eastAsia="Arial Narrow" w:hAnsi="Arial Narrow" w:cs="Arial Narrow"/>
          <w:sz w:val="16"/>
          <w:szCs w:val="16"/>
          <w:vertAlign w:val="superscript"/>
        </w:rPr>
        <w:footnoteRef/>
      </w:r>
      <w:r w:rsidRPr="0071787E">
        <w:rPr>
          <w:rFonts w:ascii="Arial Narrow" w:eastAsia="Arial Narrow" w:hAnsi="Arial Narrow" w:cs="Arial Narrow"/>
          <w:sz w:val="16"/>
          <w:szCs w:val="16"/>
        </w:rPr>
        <w:t xml:space="preserve"> </w:t>
      </w:r>
      <w:r w:rsidRPr="0071787E">
        <w:rPr>
          <w:rFonts w:ascii="Arial Narrow" w:eastAsia="Arial Narrow" w:hAnsi="Arial Narrow" w:cs="Arial Narrow"/>
          <w:sz w:val="16"/>
          <w:szCs w:val="16"/>
        </w:rPr>
        <w:tab/>
      </w:r>
      <w:r w:rsidRPr="0071787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71787E"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71787E">
        <w:rPr>
          <w:rFonts w:ascii="Arial Narrow" w:eastAsia="Arial Narrow" w:hAnsi="Arial Narrow" w:cs="Arial Narrow"/>
          <w:b/>
          <w:bCs/>
          <w:sz w:val="16"/>
          <w:szCs w:val="16"/>
        </w:rPr>
        <w:tab/>
        <w:t>Artículo 105.- Autoridad competente.</w:t>
      </w:r>
    </w:p>
    <w:p w14:paraId="7C7DEEBE" w14:textId="77777777" w:rsidR="00CA59A2" w:rsidRPr="0071787E"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71787E"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ab/>
        <w:t xml:space="preserve">(…). </w:t>
      </w:r>
    </w:p>
    <w:p w14:paraId="6A1CDC8A" w14:textId="77777777" w:rsidR="00CA59A2" w:rsidRPr="0071787E" w:rsidRDefault="00CA59A2" w:rsidP="000153EC">
      <w:pPr>
        <w:pStyle w:val="Textonotapie"/>
        <w:tabs>
          <w:tab w:val="left" w:pos="567"/>
        </w:tabs>
        <w:ind w:left="567" w:right="-1" w:hanging="567"/>
        <w:jc w:val="both"/>
        <w:rPr>
          <w:rFonts w:ascii="Arial Narrow" w:eastAsia="Arial Narrow" w:hAnsi="Arial Narrow" w:cs="Arial Narrow"/>
          <w:sz w:val="16"/>
          <w:szCs w:val="16"/>
        </w:rPr>
      </w:pPr>
    </w:p>
    <w:p w14:paraId="704590F7" w14:textId="77777777" w:rsidR="00CA59A2" w:rsidRPr="0071787E"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71787E">
        <w:rPr>
          <w:rFonts w:ascii="Arial Narrow" w:eastAsia="Arial Narrow" w:hAnsi="Arial Narrow" w:cs="Arial Narrow"/>
          <w:sz w:val="16"/>
          <w:szCs w:val="16"/>
        </w:rPr>
        <w:tab/>
      </w:r>
      <w:r w:rsidRPr="0071787E">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71787E"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71787E">
        <w:rPr>
          <w:rFonts w:ascii="Arial Narrow" w:eastAsia="Arial Narrow" w:hAnsi="Arial Narrow" w:cs="Arial Narrow"/>
          <w:b/>
          <w:bCs/>
          <w:sz w:val="16"/>
          <w:szCs w:val="16"/>
        </w:rPr>
        <w:tab/>
        <w:t>Artículo 27.-</w:t>
      </w:r>
      <w:r w:rsidRPr="0071787E">
        <w:rPr>
          <w:rFonts w:ascii="Arial Narrow" w:eastAsia="Arial Narrow" w:hAnsi="Arial Narrow" w:cs="Arial Narrow"/>
          <w:sz w:val="16"/>
          <w:szCs w:val="16"/>
        </w:rPr>
        <w:t xml:space="preserve"> De la Comisión de Protección al </w:t>
      </w:r>
      <w:proofErr w:type="gramStart"/>
      <w:r w:rsidRPr="0071787E">
        <w:rPr>
          <w:rFonts w:ascii="Arial Narrow" w:eastAsia="Arial Narrow" w:hAnsi="Arial Narrow" w:cs="Arial Narrow"/>
          <w:sz w:val="16"/>
          <w:szCs w:val="16"/>
        </w:rPr>
        <w:t>Consumidor.-</w:t>
      </w:r>
      <w:proofErr w:type="gramEnd"/>
      <w:r w:rsidRPr="0071787E">
        <w:rPr>
          <w:rFonts w:ascii="Arial Narrow" w:eastAsia="Arial Narrow" w:hAnsi="Arial Narrow" w:cs="Arial Narrow"/>
          <w:sz w:val="16"/>
          <w:szCs w:val="16"/>
        </w:rPr>
        <w:t xml:space="preserve"> </w:t>
      </w:r>
    </w:p>
    <w:p w14:paraId="5B348423" w14:textId="77777777" w:rsidR="00CA59A2" w:rsidRPr="0071787E"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71787E"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71787E">
        <w:rPr>
          <w:rStyle w:val="Refdenotaalpie"/>
          <w:rFonts w:ascii="Arial Narrow" w:eastAsia="Arial Narrow" w:hAnsi="Arial Narrow" w:cs="Arial Narrow"/>
          <w:sz w:val="16"/>
          <w:szCs w:val="16"/>
          <w:vertAlign w:val="superscript"/>
        </w:rPr>
        <w:footnoteRef/>
      </w:r>
      <w:r w:rsidRPr="0071787E">
        <w:rPr>
          <w:rFonts w:ascii="Arial Narrow" w:eastAsia="Arial Narrow" w:hAnsi="Arial Narrow" w:cs="Arial Narrow"/>
          <w:sz w:val="16"/>
          <w:szCs w:val="16"/>
        </w:rPr>
        <w:t xml:space="preserve"> </w:t>
      </w:r>
      <w:r w:rsidRPr="0071787E">
        <w:rPr>
          <w:rFonts w:ascii="Arial Narrow" w:eastAsia="Arial Narrow" w:hAnsi="Arial Narrow" w:cs="Arial Narrow"/>
          <w:sz w:val="16"/>
          <w:szCs w:val="16"/>
        </w:rPr>
        <w:tab/>
      </w:r>
      <w:r w:rsidRPr="0071787E">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71787E" w:rsidRDefault="00711750" w:rsidP="000153EC">
      <w:pPr>
        <w:pStyle w:val="Textonotapie"/>
        <w:ind w:left="567" w:right="-1"/>
        <w:jc w:val="both"/>
        <w:rPr>
          <w:rFonts w:ascii="Arial Narrow" w:eastAsia="Arial Narrow" w:hAnsi="Arial Narrow" w:cs="Arial Narrow"/>
          <w:b/>
          <w:bCs/>
          <w:sz w:val="16"/>
          <w:szCs w:val="16"/>
        </w:rPr>
      </w:pPr>
      <w:r w:rsidRPr="0071787E">
        <w:rPr>
          <w:rFonts w:ascii="Arial Narrow" w:eastAsia="Arial Narrow" w:hAnsi="Arial Narrow" w:cs="Arial Narrow"/>
          <w:b/>
          <w:bCs/>
          <w:sz w:val="16"/>
          <w:szCs w:val="16"/>
        </w:rPr>
        <w:t xml:space="preserve">Artículo 18.- Idoneidad </w:t>
      </w:r>
    </w:p>
    <w:p w14:paraId="478C8B3B" w14:textId="77777777" w:rsidR="00711750" w:rsidRPr="0071787E" w:rsidRDefault="00711750" w:rsidP="000153EC">
      <w:pPr>
        <w:pStyle w:val="Textonotapie"/>
        <w:ind w:left="567" w:right="-1"/>
        <w:jc w:val="both"/>
        <w:rPr>
          <w:rFonts w:ascii="Arial Narrow" w:eastAsia="Arial Narrow" w:hAnsi="Arial Narrow" w:cs="Arial Narrow"/>
          <w:sz w:val="16"/>
          <w:szCs w:val="16"/>
        </w:rPr>
      </w:pPr>
      <w:r w:rsidRPr="0071787E">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71787E" w:rsidRDefault="00711750" w:rsidP="000153EC">
      <w:pPr>
        <w:pStyle w:val="Textonotapie"/>
        <w:ind w:left="567" w:right="-1"/>
        <w:jc w:val="both"/>
        <w:rPr>
          <w:rFonts w:ascii="Arial Narrow" w:eastAsia="Arial Narrow" w:hAnsi="Arial Narrow" w:cs="Arial Narrow"/>
          <w:sz w:val="16"/>
          <w:szCs w:val="16"/>
        </w:rPr>
      </w:pPr>
      <w:r w:rsidRPr="0071787E">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71787E"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71787E" w:rsidRDefault="00711750" w:rsidP="000153EC">
      <w:pPr>
        <w:pStyle w:val="Textonotapie"/>
        <w:ind w:left="567" w:right="-1"/>
        <w:jc w:val="both"/>
        <w:rPr>
          <w:rFonts w:ascii="Arial Narrow" w:eastAsia="Arial Narrow" w:hAnsi="Arial Narrow" w:cs="Arial Narrow"/>
          <w:sz w:val="16"/>
          <w:szCs w:val="16"/>
        </w:rPr>
      </w:pPr>
      <w:r w:rsidRPr="0071787E">
        <w:rPr>
          <w:rFonts w:ascii="Arial Narrow" w:eastAsia="Arial Narrow" w:hAnsi="Arial Narrow" w:cs="Arial Narrow"/>
          <w:b/>
          <w:bCs/>
          <w:sz w:val="16"/>
          <w:szCs w:val="16"/>
        </w:rPr>
        <w:t xml:space="preserve">Artículo 19.- Obligación de los proveedores </w:t>
      </w:r>
    </w:p>
    <w:p w14:paraId="21160F25" w14:textId="77777777" w:rsidR="00711750" w:rsidRPr="0071787E" w:rsidRDefault="00711750" w:rsidP="000153EC">
      <w:pPr>
        <w:pStyle w:val="Textonotapie"/>
        <w:ind w:left="567" w:right="-1"/>
        <w:jc w:val="both"/>
        <w:rPr>
          <w:rFonts w:ascii="Arial Narrow" w:eastAsia="Arial Narrow" w:hAnsi="Arial Narrow" w:cs="Arial Narrow"/>
          <w:sz w:val="16"/>
          <w:szCs w:val="16"/>
        </w:rPr>
      </w:pPr>
      <w:r w:rsidRPr="0071787E">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71787E"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71787E">
        <w:rPr>
          <w:rStyle w:val="Refdenotaalpie"/>
          <w:rFonts w:ascii="Arial Narrow" w:eastAsia="Arial Narrow" w:hAnsi="Arial Narrow" w:cs="Arial Narrow"/>
          <w:sz w:val="16"/>
          <w:szCs w:val="16"/>
          <w:vertAlign w:val="superscript"/>
        </w:rPr>
        <w:footnoteRef/>
      </w:r>
      <w:r w:rsidRPr="0071787E">
        <w:rPr>
          <w:rFonts w:ascii="Arial Narrow" w:eastAsia="Arial Narrow" w:hAnsi="Arial Narrow" w:cs="Arial Narrow"/>
          <w:sz w:val="16"/>
          <w:szCs w:val="16"/>
        </w:rPr>
        <w:t xml:space="preserve"> </w:t>
      </w:r>
      <w:r w:rsidRPr="0071787E">
        <w:rPr>
          <w:rFonts w:ascii="Arial Narrow" w:eastAsia="Arial Narrow" w:hAnsi="Arial Narrow" w:cs="Arial Narrow"/>
          <w:sz w:val="16"/>
          <w:szCs w:val="16"/>
        </w:rPr>
        <w:tab/>
      </w:r>
      <w:r w:rsidRPr="0071787E">
        <w:rPr>
          <w:rFonts w:ascii="Arial Narrow" w:eastAsia="Arial Narrow" w:hAnsi="Arial Narrow" w:cs="Arial Narrow"/>
          <w:b/>
          <w:bCs/>
          <w:sz w:val="16"/>
          <w:szCs w:val="16"/>
        </w:rPr>
        <w:t>LEY SOBRE FACULTADES, NORMAS Y ORGANIZACIÓN DEL INDECOPI, APROBADA POR DECRETO LEGISLATIVO 807 Artículo 24.-</w:t>
      </w:r>
      <w:r w:rsidRPr="0071787E">
        <w:rPr>
          <w:rFonts w:ascii="Arial Narrow" w:eastAsia="Arial Narrow" w:hAnsi="Arial Narrow" w:cs="Arial Narrow"/>
          <w:sz w:val="16"/>
          <w:szCs w:val="16"/>
        </w:rPr>
        <w:t xml:space="preserve"> El </w:t>
      </w:r>
      <w:proofErr w:type="gramStart"/>
      <w:r w:rsidRPr="0071787E">
        <w:rPr>
          <w:rFonts w:ascii="Arial Narrow" w:eastAsia="Arial Narrow" w:hAnsi="Arial Narrow" w:cs="Arial Narrow"/>
          <w:sz w:val="16"/>
          <w:szCs w:val="16"/>
        </w:rPr>
        <w:t>Secretario Técnico</w:t>
      </w:r>
      <w:proofErr w:type="gramEnd"/>
      <w:r w:rsidRPr="0071787E">
        <w:rPr>
          <w:rFonts w:ascii="Arial Narrow" w:eastAsia="Arial Narrow" w:hAnsi="Arial Narrow" w:cs="Arial Narrow"/>
          <w:sz w:val="16"/>
          <w:szCs w:val="16"/>
        </w:rPr>
        <w:t xml:space="preserve"> se encargará de la tramitación del procedimiento. Para ello, cuenta con las siguientes facultades:</w:t>
      </w:r>
    </w:p>
    <w:p w14:paraId="477C0077" w14:textId="77777777" w:rsidR="00CA59A2" w:rsidRPr="0071787E"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ab/>
        <w:t xml:space="preserve">(...) </w:t>
      </w:r>
    </w:p>
    <w:p w14:paraId="7B2AB955" w14:textId="77777777" w:rsidR="00CA59A2" w:rsidRPr="0071787E"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71787E"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ab/>
        <w:t>(...).</w:t>
      </w:r>
    </w:p>
    <w:p w14:paraId="09B4F71B" w14:textId="77777777" w:rsidR="00CA59A2" w:rsidRPr="0071787E"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71787E" w:rsidRDefault="00CA59A2" w:rsidP="000153EC">
      <w:pPr>
        <w:pStyle w:val="Textonotapie"/>
        <w:ind w:left="567" w:hanging="567"/>
        <w:jc w:val="both"/>
        <w:rPr>
          <w:rFonts w:ascii="Arial Narrow" w:eastAsia="Arial Narrow" w:hAnsi="Arial Narrow" w:cs="Arial Narrow"/>
          <w:sz w:val="16"/>
          <w:szCs w:val="16"/>
        </w:rPr>
      </w:pPr>
      <w:r w:rsidRPr="0071787E">
        <w:rPr>
          <w:rStyle w:val="Refdenotaalpie"/>
          <w:rFonts w:ascii="Arial Narrow" w:eastAsia="Arial Narrow" w:hAnsi="Arial Narrow" w:cs="Arial Narrow"/>
          <w:sz w:val="16"/>
          <w:szCs w:val="16"/>
          <w:vertAlign w:val="superscript"/>
        </w:rPr>
        <w:footnoteRef/>
      </w:r>
      <w:r w:rsidRPr="0071787E">
        <w:rPr>
          <w:rFonts w:ascii="Arial Narrow" w:eastAsia="Arial Narrow" w:hAnsi="Arial Narrow" w:cs="Arial Narrow"/>
          <w:sz w:val="16"/>
          <w:szCs w:val="16"/>
        </w:rPr>
        <w:t xml:space="preserve"> </w:t>
      </w:r>
      <w:r w:rsidRPr="0071787E">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71787E">
        <w:rPr>
          <w:rFonts w:ascii="Arial Narrow" w:eastAsia="Arial Narrow" w:hAnsi="Arial Narrow" w:cs="Arial Narrow"/>
          <w:sz w:val="16"/>
          <w:szCs w:val="16"/>
        </w:rPr>
        <w:t>entrada en vigencia</w:t>
      </w:r>
      <w:proofErr w:type="gramEnd"/>
      <w:r w:rsidRPr="0071787E">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7777777" w:rsidR="00CA59A2" w:rsidRPr="0071787E" w:rsidRDefault="00CA59A2" w:rsidP="000153EC">
      <w:pPr>
        <w:pStyle w:val="Textonotapie"/>
        <w:ind w:left="567" w:hanging="567"/>
        <w:jc w:val="both"/>
        <w:rPr>
          <w:rFonts w:ascii="Arial Narrow" w:eastAsia="Arial Narrow" w:hAnsi="Arial Narrow" w:cs="Arial Narrow"/>
          <w:sz w:val="16"/>
          <w:szCs w:val="16"/>
        </w:rPr>
      </w:pPr>
      <w:r w:rsidRPr="0071787E">
        <w:rPr>
          <w:rStyle w:val="Refdenotaalpie"/>
          <w:rFonts w:ascii="Arial Narrow" w:eastAsia="Arial Narrow" w:hAnsi="Arial Narrow" w:cs="Arial Narrow"/>
          <w:sz w:val="16"/>
          <w:szCs w:val="16"/>
          <w:vertAlign w:val="superscript"/>
        </w:rPr>
        <w:footnoteRef/>
      </w:r>
      <w:r w:rsidRPr="0071787E">
        <w:rPr>
          <w:rFonts w:ascii="Arial Narrow" w:eastAsia="Arial Narrow" w:hAnsi="Arial Narrow" w:cs="Arial Narrow"/>
          <w:sz w:val="16"/>
          <w:szCs w:val="16"/>
        </w:rPr>
        <w:t xml:space="preserve"> </w:t>
      </w:r>
      <w:r w:rsidRPr="0071787E">
        <w:rPr>
          <w:rFonts w:ascii="Arial Narrow" w:eastAsia="Arial Narrow" w:hAnsi="Arial Narrow" w:cs="Arial Narrow"/>
          <w:sz w:val="16"/>
          <w:szCs w:val="16"/>
        </w:rPr>
        <w:tab/>
      </w:r>
      <w:r w:rsidRPr="0071787E">
        <w:rPr>
          <w:rFonts w:ascii="Arial Narrow" w:eastAsia="Arial Narrow" w:hAnsi="Arial Narrow" w:cs="Arial Narrow"/>
          <w:b/>
          <w:sz w:val="16"/>
          <w:szCs w:val="16"/>
        </w:rPr>
        <w:t>LEY 29571, CÓDIGO DE PROTECCIÓN Y DEFENSA DEL CONSUMIDOR</w:t>
      </w:r>
      <w:r w:rsidRPr="0071787E">
        <w:rPr>
          <w:rFonts w:ascii="Arial Narrow" w:eastAsia="Arial Narrow" w:hAnsi="Arial Narrow" w:cs="Arial Narrow"/>
          <w:b/>
          <w:bCs/>
          <w:sz w:val="16"/>
          <w:szCs w:val="16"/>
        </w:rPr>
        <w:t xml:space="preserve">, </w:t>
      </w:r>
      <w:r w:rsidRPr="0071787E">
        <w:rPr>
          <w:rFonts w:ascii="Arial Narrow" w:eastAsia="Arial Narrow" w:hAnsi="Arial Narrow" w:cs="Arial Narrow"/>
          <w:b/>
          <w:sz w:val="16"/>
          <w:szCs w:val="16"/>
        </w:rPr>
        <w:t>publicado el 2 de setiembre de 2010 y modificado por Decreto Legislativo 1308</w:t>
      </w:r>
    </w:p>
    <w:p w14:paraId="6D8A2F03" w14:textId="77777777" w:rsidR="00CA59A2" w:rsidRPr="0071787E" w:rsidRDefault="00CA59A2" w:rsidP="000153EC">
      <w:pPr>
        <w:pStyle w:val="Textonotapie"/>
        <w:ind w:left="567" w:hanging="567"/>
        <w:jc w:val="both"/>
        <w:rPr>
          <w:rFonts w:ascii="Arial Narrow" w:eastAsia="Arial Narrow" w:hAnsi="Arial Narrow" w:cs="Arial Narrow"/>
          <w:b/>
          <w:bCs/>
          <w:sz w:val="16"/>
          <w:szCs w:val="16"/>
        </w:rPr>
      </w:pPr>
      <w:r w:rsidRPr="0071787E">
        <w:rPr>
          <w:rFonts w:ascii="Arial Narrow" w:eastAsia="Arial Narrow" w:hAnsi="Arial Narrow" w:cs="Arial Narrow"/>
          <w:sz w:val="16"/>
          <w:szCs w:val="16"/>
        </w:rPr>
        <w:tab/>
      </w:r>
      <w:r w:rsidRPr="0071787E">
        <w:rPr>
          <w:rFonts w:ascii="Arial Narrow" w:eastAsia="Arial Narrow" w:hAnsi="Arial Narrow" w:cs="Arial Narrow"/>
          <w:b/>
          <w:bCs/>
          <w:sz w:val="16"/>
          <w:szCs w:val="16"/>
        </w:rPr>
        <w:t>Artículo 110.- Sanciones Administrativas</w:t>
      </w:r>
    </w:p>
    <w:p w14:paraId="693A834B" w14:textId="77777777" w:rsidR="00CA59A2" w:rsidRPr="0071787E"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1787E">
        <w:rPr>
          <w:rFonts w:ascii="Arial Narrow" w:eastAsia="Arial Narrow" w:hAnsi="Arial Narrow" w:cs="Arial Narrow"/>
          <w:sz w:val="16"/>
          <w:szCs w:val="16"/>
          <w:lang w:eastAsia="es-PE"/>
        </w:rPr>
        <w:t>(…)</w:t>
      </w:r>
    </w:p>
    <w:p w14:paraId="04CBC22B" w14:textId="77777777" w:rsidR="00CA59A2" w:rsidRPr="0071787E"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1787E">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71787E"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71787E">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2">
    <w:p>
      <w:pPr>
        <w:pStyle w:val="Textonotapie"/>
        <w:ind w:left="567" w:hanging="567"/>
        <w:jc w:val="both"/>
        <w:rPr>
          <w:rFonts w:ascii="Arial Narrow" w:eastAsia="Arial Narrow" w:hAnsi="Arial Narrow" w:cs="Arial Narrow"/>
          <w:sz w:val="16"/>
          <w:szCs w:val="16"/>
        </w:rPr>
      </w:pPr>
      <w:r w:rsidRPr="0071787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3">
    <w:p>
      <w:pPr>
        <w:pStyle w:val="Textonotapie"/>
        <w:ind w:left="567" w:hanging="567"/>
        <w:jc w:val="both"/>
        <w:rPr>
          <w:rFonts w:ascii="Arial Narrow" w:eastAsia="Arial Narrow" w:hAnsi="Arial Narrow" w:cs="Arial Narrow"/>
          <w:sz w:val="16"/>
          <w:szCs w:val="16"/>
        </w:rPr>
      </w:pPr>
      <w:r w:rsidRPr="0071787E">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7">
    <w:p w14:paraId="062EC860" w14:textId="77777777" w:rsidR="00CA59A2" w:rsidRPr="0071787E" w:rsidRDefault="00CA59A2" w:rsidP="000153EC">
      <w:pPr>
        <w:spacing w:after="0" w:line="240" w:lineRule="auto"/>
        <w:ind w:left="567" w:hanging="567"/>
        <w:jc w:val="both"/>
        <w:rPr>
          <w:rFonts w:ascii="Arial Narrow" w:eastAsia="Arial Narrow" w:hAnsi="Arial Narrow" w:cs="Arial Narrow"/>
          <w:sz w:val="16"/>
          <w:szCs w:val="16"/>
        </w:rPr>
      </w:pPr>
      <w:r w:rsidRPr="0071787E">
        <w:rPr>
          <w:rStyle w:val="Refdenotaalpie"/>
          <w:rFonts w:ascii="Arial Narrow" w:eastAsia="Arial Narrow" w:hAnsi="Arial Narrow" w:cs="Arial Narrow"/>
          <w:sz w:val="16"/>
          <w:szCs w:val="16"/>
          <w:vertAlign w:val="superscript"/>
        </w:rPr>
        <w:footnoteRef/>
      </w:r>
      <w:r w:rsidRPr="0071787E">
        <w:rPr>
          <w:rFonts w:ascii="Arial Narrow" w:eastAsia="Arial Narrow" w:hAnsi="Arial Narrow" w:cs="Arial Narrow"/>
          <w:sz w:val="16"/>
          <w:szCs w:val="16"/>
          <w:vertAlign w:val="superscript"/>
        </w:rPr>
        <w:t xml:space="preserve"> </w:t>
      </w:r>
      <w:r w:rsidRPr="0071787E">
        <w:rPr>
          <w:rFonts w:ascii="Arial Narrow" w:eastAsia="Arial Narrow" w:hAnsi="Arial Narrow" w:cs="Arial Narrow"/>
          <w:sz w:val="16"/>
          <w:szCs w:val="16"/>
        </w:rPr>
        <w:t xml:space="preserve"> </w:t>
      </w:r>
      <w:r w:rsidRPr="0071787E">
        <w:rPr>
          <w:rFonts w:ascii="Arial Narrow" w:eastAsia="Arial Narrow" w:hAnsi="Arial Narrow" w:cs="Arial Narrow"/>
          <w:sz w:val="16"/>
          <w:szCs w:val="16"/>
        </w:rPr>
        <w:tab/>
      </w:r>
      <w:r w:rsidRPr="0071787E">
        <w:rPr>
          <w:rFonts w:ascii="Arial Narrow" w:eastAsia="Arial Narrow" w:hAnsi="Arial Narrow" w:cs="Arial Narrow"/>
          <w:b/>
          <w:sz w:val="16"/>
          <w:szCs w:val="16"/>
        </w:rPr>
        <w:t>LEY 29571, CÓDIGO DE PROTECCIÓN Y DEFENSA DEL CONSUMIDOR</w:t>
      </w:r>
      <w:r w:rsidRPr="0071787E">
        <w:rPr>
          <w:rFonts w:ascii="Arial Narrow" w:eastAsia="Arial Narrow" w:hAnsi="Arial Narrow" w:cs="Arial Narrow"/>
          <w:b/>
          <w:bCs/>
          <w:sz w:val="16"/>
          <w:szCs w:val="16"/>
        </w:rPr>
        <w:t xml:space="preserve">, </w:t>
      </w:r>
      <w:r w:rsidRPr="0071787E">
        <w:rPr>
          <w:rFonts w:ascii="Arial Narrow" w:eastAsia="Arial Narrow" w:hAnsi="Arial Narrow" w:cs="Arial Narrow"/>
          <w:b/>
          <w:sz w:val="16"/>
          <w:szCs w:val="16"/>
        </w:rPr>
        <w:t>publicado el 2 de setiembre de 2010 y modificado por Decreto Legislativo 1308</w:t>
      </w:r>
    </w:p>
    <w:p w14:paraId="4BC9BF8D" w14:textId="77777777" w:rsidR="00CA59A2" w:rsidRPr="0071787E" w:rsidRDefault="00CA59A2" w:rsidP="000153EC">
      <w:pPr>
        <w:spacing w:after="0" w:line="240" w:lineRule="auto"/>
        <w:ind w:left="567" w:hanging="567"/>
        <w:jc w:val="both"/>
        <w:rPr>
          <w:rFonts w:ascii="Arial Narrow" w:eastAsia="Arial Narrow" w:hAnsi="Arial Narrow" w:cs="Arial Narrow"/>
          <w:b/>
          <w:sz w:val="16"/>
          <w:szCs w:val="16"/>
        </w:rPr>
      </w:pPr>
      <w:r w:rsidRPr="0071787E">
        <w:rPr>
          <w:rFonts w:ascii="Arial Narrow" w:eastAsia="Arial Narrow" w:hAnsi="Arial Narrow" w:cs="Arial Narrow"/>
          <w:b/>
          <w:sz w:val="16"/>
          <w:szCs w:val="16"/>
        </w:rPr>
        <w:tab/>
        <w:t>Artículo 110.- Sanciones administrativas</w:t>
      </w:r>
    </w:p>
    <w:p w14:paraId="15C6524D" w14:textId="77777777" w:rsidR="00CA59A2" w:rsidRPr="0071787E" w:rsidRDefault="00CA59A2" w:rsidP="000153EC">
      <w:pPr>
        <w:spacing w:after="0" w:line="240" w:lineRule="auto"/>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71787E"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71787E">
        <w:rPr>
          <w:rFonts w:ascii="Arial Narrow" w:eastAsia="Arial Narrow" w:hAnsi="Arial Narrow" w:cs="Arial Narrow"/>
          <w:sz w:val="16"/>
          <w:szCs w:val="16"/>
        </w:rPr>
        <w:t>Infracciones leves, con una amonestación o con una multa de hasta cincuenta (50) UIT.</w:t>
      </w:r>
    </w:p>
    <w:p w14:paraId="3EC7469A" w14:textId="77777777" w:rsidR="00CA59A2" w:rsidRPr="0071787E"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71787E">
        <w:rPr>
          <w:rFonts w:ascii="Arial Narrow" w:eastAsia="Arial Narrow" w:hAnsi="Arial Narrow" w:cs="Arial Narrow"/>
          <w:sz w:val="16"/>
          <w:szCs w:val="16"/>
        </w:rPr>
        <w:t>Infracciones graves, con una multa de hasta ciento cincuenta (150) UIT.</w:t>
      </w:r>
    </w:p>
    <w:p w14:paraId="7DEC6213" w14:textId="77777777" w:rsidR="00CA59A2" w:rsidRPr="0071787E"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71787E">
        <w:rPr>
          <w:rFonts w:ascii="Arial Narrow" w:eastAsia="Arial Narrow" w:hAnsi="Arial Narrow" w:cs="Arial Narrow"/>
          <w:sz w:val="16"/>
          <w:szCs w:val="16"/>
        </w:rPr>
        <w:t>Infracciones muy graves, con una multa de hasta cuatrocientos cincuenta (450) UIT.</w:t>
      </w:r>
    </w:p>
    <w:p w14:paraId="707B74D3" w14:textId="77777777" w:rsidR="00CA59A2" w:rsidRPr="0071787E" w:rsidRDefault="00CA59A2" w:rsidP="000153EC">
      <w:pPr>
        <w:spacing w:after="0" w:line="240" w:lineRule="auto"/>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8">
    <w:p w14:paraId="4B3DC1A8" w14:textId="77777777" w:rsidR="00CA59A2" w:rsidRPr="0071787E" w:rsidRDefault="00CA59A2" w:rsidP="000153EC">
      <w:pPr>
        <w:spacing w:after="0" w:line="240" w:lineRule="auto"/>
        <w:ind w:left="567" w:hanging="567"/>
        <w:jc w:val="both"/>
        <w:rPr>
          <w:rFonts w:ascii="Arial Narrow" w:eastAsia="Arial Narrow" w:hAnsi="Arial Narrow" w:cs="Arial Narrow"/>
          <w:sz w:val="16"/>
          <w:szCs w:val="16"/>
        </w:rPr>
      </w:pPr>
      <w:r w:rsidRPr="0071787E">
        <w:rPr>
          <w:rStyle w:val="Refdenotaalpie"/>
          <w:rFonts w:ascii="Arial Narrow" w:eastAsia="Arial Narrow" w:hAnsi="Arial Narrow" w:cs="Arial Narrow"/>
          <w:sz w:val="16"/>
          <w:szCs w:val="16"/>
          <w:vertAlign w:val="superscript"/>
        </w:rPr>
        <w:footnoteRef/>
      </w:r>
      <w:r w:rsidRPr="0071787E">
        <w:rPr>
          <w:rFonts w:ascii="Arial Narrow" w:eastAsia="Arial Narrow" w:hAnsi="Arial Narrow" w:cs="Arial Narrow"/>
          <w:sz w:val="16"/>
          <w:szCs w:val="16"/>
        </w:rPr>
        <w:t xml:space="preserve"> </w:t>
      </w:r>
      <w:r w:rsidRPr="0071787E">
        <w:rPr>
          <w:rFonts w:ascii="Arial Narrow" w:eastAsia="Arial Narrow" w:hAnsi="Arial Narrow" w:cs="Arial Narrow"/>
          <w:sz w:val="16"/>
          <w:szCs w:val="16"/>
        </w:rPr>
        <w:tab/>
      </w:r>
      <w:r w:rsidRPr="0071787E">
        <w:rPr>
          <w:rFonts w:ascii="Arial Narrow" w:eastAsia="Arial Narrow" w:hAnsi="Arial Narrow" w:cs="Arial Narrow"/>
          <w:b/>
          <w:sz w:val="16"/>
          <w:szCs w:val="16"/>
        </w:rPr>
        <w:t>Artículo 114.- Medidas correctivas</w:t>
      </w:r>
    </w:p>
    <w:p w14:paraId="1B3B1F61" w14:textId="77777777" w:rsidR="00CA59A2" w:rsidRPr="0071787E" w:rsidRDefault="00CA59A2" w:rsidP="000153EC">
      <w:pPr>
        <w:spacing w:after="0" w:line="240" w:lineRule="auto"/>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71787E" w:rsidRDefault="00CA59A2" w:rsidP="000153EC">
      <w:pPr>
        <w:spacing w:after="0" w:line="240" w:lineRule="auto"/>
        <w:ind w:left="567" w:hanging="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71787E" w:rsidRDefault="00CA59A2" w:rsidP="000153EC">
      <w:pPr>
        <w:spacing w:after="0" w:line="240" w:lineRule="auto"/>
        <w:ind w:left="567" w:hanging="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ab/>
        <w:t>Las medidas correctivas complementarias pueden dictarse de oficio o a pedido de parte.</w:t>
      </w:r>
    </w:p>
    <w:p w14:paraId="51455ACA" w14:textId="77777777" w:rsidR="00CA59A2" w:rsidRPr="0071787E" w:rsidRDefault="00CA59A2" w:rsidP="000153EC">
      <w:pPr>
        <w:spacing w:after="0" w:line="240" w:lineRule="auto"/>
        <w:ind w:left="567" w:hanging="567"/>
        <w:jc w:val="both"/>
        <w:rPr>
          <w:rFonts w:ascii="Arial Narrow" w:eastAsia="Arial Narrow" w:hAnsi="Arial Narrow" w:cs="Arial Narrow"/>
          <w:sz w:val="16"/>
          <w:szCs w:val="16"/>
        </w:rPr>
      </w:pPr>
    </w:p>
    <w:p w14:paraId="6CB8D69D" w14:textId="77777777" w:rsidR="00CA59A2" w:rsidRPr="0071787E" w:rsidRDefault="00CA59A2" w:rsidP="000153EC">
      <w:pPr>
        <w:spacing w:after="0" w:line="240" w:lineRule="auto"/>
        <w:ind w:left="567" w:hanging="567"/>
        <w:jc w:val="both"/>
        <w:rPr>
          <w:rFonts w:ascii="Arial Narrow" w:eastAsia="Arial Narrow" w:hAnsi="Arial Narrow" w:cs="Arial Narrow"/>
          <w:sz w:val="16"/>
          <w:szCs w:val="16"/>
        </w:rPr>
      </w:pPr>
      <w:r w:rsidRPr="0071787E">
        <w:rPr>
          <w:rFonts w:ascii="Arial Narrow" w:eastAsia="Arial Narrow" w:hAnsi="Arial Narrow" w:cs="Arial Narrow"/>
          <w:b/>
          <w:sz w:val="16"/>
          <w:szCs w:val="16"/>
        </w:rPr>
        <w:tab/>
        <w:t>Artículo 115.- Medidas correctivas reparadoras</w:t>
      </w:r>
    </w:p>
    <w:p w14:paraId="0A0E4012" w14:textId="77777777" w:rsidR="00CA59A2" w:rsidRPr="0071787E" w:rsidRDefault="00CA59A2" w:rsidP="000153EC">
      <w:pPr>
        <w:spacing w:after="0" w:line="240" w:lineRule="auto"/>
        <w:ind w:left="567" w:hanging="283"/>
        <w:jc w:val="both"/>
        <w:rPr>
          <w:rFonts w:ascii="Arial Narrow" w:eastAsia="Arial Narrow" w:hAnsi="Arial Narrow" w:cs="Arial Narrow"/>
          <w:sz w:val="16"/>
          <w:szCs w:val="16"/>
        </w:rPr>
      </w:pPr>
      <w:r w:rsidRPr="0071787E">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71787E"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71787E">
        <w:rPr>
          <w:rFonts w:ascii="Arial Narrow" w:eastAsia="Arial Narrow" w:hAnsi="Arial Narrow" w:cs="Arial Narrow"/>
          <w:sz w:val="16"/>
          <w:szCs w:val="16"/>
        </w:rPr>
        <w:t>Reparar productos.</w:t>
      </w:r>
    </w:p>
    <w:p w14:paraId="64B5280D" w14:textId="77777777" w:rsidR="00CA59A2" w:rsidRPr="0071787E"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71787E">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71787E"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71787E">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71787E"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71787E">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71787E"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71787E">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71787E"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71787E">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71787E"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71787E">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71787E" w:rsidRDefault="00CA59A2" w:rsidP="000153EC">
      <w:pPr>
        <w:pStyle w:val="Sinespaciado"/>
        <w:ind w:firstLine="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71787E" w:rsidRDefault="00CA59A2" w:rsidP="000153EC">
      <w:pPr>
        <w:pStyle w:val="Sinespaciado"/>
        <w:ind w:firstLine="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Otras medidas reparadoras análogas de efectos equivalentes a las anteriores.</w:t>
      </w:r>
    </w:p>
    <w:p w14:paraId="764F3361" w14:textId="77777777" w:rsidR="00CA59A2" w:rsidRPr="0071787E" w:rsidRDefault="00CA59A2" w:rsidP="000153EC">
      <w:pPr>
        <w:pStyle w:val="Sinespaciado"/>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71787E">
        <w:rPr>
          <w:rFonts w:ascii="Arial Narrow" w:eastAsia="Arial Narrow" w:hAnsi="Arial Narrow" w:cs="Arial Narrow"/>
          <w:sz w:val="16"/>
          <w:szCs w:val="16"/>
        </w:rPr>
        <w:t>conjuntamente con</w:t>
      </w:r>
      <w:proofErr w:type="gramEnd"/>
      <w:r w:rsidRPr="0071787E">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71787E" w:rsidRDefault="00CA59A2" w:rsidP="000153EC">
      <w:pPr>
        <w:spacing w:after="0" w:line="240" w:lineRule="auto"/>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71787E" w:rsidRDefault="00CA59A2" w:rsidP="000153EC">
      <w:pPr>
        <w:spacing w:after="0" w:line="240" w:lineRule="auto"/>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71787E" w:rsidRDefault="00CA59A2" w:rsidP="000153EC">
      <w:pPr>
        <w:spacing w:after="0" w:line="240" w:lineRule="auto"/>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71787E" w:rsidRDefault="00CA59A2" w:rsidP="000153EC">
      <w:pPr>
        <w:spacing w:after="0" w:line="240" w:lineRule="auto"/>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71787E" w:rsidRDefault="00CA59A2" w:rsidP="000153EC">
      <w:pPr>
        <w:spacing w:after="0" w:line="240" w:lineRule="auto"/>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71787E" w:rsidRDefault="00CA59A2" w:rsidP="000153EC">
      <w:pPr>
        <w:spacing w:after="0" w:line="240" w:lineRule="auto"/>
        <w:ind w:left="567"/>
        <w:jc w:val="both"/>
        <w:rPr>
          <w:rFonts w:ascii="Arial Narrow" w:eastAsia="Arial Narrow" w:hAnsi="Arial Narrow" w:cs="Arial Narrow"/>
          <w:sz w:val="16"/>
          <w:szCs w:val="16"/>
        </w:rPr>
      </w:pPr>
    </w:p>
    <w:p w14:paraId="579B3C0E" w14:textId="77777777" w:rsidR="00CA59A2" w:rsidRPr="0071787E" w:rsidRDefault="00CA59A2" w:rsidP="000153EC">
      <w:pPr>
        <w:spacing w:after="0" w:line="240" w:lineRule="auto"/>
        <w:ind w:left="567"/>
        <w:jc w:val="both"/>
        <w:rPr>
          <w:rFonts w:ascii="Arial Narrow" w:eastAsia="Arial Narrow" w:hAnsi="Arial Narrow" w:cs="Arial Narrow"/>
          <w:b/>
          <w:bCs/>
          <w:sz w:val="16"/>
          <w:szCs w:val="16"/>
        </w:rPr>
      </w:pPr>
      <w:r w:rsidRPr="0071787E">
        <w:rPr>
          <w:rFonts w:ascii="Arial Narrow" w:eastAsia="Arial Narrow" w:hAnsi="Arial Narrow" w:cs="Arial Narrow"/>
          <w:b/>
          <w:bCs/>
          <w:sz w:val="16"/>
          <w:szCs w:val="16"/>
        </w:rPr>
        <w:t>Artículo 116.- Medidas correctivas complementarias</w:t>
      </w:r>
    </w:p>
    <w:p w14:paraId="795BD0E8" w14:textId="77777777" w:rsidR="00CA59A2" w:rsidRPr="0071787E" w:rsidRDefault="00CA59A2" w:rsidP="000153EC">
      <w:pPr>
        <w:spacing w:after="0" w:line="240" w:lineRule="auto"/>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71787E" w:rsidRDefault="00CA59A2" w:rsidP="000153EC">
      <w:pPr>
        <w:spacing w:after="0" w:line="240" w:lineRule="auto"/>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71787E" w:rsidRDefault="00CA59A2" w:rsidP="000153EC">
      <w:pPr>
        <w:spacing w:after="0" w:line="240" w:lineRule="auto"/>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71787E" w:rsidRDefault="00CA59A2" w:rsidP="000153EC">
      <w:pPr>
        <w:spacing w:after="0" w:line="240" w:lineRule="auto"/>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71787E" w:rsidRDefault="00CA59A2" w:rsidP="000153EC">
      <w:pPr>
        <w:spacing w:after="0" w:line="240" w:lineRule="auto"/>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 xml:space="preserve">d. En caso de infracciones muy graves y de reincidencia o </w:t>
      </w:r>
      <w:proofErr w:type="spellStart"/>
      <w:r w:rsidRPr="0071787E">
        <w:rPr>
          <w:rFonts w:ascii="Arial Narrow" w:eastAsia="Arial Narrow" w:hAnsi="Arial Narrow" w:cs="Arial Narrow"/>
          <w:sz w:val="16"/>
          <w:szCs w:val="16"/>
        </w:rPr>
        <w:t>reiterancia</w:t>
      </w:r>
      <w:proofErr w:type="spellEnd"/>
      <w:r w:rsidRPr="0071787E">
        <w:rPr>
          <w:rFonts w:ascii="Arial Narrow" w:eastAsia="Arial Narrow" w:hAnsi="Arial Narrow" w:cs="Arial Narrow"/>
          <w:sz w:val="16"/>
          <w:szCs w:val="16"/>
        </w:rPr>
        <w:t xml:space="preserve">: </w:t>
      </w:r>
    </w:p>
    <w:p w14:paraId="700F1C70" w14:textId="77777777" w:rsidR="00CA59A2" w:rsidRPr="0071787E" w:rsidRDefault="00CA59A2" w:rsidP="000153EC">
      <w:pPr>
        <w:spacing w:after="0" w:line="240" w:lineRule="auto"/>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71787E" w:rsidRDefault="00CA59A2" w:rsidP="000153EC">
      <w:pPr>
        <w:spacing w:after="0" w:line="240" w:lineRule="auto"/>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w:t>
      </w:r>
      <w:proofErr w:type="spellStart"/>
      <w:r w:rsidRPr="0071787E">
        <w:rPr>
          <w:rFonts w:ascii="Arial Narrow" w:eastAsia="Arial Narrow" w:hAnsi="Arial Narrow" w:cs="Arial Narrow"/>
          <w:sz w:val="16"/>
          <w:szCs w:val="16"/>
        </w:rPr>
        <w:t>ii</w:t>
      </w:r>
      <w:proofErr w:type="spellEnd"/>
      <w:r w:rsidRPr="0071787E">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71787E" w:rsidRDefault="00CA59A2" w:rsidP="000153EC">
      <w:pPr>
        <w:spacing w:after="0" w:line="240" w:lineRule="auto"/>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 xml:space="preserve">e. Publicación de avisos </w:t>
      </w:r>
      <w:proofErr w:type="spellStart"/>
      <w:r w:rsidRPr="0071787E">
        <w:rPr>
          <w:rFonts w:ascii="Arial Narrow" w:eastAsia="Arial Narrow" w:hAnsi="Arial Narrow" w:cs="Arial Narrow"/>
          <w:sz w:val="16"/>
          <w:szCs w:val="16"/>
        </w:rPr>
        <w:t>rectificatorios</w:t>
      </w:r>
      <w:proofErr w:type="spellEnd"/>
      <w:r w:rsidRPr="0071787E">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71787E" w:rsidRDefault="00CA59A2" w:rsidP="000153EC">
      <w:pPr>
        <w:spacing w:after="0" w:line="240" w:lineRule="auto"/>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71787E" w:rsidRDefault="00CA59A2" w:rsidP="000153EC">
      <w:pPr>
        <w:spacing w:after="0" w:line="240" w:lineRule="auto"/>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9">
    <w:p w14:paraId="1E48C7DB" w14:textId="77777777" w:rsidR="00CA59A2" w:rsidRPr="0071787E"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71787E">
        <w:rPr>
          <w:rStyle w:val="Refdenotaalpie"/>
          <w:rFonts w:ascii="Arial Narrow" w:eastAsia="Arial Narrow" w:hAnsi="Arial Narrow" w:cs="Arial Narrow"/>
          <w:sz w:val="16"/>
          <w:szCs w:val="16"/>
          <w:vertAlign w:val="superscript"/>
        </w:rPr>
        <w:footnoteRef/>
      </w:r>
      <w:r w:rsidRPr="0071787E">
        <w:rPr>
          <w:rFonts w:ascii="Arial Narrow" w:eastAsia="Arial Narrow" w:hAnsi="Arial Narrow" w:cs="Arial Narrow"/>
          <w:sz w:val="16"/>
          <w:szCs w:val="16"/>
        </w:rPr>
        <w:t xml:space="preserve"> </w:t>
      </w:r>
      <w:r w:rsidRPr="0071787E">
        <w:rPr>
          <w:rFonts w:ascii="Arial Narrow" w:eastAsia="Arial Narrow" w:hAnsi="Arial Narrow" w:cs="Arial Narrow"/>
          <w:sz w:val="16"/>
          <w:szCs w:val="16"/>
        </w:rPr>
        <w:tab/>
      </w:r>
      <w:r w:rsidRPr="0071787E">
        <w:rPr>
          <w:rFonts w:ascii="Arial Narrow" w:eastAsia="Arial Narrow" w:hAnsi="Arial Narrow" w:cs="Arial Narrow"/>
          <w:b/>
          <w:sz w:val="16"/>
          <w:szCs w:val="16"/>
        </w:rPr>
        <w:t>LEY 29571, CÓDIGO DE PROTECCIÓN Y DEFENSA DEL CONSUMIDOR</w:t>
      </w:r>
      <w:r w:rsidRPr="0071787E">
        <w:rPr>
          <w:rFonts w:ascii="Arial Narrow" w:eastAsia="Arial Narrow" w:hAnsi="Arial Narrow" w:cs="Arial Narrow"/>
          <w:b/>
          <w:bCs/>
          <w:sz w:val="16"/>
          <w:szCs w:val="16"/>
        </w:rPr>
        <w:t xml:space="preserve">, </w:t>
      </w:r>
      <w:r w:rsidRPr="0071787E">
        <w:rPr>
          <w:rFonts w:ascii="Arial Narrow" w:eastAsia="Arial Narrow" w:hAnsi="Arial Narrow" w:cs="Arial Narrow"/>
          <w:b/>
          <w:sz w:val="16"/>
          <w:szCs w:val="16"/>
        </w:rPr>
        <w:t>publicado el 2 de setiembre de 2010 y modificado por Decreto Legislativo 1308</w:t>
      </w:r>
    </w:p>
    <w:p w14:paraId="6927EAA2" w14:textId="77777777" w:rsidR="00CA59A2" w:rsidRPr="0071787E" w:rsidRDefault="00CA59A2" w:rsidP="000153EC">
      <w:pPr>
        <w:pStyle w:val="Textonotapie"/>
        <w:tabs>
          <w:tab w:val="left" w:pos="567"/>
        </w:tabs>
        <w:jc w:val="both"/>
        <w:rPr>
          <w:rFonts w:ascii="Arial Narrow" w:eastAsia="Arial Narrow" w:hAnsi="Arial Narrow" w:cs="Arial Narrow"/>
          <w:b/>
          <w:sz w:val="16"/>
          <w:szCs w:val="16"/>
        </w:rPr>
      </w:pPr>
      <w:r w:rsidRPr="0071787E">
        <w:rPr>
          <w:rFonts w:ascii="Arial Narrow" w:eastAsia="Arial Narrow" w:hAnsi="Arial Narrow" w:cs="Arial Narrow"/>
          <w:b/>
          <w:sz w:val="16"/>
          <w:szCs w:val="16"/>
        </w:rPr>
        <w:tab/>
        <w:t>Artículo 112.- Criterios de graduación de las sanciones administrativas</w:t>
      </w:r>
    </w:p>
    <w:p w14:paraId="3B612D08" w14:textId="77777777" w:rsidR="00CA59A2" w:rsidRPr="0071787E" w:rsidRDefault="00CA59A2" w:rsidP="000153EC">
      <w:pPr>
        <w:pStyle w:val="Textonotapie"/>
        <w:tabs>
          <w:tab w:val="left" w:pos="567"/>
        </w:tabs>
        <w:jc w:val="both"/>
        <w:rPr>
          <w:rFonts w:ascii="Arial Narrow" w:eastAsia="Arial Narrow" w:hAnsi="Arial Narrow" w:cs="Arial Narrow"/>
          <w:sz w:val="16"/>
          <w:szCs w:val="16"/>
        </w:rPr>
      </w:pPr>
      <w:r w:rsidRPr="0071787E">
        <w:rPr>
          <w:rFonts w:ascii="Arial Narrow" w:eastAsia="Arial Narrow" w:hAnsi="Arial Narrow" w:cs="Arial Narrow"/>
          <w:sz w:val="16"/>
          <w:szCs w:val="16"/>
        </w:rPr>
        <w:tab/>
        <w:t>(…)</w:t>
      </w:r>
    </w:p>
    <w:p w14:paraId="1A096021" w14:textId="77777777" w:rsidR="00CA59A2" w:rsidRPr="0071787E" w:rsidRDefault="00CA59A2" w:rsidP="000153EC">
      <w:pPr>
        <w:pStyle w:val="Textonotapie"/>
        <w:tabs>
          <w:tab w:val="left" w:pos="567"/>
        </w:tabs>
        <w:jc w:val="both"/>
        <w:rPr>
          <w:rFonts w:ascii="Arial Narrow" w:eastAsia="Arial Narrow" w:hAnsi="Arial Narrow" w:cs="Arial Narrow"/>
          <w:sz w:val="16"/>
          <w:szCs w:val="16"/>
        </w:rPr>
      </w:pPr>
      <w:r w:rsidRPr="0071787E">
        <w:rPr>
          <w:rFonts w:ascii="Arial Narrow" w:eastAsia="Arial Narrow" w:hAnsi="Arial Narrow" w:cs="Arial Narrow"/>
          <w:sz w:val="16"/>
          <w:szCs w:val="16"/>
        </w:rPr>
        <w:tab/>
        <w:t>Se consideran circunstancias atenuantes especiales, las siguientes:</w:t>
      </w:r>
    </w:p>
    <w:p w14:paraId="74B98BC1" w14:textId="77777777" w:rsidR="00CA59A2" w:rsidRPr="0071787E" w:rsidRDefault="00CA59A2" w:rsidP="000153EC">
      <w:pPr>
        <w:pStyle w:val="Textonotapie"/>
        <w:tabs>
          <w:tab w:val="left" w:pos="567"/>
        </w:tabs>
        <w:jc w:val="both"/>
        <w:rPr>
          <w:rFonts w:ascii="Arial Narrow" w:eastAsia="Arial Narrow" w:hAnsi="Arial Narrow" w:cs="Arial Narrow"/>
          <w:sz w:val="16"/>
          <w:szCs w:val="16"/>
        </w:rPr>
      </w:pPr>
      <w:r w:rsidRPr="0071787E">
        <w:rPr>
          <w:rFonts w:ascii="Arial Narrow" w:eastAsia="Arial Narrow" w:hAnsi="Arial Narrow" w:cs="Arial Narrow"/>
          <w:sz w:val="16"/>
          <w:szCs w:val="16"/>
        </w:rPr>
        <w:tab/>
        <w:t>(…)</w:t>
      </w:r>
    </w:p>
    <w:p w14:paraId="0D336D0B" w14:textId="77777777" w:rsidR="00CA59A2" w:rsidRPr="0071787E" w:rsidRDefault="00CA59A2" w:rsidP="000153EC">
      <w:pPr>
        <w:pStyle w:val="Textonotapie"/>
        <w:tabs>
          <w:tab w:val="left" w:pos="567"/>
        </w:tabs>
        <w:ind w:left="567"/>
        <w:jc w:val="both"/>
        <w:rPr>
          <w:rFonts w:ascii="Arial Narrow" w:eastAsia="Arial Narrow" w:hAnsi="Arial Narrow" w:cs="Arial Narrow"/>
          <w:sz w:val="16"/>
          <w:szCs w:val="16"/>
        </w:rPr>
      </w:pPr>
      <w:r w:rsidRPr="0071787E">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71787E">
        <w:rPr>
          <w:rFonts w:ascii="Arial Narrow" w:eastAsia="Arial Narrow" w:hAnsi="Arial Narrow" w:cs="Arial Narrow"/>
          <w:sz w:val="16"/>
          <w:szCs w:val="16"/>
        </w:rPr>
        <w:t>liminarmente</w:t>
      </w:r>
      <w:proofErr w:type="spellEnd"/>
      <w:r w:rsidRPr="0071787E">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0">
    <w:p w14:paraId="3836DFB3" w14:textId="77777777" w:rsidR="00CA59A2" w:rsidRPr="0071787E" w:rsidRDefault="00CA59A2" w:rsidP="000153EC">
      <w:pPr>
        <w:autoSpaceDE w:val="0"/>
        <w:autoSpaceDN w:val="0"/>
        <w:adjustRightInd w:val="0"/>
        <w:spacing w:after="0" w:line="240" w:lineRule="auto"/>
        <w:ind w:left="567" w:hanging="567"/>
        <w:jc w:val="both"/>
        <w:rPr>
          <w:rFonts w:ascii="Arial Narrow" w:eastAsia="Arial Narrow" w:hAnsi="Arial Narrow" w:cs="Arial Narrow"/>
          <w:b/>
          <w:bCs/>
          <w:sz w:val="16"/>
          <w:szCs w:val="16"/>
        </w:rPr>
      </w:pPr>
      <w:r w:rsidRPr="0071787E">
        <w:rPr>
          <w:rStyle w:val="Refdenotaalpie"/>
          <w:rFonts w:ascii="Arial Narrow" w:eastAsia="Arial Narrow" w:hAnsi="Arial Narrow" w:cs="Arial Narrow"/>
          <w:b/>
          <w:bCs/>
          <w:sz w:val="16"/>
          <w:szCs w:val="16"/>
          <w:vertAlign w:val="superscript"/>
        </w:rPr>
        <w:footnoteRef/>
      </w:r>
      <w:r w:rsidRPr="0071787E">
        <w:rPr>
          <w:rFonts w:ascii="Arial Narrow" w:eastAsia="Arial Narrow" w:hAnsi="Arial Narrow" w:cs="Arial Narrow"/>
          <w:b/>
          <w:bCs/>
          <w:sz w:val="16"/>
          <w:szCs w:val="16"/>
        </w:rPr>
        <w:t xml:space="preserve"> </w:t>
      </w:r>
      <w:r w:rsidRPr="0071787E">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71787E" w:rsidRDefault="00CA59A2" w:rsidP="000153EC">
      <w:pPr>
        <w:pStyle w:val="NormalWeb"/>
        <w:spacing w:after="0" w:line="240" w:lineRule="auto"/>
        <w:ind w:left="567"/>
        <w:jc w:val="both"/>
        <w:rPr>
          <w:rFonts w:ascii="Arial Narrow" w:eastAsia="Arial Narrow" w:hAnsi="Arial Narrow" w:cs="Arial Narrow"/>
          <w:bCs/>
          <w:sz w:val="16"/>
          <w:szCs w:val="16"/>
        </w:rPr>
      </w:pPr>
      <w:r w:rsidRPr="0071787E">
        <w:rPr>
          <w:rFonts w:ascii="Arial Narrow" w:eastAsia="Arial Narrow" w:hAnsi="Arial Narrow" w:cs="Arial Narrow"/>
          <w:b/>
          <w:sz w:val="16"/>
          <w:szCs w:val="16"/>
        </w:rPr>
        <w:t xml:space="preserve">Artículo 29.- </w:t>
      </w:r>
      <w:r w:rsidRPr="0071787E">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71787E">
        <w:rPr>
          <w:rFonts w:ascii="Arial Narrow" w:eastAsia="Arial Narrow" w:hAnsi="Arial Narrow" w:cs="Arial Narrow"/>
          <w:bCs/>
          <w:sz w:val="16"/>
          <w:szCs w:val="16"/>
        </w:rPr>
        <w:t>Secretario Técnico</w:t>
      </w:r>
      <w:proofErr w:type="gramEnd"/>
      <w:r w:rsidRPr="0071787E">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71787E">
        <w:rPr>
          <w:rFonts w:ascii="Arial Narrow" w:eastAsia="Arial Narrow" w:hAnsi="Arial Narrow" w:cs="Arial Narrow"/>
          <w:bCs/>
          <w:sz w:val="16"/>
          <w:szCs w:val="16"/>
        </w:rPr>
        <w:t>Secretario Técnico</w:t>
      </w:r>
      <w:proofErr w:type="gramEnd"/>
      <w:r w:rsidRPr="0071787E">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1">
    <w:p w14:paraId="69457C94" w14:textId="77777777" w:rsidR="00CA59A2" w:rsidRPr="0071787E" w:rsidRDefault="00CA59A2" w:rsidP="000153EC">
      <w:pPr>
        <w:pStyle w:val="Textonotapie"/>
        <w:ind w:left="567" w:hanging="567"/>
        <w:jc w:val="both"/>
        <w:rPr>
          <w:rFonts w:ascii="Arial Narrow" w:eastAsia="Arial Narrow" w:hAnsi="Arial Narrow" w:cs="Arial Narrow"/>
          <w:sz w:val="16"/>
          <w:szCs w:val="16"/>
        </w:rPr>
      </w:pPr>
      <w:r w:rsidRPr="0071787E">
        <w:rPr>
          <w:rStyle w:val="Refdenotaalpie"/>
          <w:rFonts w:ascii="Arial Narrow" w:eastAsia="Arial Narrow" w:hAnsi="Arial Narrow" w:cs="Arial Narrow"/>
          <w:sz w:val="16"/>
          <w:szCs w:val="16"/>
          <w:vertAlign w:val="superscript"/>
        </w:rPr>
        <w:footnoteRef/>
      </w:r>
      <w:r w:rsidRPr="0071787E">
        <w:rPr>
          <w:rFonts w:ascii="Arial Narrow" w:eastAsia="Arial Narrow" w:hAnsi="Arial Narrow" w:cs="Arial Narrow"/>
          <w:sz w:val="16"/>
          <w:szCs w:val="16"/>
        </w:rPr>
        <w:t xml:space="preserve"> </w:t>
      </w:r>
      <w:r w:rsidRPr="0071787E">
        <w:rPr>
          <w:rFonts w:ascii="Arial Narrow" w:eastAsia="Arial Narrow" w:hAnsi="Arial Narrow" w:cs="Arial Narrow"/>
          <w:sz w:val="16"/>
          <w:szCs w:val="16"/>
        </w:rPr>
        <w:tab/>
      </w:r>
      <w:r w:rsidRPr="0071787E">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9C91C86" w14:textId="77777777" w:rsidR="00CA59A2" w:rsidRPr="0071787E" w:rsidRDefault="00CA59A2" w:rsidP="000153EC">
      <w:pPr>
        <w:pStyle w:val="Textonotapie"/>
        <w:ind w:left="1134" w:hanging="567"/>
        <w:jc w:val="both"/>
        <w:rPr>
          <w:rFonts w:ascii="Arial Narrow" w:eastAsia="Arial Narrow" w:hAnsi="Arial Narrow" w:cs="Arial Narrow"/>
          <w:b/>
          <w:bCs/>
          <w:sz w:val="16"/>
          <w:szCs w:val="16"/>
        </w:rPr>
      </w:pPr>
      <w:r w:rsidRPr="0071787E">
        <w:rPr>
          <w:rFonts w:ascii="Arial Narrow" w:eastAsia="Arial Narrow" w:hAnsi="Arial Narrow" w:cs="Arial Narrow"/>
          <w:b/>
          <w:bCs/>
          <w:sz w:val="16"/>
          <w:szCs w:val="16"/>
        </w:rPr>
        <w:t>Artículo 20.- Modalidades de notificación</w:t>
      </w:r>
    </w:p>
    <w:p w14:paraId="078AE407" w14:textId="77777777" w:rsidR="00B97AB5" w:rsidRPr="0071787E" w:rsidRDefault="00772A00" w:rsidP="00772A00">
      <w:pPr>
        <w:pStyle w:val="Textonotapie"/>
        <w:ind w:left="567"/>
        <w:jc w:val="both"/>
        <w:rPr>
          <w:rFonts w:ascii="Arial Narrow" w:eastAsia="Arial Narrow" w:hAnsi="Arial Narrow" w:cs="Arial Narrow"/>
          <w:sz w:val="16"/>
          <w:szCs w:val="16"/>
          <w:lang w:val="es-ES"/>
        </w:rPr>
      </w:pPr>
      <w:r w:rsidRPr="0071787E">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71787E" w:rsidRDefault="00772A00" w:rsidP="00772A00">
      <w:pPr>
        <w:pStyle w:val="Textonotapie"/>
        <w:ind w:left="567"/>
        <w:jc w:val="both"/>
        <w:rPr>
          <w:rFonts w:ascii="Arial Narrow" w:eastAsia="Arial Narrow" w:hAnsi="Arial Narrow" w:cs="Arial Narrow"/>
          <w:sz w:val="16"/>
          <w:szCs w:val="16"/>
          <w:lang w:val="es-ES"/>
        </w:rPr>
      </w:pPr>
      <w:r w:rsidRPr="0071787E">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71787E" w:rsidRDefault="00772A00" w:rsidP="00772A00">
      <w:pPr>
        <w:pStyle w:val="Textonotapie"/>
        <w:ind w:left="567"/>
        <w:jc w:val="both"/>
        <w:rPr>
          <w:rFonts w:ascii="Arial Narrow" w:eastAsia="Arial Narrow" w:hAnsi="Arial Narrow" w:cs="Arial Narrow"/>
          <w:sz w:val="16"/>
          <w:szCs w:val="16"/>
          <w:lang w:val="es-ES"/>
        </w:rPr>
      </w:pPr>
      <w:r w:rsidRPr="0071787E">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0"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0"/>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313B8"/>
    <w:rsid w:val="00043A1C"/>
    <w:rsid w:val="00080193"/>
    <w:rsid w:val="0008134D"/>
    <w:rsid w:val="00090AFA"/>
    <w:rsid w:val="000A1CD5"/>
    <w:rsid w:val="000A2C5A"/>
    <w:rsid w:val="000C03E0"/>
    <w:rsid w:val="000C186B"/>
    <w:rsid w:val="000C4DDA"/>
    <w:rsid w:val="000D0811"/>
    <w:rsid w:val="000E04C3"/>
    <w:rsid w:val="000E5C8E"/>
    <w:rsid w:val="000E6429"/>
    <w:rsid w:val="00107A1A"/>
    <w:rsid w:val="00107B65"/>
    <w:rsid w:val="00121544"/>
    <w:rsid w:val="00131702"/>
    <w:rsid w:val="00150E2D"/>
    <w:rsid w:val="00164BA4"/>
    <w:rsid w:val="00166964"/>
    <w:rsid w:val="001817A1"/>
    <w:rsid w:val="0019248B"/>
    <w:rsid w:val="001B51BB"/>
    <w:rsid w:val="001B5674"/>
    <w:rsid w:val="001B56A2"/>
    <w:rsid w:val="001B6FB2"/>
    <w:rsid w:val="001B6FF8"/>
    <w:rsid w:val="001D0C14"/>
    <w:rsid w:val="001D3F79"/>
    <w:rsid w:val="001F344A"/>
    <w:rsid w:val="002024D8"/>
    <w:rsid w:val="00215307"/>
    <w:rsid w:val="002162CF"/>
    <w:rsid w:val="00227A52"/>
    <w:rsid w:val="00251562"/>
    <w:rsid w:val="00260C16"/>
    <w:rsid w:val="00263FC4"/>
    <w:rsid w:val="00276519"/>
    <w:rsid w:val="0028624B"/>
    <w:rsid w:val="00290C55"/>
    <w:rsid w:val="002919C1"/>
    <w:rsid w:val="00293F2F"/>
    <w:rsid w:val="002A0A1A"/>
    <w:rsid w:val="002A10BA"/>
    <w:rsid w:val="002B0771"/>
    <w:rsid w:val="002B2DF7"/>
    <w:rsid w:val="002C265E"/>
    <w:rsid w:val="002D68A3"/>
    <w:rsid w:val="002E5997"/>
    <w:rsid w:val="002E5B3A"/>
    <w:rsid w:val="002F36CE"/>
    <w:rsid w:val="002F47E6"/>
    <w:rsid w:val="0030215E"/>
    <w:rsid w:val="00327F5B"/>
    <w:rsid w:val="003304BA"/>
    <w:rsid w:val="003416D0"/>
    <w:rsid w:val="00345437"/>
    <w:rsid w:val="00353D90"/>
    <w:rsid w:val="003552C5"/>
    <w:rsid w:val="003569CD"/>
    <w:rsid w:val="003719B7"/>
    <w:rsid w:val="003748FB"/>
    <w:rsid w:val="003A3BA6"/>
    <w:rsid w:val="003B7A9C"/>
    <w:rsid w:val="003C22C4"/>
    <w:rsid w:val="003C6685"/>
    <w:rsid w:val="003F55DA"/>
    <w:rsid w:val="00407B42"/>
    <w:rsid w:val="00413052"/>
    <w:rsid w:val="004251B6"/>
    <w:rsid w:val="004362E8"/>
    <w:rsid w:val="00453840"/>
    <w:rsid w:val="004551D0"/>
    <w:rsid w:val="00461622"/>
    <w:rsid w:val="00466DFF"/>
    <w:rsid w:val="0047310F"/>
    <w:rsid w:val="00487837"/>
    <w:rsid w:val="004A3DC7"/>
    <w:rsid w:val="004B0B44"/>
    <w:rsid w:val="004B1E5F"/>
    <w:rsid w:val="004B666B"/>
    <w:rsid w:val="004C41A0"/>
    <w:rsid w:val="004C4BF2"/>
    <w:rsid w:val="004D0925"/>
    <w:rsid w:val="004D4A0D"/>
    <w:rsid w:val="004D7945"/>
    <w:rsid w:val="004F1116"/>
    <w:rsid w:val="005063A6"/>
    <w:rsid w:val="00515328"/>
    <w:rsid w:val="00531C07"/>
    <w:rsid w:val="00537A7E"/>
    <w:rsid w:val="00537BD7"/>
    <w:rsid w:val="00544EBE"/>
    <w:rsid w:val="00547BF9"/>
    <w:rsid w:val="005505B7"/>
    <w:rsid w:val="00552443"/>
    <w:rsid w:val="00562E43"/>
    <w:rsid w:val="005636EE"/>
    <w:rsid w:val="00565126"/>
    <w:rsid w:val="00565BE7"/>
    <w:rsid w:val="0058044E"/>
    <w:rsid w:val="005D3B8D"/>
    <w:rsid w:val="005D7A26"/>
    <w:rsid w:val="005E5407"/>
    <w:rsid w:val="005F38F3"/>
    <w:rsid w:val="005F7FC2"/>
    <w:rsid w:val="00601F77"/>
    <w:rsid w:val="00626395"/>
    <w:rsid w:val="006403ED"/>
    <w:rsid w:val="00646CC7"/>
    <w:rsid w:val="00654587"/>
    <w:rsid w:val="00657D0C"/>
    <w:rsid w:val="006E20FA"/>
    <w:rsid w:val="006F0D03"/>
    <w:rsid w:val="00711750"/>
    <w:rsid w:val="00714623"/>
    <w:rsid w:val="0071787E"/>
    <w:rsid w:val="007247A9"/>
    <w:rsid w:val="00735F8D"/>
    <w:rsid w:val="0074378D"/>
    <w:rsid w:val="0074704C"/>
    <w:rsid w:val="00761FEA"/>
    <w:rsid w:val="00762D3E"/>
    <w:rsid w:val="00772A00"/>
    <w:rsid w:val="00793E0A"/>
    <w:rsid w:val="007A308C"/>
    <w:rsid w:val="007A5184"/>
    <w:rsid w:val="007B50E3"/>
    <w:rsid w:val="007B6063"/>
    <w:rsid w:val="007C669A"/>
    <w:rsid w:val="007D31A8"/>
    <w:rsid w:val="007E3262"/>
    <w:rsid w:val="007E409F"/>
    <w:rsid w:val="007E556F"/>
    <w:rsid w:val="007F305F"/>
    <w:rsid w:val="007F4EFA"/>
    <w:rsid w:val="00803D7E"/>
    <w:rsid w:val="0080766B"/>
    <w:rsid w:val="00826948"/>
    <w:rsid w:val="0083186C"/>
    <w:rsid w:val="00851689"/>
    <w:rsid w:val="00856C2A"/>
    <w:rsid w:val="00872A80"/>
    <w:rsid w:val="00877B92"/>
    <w:rsid w:val="008819A6"/>
    <w:rsid w:val="008834B0"/>
    <w:rsid w:val="00890B1F"/>
    <w:rsid w:val="0089579A"/>
    <w:rsid w:val="00895AB6"/>
    <w:rsid w:val="00896A8E"/>
    <w:rsid w:val="00897AD7"/>
    <w:rsid w:val="008A211A"/>
    <w:rsid w:val="008A2912"/>
    <w:rsid w:val="008A4F60"/>
    <w:rsid w:val="008A6481"/>
    <w:rsid w:val="008A71BB"/>
    <w:rsid w:val="008B4811"/>
    <w:rsid w:val="008C6BCC"/>
    <w:rsid w:val="008C7DBE"/>
    <w:rsid w:val="008E2E5A"/>
    <w:rsid w:val="008E6BA0"/>
    <w:rsid w:val="008E746F"/>
    <w:rsid w:val="00922AD5"/>
    <w:rsid w:val="009424F1"/>
    <w:rsid w:val="00947FE2"/>
    <w:rsid w:val="009606E6"/>
    <w:rsid w:val="009805B9"/>
    <w:rsid w:val="00985114"/>
    <w:rsid w:val="00987623"/>
    <w:rsid w:val="00996DC2"/>
    <w:rsid w:val="009A62A8"/>
    <w:rsid w:val="009B2027"/>
    <w:rsid w:val="009D2900"/>
    <w:rsid w:val="009D4278"/>
    <w:rsid w:val="009D7D45"/>
    <w:rsid w:val="00A0361F"/>
    <w:rsid w:val="00A17FC8"/>
    <w:rsid w:val="00A23703"/>
    <w:rsid w:val="00A37879"/>
    <w:rsid w:val="00A50683"/>
    <w:rsid w:val="00A54BBE"/>
    <w:rsid w:val="00A66BF2"/>
    <w:rsid w:val="00A66DE0"/>
    <w:rsid w:val="00A675FC"/>
    <w:rsid w:val="00A7053E"/>
    <w:rsid w:val="00A760AA"/>
    <w:rsid w:val="00A84194"/>
    <w:rsid w:val="00A87B9B"/>
    <w:rsid w:val="00A91613"/>
    <w:rsid w:val="00AA1996"/>
    <w:rsid w:val="00AA3599"/>
    <w:rsid w:val="00AA61D3"/>
    <w:rsid w:val="00AB0626"/>
    <w:rsid w:val="00AC5DF4"/>
    <w:rsid w:val="00AC634C"/>
    <w:rsid w:val="00AE2D20"/>
    <w:rsid w:val="00AE6785"/>
    <w:rsid w:val="00B20DDF"/>
    <w:rsid w:val="00B27062"/>
    <w:rsid w:val="00B37A7A"/>
    <w:rsid w:val="00B42367"/>
    <w:rsid w:val="00B45EBC"/>
    <w:rsid w:val="00B623CD"/>
    <w:rsid w:val="00B71A7D"/>
    <w:rsid w:val="00B739FB"/>
    <w:rsid w:val="00B906B1"/>
    <w:rsid w:val="00B91E42"/>
    <w:rsid w:val="00B953E7"/>
    <w:rsid w:val="00B96409"/>
    <w:rsid w:val="00B97AB5"/>
    <w:rsid w:val="00BA461D"/>
    <w:rsid w:val="00BB47E5"/>
    <w:rsid w:val="00BC42BA"/>
    <w:rsid w:val="00BD2086"/>
    <w:rsid w:val="00BD470D"/>
    <w:rsid w:val="00BD7737"/>
    <w:rsid w:val="00BF1B59"/>
    <w:rsid w:val="00C2093C"/>
    <w:rsid w:val="00C56FC4"/>
    <w:rsid w:val="00C72EFF"/>
    <w:rsid w:val="00C77DFA"/>
    <w:rsid w:val="00C93C33"/>
    <w:rsid w:val="00C95E59"/>
    <w:rsid w:val="00CA59A2"/>
    <w:rsid w:val="00CD0C8E"/>
    <w:rsid w:val="00CD118F"/>
    <w:rsid w:val="00CD1878"/>
    <w:rsid w:val="00CD245D"/>
    <w:rsid w:val="00CD62B5"/>
    <w:rsid w:val="00CE01D5"/>
    <w:rsid w:val="00CF40EB"/>
    <w:rsid w:val="00D0172A"/>
    <w:rsid w:val="00D049FC"/>
    <w:rsid w:val="00D354D1"/>
    <w:rsid w:val="00D46CD3"/>
    <w:rsid w:val="00D502EA"/>
    <w:rsid w:val="00D53538"/>
    <w:rsid w:val="00D56261"/>
    <w:rsid w:val="00D6254A"/>
    <w:rsid w:val="00D66B2A"/>
    <w:rsid w:val="00D91109"/>
    <w:rsid w:val="00D95607"/>
    <w:rsid w:val="00DA02A5"/>
    <w:rsid w:val="00DA79A0"/>
    <w:rsid w:val="00DB05E2"/>
    <w:rsid w:val="00DB5CCB"/>
    <w:rsid w:val="00DB6197"/>
    <w:rsid w:val="00DC00FF"/>
    <w:rsid w:val="00DD0EE7"/>
    <w:rsid w:val="00DE4803"/>
    <w:rsid w:val="00DE7477"/>
    <w:rsid w:val="00DE7EA8"/>
    <w:rsid w:val="00E05BBB"/>
    <w:rsid w:val="00E142DD"/>
    <w:rsid w:val="00E2296F"/>
    <w:rsid w:val="00E500B6"/>
    <w:rsid w:val="00E55AB3"/>
    <w:rsid w:val="00E55D8D"/>
    <w:rsid w:val="00E6140E"/>
    <w:rsid w:val="00E67D34"/>
    <w:rsid w:val="00EA78F9"/>
    <w:rsid w:val="00ED4B2D"/>
    <w:rsid w:val="00ED5D86"/>
    <w:rsid w:val="00ED6393"/>
    <w:rsid w:val="00EE3204"/>
    <w:rsid w:val="00F01410"/>
    <w:rsid w:val="00F14BCC"/>
    <w:rsid w:val="00F3683E"/>
    <w:rsid w:val="00F37E66"/>
    <w:rsid w:val="00F62510"/>
    <w:rsid w:val="00F71384"/>
    <w:rsid w:val="00F754DE"/>
    <w:rsid w:val="00F85C52"/>
    <w:rsid w:val="00F954C6"/>
    <w:rsid w:val="00FB44B8"/>
    <w:rsid w:val="00FB6AAD"/>
    <w:rsid w:val="00FC3331"/>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6</Pages>
  <Words>1702</Words>
  <Characters>9107</Characters>
  <Application>Microsoft Office Word</Application>
  <DocSecurity>0</DocSecurity>
  <Lines>168</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100</cp:revision>
  <dcterms:created xsi:type="dcterms:W3CDTF">2024-06-18T08:44:00Z</dcterms:created>
  <dcterms:modified xsi:type="dcterms:W3CDTF">2026-03-02T22:20:00Z</dcterms:modified>
</cp:coreProperties>
</file>