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42D5869" w:rsidR="00CA59A2" w:rsidRPr="000D52AF"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D52AF" w:rsidRPr="00880742">
        <w:rPr>
          <w:rFonts w:ascii="Arial Narrow" w:eastAsia="Arial Narrow" w:hAnsi="Arial Narrow" w:cs="Arial Narrow"/>
          <w:b/>
          <w:bCs/>
          <w:color w:val="000000"/>
          <w:kern w:val="0"/>
          <w:sz w:val="22"/>
          <w:szCs w:val="22"/>
          <w:shd w:val="clear" w:color="auto" w:fill="FFFFFF"/>
          <w:lang w:eastAsia="es-PE"/>
          <w14:ligatures w14:val="none"/>
        </w:rPr>
        <w:t>2077-</w:t>
      </w:r>
      <w:r w:rsidR="000D52AF" w:rsidRPr="000D52AF">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DENUNCIADO</w:t>
      </w:r>
      <w:r w:rsidRPr="000D52AF">
        <w:rPr>
          <w:rFonts w:ascii="Arial Narrow" w:eastAsia="Arial Narrow" w:hAnsi="Arial Narrow" w:cs="Arial Narrow"/>
          <w:b/>
          <w:color w:val="000000"/>
          <w:kern w:val="0"/>
          <w:sz w:val="22"/>
          <w:szCs w:val="22"/>
          <w:lang w:eastAsia="es-PE"/>
          <w14:ligatures w14:val="none"/>
        </w:rPr>
        <w:tab/>
        <w:t>:</w:t>
      </w:r>
      <w:r w:rsidRPr="000D52AF">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022D2B94" w14: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MATERIAS</w:t>
      </w:r>
      <w:r w:rsidRPr="000D52AF">
        <w:rPr>
          <w:rFonts w:ascii="Arial Narrow" w:eastAsia="Arial Narrow" w:hAnsi="Arial Narrow" w:cs="Arial Narrow"/>
          <w:b/>
          <w:color w:val="000000"/>
          <w:kern w:val="0"/>
          <w:sz w:val="22"/>
          <w:szCs w:val="22"/>
          <w:lang w:eastAsia="es-PE"/>
          <w14:ligatures w14:val="none"/>
        </w:rPr>
        <w:tab/>
        <w:t xml:space="preserve">: </w:t>
      </w:r>
      <w:r w:rsidRPr="000D52A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 xml:space="preserve">RESOLUCIÓN </w:t>
      </w:r>
      <w:r w:rsidRPr="000D52AF">
        <w:rPr>
          <w:rFonts w:ascii="Arial Narrow" w:eastAsia="Arial Narrow" w:hAnsi="Arial Narrow" w:cs="Arial Narrow"/>
          <w:b/>
          <w:color w:val="000000"/>
          <w:kern w:val="0"/>
          <w:sz w:val="22"/>
          <w:szCs w:val="22"/>
          <w:lang w:eastAsia="es-PE"/>
          <w14:ligatures w14:val="none"/>
        </w:rPr>
        <w:tab/>
        <w:t>:</w:t>
      </w:r>
      <w:r w:rsidRPr="000D52AF">
        <w:rPr>
          <w:rFonts w:ascii="Arial Narrow" w:eastAsia="Arial Narrow" w:hAnsi="Arial Narrow" w:cs="Arial Narrow"/>
          <w:b/>
          <w:color w:val="000000"/>
          <w:kern w:val="0"/>
          <w:sz w:val="22"/>
          <w:szCs w:val="22"/>
          <w:lang w:eastAsia="es-PE"/>
          <w14:ligatures w14:val="none"/>
        </w:rPr>
        <w:tab/>
        <w:t>2</w:t>
      </w:r>
    </w:p>
    <w:p w14:paraId="5BA3A18D" w14:textId="77777777" w:rsidR="00CA59A2" w:rsidRPr="0088074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60043D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0742">
        <w:rPr>
          <w:rFonts w:ascii="Arial Narrow" w:eastAsia="Arial Narrow" w:hAnsi="Arial Narrow" w:cs="Arial Narrow"/>
          <w:color w:val="000000"/>
          <w:kern w:val="0"/>
          <w:sz w:val="22"/>
          <w:szCs w:val="22"/>
          <w:shd w:val="clear" w:color="auto" w:fill="FFFFFF"/>
          <w:lang w:eastAsia="es-PE"/>
          <w14:ligatures w14:val="none"/>
        </w:rPr>
        <w:t xml:space="preserve">Lima, </w:t>
      </w:r>
      <w:r w:rsidR="001A6BA4">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880742">
        <w:rPr>
          <w:rFonts w:ascii="Arial Narrow" w:eastAsia="Arial Narrow" w:hAnsi="Arial Narrow" w:cs="Arial Narrow"/>
          <w:color w:val="000000"/>
          <w:kern w:val="0"/>
          <w:sz w:val="22"/>
          <w:szCs w:val="22"/>
          <w:shd w:val="clear" w:color="auto" w:fill="FFFFFF"/>
          <w:lang w:eastAsia="es-PE"/>
          <w14:ligatures w14:val="none"/>
        </w:rPr>
        <w:t xml:space="preserve"/>
      </w:r>
      <w:r w:rsidR="00880742" w:rsidRPr="0088074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8074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F90433D"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53F2">
        <w:rPr>
          <w:rFonts w:ascii="Arial Narrow" w:eastAsia="Arial Narrow" w:hAnsi="Arial Narrow" w:cs="Arial Narrow"/>
          <w:color w:val="000000"/>
          <w:kern w:val="0"/>
          <w:sz w:val="22"/>
          <w:szCs w:val="22"/>
          <w:lang w:val="es-ES" w:eastAsia="es-ES"/>
          <w14:ligatures w14:val="none"/>
        </w:rPr>
        <w:t xml:space="preserve">Mediante el escrito del 1 de enero de 2026, complementado mediante escritos del 31 de marzo de 2026 y del 10 de abril de 2026, subsanada mediante escrito del 24 de junio de 2026, la [APELLIDO] denunció a Pacífico por presuntas infracciones a la Ley 29571, Código de Protección y Defensa del Consumidor (en adelante, Código), señalando lo siguiente:</w:t>
      </w:r>
      <w:r w:rsidR="000D52AF" w:rsidRPr="00F953F2">
        <w:rPr>
          <w:rFonts w:ascii="Arial Narrow" w:eastAsia="Arial Narrow" w:hAnsi="Arial Narrow" w:cs="Arial Narrow"/>
          <w:color w:val="000000"/>
          <w:kern w:val="0"/>
          <w:sz w:val="22"/>
          <w:szCs w:val="22"/>
          <w:lang w:val="es-ES" w:eastAsia="es-ES"/>
          <w14:ligatures w14:val="none"/>
        </w:rPr>
        <w:t/>
      </w:r>
      <w:r w:rsidR="000D52AF" w:rsidRPr="000D52AF">
        <w:rPr>
          <w:rFonts w:ascii="Arial Narrow" w:eastAsia="Arial Narrow" w:hAnsi="Arial Narrow" w:cs="Arial Narrow"/>
          <w:color w:val="000000"/>
          <w:kern w:val="0"/>
          <w:sz w:val="22"/>
          <w:szCs w:val="22"/>
          <w:lang w:val="es-ES" w:eastAsia="es-ES"/>
          <w14:ligatures w14:val="none"/>
        </w:rPr>
        <w:t xml:space="preserve"/>
      </w:r>
      <w:r w:rsidR="000D52AF" w:rsidRPr="001A4278">
        <w:rPr>
          <w:rFonts w:ascii="Arial Narrow" w:eastAsia="Arial Narrow" w:hAnsi="Arial Narrow" w:cs="Arial Narrow"/>
          <w:color w:val="000000"/>
          <w:kern w:val="0"/>
          <w:sz w:val="22"/>
          <w:szCs w:val="22"/>
          <w:lang w:val="es-ES" w:eastAsia="es-ES"/>
          <w14:ligatures w14:val="none"/>
        </w:rPr>
        <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1A4278">
        <w:rPr>
          <w:rFonts w:ascii="Arial Narrow" w:eastAsia="Arial Narrow" w:hAnsi="Arial Narrow" w:cs="Arial Narrow"/>
          <w:color w:val="000000"/>
          <w:kern w:val="0"/>
          <w:sz w:val="22"/>
          <w:szCs w:val="22"/>
          <w:lang w:val="es-ES" w:eastAsia="es-ES"/>
          <w14:ligatures w14:val="none"/>
        </w:rPr>
        <w:t xml:space="preserve"/>
      </w:r>
      <w:r w:rsidR="00214AB8" w:rsidRPr="001A4278">
        <w:rPr>
          <w:rFonts w:ascii="Arial Narrow" w:eastAsia="Arial Narrow" w:hAnsi="Arial Narrow" w:cs="Arial Narrow"/>
          <w:color w:val="000000"/>
          <w:kern w:val="0"/>
          <w:sz w:val="22"/>
          <w:szCs w:val="22"/>
          <w:lang w:val="es-ES" w:eastAsia="es-ES"/>
          <w14:ligatures w14:val="none"/>
        </w:rPr>
        <w:t/>
      </w:r>
      <w:r w:rsidR="007578E4">
        <w:rPr>
          <w:rFonts w:ascii="Arial Narrow" w:eastAsia="Arial Narrow" w:hAnsi="Arial Narrow" w:cs="Arial Narrow"/>
          <w:color w:val="000000"/>
          <w:kern w:val="0"/>
          <w:sz w:val="22"/>
          <w:szCs w:val="22"/>
          <w:lang w:val="es-ES" w:eastAsia="es-ES"/>
          <w14:ligatures w14:val="none"/>
        </w:rPr>
        <w:t/>
      </w:r>
      <w:r w:rsidR="00214AB8" w:rsidRPr="001A4278">
        <w:rPr>
          <w:rFonts w:ascii="Arial Narrow" w:eastAsia="Arial Narrow" w:hAnsi="Arial Narrow" w:cs="Arial Narrow"/>
          <w:color w:val="000000"/>
          <w:kern w:val="0"/>
          <w:sz w:val="22"/>
          <w:szCs w:val="22"/>
          <w:lang w:val="es-ES" w:eastAsia="es-ES"/>
          <w14:ligatures w14:val="none"/>
        </w:rPr>
        <w:t xml:space="preserve"/>
      </w:r>
      <w:r w:rsidR="001A4278">
        <w:rPr>
          <w:rFonts w:ascii="Arial Narrow" w:eastAsia="Arial Narrow" w:hAnsi="Arial Narrow" w:cs="Arial Narrow"/>
          <w:color w:val="000000"/>
          <w:kern w:val="0"/>
          <w:sz w:val="22"/>
          <w:szCs w:val="22"/>
          <w:lang w:val="es-ES" w:eastAsia="es-ES"/>
          <w14:ligatures w14:val="none"/>
        </w:rPr>
        <w:t xml:space="preserve"/>
      </w:r>
      <w:r w:rsidR="00214AB8" w:rsidRPr="001A4278">
        <w:rPr>
          <w:rFonts w:ascii="Arial Narrow" w:eastAsia="Arial Narrow" w:hAnsi="Arial Narrow" w:cs="Arial Narrow"/>
          <w:color w:val="000000"/>
          <w:kern w:val="0"/>
          <w:sz w:val="22"/>
          <w:szCs w:val="22"/>
          <w:lang w:val="es-ES" w:eastAsia="es-ES"/>
          <w14:ligatures w14:val="none"/>
        </w:rPr>
        <w:t xml:space="preserve"/>
      </w:r>
      <w:r w:rsidR="00214AB8" w:rsidRPr="00EB1821">
        <w:rPr>
          <w:rFonts w:ascii="Arial Narrow" w:eastAsia="Arial Narrow" w:hAnsi="Arial Narrow" w:cs="Arial Narrow"/>
          <w:color w:val="000000"/>
          <w:kern w:val="0"/>
          <w:sz w:val="22"/>
          <w:szCs w:val="22"/>
          <w:lang w:val="es-ES" w:eastAsia="es-ES"/>
          <w14:ligatures w14:val="none"/>
        </w:rPr>
        <w:t/>
      </w:r>
      <w:r w:rsidR="00214AB8" w:rsidRPr="00EB18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214AB8" w:rsidRPr="00EB1821">
        <w:rPr>
          <w:rFonts w:ascii="Arial Narrow" w:eastAsia="Arial Narrow" w:hAnsi="Arial Narrow" w:cs="Arial Narrow"/>
          <w:color w:val="000000"/>
          <w:kern w:val="0"/>
          <w:sz w:val="22"/>
          <w:szCs w:val="22"/>
          <w:lang w:val="es-ES" w:eastAsia="es-ES"/>
          <w14:ligatures w14:val="none"/>
        </w:rPr>
        <w:t xml:space="preserve"/>
      </w:r>
      <w:r w:rsidR="00996DC2" w:rsidRPr="00EB1821">
        <w:rPr>
          <w:rFonts w:ascii="Arial Narrow" w:eastAsia="Arial Narrow" w:hAnsi="Arial Narrow" w:cs="Arial Narrow"/>
          <w:color w:val="000000"/>
          <w:kern w:val="0"/>
          <w:sz w:val="22"/>
          <w:szCs w:val="22"/>
          <w:lang w:val="es-ES" w:eastAsia="es-ES"/>
          <w14:ligatures w14:val="none"/>
        </w:rPr>
        <w:t xml:space="preserve"/>
      </w:r>
      <w:r w:rsidR="00EB1821" w:rsidRPr="00EB1821">
        <w:rPr>
          <w:rFonts w:ascii="Arial Narrow" w:eastAsia="Arial Narrow" w:hAnsi="Arial Narrow" w:cs="Arial Narrow"/>
          <w:color w:val="000000"/>
          <w:kern w:val="0"/>
          <w:sz w:val="22"/>
          <w:szCs w:val="22"/>
          <w:lang w:val="es-ES" w:eastAsia="es-ES"/>
          <w14:ligatures w14:val="none"/>
        </w:rPr>
        <w:t/>
      </w:r>
      <w:r w:rsidR="00996DC2" w:rsidRPr="00EB1821">
        <w:rPr>
          <w:rFonts w:ascii="Arial Narrow" w:eastAsia="Arial Narrow" w:hAnsi="Arial Narrow" w:cs="Arial Narrow"/>
          <w:kern w:val="0"/>
          <w14:ligatures w14:val="none"/>
          <w:sz w:val="22"/>
          <w:szCs w:val="22"/>
        </w:rPr>
        <w:t/>
      </w:r>
      <w:r w:rsidRPr="00EB1821">
        <w:rPr>
          <w:rFonts w:ascii="Arial Narrow" w:eastAsia="Arial Narrow" w:hAnsi="Arial Narrow" w:cs="Arial Narrow"/>
          <w:kern w:val="0"/>
          <w14:ligatures w14:val="none"/>
          <w:sz w:val="22"/>
          <w:szCs w:val="22"/>
        </w:rPr>
        <w:t xml:space="preserve"/>
      </w:r>
      <w:r w:rsidR="00EB1821" w:rsidRPr="00EB1821">
        <w:rPr>
          <w:rFonts w:ascii="Arial Narrow" w:eastAsia="Arial Narrow" w:hAnsi="Arial Narrow" w:cs="Arial Narrow"/>
          <w:kern w:val="0"/>
          <w14:ligatures w14:val="none"/>
          <w:sz w:val="22"/>
          <w:szCs w:val="22"/>
        </w:rPr>
        <w:t xml:space="preserve"/>
      </w:r>
      <w:r w:rsidRPr="00EB1821">
        <w:rPr>
          <w:rFonts w:ascii="Arial Narrow" w:eastAsia="Arial Narrow" w:hAnsi="Arial Narrow" w:cs="Arial Narrow"/>
          <w:kern w:val="0"/>
          <w14:ligatures w14:val="none"/>
          <w:sz w:val="22"/>
          <w:szCs w:val="22"/>
        </w:rPr>
        <w:t/>
      </w:r>
      <w:r w:rsidRPr="00EB1821">
        <w:rPr>
          <w:rFonts w:ascii="Arial Narrow" w:eastAsia="Arial Narrow" w:hAnsi="Arial Narrow" w:cs="Arial Narrow"/>
          <w:color w:val="000000"/>
          <w:kern w:val="0"/>
          <w:sz w:val="22"/>
          <w:szCs w:val="22"/>
          <w:lang w:val="es-ES" w:eastAsia="es-ES"/>
          <w14:ligatures w14:val="none"/>
        </w:rPr>
        <w:t xml:space="preserve"/>
      </w:r>
      <w:r w:rsidR="00EB1821" w:rsidRPr="00EB1821">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128FA" w:rsidRDefault="00CA59A2" w:rsidP="00E128FA">
      <w:pPr>
        <w:spacing w:after="0" w:line="240" w:lineRule="auto"/>
        <w:jc w:val="both"/>
        <w:rPr>
          <w:rFonts w:ascii="Arial Narrow" w:eastAsia="Arial Narrow" w:hAnsi="Arial Narrow" w:cs="Arial Narrow"/>
          <w:color w:val="000000"/>
          <w:kern w:val="0"/>
          <w:sz w:val="22"/>
          <w:szCs w:val="22"/>
          <w:lang w:eastAsia="es-ES"/>
          <w14:ligatures w14:val="none"/>
        </w:rPr>
      </w:pPr>
    </w:p>
    <w:p w14:paraId="4AC8FFAB" w14: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(en adelante, señor [APELLIDO]) adquirió el Seguro de accidentes grupal – Póliza 15672950 (en adelante, Seguro de accidentes grupal), el cual contemplaba una cobertura por fallecimiento ascendente a S/35 000,00. El 29 de diciembre de 2018, falleció el señor [APELLIDO].</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p>
    <w:p w14:paraId="1C0512EC" w14:textId="77777777" w:rsidR="00E128FA" w:rsidRPr="00E128FA" w:rsidRDefault="00E128FA" w:rsidP="00E128F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B3AC5F" w14: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4 de junio de 2019, Pacífico efectuó un depósito a favor la cónyuge del señor [APELLIDO], la señora [APELLIDO] del Pino Verán (en adelante, señora [APELLIDO]), correspondiente a parte de la cobertura del Seguro de accidentes grupal, así como por concepto de gastos de sepelio. Asimismo, había realizado depósitos a favor de los hijos beneficiarios.</w:t>
      </w:r>
      <w:r w:rsidR="00752307">
        <w:rPr>
          <w:rFonts w:ascii="Arial Narrow" w:eastAsia="Arial Narrow" w:hAnsi="Arial Narrow" w:cs="Arial Narrow"/>
          <w:color w:val="000000"/>
          <w:kern w:val="0"/>
          <w:sz w:val="22"/>
          <w:szCs w:val="22"/>
          <w:lang w:eastAsia="es-ES"/>
          <w14:ligatures w14:val="none"/>
        </w:rPr>
        <w:t xml:space="preserve"/>
      </w:r>
      <w:r w:rsidR="00752307" w:rsidRPr="00E128FA">
        <w:rPr>
          <w:rFonts w:ascii="Arial Narrow" w:eastAsia="Arial Narrow" w:hAnsi="Arial Narrow" w:cs="Arial Narrow"/>
          <w:color w:val="000000"/>
          <w:kern w:val="0"/>
          <w:sz w:val="22"/>
          <w:szCs w:val="22"/>
          <w:lang w:eastAsia="es-ES"/>
          <w14:ligatures w14:val="none"/>
        </w:rPr>
        <w:t/>
      </w:r>
      <w:r w:rsidR="00752307">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sidR="00752307" w:rsidRPr="00E128FA">
        <w:rPr>
          <w:rFonts w:ascii="Arial Narrow" w:eastAsia="Arial Narrow" w:hAnsi="Arial Narrow" w:cs="Arial Narrow"/>
          <w:color w:val="000000"/>
          <w:kern w:val="0"/>
          <w:sz w:val="22"/>
          <w:szCs w:val="22"/>
          <w:lang w:eastAsia="es-ES"/>
          <w14:ligatures w14:val="none"/>
        </w:rPr>
        <w:t/>
      </w:r>
      <w:r w:rsidR="0074741A">
        <w:rPr>
          <w:rFonts w:ascii="Arial Narrow" w:eastAsia="Arial Narrow" w:hAnsi="Arial Narrow" w:cs="Arial Narrow"/>
          <w:color w:val="000000"/>
          <w:kern w:val="0"/>
          <w:sz w:val="22"/>
          <w:szCs w:val="22"/>
          <w:lang w:eastAsia="es-ES"/>
          <w14:ligatures w14:val="none"/>
        </w:rPr>
        <w:t xml:space="preserve"/>
      </w:r>
      <w:r w:rsidR="0074741A" w:rsidRPr="00E128FA">
        <w:rPr>
          <w:rFonts w:ascii="Arial Narrow" w:eastAsia="Arial Narrow" w:hAnsi="Arial Narrow" w:cs="Arial Narrow"/>
          <w:color w:val="000000"/>
          <w:kern w:val="0"/>
          <w:sz w:val="22"/>
          <w:szCs w:val="22"/>
          <w:lang w:eastAsia="es-ES"/>
          <w14:ligatures w14:val="none"/>
        </w:rPr>
        <w:t xml:space="preserve"/>
      </w:r>
      <w:r w:rsidR="0074741A">
        <w:rPr>
          <w:rFonts w:ascii="Arial Narrow" w:eastAsia="Arial Narrow" w:hAnsi="Arial Narrow" w:cs="Arial Narrow"/>
          <w:color w:val="000000"/>
          <w:kern w:val="0"/>
          <w:sz w:val="22"/>
          <w:szCs w:val="22"/>
          <w:lang w:eastAsia="es-ES"/>
          <w14:ligatures w14:val="none"/>
        </w:rPr>
        <w:t/>
      </w:r>
      <w:r w:rsidR="00752307">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p>
    <w:p w14:paraId="4CE87AAC" w14:textId="77777777" w:rsidR="00E128FA" w:rsidRPr="00E128FA" w:rsidRDefault="00E128FA" w:rsidP="007523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096748" w14: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18 de noviembre de 2024, al intentar disponer de los fondos que, según lo informado por la </w:t>
      </w:r>
      <w:r w:rsidR="00752307">
        <w:rPr>
          <w:rFonts w:ascii="Arial Narrow" w:eastAsia="Arial Narrow" w:hAnsi="Arial Narrow" w:cs="Arial Narrow"/>
          <w:color w:val="000000"/>
          <w:kern w:val="0"/>
          <w:sz w:val="22"/>
          <w:szCs w:val="22"/>
          <w:lang w:eastAsia="es-ES"/>
          <w14:ligatures w14:val="none"/>
        </w:rPr>
        <w:t xml:space="preserve">compañía </w:t>
      </w:r>
      <w:r w:rsidRPr="00E128FA">
        <w:rPr>
          <w:rFonts w:ascii="Arial Narrow" w:eastAsia="Arial Narrow" w:hAnsi="Arial Narrow" w:cs="Arial Narrow"/>
          <w:color w:val="000000"/>
          <w:kern w:val="0"/>
          <w:sz w:val="22"/>
          <w:szCs w:val="22"/>
          <w:lang w:eastAsia="es-ES"/>
          <w14:ligatures w14:val="none"/>
        </w:rPr>
        <w:t>aseguradora, habrían sido depositados a favor de los beneficiarios, verificó que no existían cuentas a nombre de estos.</w:t>
      </w:r>
      <w:r w:rsidR="0074741A">
        <w:rPr>
          <w:rFonts w:ascii="Arial Narrow" w:eastAsia="Arial Narrow" w:hAnsi="Arial Narrow" w:cs="Arial Narrow"/>
          <w:color w:val="000000"/>
          <w:kern w:val="0"/>
          <w:sz w:val="22"/>
          <w:szCs w:val="22"/>
          <w:lang w:eastAsia="es-ES"/>
          <w14:ligatures w14:val="none"/>
        </w:rPr>
        <w:t xml:space="preserve"> </w:t>
      </w:r>
      <w:r w:rsidRPr="0074741A">
        <w:rPr>
          <w:rFonts w:ascii="Arial Narrow" w:eastAsia="Arial Narrow" w:hAnsi="Arial Narrow" w:cs="Arial Narrow"/>
          <w:color w:val="000000"/>
          <w:kern w:val="0"/>
          <w:sz w:val="22"/>
          <w:szCs w:val="22"/>
          <w:lang w:eastAsia="es-ES"/>
          <w14:ligatures w14:val="none"/>
        </w:rPr>
        <w:t xml:space="preserve">Luego de dicha verificación, </w:t>
      </w:r>
      <w:r w:rsidR="00752307"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presentó reclamos con la finalidad de obtener información sobre los depósitos comunicados por la aseguradora, sin obtener una solución.</w:t>
      </w:r>
    </w:p>
    <w:p w14:paraId="36CC2793" w14:textId="77777777" w:rsidR="00E128FA" w:rsidRPr="00E128FA" w:rsidRDefault="00E128FA" w:rsidP="007523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D48116" w14: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En diciembre de 2024 y enero de 2025, </w:t>
      </w:r>
      <w:r w:rsidR="00752307">
        <w:rPr>
          <w:rFonts w:ascii="Arial Narrow" w:eastAsia="Arial Narrow" w:hAnsi="Arial Narrow" w:cs="Arial Narrow"/>
          <w:color w:val="000000"/>
          <w:kern w:val="0"/>
          <w:sz w:val="22"/>
          <w:szCs w:val="22"/>
          <w:lang w:eastAsia="es-ES"/>
          <w14:ligatures w14:val="none"/>
        </w:rPr>
        <w:t xml:space="preserve">se </w:t>
      </w:r>
      <w:r w:rsidRPr="00E128FA">
        <w:rPr>
          <w:rFonts w:ascii="Arial Narrow" w:eastAsia="Arial Narrow" w:hAnsi="Arial Narrow" w:cs="Arial Narrow"/>
          <w:color w:val="000000"/>
          <w:kern w:val="0"/>
          <w:sz w:val="22"/>
          <w:szCs w:val="22"/>
          <w:lang w:eastAsia="es-ES"/>
          <w14:ligatures w14:val="none"/>
        </w:rPr>
        <w:t>realizó desplazamientos para efectuar gestiones presenciales relacionadas con la verificación de los depósitos correspondientes a los beneficiarios del Seguro de accidentes grupal.</w:t>
      </w:r>
      <w:r w:rsidR="0074741A">
        <w:rPr>
          <w:rFonts w:ascii="Arial Narrow" w:eastAsia="Arial Narrow" w:hAnsi="Arial Narrow" w:cs="Arial Narrow"/>
          <w:color w:val="000000"/>
          <w:kern w:val="0"/>
          <w:sz w:val="22"/>
          <w:szCs w:val="22"/>
          <w:lang w:eastAsia="es-ES"/>
          <w14:ligatures w14:val="none"/>
        </w:rPr>
        <w:t xml:space="preserve"> </w:t>
      </w:r>
      <w:r w:rsidRPr="0074741A">
        <w:rPr>
          <w:rFonts w:ascii="Arial Narrow" w:eastAsia="Arial Narrow" w:hAnsi="Arial Narrow" w:cs="Arial Narrow"/>
          <w:color w:val="000000"/>
          <w:kern w:val="0"/>
          <w:sz w:val="22"/>
          <w:szCs w:val="22"/>
          <w:lang w:eastAsia="es-ES"/>
          <w14:ligatures w14:val="none"/>
        </w:rPr>
        <w:t>El 8 de enero de 2025, Pacífico indicó que no existía declaración de siniestro.</w:t>
      </w:r>
    </w:p>
    <w:p w14:paraId="3C6916EA" w14:textId="77777777" w:rsidR="00E128FA" w:rsidRPr="00E128FA" w:rsidRDefault="00E128FA" w:rsidP="007523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00E1D0" w14: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28 de enero de 2025, verificó que las cuentas de los beneficiarios del Seguro de accidentes grupal registraban no tenían saldo y que no presentaban depósitos. Asimismo, se constató que únicamente se habían efectuado depósitos en la cuenta de la señora [APELLIDO].</w:t>
      </w:r>
      <w:r w:rsidR="00CA0260">
        <w:rPr>
          <w:rFonts w:ascii="Arial Narrow" w:eastAsia="Arial Narrow" w:hAnsi="Arial Narrow" w:cs="Arial Narrow"/>
          <w:color w:val="000000"/>
          <w:kern w:val="0"/>
          <w:sz w:val="22"/>
          <w:szCs w:val="22"/>
          <w:lang w:eastAsia="es-ES"/>
          <w14:ligatures w14:val="none"/>
        </w:rPr>
        <w:t xml:space="preserve"/>
      </w:r>
      <w:r w:rsidR="00CA0260" w:rsidRPr="00E128FA">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w:r>
      <w:r w:rsidR="00CA0260" w:rsidRPr="00E128FA">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p>
    <w:p w14:paraId="53E3A81A" w14: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741A">
        <w:rPr>
          <w:rFonts w:ascii="Arial Narrow" w:eastAsia="Arial Narrow" w:hAnsi="Arial Narrow" w:cs="Arial Narrow"/>
          <w:color w:val="000000"/>
          <w:kern w:val="0"/>
          <w:sz w:val="22"/>
          <w:szCs w:val="22"/>
          <w:lang w:eastAsia="es-ES"/>
          <w14:ligatures w14:val="none"/>
        </w:rPr>
        <w:lastRenderedPageBreak/>
        <w:t xml:space="preserve">El 4 de marzo de 2025,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presentó un reclamo ante el Indecopi, el cual concluyó sin acuerdo conciliatorio.</w:t>
      </w:r>
    </w:p>
    <w:p w14:paraId="5FB4C87C" w14:textId="77777777" w:rsidR="00E128FA" w:rsidRPr="0074741A" w:rsidRDefault="00E128FA" w:rsidP="00CA02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741A">
        <w:rPr>
          <w:rFonts w:ascii="Arial Narrow" w:eastAsia="Arial Narrow" w:hAnsi="Arial Narrow" w:cs="Arial Narrow"/>
          <w:color w:val="000000"/>
          <w:kern w:val="0"/>
          <w:sz w:val="22"/>
          <w:szCs w:val="22"/>
          <w:lang w:eastAsia="es-ES"/>
          <w14:ligatures w14:val="none"/>
        </w:rPr>
        <w:t xml:space="preserve">El 20 de junio de 2025,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 xml:space="preserve">presentó una nueva solicitud ante Pacífico; sin embargo, no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obtuvo respuesta.</w:t>
      </w:r>
    </w:p>
    <w:p w14:paraId="33E14FF7" w14:textId="77777777" w:rsidR="00CA59A2" w:rsidRPr="0074741A"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4741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Pacífico cumpla con: (i) realizar el pago íntegro del Seguro de accidentes grupal a favor de los beneficiarios en virtud de los hechos materia de denuncia; (ii) realizar el pago de intereses legales desde el 2019 hasta la fecha efectiva de pago íntegro del Seguro de accidentes grupal a favor de los beneficiarios en virtud de los hechos materia de denuncia; (iii) realizar el reembolso de los gastos incurridos en virtud de los hechos materia de denuncia, tales como, traslados, gestiones administrativas y otros relacionados; y, (iv) otorgar una compensación por las afectaciones generadas en virtud de los hechos materia de denuncia. Asimismo, requirió el reembolso de costos y costas del presente procedimiento.</w:t>
      </w:r>
      <w:r w:rsidR="00B12B46" w:rsidRPr="0074741A">
        <w:rPr>
          <w:rFonts w:ascii="Arial Narrow" w:eastAsia="Arial Narrow" w:hAnsi="Arial Narrow" w:cs="Arial Narrow"/>
          <w:color w:val="000000"/>
          <w:kern w:val="0"/>
          <w:sz w:val="22"/>
          <w:szCs w:val="22"/>
          <w:lang w:val="es-ES" w:eastAsia="es-ES"/>
          <w14:ligatures w14:val="none"/>
        </w:rPr>
        <w:t xml:space="preserve"/>
      </w:r>
      <w:r w:rsidRPr="0074741A">
        <w:rPr>
          <w:rFonts w:ascii="Arial Narrow" w:eastAsia="Arial Narrow" w:hAnsi="Arial Narrow" w:cs="Arial Narrow"/>
          <w:color w:val="000000"/>
          <w:kern w:val="0"/>
          <w:sz w:val="22"/>
          <w:szCs w:val="22"/>
          <w:lang w:val="es-ES" w:eastAsia="es-ES"/>
          <w14:ligatures w14:val="none"/>
        </w:rPr>
        <w:t xml:space="preserve"/>
      </w:r>
      <w:r w:rsidR="00B12B46" w:rsidRPr="0074741A">
        <w:rPr>
          <w:rFonts w:ascii="Arial Narrow" w:eastAsia="Arial Narrow" w:hAnsi="Arial Narrow" w:cs="Arial Narrow"/>
          <w:color w:val="000000"/>
          <w:kern w:val="0"/>
          <w:sz w:val="22"/>
          <w:szCs w:val="22"/>
          <w:lang w:val="es-ES" w:eastAsia="es-ES"/>
          <w14:ligatures w14:val="none"/>
        </w:rPr>
        <w:t xml:space="preserve"/>
      </w:r>
      <w:r w:rsidRPr="0074741A">
        <w:rPr>
          <w:rFonts w:ascii="Arial Narrow" w:eastAsia="Arial Narrow" w:hAnsi="Arial Narrow" w:cs="Arial Narrow"/>
          <w:color w:val="000000"/>
          <w:kern w:val="0"/>
          <w:sz w:val="22"/>
          <w:szCs w:val="22"/>
          <w:lang w:val="es-ES" w:eastAsia="es-ES"/>
          <w14:ligatures w14:val="none"/>
        </w:rPr>
        <w:t xml:space="preserve"/>
      </w:r>
      <w:r w:rsidR="00FD4A06" w:rsidRPr="0074741A">
        <w:rPr>
          <w:rFonts w:ascii="Arial Narrow" w:eastAsia="Arial Narrow" w:hAnsi="Arial Narrow" w:cs="Arial Narrow"/>
          <w:color w:val="000000"/>
          <w:kern w:val="0"/>
          <w:sz w:val="22"/>
          <w:szCs w:val="22"/>
          <w:lang w:val="es-ES" w:eastAsia="es-ES"/>
          <w14:ligatures w14:val="none"/>
        </w:rPr>
        <w:t/>
      </w:r>
      <w:r w:rsidR="00FD4A06" w:rsidRPr="005007C9">
        <w:rPr>
          <w:rFonts w:ascii="Arial Narrow" w:eastAsia="Arial Narrow" w:hAnsi="Arial Narrow" w:cs="Arial Narrow"/>
          <w:color w:val="000000"/>
          <w:kern w:val="0"/>
          <w:sz w:val="22"/>
          <w:szCs w:val="22"/>
          <w:lang w:val="es-ES" w:eastAsia="es-ES"/>
          <w14:ligatures w14:val="none"/>
        </w:rPr>
        <w:t xml:space="preserve"/>
      </w:r>
      <w:r w:rsidR="005007C9" w:rsidRPr="005007C9">
        <w:rPr>
          <w:rFonts w:ascii="Arial Narrow" w:eastAsia="Arial Narrow" w:hAnsi="Arial Narrow" w:cs="Arial Narrow"/>
          <w:color w:val="000000"/>
          <w:kern w:val="0"/>
          <w:sz w:val="22"/>
          <w:szCs w:val="22"/>
          <w:lang w:val="es-ES" w:eastAsia="es-ES"/>
          <w14:ligatures w14:val="none"/>
        </w:rPr>
        <w:t xml:space="preserve"/>
      </w:r>
      <w:proofErr w:type="spellStart"/>
      <w:r w:rsidR="005007C9" w:rsidRPr="005007C9">
        <w:rPr>
          <w:rFonts w:ascii="Arial Narrow" w:eastAsia="Arial Narrow" w:hAnsi="Arial Narrow" w:cs="Arial Narrow"/>
          <w:color w:val="000000"/>
          <w:kern w:val="0"/>
          <w:sz w:val="22"/>
          <w:szCs w:val="22"/>
          <w:lang w:val="es-ES" w:eastAsia="es-ES"/>
          <w14:ligatures w14:val="none"/>
        </w:rPr>
        <w:t/>
      </w:r>
      <w:proofErr w:type="spellEnd"/>
      <w:r w:rsidR="005007C9" w:rsidRPr="005007C9">
        <w:rPr>
          <w:rFonts w:ascii="Arial Narrow" w:eastAsia="Arial Narrow" w:hAnsi="Arial Narrow" w:cs="Arial Narrow"/>
          <w:color w:val="000000"/>
          <w:kern w:val="0"/>
          <w:sz w:val="22"/>
          <w:szCs w:val="22"/>
          <w:lang w:val="es-ES" w:eastAsia="es-ES"/>
          <w14:ligatures w14:val="none"/>
        </w:rPr>
        <w:t/>
      </w:r>
      <w:r w:rsidR="00FD4A06" w:rsidRPr="005007C9">
        <w:rPr>
          <w:rFonts w:ascii="Arial Narrow" w:eastAsia="Arial Narrow" w:hAnsi="Arial Narrow" w:cs="Arial Narrow"/>
          <w:color w:val="000000"/>
          <w:kern w:val="0"/>
          <w:sz w:val="22"/>
          <w:szCs w:val="22"/>
          <w:lang w:val="es-ES" w:eastAsia="es-ES"/>
          <w14:ligatures w14:val="none"/>
        </w:rPr>
        <w:t xml:space="preserve"/>
      </w:r>
      <w:r w:rsidR="005007C9" w:rsidRPr="005007C9">
        <w:rPr>
          <w:rFonts w:ascii="Arial Narrow" w:eastAsia="Arial Narrow" w:hAnsi="Arial Narrow" w:cs="Arial Narrow"/>
          <w:color w:val="000000"/>
          <w:kern w:val="0"/>
          <w:sz w:val="22"/>
          <w:szCs w:val="22"/>
          <w:lang w:val="es-ES" w:eastAsia="es-ES"/>
          <w14:ligatures w14:val="none"/>
        </w:rPr>
        <w:t xml:space="preserve"/>
      </w:r>
      <w:r w:rsidR="005007C9" w:rsidRPr="00446C90">
        <w:rPr>
          <w:rFonts w:ascii="Arial Narrow" w:eastAsia="Arial Narrow" w:hAnsi="Arial Narrow" w:cs="Arial Narrow"/>
          <w:color w:val="000000"/>
          <w:kern w:val="0"/>
          <w:sz w:val="22"/>
          <w:szCs w:val="22"/>
          <w:lang w:val="es-ES" w:eastAsia="es-ES"/>
          <w14:ligatures w14:val="none"/>
        </w:rPr>
        <w:t/>
      </w:r>
      <w:proofErr w:type="spellStart"/>
      <w:r w:rsidR="005007C9" w:rsidRPr="00446C90">
        <w:rPr>
          <w:rFonts w:ascii="Arial Narrow" w:eastAsia="Arial Narrow" w:hAnsi="Arial Narrow" w:cs="Arial Narrow"/>
          <w:color w:val="000000"/>
          <w:kern w:val="0"/>
          <w:sz w:val="22"/>
          <w:szCs w:val="22"/>
          <w:lang w:val="es-ES" w:eastAsia="es-ES"/>
          <w14:ligatures w14:val="none"/>
        </w:rPr>
        <w:t/>
      </w:r>
      <w:proofErr w:type="spellEnd"/>
      <w:r w:rsidR="005007C9" w:rsidRPr="00446C90">
        <w:rPr>
          <w:rFonts w:ascii="Arial Narrow" w:eastAsia="Arial Narrow" w:hAnsi="Arial Narrow" w:cs="Arial Narrow"/>
          <w:color w:val="000000"/>
          <w:kern w:val="0"/>
          <w:sz w:val="22"/>
          <w:szCs w:val="22"/>
          <w:lang w:val="es-ES" w:eastAsia="es-ES"/>
          <w14:ligatures w14:val="none"/>
        </w:rPr>
        <w:t/>
      </w:r>
      <w:r w:rsidR="00FD4A06" w:rsidRPr="00446C90">
        <w:rPr>
          <w:rFonts w:ascii="Arial Narrow" w:eastAsia="Arial Narrow" w:hAnsi="Arial Narrow" w:cs="Arial Narrow"/>
          <w:color w:val="000000"/>
          <w:kern w:val="0"/>
          <w:sz w:val="22"/>
          <w:szCs w:val="22"/>
          <w:lang w:val="es-ES" w:eastAsia="es-ES"/>
          <w14:ligatures w14:val="none"/>
        </w:rPr>
        <w:t/>
      </w:r>
      <w:r w:rsidR="005007C9" w:rsidRPr="00446C90">
        <w:rPr>
          <w:rFonts w:ascii="Arial Narrow" w:eastAsia="Arial Narrow" w:hAnsi="Arial Narrow" w:cs="Arial Narrow"/>
          <w:color w:val="000000"/>
          <w:kern w:val="0"/>
          <w:sz w:val="22"/>
          <w:szCs w:val="22"/>
          <w:lang w:val="es-ES" w:eastAsia="es-ES"/>
          <w14:ligatures w14:val="none"/>
        </w:rPr>
        <w:t xml:space="preserve"/>
      </w:r>
      <w:r w:rsidR="00FD4A06" w:rsidRPr="00446C90">
        <w:rPr>
          <w:rFonts w:ascii="Arial Narrow" w:eastAsia="Arial Narrow" w:hAnsi="Arial Narrow" w:cs="Arial Narrow"/>
          <w:color w:val="000000"/>
          <w:kern w:val="0"/>
          <w:sz w:val="22"/>
          <w:szCs w:val="22"/>
          <w:lang w:val="es-ES" w:eastAsia="es-ES"/>
          <w14:ligatures w14:val="none"/>
        </w:rPr>
        <w:t/>
      </w:r>
      <w:r w:rsidR="005007C9" w:rsidRPr="00446C90">
        <w:rPr>
          <w:rFonts w:ascii="Arial Narrow" w:eastAsia="Arial Narrow" w:hAnsi="Arial Narrow" w:cs="Arial Narrow"/>
          <w:color w:val="000000"/>
          <w:kern w:val="0"/>
          <w:sz w:val="22"/>
          <w:szCs w:val="22"/>
          <w:lang w:val="es-ES" w:eastAsia="es-ES"/>
          <w14:ligatures w14:val="none"/>
        </w:rPr>
        <w:t/>
      </w:r>
      <w:proofErr w:type="spellStart"/>
      <w:r w:rsidR="005007C9" w:rsidRPr="00446C90">
        <w:rPr>
          <w:rFonts w:ascii="Arial Narrow" w:eastAsia="Arial Narrow" w:hAnsi="Arial Narrow" w:cs="Arial Narrow"/>
          <w:color w:val="000000"/>
          <w:kern w:val="0"/>
          <w:sz w:val="22"/>
          <w:szCs w:val="22"/>
          <w:lang w:val="es-ES" w:eastAsia="es-ES"/>
          <w14:ligatures w14:val="none"/>
        </w:rPr>
        <w:t/>
      </w:r>
      <w:proofErr w:type="spellEnd"/>
      <w:r w:rsidR="005007C9" w:rsidRPr="00446C90">
        <w:rPr>
          <w:rFonts w:ascii="Arial Narrow" w:eastAsia="Arial Narrow" w:hAnsi="Arial Narrow" w:cs="Arial Narrow"/>
          <w:color w:val="000000"/>
          <w:kern w:val="0"/>
          <w:sz w:val="22"/>
          <w:szCs w:val="22"/>
          <w:lang w:val="es-ES" w:eastAsia="es-ES"/>
          <w14:ligatures w14:val="none"/>
        </w:rPr>
        <w:t/>
      </w:r>
      <w:r w:rsidR="00FD4A06" w:rsidRPr="00446C90">
        <w:rPr>
          <w:rFonts w:ascii="Arial Narrow" w:eastAsia="Arial Narrow" w:hAnsi="Arial Narrow" w:cs="Arial Narrow"/>
          <w:color w:val="000000"/>
          <w:kern w:val="0"/>
          <w:sz w:val="22"/>
          <w:szCs w:val="22"/>
          <w:lang w:val="es-ES" w:eastAsia="es-ES"/>
          <w14:ligatures w14:val="none"/>
        </w:rPr>
        <w:t xml:space="preserve"/>
      </w:r>
      <w:r w:rsidR="005007C9" w:rsidRPr="00446C90">
        <w:rPr>
          <w:rFonts w:ascii="Arial Narrow" w:eastAsia="Arial Narrow" w:hAnsi="Arial Narrow" w:cs="Arial Narrow"/>
          <w:color w:val="000000"/>
          <w:kern w:val="0"/>
          <w:sz w:val="22"/>
          <w:szCs w:val="22"/>
          <w:lang w:val="es-ES" w:eastAsia="es-ES"/>
          <w14:ligatures w14:val="none"/>
        </w:rPr>
        <w:t xml:space="preserve"/>
      </w:r>
      <w:r w:rsidRPr="00446C90">
        <w:rPr>
          <w:rFonts w:ascii="Arial Narrow" w:eastAsia="Arial Narrow" w:hAnsi="Arial Narrow" w:cs="Arial Narrow"/>
          <w:color w:val="000000"/>
          <w:kern w:val="0"/>
          <w:sz w:val="22"/>
          <w:szCs w:val="22"/>
          <w:lang w:val="es-ES" w:eastAsia="es-ES"/>
          <w14:ligatures w14:val="none"/>
        </w:rPr>
        <w:t/>
      </w:r>
    </w:p>
    <w:p w14:paraId="66005174"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46C9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46C9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hecho una incorrecta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46C90">
        <w:rPr>
          <w:rStyle w:val="Refdenotaalpie"/>
          <w:rFonts w:ascii="Arial Narrow" w:eastAsia="Arial Narrow" w:hAnsi="Arial Narrow" w:cs="Arial Narrow"/>
          <w:kern w:val="0"/>
          <w:sz w:val="22"/>
          <w:szCs w:val="22"/>
          <w:vertAlign w:val="superscript"/>
          <w14:ligatures w14:val="none"/>
        </w:rPr>
        <w:footnoteReference w:id="4"/>
      </w:r>
      <w:r w:rsidRPr="00446C90">
        <w:rPr>
          <w:rFonts w:ascii="Arial Narrow" w:eastAsia="Arial Narrow" w:hAnsi="Arial Narrow" w:cs="Arial Narrow"/>
          <w:color w:val="000000"/>
          <w:kern w:val="0"/>
          <w:sz w:val="22"/>
          <w:szCs w:val="22"/>
          <w:lang w:eastAsia="es-PE"/>
          <w14:ligatures w14:val="none"/>
        </w:rPr>
        <w:t xml:space="preserve"/>
      </w:r>
      <w:r w:rsidR="00121544" w:rsidRPr="00446C90">
        <w:rPr>
          <w:rFonts w:ascii="Arial Narrow" w:eastAsia="Arial Narrow" w:hAnsi="Arial Narrow" w:cs="Arial Narrow"/>
          <w:color w:val="000000"/>
          <w:kern w:val="0"/>
          <w:sz w:val="22"/>
          <w:szCs w:val="22"/>
          <w:lang w:eastAsia="es-PE"/>
          <w14:ligatures w14:val="none"/>
        </w:rPr>
        <w:t xml:space="preserve"/>
      </w:r>
      <w:r w:rsidR="00121544" w:rsidRPr="00446C90">
        <w:rPr>
          <w:rFonts w:ascii="Arial Narrow" w:eastAsia="Arial Narrow" w:hAnsi="Arial Narrow" w:cs="Arial Narrow"/>
          <w:kern w:val="0"/>
          <w14:ligatures w14:val="none"/>
          <w:sz w:val="22"/>
          <w:szCs w:val="22"/>
        </w:rPr>
        <w:t xml:space="preserve"/>
      </w:r>
      <w:bookmarkStart w:id="6" w:name="_Hlk211591623"/>
      <w:r w:rsidR="00121544" w:rsidRPr="00446C9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446C90" w:rsidRPr="00446C90">
        <w:rPr>
          <w:rFonts w:ascii="Arial Narrow" w:eastAsia="Arial Narrow" w:hAnsi="Arial Narrow" w:cs="Arial Narrow"/>
          <w:color w:val="000000"/>
          <w:kern w:val="0"/>
          <w:sz w:val="22"/>
          <w:szCs w:val="22"/>
          <w:shd w:val="clear" w:color="auto" w:fill="FFFFFF"/>
          <w:lang w:eastAsia="es-PE"/>
          <w14:ligatures w14:val="none"/>
        </w:rPr>
        <w:t/>
      </w:r>
      <w:r w:rsidR="00711750" w:rsidRPr="00446C90">
        <w:rPr>
          <w:rFonts w:ascii="Arial Narrow" w:eastAsia="Arial Narrow" w:hAnsi="Arial Narrow" w:cs="Arial Narrow"/>
          <w:kern w:val="0"/>
          <w14:ligatures w14:val="none"/>
          <w:sz w:val="22"/>
          <w:szCs w:val="22"/>
        </w:rPr>
        <w:t/>
      </w:r>
      <w:bookmarkStart w:id="10" w:name="_Hlk213160896"/>
      <w:bookmarkEnd w:id="7"/>
      <w:r w:rsidR="00711750" w:rsidRPr="00446C90">
        <w:rPr>
          <w:rStyle w:val="Refdenotaalpie"/>
          <w:rFonts w:ascii="Arial Narrow" w:eastAsia="Arial Narrow" w:hAnsi="Arial Narrow" w:cs="Arial Narrow"/>
          <w:kern w:val="0"/>
          <w:sz w:val="22"/>
          <w:szCs w:val="22"/>
          <w:vertAlign w:val="superscript"/>
          <w14:ligatures w14:val="none"/>
        </w:rPr>
        <w:footnoteReference w:id="5"/>
      </w:r>
      <w:bookmarkEnd w:id="10"/>
      <w:r w:rsidR="00711750" w:rsidRPr="00446C90">
        <w:rPr>
          <w:rFonts w:ascii="Arial Narrow" w:eastAsia="Arial Narrow" w:hAnsi="Arial Narrow" w:cs="Arial Narrow"/>
          <w:kern w:val="0"/>
          <w14:ligatures w14:val="none"/>
          <w:sz w:val="22"/>
          <w:szCs w:val="22"/>
        </w:rPr>
        <w:t/>
      </w:r>
      <w:bookmarkEnd w:id="8"/>
    </w:p>
    <w:p w14:paraId="73AC2300" w14: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46C90">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46C90">
        <w:rPr>
          <w:rFonts w:ascii="Arial Narrow" w:eastAsia="Arial Narrow" w:hAnsi="Arial Narrow" w:cs="Arial Narrow"/>
          <w:color w:val="000000"/>
          <w:kern w:val="0"/>
          <w:sz w:val="22"/>
          <w:szCs w:val="22"/>
          <w:lang w:eastAsia="es-PE"/>
          <w14:ligatures w14:val="none"/>
        </w:rPr>
        <w:t xml:space="preserve"/>
      </w:r>
      <w:r w:rsidRPr="00446C90">
        <w:rPr>
          <w:rFonts w:ascii="Arial Narrow" w:eastAsia="Arial Narrow" w:hAnsi="Arial Narrow" w:cs="Arial Narrow"/>
          <w:kern w:val="0"/>
          <w14:ligatures w14:val="none"/>
          <w:sz w:val="22"/>
          <w:szCs w:val="22"/>
        </w:rPr>
        <w:t xml:space="preserve"/>
      </w:r>
      <w:bookmarkEnd w:id="11"/>
      <w:r w:rsidR="00446C90" w:rsidRPr="00446C90">
        <w:rPr>
          <w:rFonts w:ascii="Arial Narrow" w:eastAsia="Arial Narrow" w:hAnsi="Arial Narrow" w:cs="Arial Narrow"/>
          <w:color w:val="000000"/>
          <w:kern w:val="0"/>
          <w:sz w:val="22"/>
          <w:szCs w:val="22"/>
          <w:shd w:val="clear" w:color="auto" w:fill="FFFFFF"/>
          <w:lang w:eastAsia="es-PE"/>
          <w14:ligatures w14:val="none"/>
        </w:rPr>
        <w:t/>
      </w:r>
      <w:r w:rsidR="005E2D97" w:rsidRPr="00446C90">
        <w:rPr>
          <w:rFonts w:ascii="Arial Narrow" w:eastAsia="Arial Narrow" w:hAnsi="Arial Narrow" w:cs="Arial Narrow"/>
          <w:kern w:val="0"/>
          <w14:ligatures w14:val="none"/>
          <w:sz w:val="22"/>
          <w:szCs w:val="22"/>
        </w:rPr>
        <w:t/>
      </w:r>
      <w:r w:rsidR="00711750" w:rsidRPr="00446C90">
        <w:rPr>
          <w:rFonts w:ascii="Arial Narrow" w:eastAsia="Arial Narrow" w:hAnsi="Arial Narrow" w:cs="Arial Narrow"/>
          <w:bCs/>
          <w:color w:val="000000"/>
          <w:kern w:val="0"/>
          <w:sz w:val="22"/>
          <w:szCs w:val="22"/>
          <w:lang w:eastAsia="es-PE"/>
          <w14:ligatures w14:val="none"/>
        </w:rPr>
        <w:t xml:space="preserve"/>
      </w:r>
    </w:p>
    <w:p w14:paraId="4266B1E3" w14:textId="77777777" w:rsidR="00121544" w:rsidRPr="00446C90" w:rsidRDefault="00121544" w:rsidP="00EB4D2D">
      <w:pPr>
        <w:spacing w:after="0" w:line="240" w:lineRule="auto"/>
        <w:jc w:val="both"/>
        <w:rPr>
          <w:rFonts w:ascii="Arial Narrow" w:eastAsia="Arial Narrow" w:hAnsi="Arial Narrow" w:cs="Arial Narrow"/>
          <w:kern w:val="0"/>
          <w14:ligatures w14:val="none"/>
          <w:sz w:val="22"/>
          <w:szCs w:val="22"/>
        </w:rPr>
      </w:pPr>
      <w:bookmarkStart w:id="12" w:name="_Hlk212534267"/>
      <w:bookmarkEnd w:id="1"/>
    </w:p>
    <w:p w14:paraId="78C31712" w14: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46C9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46C9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46C90">
        <w:rPr>
          <w:rFonts w:ascii="Arial Narrow" w:eastAsia="Arial Narrow" w:hAnsi="Arial Narrow" w:cs="Arial Narrow"/>
          <w:kern w:val="0"/>
          <w14:ligatures w14:val="none"/>
          <w:sz w:val="22"/>
          <w:szCs w:val="22"/>
        </w:rPr>
        <w:t xml:space="preserve">que el hecho denunciado, consistente en que </w:t>
      </w:r>
      <w:bookmarkStart w:id="16" w:name="_Hlk212035520"/>
      <w:r w:rsidR="007070BB" w:rsidRPr="00446C90">
        <w:rPr>
          <w:rFonts w:ascii="Arial Narrow" w:eastAsia="Arial Narrow" w:hAnsi="Arial Narrow" w:cs="Arial Narrow"/>
          <w:kern w:val="0"/>
          <w14:ligatures w14:val="none"/>
          <w:sz w:val="22"/>
          <w:szCs w:val="22"/>
        </w:rPr>
        <w:t>la compañía aseguradora</w:t>
      </w:r>
      <w:r w:rsidR="007070BB" w:rsidRPr="007070BB">
        <w:rPr>
          <w:rFonts w:ascii="Arial Narrow" w:eastAsia="Arial Narrow" w:hAnsi="Arial Narrow" w:cs="Arial Narrow"/>
          <w:kern w:val="0"/>
          <w14:ligatures w14:val="none"/>
          <w:sz w:val="22"/>
          <w:szCs w:val="22"/>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005E2D97" w:rsidRPr="007070B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5E2D97" w:rsidRPr="007070BB">
        <w:rPr>
          <w:rFonts w:ascii="Arial Narrow" w:eastAsia="Arial Narrow" w:hAnsi="Arial Narrow" w:cs="Arial Narrow"/>
          <w:bCs/>
          <w:color w:val="000000"/>
          <w:kern w:val="0"/>
          <w:sz w:val="22"/>
          <w:szCs w:val="22"/>
          <w:lang w:eastAsia="es-PE"/>
          <w14:ligatures w14:val="none"/>
        </w:rPr>
        <w:t>.</w:t>
      </w:r>
      <w:r w:rsidRPr="007070BB">
        <w:rPr>
          <w:rFonts w:ascii="Arial Narrow" w:eastAsia="Arial Narrow" w:hAnsi="Arial Narrow" w:cs="Arial Narrow"/>
          <w:bCs/>
          <w:color w:val="000000"/>
          <w:kern w:val="0"/>
          <w:sz w:val="22"/>
          <w:szCs w:val="22"/>
          <w:lang w:eastAsia="es-PE"/>
          <w14:ligatures w14:val="none"/>
        </w:rPr>
        <w:t xml:space="preserve"> </w:t>
      </w:r>
      <w:bookmarkEnd w:id="15"/>
      <w:bookmarkEnd w:id="16"/>
    </w:p>
    <w:bookmarkEnd w:id="12"/>
    <w:bookmarkEnd w:id="13"/>
    <w:p w14:paraId="7A2CF596" w14:textId="77777777" w:rsidR="00F71384" w:rsidRPr="007070BB" w:rsidRDefault="00F71384" w:rsidP="00EB4D2D">
      <w:pPr>
        <w:pStyle w:val="Prrafodelista"/>
        <w:spacing w:after="0" w:line="240" w:lineRule="auto"/>
        <w:rPr>
          <w:rFonts w:ascii="Arial Narrow" w:eastAsia="Arial Narrow" w:hAnsi="Arial Narrow" w:cs="Arial Narrow"/>
          <w:kern w:val="0"/>
          <w14:ligatures w14:val="none"/>
          <w:sz w:val="22"/>
          <w:szCs w:val="22"/>
        </w:rPr>
      </w:pPr>
    </w:p>
    <w:p w14:paraId="07559B21" w14: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7070BB">
        <w:rPr>
          <w:rFonts w:ascii="Arial Narrow" w:eastAsia="Arial Narrow" w:hAnsi="Arial Narrow" w:cs="Arial Narrow"/>
          <w:kern w:val="0"/>
          <w14:ligatures w14:val="none"/>
          <w:sz w:val="22"/>
          <w:szCs w:val="22"/>
        </w:rPr>
        <w:t>Asimismo, la Secretaría Técnica, en ejercicio de sus f</w:t>
      </w:r>
      <w:r w:rsidRPr="00226794">
        <w:rPr>
          <w:rFonts w:ascii="Arial Narrow" w:eastAsia="Arial Narrow" w:hAnsi="Arial Narrow" w:cs="Arial Narrow"/>
          <w:kern w:val="0"/>
          <w14:ligatures w14:val="none"/>
          <w:sz w:val="22"/>
          <w:szCs w:val="22"/>
        </w:rPr>
        <w:t xml:space="preserve">acultades, considera que el hecho denunciado, consistente en que </w:t>
      </w:r>
      <w:r w:rsidR="00226794" w:rsidRPr="00226794">
        <w:rPr>
          <w:rFonts w:ascii="Arial Narrow" w:eastAsia="Arial Narrow" w:hAnsi="Arial Narrow" w:cs="Arial Narrow"/>
          <w:kern w:val="0"/>
          <w14:ligatures w14:val="none"/>
          <w:sz w:val="22"/>
          <w:szCs w:val="22"/>
        </w:rPr>
        <w:t>la compañía aseguradora habría brindado una respuesta inadecuada al reclamo presentado por el denunciante el 20 de junio de 2025</w:t>
      </w:r>
      <w:r w:rsidRPr="0022679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00226794">
        <w:rPr>
          <w:rFonts w:ascii="Arial Narrow" w:eastAsia="Arial Narrow" w:hAnsi="Arial Narrow" w:cs="Arial Narrow"/>
          <w:bCs/>
          <w:color w:val="000000"/>
          <w:kern w:val="0"/>
          <w:sz w:val="22"/>
          <w:szCs w:val="22"/>
          <w:lang w:eastAsia="es-PE"/>
          <w14:ligatures w14:val="none"/>
        </w:rPr>
        <w:t>.</w:t>
      </w:r>
    </w:p>
    <w:bookmarkEnd w:id="6"/>
    <w:bookmarkEnd w:id="9"/>
    <w:bookmarkEnd w:id="14"/>
    <w:bookmarkEnd w:id="18"/>
    <w:p w14:paraId="432038D6" w14:textId="0A9F6D75" w:rsidR="00CA59A2" w:rsidRPr="00226794"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26794"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67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26794">
        <w:rPr>
          <w:rStyle w:val="Refdenotaalpie"/>
          <w:rFonts w:ascii="Arial Narrow" w:eastAsia="Arial Narrow" w:hAnsi="Arial Narrow" w:cs="Arial Narrow"/>
          <w:kern w:val="0"/>
          <w:sz w:val="22"/>
          <w:szCs w:val="22"/>
          <w:vertAlign w:val="superscript"/>
          <w14:ligatures w14:val="none"/>
        </w:rPr>
        <w:footnoteReference w:id="7"/>
      </w:r>
      <w:r w:rsidRPr="00226794">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55F4C0B"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w:t>
      </w:r>
      <w:r w:rsidRPr="00B12B46">
        <w:rPr>
          <w:rFonts w:ascii="Arial Narrow" w:eastAsia="Arial Narrow" w:hAnsi="Arial Narrow" w:cs="Arial Narrow"/>
          <w:color w:val="000000"/>
          <w:kern w:val="0"/>
          <w:sz w:val="22"/>
          <w:szCs w:val="22"/>
          <w:lang w:val="es-ES" w:eastAsia="es-ES"/>
          <w14:ligatures w14:val="none"/>
        </w:rPr>
        <w:t xml:space="preserve">la ley le confiere, conviene requerir </w:t>
      </w:r>
      <w:r w:rsidR="00B12B46" w:rsidRPr="00B12B46">
        <w:rPr>
          <w:rFonts w:ascii="Arial Narrow" w:eastAsia="Arial Narrow" w:hAnsi="Arial Narrow" w:cs="Arial Narrow"/>
          <w:color w:val="000000"/>
          <w:kern w:val="0"/>
          <w:sz w:val="22"/>
          <w:szCs w:val="22"/>
          <w:lang w:val="es-ES" w:eastAsia="es-ES"/>
          <w14:ligatures w14:val="none"/>
        </w:rPr>
        <w:t>a la compañía aseguradora</w:t>
      </w:r>
      <w:r w:rsidRPr="00B12B46">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w:t>
      </w:r>
      <w:r w:rsidRPr="00EB4D2D">
        <w:rPr>
          <w:rFonts w:ascii="Arial Narrow" w:eastAsia="Arial Narrow" w:hAnsi="Arial Narrow" w:cs="Arial Narrow"/>
          <w:color w:val="000000"/>
          <w:kern w:val="0"/>
          <w:sz w:val="22"/>
          <w:szCs w:val="22"/>
          <w:lang w:val="es-ES" w:eastAsia="es-ES"/>
          <w14:ligatures w14:val="none"/>
        </w:rPr>
        <w:t xml:space="preserve">umpla con lo siguiente: </w:t>
      </w:r>
      <w:r w:rsidR="008977F1" w:rsidRPr="008977F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Arial Narrow" w:hAnsi="Arial Narrow" w:cs="Arial Narrow"/>
          <w:color w:val="000000"/>
          <w:kern w:val="0"/>
          <w:sz w:val="22"/>
          <w:szCs w:val="22"/>
          <w:lang w:val="es-ES" w:eastAsia="es-ES"/>
          <w14:ligatures w14:val="none"/>
        </w:rPr>
        <w:t>ii</w:t>
      </w:r>
      <w:proofErr w:type="spellEnd"/>
      <w:r w:rsidR="008977F1" w:rsidRPr="008977F1">
        <w:rPr>
          <w:rFonts w:ascii="Arial Narrow" w:eastAsia="Arial Narrow" w:hAnsi="Arial Narrow" w:cs="Arial Narrow"/>
          <w:color w:val="000000"/>
          <w:kern w:val="0"/>
          <w:sz w:val="22"/>
          <w:szCs w:val="22"/>
          <w:lang w:val="es-ES" w:eastAsia="es-ES"/>
          <w14:ligatures w14: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Arial Narrow" w:hAnsi="Arial Narrow" w:cs="Arial Narrow"/>
          <w:color w:val="000000"/>
          <w:kern w:val="0"/>
          <w:sz w:val="22"/>
          <w:szCs w:val="22"/>
          <w:lang w:val="es-ES" w:eastAsia="es-ES"/>
          <w14:ligatures w14:val="none"/>
        </w:rPr>
        <w:t>iii</w:t>
      </w:r>
      <w:proofErr w:type="spellEnd"/>
      <w:r w:rsidR="008977F1" w:rsidRPr="008977F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1C52949" w:rsidR="00121544" w:rsidRPr="00446C9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1 de enero de 2026, complementado mediante escritos del 31 de marzo de 2026 y del 10 de abril de 2026, subsanada mediante escrito del 24 de junio de 2026, interpuesta por la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224CBC">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00B12B46"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446C90">
        <w:rPr>
          <w:rFonts w:ascii="Arial Narrow" w:eastAsia="Arial Narrow" w:hAnsi="Arial Narrow" w:cs="Arial Narrow"/>
          <w:color w:val="000000"/>
          <w:kern w:val="0"/>
          <w:sz w:val="22"/>
          <w:szCs w:val="22"/>
          <w:shd w:val="clear" w:color="auto" w:fill="FFFFFF"/>
          <w:lang w:eastAsia="es-PE"/>
          <w14:ligatures w14:val="none"/>
        </w:rPr>
        <w:t/>
      </w:r>
      <w:r w:rsidRPr="00446C90">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446C90">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46C90"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46C90">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hecho una incorrecta liquidación de la cobertura de la Póliza 15672950 del Seguro de accidentes grupal por el fallecimiento del señor [APELLIDO] .</w:t>
      </w:r>
      <w:r w:rsidRPr="00446C90">
        <w:rPr>
          <w:rFonts w:ascii="Arial Narrow" w:eastAsia="Arial Narrow" w:hAnsi="Arial Narrow" w:cs="Arial Narrow"/>
          <w:kern w:val="0"/>
          <w:sz w:val="22"/>
          <w:szCs w:val="22"/>
          <w:shd w:val="clear" w:color="auto" w:fill="FFFFFF"/>
          <w:lang w:eastAsia="es-PE"/>
          <w14:ligatures w14:val="none"/>
        </w:rPr>
        <w:t xml:space="preserve"/>
      </w:r>
      <w:r w:rsidRPr="00446C90">
        <w:rPr>
          <w:rFonts w:ascii="Arial Narrow" w:eastAsia="Arial Narrow" w:hAnsi="Arial Narrow" w:cs="Arial Narrow"/>
          <w:kern w:val="0"/>
          <w:sz w:val="22"/>
          <w:szCs w:val="22"/>
          <w:lang w:eastAsia="es-PE"/>
          <w14:ligatures w14:val="none"/>
        </w:rPr>
        <w:t xml:space="preserve"/>
      </w:r>
      <w:r w:rsidRPr="00446C90">
        <w:rPr>
          <w:rFonts w:ascii="Arial Narrow" w:eastAsia="Arial Narrow" w:hAnsi="Arial Narrow" w:cs="Arial Narrow"/>
          <w:kern w:val="0"/>
          <w:sz w:val="22"/>
          <w:szCs w:val="22"/>
          <w:shd w:val="clear" w:color="auto" w:fill="FFFFFF"/>
          <w:lang w:eastAsia="es-PE"/>
          <w14:ligatures w14:val="none"/>
        </w:rPr>
        <w:t xml:space="preserve"/>
      </w:r>
      <w:r w:rsidR="003A71B1" w:rsidRPr="00446C90">
        <w:rPr>
          <w:rFonts w:ascii="Arial Narrow" w:eastAsia="Arial Narrow" w:hAnsi="Arial Narrow" w:cs="Arial Narrow"/>
          <w:kern w:val="0"/>
          <w:sz w:val="22"/>
          <w:szCs w:val="22"/>
          <w:shd w:val="clear" w:color="auto" w:fill="FFFFFF"/>
          <w:lang w:eastAsia="es-PE"/>
          <w14:ligatures w14:val="none"/>
        </w:rPr>
        <w:t/>
      </w:r>
      <w:r w:rsidRPr="00446C90">
        <w:rPr>
          <w:rFonts w:ascii="Arial Narrow" w:eastAsia="Arial Narrow" w:hAnsi="Arial Narrow" w:cs="Arial Narrow"/>
          <w:kern w:val="0"/>
          <w:sz w:val="22"/>
          <w:szCs w:val="22"/>
          <w:shd w:val="clear" w:color="auto" w:fill="FFFFFF"/>
          <w:lang w:eastAsia="es-PE"/>
          <w14:ligatures w14:val="none"/>
        </w:rPr>
        <w:t xml:space="preserve"/>
      </w:r>
      <w:r w:rsidR="00FB44B8" w:rsidRPr="00446C90">
        <w:rPr>
          <w:rFonts w:ascii="Arial Narrow" w:eastAsia="Arial Narrow" w:hAnsi="Arial Narrow" w:cs="Arial Narrow"/>
          <w:kern w:val="0"/>
          <w:sz w:val="22"/>
          <w:szCs w:val="22"/>
          <w:shd w:val="clear" w:color="auto" w:fill="FFFFFF"/>
          <w:lang w:eastAsia="es-PE"/>
          <w14:ligatures w14:val="none"/>
        </w:rPr>
        <w:t xml:space="preserve"/>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color w:val="000000"/>
          <w:kern w:val="0"/>
          <w:sz w:val="22"/>
          <w:szCs w:val="22"/>
          <w:lang w:val="es-ES" w:eastAsia="es-ES"/>
          <w14:ligatures w14:val="none"/>
        </w:rPr>
        <w:t/>
      </w:r>
      <w:r w:rsidR="00446C90" w:rsidRPr="00446C90">
        <w:rPr>
          <w:rFonts w:ascii="Arial Narrow" w:eastAsia="Arial Narrow" w:hAnsi="Arial Narrow" w:cs="Arial Narrow"/>
          <w:color w:val="000000"/>
          <w:kern w:val="0"/>
          <w:sz w:val="22"/>
          <w:szCs w:val="22"/>
          <w:lang w:val="es-ES" w:eastAsia="es-ES"/>
          <w14:ligatures w14:val="none"/>
        </w:rPr>
        <w:t xml:space="preserve"/>
      </w:r>
      <w:r w:rsidR="00446C90" w:rsidRPr="00446C90">
        <w:rPr>
          <w:rFonts w:ascii="Arial Narrow" w:eastAsia="Arial Narrow" w:hAnsi="Arial Narrow" w:cs="Arial Narrow"/>
          <w:sz w:val="22"/>
          <w:szCs w:val="22"/>
        </w:rPr>
        <w:t xml:space="preserve"/>
      </w:r>
      <w:r w:rsidR="00446C90" w:rsidRPr="00446C90">
        <w:rPr>
          <w:rFonts w:ascii="Arial Narrow" w:eastAsia="Arial Narrow" w:hAnsi="Arial Narrow" w:cs="Arial Narrow"/>
          <w:color w:val="000000"/>
          <w:kern w:val="0"/>
          <w:sz w:val="22"/>
          <w:szCs w:val="22"/>
          <w:lang w:val="es-ES" w:eastAsia="es-ES"/>
          <w14:ligatures w14:val="none"/>
        </w:rPr>
        <w:t/>
      </w:r>
      <w:r w:rsidR="00121544" w:rsidRPr="00446C90">
        <w:rPr>
          <w:rFonts w:ascii="Arial Narrow" w:eastAsia="Arial Narrow" w:hAnsi="Arial Narrow" w:cs="Arial Narrow"/>
          <w:kern w:val="0"/>
          <w14:ligatures w14:val="none"/>
          <w:sz w:val="22"/>
          <w:szCs w:val="22"/>
        </w:rPr>
        <w:t/>
      </w:r>
    </w:p>
    <w:p w14:paraId="39215327" w14: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489568E" w14: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46C90">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w:t>
      </w:r>
      <w:r w:rsidRPr="00446C90">
        <w:rPr>
          <w:rFonts w:ascii="Arial Narrow" w:eastAsia="Arial Narrow" w:hAnsi="Arial Narrow" w:cs="Arial Narrow"/>
          <w:kern w:val="0"/>
          <w:sz w:val="22"/>
          <w:szCs w:val="22"/>
          <w:shd w:val="clear" w:color="auto" w:fill="FFFFFF"/>
          <w:lang w:eastAsia="es-PE"/>
          <w14:ligatures w14:val="none"/>
        </w:rPr>
        <w:t xml:space="preserve"/>
      </w:r>
      <w:r w:rsidRPr="00446C90">
        <w:rPr>
          <w:rFonts w:ascii="Arial Narrow" w:eastAsia="Arial Narrow" w:hAnsi="Arial Narrow" w:cs="Arial Narrow"/>
          <w:kern w:val="0"/>
          <w:sz w:val="22"/>
          <w:szCs w:val="22"/>
          <w:lang w:eastAsia="es-PE"/>
          <w14:ligatures w14:val="none"/>
        </w:rPr>
        <w:t xml:space="preserve"/>
      </w:r>
      <w:r w:rsidRPr="00446C90">
        <w:rPr>
          <w:rFonts w:ascii="Arial Narrow" w:eastAsia="Arial Narrow" w:hAnsi="Arial Narrow" w:cs="Arial Narrow"/>
          <w:kern w:val="0"/>
          <w:sz w:val="22"/>
          <w:szCs w:val="22"/>
          <w:shd w:val="clear" w:color="auto" w:fill="FFFFFF"/>
          <w:lang w:eastAsia="es-PE"/>
          <w14:ligatures w14:val="none"/>
        </w:rPr>
        <w:t xml:space="preserve"/>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sz w:val="22"/>
          <w:szCs w:val="22"/>
          <w:shd w:val="clear" w:color="auto" w:fill="FFFFFF"/>
          <w:lang w:eastAsia="es-PE"/>
          <w14:ligatures w14:val="none"/>
        </w:rPr>
        <w:t/>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14:ligatures w14:val="none"/>
          <w:sz w:val="22"/>
          <w:szCs w:val="22"/>
        </w:rPr>
        <w:t xml:space="preserve"/>
      </w:r>
      <w:r w:rsidR="006B784B"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color w:val="000000"/>
          <w:kern w:val="0"/>
          <w:sz w:val="22"/>
          <w:szCs w:val="22"/>
          <w:lang w:val="es-ES" w:eastAsia="es-ES"/>
          <w14:ligatures w14:val="none"/>
        </w:rPr>
        <w:t/>
      </w:r>
      <w:r w:rsidR="00446C90" w:rsidRPr="00446C90">
        <w:rPr>
          <w:rFonts w:ascii="Arial Narrow" w:eastAsia="Arial Narrow" w:hAnsi="Arial Narrow" w:cs="Arial Narrow"/>
          <w:sz w:val="22"/>
          <w:szCs w:val="22"/>
        </w:rPr>
        <w:t xml:space="preserve"/>
      </w:r>
      <w:r w:rsidR="00446C90" w:rsidRPr="00446C90">
        <w:rPr>
          <w:rFonts w:ascii="Arial Narrow" w:eastAsia="Arial Narrow" w:hAnsi="Arial Narrow" w:cs="Arial Narrow"/>
          <w:color w:val="000000"/>
          <w:kern w:val="0"/>
          <w:sz w:val="22"/>
          <w:szCs w:val="22"/>
          <w:lang w:val="es-ES" w:eastAsia="es-ES"/>
          <w14:ligatures w14:val="none"/>
        </w:rPr>
        <w:t/>
      </w:r>
      <w:r w:rsidR="00446DA8" w:rsidRPr="00446C90">
        <w:rPr>
          <w:rFonts w:ascii="Arial Narrow" w:eastAsia="Arial Narrow" w:hAnsi="Arial Narrow" w:cs="Arial Narrow"/>
          <w:kern w:val="0"/>
          <w14:ligatures w14:val="none"/>
          <w:sz w:val="22"/>
          <w:szCs w:val="22"/>
        </w:rPr>
        <w:t/>
      </w:r>
    </w:p>
    <w:p w14:paraId="0B0291C5" w14:textId="77777777" w:rsidR="00121544" w:rsidRPr="00446C90" w:rsidRDefault="00121544" w:rsidP="005E2D97">
      <w:pPr>
        <w:spacing w:after="0" w:line="240" w:lineRule="auto"/>
        <w:rPr>
          <w:rFonts w:ascii="Arial Narrow" w:eastAsia="Arial Narrow" w:hAnsi="Arial Narrow" w:cs="Arial Narrow"/>
          <w:kern w:val="0"/>
          <w14:ligatures w14:val="none"/>
          <w:sz w:val="22"/>
          <w:szCs w:val="22"/>
        </w:rPr>
      </w:pPr>
      <w:bookmarkStart w:id="22" w:name="_Hlk215162047"/>
    </w:p>
    <w:p w14:paraId="7C9EE9C9" w14: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3688106"/>
      <w:r w:rsidRPr="00446C90">
        <w:rPr>
          <w:rFonts w:ascii="Arial Narrow" w:eastAsia="Arial Narrow" w:hAnsi="Arial Narrow" w:cs="Arial Narrow"/>
          <w:sz w:val="22"/>
          <w:szCs w:val="22"/>
        </w:rPr>
        <w:t>Presunta infracción al numeral</w:t>
      </w:r>
      <w:r w:rsidRPr="00226794">
        <w:rPr>
          <w:rFonts w:ascii="Arial Narrow" w:eastAsia="Arial Narrow" w:hAnsi="Arial Narrow" w:cs="Arial Narrow"/>
          <w:sz w:val="22"/>
          <w:szCs w:val="22"/>
        </w:rPr>
        <w:t xml:space="preserve"> 88.1 del artículo 88 de la Ley </w:t>
      </w:r>
      <w:r w:rsidR="003A71B1" w:rsidRPr="00226794">
        <w:rPr>
          <w:rFonts w:ascii="Arial Narrow" w:eastAsia="Arial Narrow" w:hAnsi="Arial Narrow" w:cs="Arial Narrow"/>
          <w:kern w:val="0"/>
          <w:sz w:val="22"/>
          <w:szCs w:val="22"/>
          <w:shd w:val="clear" w:color="auto" w:fill="FFFFFF"/>
          <w:lang w:eastAsia="es-PE"/>
          <w14:ligatures w14:val="none"/>
        </w:rPr>
        <w:t>29571</w:t>
      </w:r>
      <w:r w:rsidRPr="00226794">
        <w:rPr>
          <w:rFonts w:ascii="Arial Narrow" w:eastAsia="Arial Narrow" w:hAnsi="Arial Narrow" w:cs="Arial Narrow"/>
          <w:sz w:val="22"/>
          <w:szCs w:val="22"/>
        </w:rPr>
        <w:t xml:space="preserve">, Código de Protección y Defensa del Consumidor, </w:t>
      </w:r>
      <w:r w:rsidRPr="00226794">
        <w:rPr>
          <w:rFonts w:ascii="Arial Narrow" w:eastAsia="Arial Narrow" w:hAnsi="Arial Narrow" w:cs="Arial Narrow"/>
          <w:kern w:val="0"/>
          <w14:ligatures w14:val="none"/>
          <w:sz w:val="22"/>
          <w:szCs w:val="22"/>
        </w:rPr>
        <w:t xml:space="preserve">en tanto </w:t>
      </w:r>
      <w:r w:rsidR="008525E8" w:rsidRPr="00226794">
        <w:rPr>
          <w:rFonts w:ascii="Arial Narrow" w:eastAsia="Arial Narrow" w:hAnsi="Arial Narrow" w:cs="Arial Narrow"/>
          <w:kern w:val="0"/>
          <w14:ligatures w14:val="none"/>
          <w:sz w:val="22"/>
          <w:szCs w:val="22"/>
        </w:rPr>
        <w:t xml:space="preserve">la compañía aseguradora </w:t>
      </w:r>
      <w:r w:rsidRPr="00226794">
        <w:rPr>
          <w:rFonts w:ascii="Arial Narrow" w:eastAsia="Arial Narrow" w:hAnsi="Arial Narrow" w:cs="Arial Narrow"/>
          <w:kern w:val="0"/>
          <w14:ligatures w14:val="none"/>
          <w:sz w:val="22"/>
          <w:szCs w:val="22"/>
        </w:rPr>
        <w:t>habría brindado una respuesta inadecuada</w:t>
      </w:r>
      <w:r w:rsidR="005B7265" w:rsidRPr="00226794">
        <w:rPr>
          <w:rFonts w:ascii="Arial Narrow" w:eastAsia="Arial Narrow" w:hAnsi="Arial Narrow" w:cs="Arial Narrow"/>
          <w:kern w:val="0"/>
          <w14:ligatures w14:val="none"/>
          <w:sz w:val="22"/>
          <w:szCs w:val="22"/>
        </w:rPr>
        <w:t>, el 8 de enero de 2025,</w:t>
      </w:r>
      <w:r w:rsidRPr="00226794">
        <w:rPr>
          <w:rFonts w:ascii="Arial Narrow" w:eastAsia="Arial Narrow" w:hAnsi="Arial Narrow" w:cs="Arial Narrow"/>
          <w:kern w:val="0"/>
          <w14:ligatures w14:val="none"/>
          <w:sz w:val="22"/>
          <w:szCs w:val="22"/>
        </w:rPr>
        <w:t xml:space="preserve"> al reclamo </w:t>
      </w:r>
      <w:r w:rsidR="005B7265" w:rsidRPr="00226794">
        <w:rPr>
          <w:rFonts w:ascii="Arial Narrow" w:eastAsia="Arial Narrow" w:hAnsi="Arial Narrow" w:cs="Arial Narrow"/>
          <w:kern w:val="0"/>
          <w14:ligatures w14:val="none"/>
          <w:sz w:val="22"/>
          <w:szCs w:val="22"/>
        </w:rPr>
        <w:t xml:space="preserve">registrado con el trámite SS-00222390704 </w:t>
      </w:r>
      <w:r w:rsidRPr="00226794">
        <w:rPr>
          <w:rFonts w:ascii="Arial Narrow" w:eastAsia="Arial Narrow" w:hAnsi="Arial Narrow" w:cs="Arial Narrow"/>
          <w:kern w:val="0"/>
          <w14:ligatures w14:val="none"/>
          <w:sz w:val="22"/>
          <w:szCs w:val="22"/>
        </w:rPr>
        <w:t xml:space="preserve">presentado por </w:t>
      </w:r>
      <w:r w:rsidR="008525E8" w:rsidRPr="00226794">
        <w:rPr>
          <w:rFonts w:ascii="Arial Narrow" w:eastAsia="Arial Narrow" w:hAnsi="Arial Narrow" w:cs="Arial Narrow"/>
          <w:kern w:val="0"/>
          <w14:ligatures w14:val="none"/>
          <w:sz w:val="22"/>
          <w:szCs w:val="22"/>
        </w:rPr>
        <w:t>la parte</w:t>
      </w:r>
      <w:r w:rsidRPr="00226794">
        <w:rPr>
          <w:rFonts w:ascii="Arial Narrow" w:eastAsia="Arial Narrow" w:hAnsi="Arial Narrow" w:cs="Arial Narrow"/>
          <w:kern w:val="0"/>
          <w14:ligatures w14:val="none"/>
          <w:sz w:val="22"/>
          <w:szCs w:val="22"/>
        </w:rPr>
        <w:t xml:space="preserve"> denunciante</w:t>
      </w:r>
      <w:bookmarkEnd w:id="23"/>
      <w:r w:rsidRPr="00226794">
        <w:rPr>
          <w:rFonts w:ascii="Arial Narrow" w:eastAsia="Arial Narrow" w:hAnsi="Arial Narrow" w:cs="Arial Narrow"/>
          <w:kern w:val="0"/>
          <w14:ligatures w14:val="none"/>
          <w:sz w:val="22"/>
          <w:szCs w:val="22"/>
        </w:rPr>
        <w:t>.</w:t>
      </w:r>
    </w:p>
    <w:p w14:paraId="13C4EE9F" w14:textId="77777777" w:rsidR="005E2D97" w:rsidRPr="00226794" w:rsidRDefault="005E2D97" w:rsidP="005E2D97">
      <w:pPr>
        <w:pStyle w:val="Prrafodelista"/>
        <w:rPr>
          <w:rFonts w:ascii="Arial Narrow" w:eastAsia="Arial Narrow" w:hAnsi="Arial Narrow" w:cs="Arial Narrow"/>
          <w:kern w:val="0"/>
          <w14:ligatures w14:val="none"/>
          <w:sz w:val="22"/>
          <w:szCs w:val="22"/>
        </w:rPr>
      </w:pPr>
    </w:p>
    <w:p w14:paraId="042B3F54" w14: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26794">
        <w:rPr>
          <w:rFonts w:ascii="Arial Narrow" w:eastAsia="Arial Narrow" w:hAnsi="Arial Narrow" w:cs="Arial Narrow"/>
          <w:sz w:val="22"/>
          <w:szCs w:val="22"/>
        </w:rPr>
        <w:t xml:space="preserve">Presunta infracción al numeral 88.1 del artículo 88 de la Ley </w:t>
      </w:r>
      <w:r w:rsidRPr="00226794">
        <w:rPr>
          <w:rFonts w:ascii="Arial Narrow" w:eastAsia="Arial Narrow" w:hAnsi="Arial Narrow" w:cs="Arial Narrow"/>
          <w:kern w:val="0"/>
          <w:sz w:val="22"/>
          <w:szCs w:val="22"/>
          <w:shd w:val="clear" w:color="auto" w:fill="FFFFFF"/>
          <w:lang w:eastAsia="es-PE"/>
          <w14:ligatures w14:val="none"/>
        </w:rPr>
        <w:t>29571</w:t>
      </w:r>
      <w:r w:rsidRPr="00226794">
        <w:rPr>
          <w:rFonts w:ascii="Arial Narrow" w:eastAsia="Arial Narrow" w:hAnsi="Arial Narrow" w:cs="Arial Narrow"/>
          <w:sz w:val="22"/>
          <w:szCs w:val="22"/>
        </w:rPr>
        <w:t xml:space="preserve">, Código de Protección y Defensa del Consumidor, </w:t>
      </w:r>
      <w:r w:rsidRPr="00226794">
        <w:rPr>
          <w:rFonts w:ascii="Arial Narrow" w:eastAsia="Arial Narrow" w:hAnsi="Arial Narrow" w:cs="Arial Narrow"/>
          <w:kern w:val="0"/>
          <w14:ligatures w14:val="none"/>
          <w:sz w:val="22"/>
          <w:szCs w:val="22"/>
        </w:rPr>
        <w:t xml:space="preserve">en tanto </w:t>
      </w:r>
      <w:r w:rsidR="00226794" w:rsidRPr="00226794">
        <w:rPr>
          <w:rFonts w:ascii="Arial Narrow" w:eastAsia="Arial Narrow" w:hAnsi="Arial Narrow" w:cs="Arial Narrow"/>
          <w:kern w:val="0"/>
          <w14:ligatures w14:val="none"/>
          <w:sz w:val="22"/>
          <w:szCs w:val="22"/>
        </w:rPr>
        <w:t>la compañía aseguradora</w:t>
      </w:r>
      <w:r w:rsidRPr="00226794">
        <w:rPr>
          <w:rFonts w:ascii="Arial Narrow" w:eastAsia="Arial Narrow" w:hAnsi="Arial Narrow" w:cs="Arial Narrow"/>
          <w:kern w:val="0"/>
          <w14:ligatures w14:val="none"/>
          <w:sz w:val="22"/>
          <w:szCs w:val="22"/>
        </w:rPr>
        <w:t xml:space="preserve"> habría brindado una respuesta inadecuada al reclamo presentado por el denunciante el </w:t>
      </w:r>
      <w:r w:rsidR="00226794" w:rsidRPr="00226794">
        <w:rPr>
          <w:rFonts w:ascii="Arial Narrow" w:eastAsia="Arial Narrow" w:hAnsi="Arial Narrow" w:cs="Arial Narrow"/>
          <w:kern w:val="0"/>
          <w14:ligatures w14:val="none"/>
          <w:sz w:val="22"/>
          <w:szCs w:val="22"/>
        </w:rPr>
        <w:t>20 de junio de 2025</w:t>
      </w:r>
      <w:r w:rsidRPr="00226794">
        <w:rPr>
          <w:rFonts w:ascii="Arial Narrow" w:eastAsia="Arial Narrow" w:hAnsi="Arial Narrow" w:cs="Arial Narrow"/>
          <w:kern w:val="0"/>
          <w14:ligatures w14:val="none"/>
          <w:sz w:val="22"/>
          <w:szCs w:val="22"/>
        </w:rPr>
        <w:t>.</w:t>
      </w:r>
      <w:bookmarkEnd w:id="21"/>
      <w:bookmarkEnd w:id="22"/>
    </w:p>
    <w:p w14:paraId="6281D9C8" w14:textId="77777777" w:rsidR="005E2D97" w:rsidRPr="00226794" w:rsidRDefault="005E2D97" w:rsidP="005E2D97">
      <w:pPr>
        <w:spacing w:after="0" w:line="240" w:lineRule="auto"/>
        <w:jc w:val="both"/>
        <w:rPr>
          <w:rFonts w:ascii="Arial Narrow" w:eastAsia="Arial Narrow" w:hAnsi="Arial Narrow" w:cs="Arial Narrow"/>
          <w:kern w:val="0"/>
          <w14:ligatures w14:val="none"/>
          <w:sz w:val="22"/>
          <w:szCs w:val="22"/>
        </w:rPr>
      </w:pPr>
    </w:p>
    <w:p w14:paraId="0A292C9F" w14:textId="431626A0"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226794">
        <w:rPr>
          <w:rFonts w:ascii="Arial Narrow" w:eastAsia="Arial Narrow" w:hAnsi="Arial Narrow" w:cs="Arial Narrow"/>
          <w:b/>
          <w:color w:val="000000"/>
          <w:kern w:val="0"/>
          <w:sz w:val="22"/>
          <w:szCs w:val="22"/>
          <w:lang w:eastAsia="es-PE"/>
          <w14:ligatures w14:val="none"/>
        </w:rPr>
        <w:t>SEGUNDO:</w:t>
      </w:r>
      <w:r w:rsidRPr="002267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26794">
        <w:rPr>
          <w:rFonts w:ascii="Arial Narrow" w:eastAsia="Arial Narrow" w:hAnsi="Arial Narrow" w:cs="Arial Narrow"/>
          <w:color w:val="000000"/>
          <w:kern w:val="0"/>
          <w:sz w:val="22"/>
          <w:szCs w:val="22"/>
          <w:lang w:val="es-ES" w:eastAsia="es-ES"/>
          <w14:ligatures w14:val="none"/>
        </w:rPr>
        <w:t xml:space="preserve">del </w:t>
      </w:r>
      <w:r w:rsidR="00224CBC" w:rsidRPr="00226794">
        <w:rPr>
          <w:rFonts w:ascii="Arial Narrow" w:eastAsia="Arial Narrow" w:hAnsi="Arial Narrow" w:cs="Arial Narrow"/>
          <w:color w:val="000000"/>
          <w:kern w:val="0"/>
          <w:sz w:val="22"/>
          <w:szCs w:val="22"/>
          <w:lang w:val="es-ES" w:eastAsia="es-ES"/>
          <w14:ligatures w14:val="none"/>
        </w:rPr>
        <w:t>1 de enero de 2026</w:t>
      </w:r>
      <w:r w:rsidR="00224CBC" w:rsidRPr="00224CBC">
        <w:rPr>
          <w:rFonts w:ascii="Arial Narrow" w:eastAsia="Arial Narrow" w:hAnsi="Arial Narrow" w:cs="Arial Narrow"/>
          <w:color w:val="000000"/>
          <w:kern w:val="0"/>
          <w:sz w:val="22"/>
          <w:szCs w:val="22"/>
          <w:lang w:val="es-ES" w:eastAsia="es-ES"/>
          <w14:ligatures w14:val="none"/>
        </w:rPr>
        <w:t>, complementado mediante escritos del 31 de marzo de 2026 y del 10 de abril de 2026, subsanada mediante escrito del 24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6071B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224CBC" w:rsidRPr="00224CBC">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8"/>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9"/>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B5020C9"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B4D2D">
        <w:rPr>
          <w:rFonts w:ascii="Arial Narrow" w:eastAsia="Arial Narrow" w:hAnsi="Arial Narrow" w:cs="Arial Narrow"/>
          <w:color w:val="000000"/>
          <w:kern w:val="0"/>
          <w:sz w:val="22"/>
          <w:szCs w:val="22"/>
          <w:lang w:eastAsia="es-ES"/>
          <w14:ligatures w14:val="none"/>
        </w:rPr>
        <w:t xml:space="preserve">, </w:t>
      </w:r>
      <w:bookmarkStart w:id="25"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8977F1">
        <w:rPr>
          <w:rFonts w:ascii="Arial Narrow" w:eastAsia="Arial Narrow" w:hAnsi="Arial Narrow" w:cs="Arial Narrow"/>
          <w:color w:val="000000"/>
          <w:kern w:val="0"/>
          <w:sz w:val="22"/>
          <w:szCs w:val="22"/>
          <w:shd w:val="clear" w:color="auto" w:fill="FFFFFF"/>
          <w:lang w:eastAsia="es-PE"/>
          <w14:ligatures w14:val="none"/>
        </w:rPr>
        <w:t>proveedor denunciado</w:t>
      </w:r>
      <w:r w:rsidRPr="008977F1">
        <w:rPr>
          <w:rFonts w:ascii="Arial Narrow" w:eastAsia="Arial Narrow" w:hAnsi="Arial Narrow" w:cs="Arial Narrow"/>
          <w:color w:val="000000"/>
          <w:kern w:val="0"/>
          <w:sz w:val="22"/>
          <w:szCs w:val="22"/>
          <w:lang w:eastAsia="es-ES"/>
          <w14:ligatures w14:val="none"/>
        </w:rPr>
        <w:t xml:space="preserve"> </w:t>
      </w:r>
      <w:bookmarkEnd w:id="25"/>
      <w:r w:rsidRPr="008977F1">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3A1D33" w:rsidRPr="008977F1">
        <w:rPr>
          <w:rFonts w:ascii="Arial Narrow" w:eastAsia="Arial Narrow" w:hAnsi="Arial Narrow" w:cs="Arial Narrow"/>
          <w:color w:val="000000"/>
          <w:kern w:val="0"/>
          <w:sz w:val="22"/>
          <w:szCs w:val="22"/>
          <w:lang w:val="es-ES" w:eastAsia="es-ES"/>
          <w14:ligatures w14:val="none"/>
        </w:rPr>
        <w:t xml:space="preserve">15672950 </w:t>
      </w:r>
      <w:r w:rsidRPr="008977F1">
        <w:rPr>
          <w:rFonts w:ascii="Arial Narrow" w:eastAsia="Arial Narrow" w:hAnsi="Arial Narrow" w:cs="Arial Narrow"/>
          <w:color w:val="000000"/>
          <w:kern w:val="0"/>
          <w:sz w:val="22"/>
          <w:szCs w:val="22"/>
          <w:lang w:val="es-ES" w:eastAsia="es-ES"/>
          <w14:ligatures w14:val="none"/>
        </w:rPr>
        <w:t xml:space="preserve">del </w:t>
      </w:r>
      <w:r w:rsidRPr="008977F1">
        <w:rPr>
          <w:rFonts w:ascii="Arial Narrow" w:eastAsia="Arial Narrow" w:hAnsi="Arial Narrow" w:cs="Arial Narrow"/>
          <w:color w:val="000000"/>
          <w:kern w:val="0"/>
          <w:sz w:val="22"/>
          <w:szCs w:val="22"/>
          <w:lang w:eastAsia="es-ES"/>
          <w14:ligatures w14:val="none"/>
        </w:rPr>
        <w:t xml:space="preserve">Seguro </w:t>
      </w:r>
      <w:r w:rsidR="003A1D33" w:rsidRPr="008977F1">
        <w:rPr>
          <w:rFonts w:ascii="Arial Narrow" w:eastAsia="Arial Narrow" w:hAnsi="Arial Narrow" w:cs="Arial Narrow"/>
          <w:color w:val="000000"/>
          <w:kern w:val="0"/>
          <w:sz w:val="22"/>
          <w:szCs w:val="22"/>
          <w:lang w:eastAsia="es-ES"/>
          <w14:ligatures w14:val="none"/>
        </w:rPr>
        <w:t>de accidentes grupal</w:t>
      </w:r>
      <w:r w:rsidRPr="008977F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8977F1">
        <w:rPr>
          <w:rFonts w:ascii="Arial Narrow" w:eastAsia="Arial Narrow" w:hAnsi="Arial Narrow" w:cs="Arial Narrow"/>
          <w:color w:val="000000"/>
          <w:kern w:val="0"/>
          <w:sz w:val="22"/>
          <w:szCs w:val="22"/>
          <w:lang w:val="es-ES" w:eastAsia="es-ES"/>
          <w14:ligatures w14:val="none"/>
        </w:rPr>
        <w:t>ii</w:t>
      </w:r>
      <w:proofErr w:type="spellEnd"/>
      <w:r w:rsidRPr="008977F1">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realizado para definir el monto de la liquidación de la </w:t>
      </w:r>
      <w:r w:rsidR="003A1D33" w:rsidRPr="008977F1">
        <w:rPr>
          <w:rFonts w:ascii="Arial Narrow" w:eastAsia="Arial Narrow" w:hAnsi="Arial Narrow" w:cs="Arial Narrow"/>
          <w:color w:val="000000"/>
          <w:kern w:val="0"/>
          <w:sz w:val="22"/>
          <w:szCs w:val="22"/>
          <w:lang w:val="es-ES" w:eastAsia="es-ES"/>
          <w14:ligatures w14:val="none"/>
        </w:rPr>
        <w:t xml:space="preserve">Póliza 15672950 del Seguro de accidentes grupal </w:t>
      </w:r>
      <w:r w:rsidRPr="008977F1">
        <w:rPr>
          <w:rFonts w:ascii="Arial Narrow" w:eastAsia="Arial Narrow" w:hAnsi="Arial Narrow" w:cs="Arial Narrow"/>
          <w:color w:val="000000"/>
          <w:kern w:val="0"/>
          <w:sz w:val="22"/>
          <w:szCs w:val="22"/>
          <w:lang w:val="es-ES" w:eastAsia="es-ES"/>
          <w14:ligatures w14:val="none"/>
        </w:rPr>
        <w:t>fue acorde a la normativa actual</w:t>
      </w:r>
      <w:r w:rsidRPr="008977F1">
        <w:rPr>
          <w:rFonts w:ascii="Arial Narrow" w:eastAsia="Arial Narrow" w:hAnsi="Arial Narrow" w:cs="Arial Narrow"/>
          <w:color w:val="000000"/>
          <w:kern w:val="0"/>
          <w:sz w:val="22"/>
          <w:szCs w:val="22"/>
          <w:lang w:eastAsia="es-ES"/>
          <w14:ligatures w14:val="none"/>
        </w:rPr>
        <w:t>; y, (</w:t>
      </w:r>
      <w:proofErr w:type="spellStart"/>
      <w:r w:rsidRPr="008977F1">
        <w:rPr>
          <w:rFonts w:ascii="Arial Narrow" w:eastAsia="Arial Narrow" w:hAnsi="Arial Narrow" w:cs="Arial Narrow"/>
          <w:color w:val="000000"/>
          <w:kern w:val="0"/>
          <w:sz w:val="22"/>
          <w:szCs w:val="22"/>
          <w:lang w:eastAsia="es-ES"/>
          <w14:ligatures w14:val="none"/>
        </w:rPr>
        <w:t>iii</w:t>
      </w:r>
      <w:proofErr w:type="spellEnd"/>
      <w:r w:rsidRPr="008977F1">
        <w:rPr>
          <w:rFonts w:ascii="Arial Narrow" w:eastAsia="Arial Narrow" w:hAnsi="Arial Narrow" w:cs="Arial Narrow"/>
          <w:color w:val="000000"/>
          <w:kern w:val="0"/>
          <w:sz w:val="22"/>
          <w:szCs w:val="22"/>
          <w:lang w:eastAsia="es-ES"/>
          <w14:ligatures w14:val="none"/>
        </w:rPr>
        <w:t xml:space="preserve">) </w:t>
      </w:r>
      <w:r w:rsidRPr="008977F1">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8977F1">
        <w:rPr>
          <w:rFonts w:ascii="Arial Narrow" w:eastAsia="Arial Narrow" w:hAnsi="Arial Narrow" w:cs="Arial Narrow"/>
          <w:color w:val="000000"/>
          <w:kern w:val="0"/>
          <w:sz w:val="22"/>
          <w:szCs w:val="22"/>
          <w:lang w:val="es-ES" w:eastAsia="es-ES"/>
          <w14:ligatures w14:val="none"/>
        </w:rPr>
        <w:t xml:space="preserve">con la parte denunciante </w:t>
      </w:r>
      <w:r w:rsidRPr="008977F1">
        <w:rPr>
          <w:rFonts w:ascii="Arial Narrow" w:eastAsia="Arial Narrow" w:hAnsi="Arial Narrow" w:cs="Arial Narrow"/>
          <w:color w:val="000000"/>
          <w:kern w:val="0"/>
          <w:sz w:val="22"/>
          <w:szCs w:val="22"/>
          <w:lang w:val="es-ES" w:eastAsia="es-ES"/>
          <w14:ligatures w14:val="none"/>
        </w:rPr>
        <w:t xml:space="preserve">en virtud </w:t>
      </w:r>
      <w:r w:rsidR="00F01410" w:rsidRPr="008977F1">
        <w:rPr>
          <w:rFonts w:ascii="Arial Narrow" w:eastAsia="Arial Narrow" w:hAnsi="Arial Narrow" w:cs="Arial Narrow"/>
          <w:color w:val="000000"/>
          <w:kern w:val="0"/>
          <w:sz w:val="22"/>
          <w:szCs w:val="22"/>
          <w:lang w:val="es-ES" w:eastAsia="es-ES"/>
          <w14:ligatures w14:val="none"/>
        </w:rPr>
        <w:t xml:space="preserve">de los hechos materia </w:t>
      </w:r>
      <w:r w:rsidRPr="008977F1">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79CBD125"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B12B46">
        <w:rPr>
          <w:rFonts w:ascii="Arial Narrow" w:eastAsia="Arial Narrow" w:hAnsi="Arial Narrow" w:cs="Arial Narrow"/>
          <w:spacing w:val="-3"/>
          <w:kern w:val="0"/>
          <w14:ligatures w14:val="none"/>
          <w:sz w:val="22"/>
          <w:szCs w:val="22"/>
        </w:rPr>
        <w:t xml:space="preserve"/>
      </w:r>
      <w:r w:rsidR="00B12B46" w:rsidRPr="00B12B46">
        <w:rPr>
          <w:rFonts w:ascii="Arial Narrow" w:eastAsia="Arial Narrow" w:hAnsi="Arial Narrow" w:cs="Arial Narrow"/>
          <w:spacing w:val="-3"/>
          <w:kern w:val="0"/>
          <w14:ligatures w14:val="none"/>
          <w:sz w:val="22"/>
          <w:szCs w:val="22"/>
        </w:rPr>
        <w:t xml:space="preserve"/>
      </w:r>
      <w:r w:rsidR="005B4857" w:rsidRPr="00EB4D2D">
        <w:rPr>
          <w:rFonts w:ascii="Arial Narrow" w:eastAsia="Arial Narrow" w:hAnsi="Arial Narrow" w:cs="Arial Narrow"/>
          <w:color w:val="000000"/>
          <w:sz w:val="22"/>
          <w:szCs w:val="22"/>
        </w:rPr>
        <w:t xml:space="preserve"/>
      </w:r>
      <w:r w:rsidR="005B4857" w:rsidRPr="00B12B46">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418E1D52" w14:textId="6B8FBE45" w:rsidR="00CA59A2" w:rsidRPr="00446C90" w:rsidRDefault="00CA59A2" w:rsidP="00446C90">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B12B46" w:rsidRPr="00B12B46">
        <w:rPr>
          <w:rFonts w:ascii="Arial Narrow" w:eastAsia="Arial Narrow" w:hAnsi="Arial Narrow" w:cs="Arial Narrow"/>
          <w:sz w:val="22"/>
          <w:szCs w:val="22"/>
        </w:rPr>
        <w:t xml:space="preserve">Pacífico Compañía de Seguros y Reaseguros S.A. </w:t>
      </w:r>
      <w:r w:rsidRPr="00B12B46">
        <w:rPr>
          <w:rFonts w:ascii="Arial Narrow" w:eastAsia="Arial Narrow" w:hAnsi="Arial Narrow" w:cs="Arial Narrow"/>
          <w:sz w:val="22"/>
          <w:szCs w:val="22"/>
          <w:shd w:val="clear" w:color="auto" w:fill="FFFFFF"/>
        </w:rPr>
        <w:t xml:space="preserve">para que </w:t>
      </w:r>
      <w:r w:rsidRPr="00B12B46">
        <w:rPr>
          <w:rFonts w:ascii="Arial Narrow" w:eastAsia="Arial Narrow" w:hAnsi="Arial Narrow" w:cs="Arial Narrow"/>
          <w:sz w:val="22"/>
          <w:szCs w:val="22"/>
        </w:rPr>
        <w:t>efectúe</w:t>
      </w:r>
      <w:r w:rsidR="00B12B46" w:rsidRPr="00B12B46">
        <w:rPr>
          <w:rFonts w:ascii="Arial Narrow" w:eastAsia="Arial Narrow" w:hAnsi="Arial Narrow" w:cs="Arial Narrow"/>
          <w:sz w:val="22"/>
          <w:szCs w:val="22"/>
        </w:rPr>
        <w:t xml:space="preserve"> </w:t>
      </w:r>
      <w:r w:rsidRPr="00B12B4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27D3983E" w14:textId="15B1B6C2" w:rsidR="00CA59A2" w:rsidRPr="00224CBC" w:rsidRDefault="00CA59A2" w:rsidP="00EB4D2D">
      <w:pPr>
        <w:pStyle w:val="Textonotapie"/>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sidRPr="0011620A">
        <w:rPr>
          <w:rFonts w:ascii="Arial Narrow" w:eastAsia="Arial Narrow" w:hAnsi="Arial Narrow" w:cs="Arial Narrow"/>
          <w:sz w:val="16"/>
          <w:szCs w:val="16"/>
        </w:rPr>
        <w:t xml:space="preserve"> </w:t>
      </w:r>
      <w:r w:rsidRPr="0011620A">
        <w:rPr>
          <w:rFonts w:ascii="Arial Narrow" w:eastAsia="Arial Narrow" w:hAnsi="Arial Narrow" w:cs="Arial Narrow"/>
          <w:sz w:val="16"/>
          <w:szCs w:val="16"/>
        </w:rPr>
        <w:tab/>
      </w:r>
      <w:r w:rsidR="0011620A">
        <w:rPr>
          <w:rFonts w:ascii="Arial Narrow" w:eastAsia="Arial Narrow" w:hAnsi="Arial Narrow" w:cs="Arial Narrow"/>
          <w:sz w:val="16"/>
          <w:szCs w:val="16"/>
        </w:rPr>
        <w:t>Escrito remitido</w:t>
      </w:r>
      <w:r w:rsidR="0011620A" w:rsidRPr="0011620A">
        <w:rPr>
          <w:rFonts w:ascii="Arial Narrow" w:eastAsia="Arial Narrow" w:hAnsi="Arial Narrow" w:cs="Arial Narrow"/>
          <w:sz w:val="16"/>
          <w:szCs w:val="16"/>
        </w:rPr>
        <w:t xml:space="preserve"> a esta Comisión mediante DOCUMENTO DE TRASLADO 186-2026-ILN-CPC/INDECOPI de fecha 3 de junio de 2026, </w:t>
      </w:r>
      <w:r w:rsidR="0011620A" w:rsidRPr="00224CBC">
        <w:rPr>
          <w:rFonts w:ascii="Arial Narrow" w:eastAsia="Arial Narrow" w:hAnsi="Arial Narrow" w:cs="Arial Narrow"/>
          <w:sz w:val="16"/>
          <w:szCs w:val="16"/>
        </w:rPr>
        <w:t xml:space="preserve">recibida el 8 de junio de 2026.</w:t>
      </w:r>
    </w:p>
    <w:p>
      <w:pPr>
        <w:pStyle w:val="Textonotapie"/>
        <w:ind w:left="567" w:hanging="567"/>
        <w:jc w:val="both"/>
        <w:rPr>
          <w:rFonts w:ascii="Arial Narrow" w:eastAsia="Arial Narrow" w:hAnsi="Arial Narrow" w:cs="Arial Narrow"/>
          <w:sz w:val="16"/>
          <w:szCs w:val="16"/>
        </w:rPr>
      </w:pPr>
    </w:p>
  </w:footnote>
  <w:footnote w:id="2">
    <w:p w14:paraId="55B4FD49" w14:textId="38318111" w:rsidR="00214AB8" w:rsidRPr="00224CBC" w:rsidRDefault="00214AB8" w:rsidP="00214AB8">
      <w:pPr>
        <w:pStyle w:val="Textonotapie"/>
        <w:ind w:left="567" w:hanging="567"/>
        <w:jc w:val="both"/>
        <w:rPr>
          <w:rFonts w:ascii="Arial Narrow" w:eastAsia="Arial Narrow" w:hAnsi="Arial Narrow" w:cs="Arial Narrow"/>
          <w:sz w:val="16"/>
          <w:szCs w:val="16"/>
        </w:rPr>
      </w:pPr>
      <w:r w:rsidRPr="00224CBC">
        <w:rPr>
          <w:rStyle w:val="Refdenotaalpie"/>
          <w:rFonts w:ascii="Arial Narrow" w:eastAsia="Arial Narrow" w:hAnsi="Arial Narrow" w:cs="Arial Narrow"/>
          <w:sz w:val="16"/>
          <w:szCs w:val="16"/>
          <w:vertAlign w:val="superscript"/>
        </w:rPr>
        <w:footnoteRef/>
      </w:r>
      <w:r w:rsidRPr="00224CBC">
        <w:rPr>
          <w:rFonts w:ascii="Arial Narrow" w:eastAsia="Arial Narrow" w:hAnsi="Arial Narrow" w:cs="Arial Narrow"/>
          <w:sz w:val="16"/>
          <w:szCs w:val="16"/>
        </w:rPr>
        <w:t xml:space="preserve"> </w:t>
      </w:r>
      <w:r w:rsidRPr="00224CBC">
        <w:rPr>
          <w:rFonts w:ascii="Arial Narrow" w:eastAsia="Arial Narrow" w:hAnsi="Arial Narrow" w:cs="Arial Narrow"/>
          <w:sz w:val="16"/>
          <w:szCs w:val="16"/>
        </w:rPr>
        <w:tab/>
      </w:r>
      <w:r w:rsidR="0011620A" w:rsidRPr="00224CBC">
        <w:rPr>
          <w:rFonts w:ascii="Arial Narrow" w:eastAsia="Arial Narrow" w:hAnsi="Arial Narrow" w:cs="Arial Narrow"/>
          <w:sz w:val="16"/>
          <w:szCs w:val="16"/>
        </w:rPr>
        <w:t xml:space="preserve">Escrito remitido a </w:t>
      </w:r>
      <w:r w:rsidRPr="00224CBC">
        <w:rPr>
          <w:rFonts w:ascii="Arial Narrow" w:eastAsia="Arial Narrow" w:hAnsi="Arial Narrow" w:cs="Arial Narrow"/>
          <w:sz w:val="16"/>
          <w:szCs w:val="16"/>
        </w:rPr>
        <w:t xml:space="preserve">esta Comisión mediante </w:t>
      </w:r>
      <w:r w:rsidR="0011620A" w:rsidRPr="00224CBC">
        <w:rPr>
          <w:rFonts w:ascii="Arial Narrow" w:eastAsia="Arial Narrow" w:hAnsi="Arial Narrow" w:cs="Arial Narrow"/>
          <w:sz w:val="16"/>
          <w:szCs w:val="16"/>
        </w:rPr>
        <w:t xml:space="preserve">DOCUMENTO DE TRASLADO 198-2026-ILN-CPC/INDECOPI </w:t>
      </w:r>
      <w:r w:rsidRPr="00224CBC">
        <w:rPr>
          <w:rFonts w:ascii="Arial Narrow" w:eastAsia="Arial Narrow" w:hAnsi="Arial Narrow" w:cs="Arial Narrow"/>
          <w:sz w:val="16"/>
          <w:szCs w:val="16"/>
        </w:rPr>
        <w:t xml:space="preserve">de fecha </w:t>
      </w:r>
      <w:r w:rsidR="0011620A" w:rsidRPr="00224CBC">
        <w:rPr>
          <w:rFonts w:ascii="Arial Narrow" w:eastAsia="Arial Narrow" w:hAnsi="Arial Narrow" w:cs="Arial Narrow"/>
          <w:sz w:val="16"/>
          <w:szCs w:val="16"/>
        </w:rPr>
        <w:t>15 de junio de 2026</w:t>
      </w:r>
      <w:r w:rsidRPr="00224CB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224CBC">
        <w:rPr>
          <w:rStyle w:val="Refdenotaalpie"/>
          <w:rFonts w:ascii="Arial Narrow" w:eastAsia="Arial Narrow" w:hAnsi="Arial Narrow" w:cs="Arial Narrow"/>
          <w:sz w:val="16"/>
          <w:szCs w:val="16"/>
          <w:vertAlign w:val="superscript"/>
        </w:rPr>
        <w:footnoteRef/>
      </w:r>
      <w:r w:rsidRPr="00224CBC">
        <w:rPr>
          <w:rFonts w:ascii="Arial Narrow" w:eastAsia="Arial Narrow" w:hAnsi="Arial Narrow" w:cs="Arial Narrow"/>
          <w:sz w:val="16"/>
          <w:szCs w:val="16"/>
        </w:rPr>
        <w:t xml:space="preserve"> </w:t>
      </w:r>
      <w:r w:rsidRPr="00224CBC">
        <w:rPr>
          <w:rFonts w:ascii="Arial Narrow" w:eastAsia="Arial Narrow" w:hAnsi="Arial Narrow" w:cs="Arial Narrow"/>
          <w:sz w:val="16"/>
          <w:szCs w:val="16"/>
        </w:rPr>
        <w:tab/>
        <w:t>Publicado</w:t>
      </w:r>
      <w:r w:rsidRPr="00224CBC">
        <w:rPr>
          <w:rFonts w:ascii="Arial Narrow" w:eastAsia="Arial Narrow" w:hAnsi="Arial Narrow" w:cs="Arial Narrow"/>
          <w:b/>
          <w:sz w:val="16"/>
          <w:szCs w:val="16"/>
        </w:rPr>
        <w:t xml:space="preserve"> </w:t>
      </w:r>
      <w:r w:rsidRPr="00224CBC">
        <w:rPr>
          <w:rFonts w:ascii="Arial Narrow" w:eastAsia="Arial Narrow" w:hAnsi="Arial Narrow" w:cs="Arial Narrow"/>
          <w:sz w:val="16"/>
          <w:szCs w:val="16"/>
        </w:rPr>
        <w:t xml:space="preserve">el 2 de setiembre de 2010 en el Diario Oficial El Peruano, vigente desde el 2 de octubre de 2010 y modificado por Decreto Legislativo</w:t>
      </w:r>
      <w:r w:rsidRPr="00C20DB0">
        <w:rPr>
          <w:rFonts w:ascii="Arial Narrow" w:eastAsia="Arial Narrow" w:hAnsi="Arial Narrow" w:cs="Arial Narrow"/>
          <w:sz w:val="16"/>
          <w:szCs w:val="16"/>
        </w:rPr>
        <w:t xml:space="preserve"> 1308.</w:t>
      </w:r>
    </w:p>
    <w:p>
      <w:pPr>
        <w:pStyle w:val="Textonotapie"/>
        <w:ind w:left="567" w:hanging="567"/>
        <w:jc w:val="both"/>
        <w:rPr>
          <w:rFonts w:ascii="Arial Narrow" w:eastAsia="Arial Narrow" w:hAnsi="Arial Narrow" w:cs="Arial Narrow"/>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