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A272848" w:rsidR="00991970" w:rsidRPr="000E013D" w:rsidRDefault="00991970" w:rsidP="00C32BA5">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0E013D">
        <w:rPr>
          <w:rFonts w:ascii="Arial Narrow" w:eastAsia="Arial Narrow" w:hAnsi="Arial Narrow" w:cs="Arial Narrow"/>
          <w:b/>
          <w:bCs/>
          <w:sz w:val="22"/>
          <w:szCs w:val="22"/>
          <w:lang w:eastAsia="es-PE"/>
        </w:rPr>
        <w:t xml:space="preserve">EXPEDIENTE </w:t>
      </w:r>
      <w:r w:rsidRPr="000E013D">
        <w:rPr>
          <w:rFonts w:ascii="Arial Narrow" w:eastAsia="Arial Narrow" w:hAnsi="Arial Narrow" w:cs="Arial Narrow"/>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sz w:val="22"/>
          <w:szCs w:val="22"/>
        </w:rPr>
        <w:tab/>
      </w:r>
      <w:r w:rsidR="00525A8B">
        <w:rPr>
          <w:rFonts w:ascii="Arial Narrow" w:eastAsia="Arial Narrow" w:hAnsi="Arial Narrow" w:cs="Arial Narrow"/>
          <w:b/>
          <w:bCs/>
          <w:sz w:val="22"/>
          <w:szCs w:val="22"/>
        </w:rPr>
        <w:t>2566</w:t>
      </w:r>
      <w:r w:rsidR="00734B20">
        <w:rPr>
          <w:rFonts w:ascii="Arial Narrow" w:eastAsia="Arial Narrow" w:hAnsi="Arial Narrow" w:cs="Arial Narrow"/>
          <w:b/>
          <w:bCs/>
          <w:sz w:val="22"/>
          <w:szCs w:val="22"/>
        </w:rPr>
        <w:t>-</w:t>
      </w:r>
      <w:r w:rsidR="00F46C5C" w:rsidRPr="000E013D">
        <w:rPr>
          <w:rFonts w:ascii="Arial Narrow" w:eastAsia="Arial Narrow" w:hAnsi="Arial Narrow" w:cs="Arial Narrow"/>
          <w:b/>
          <w:bCs/>
          <w:sz w:val="22"/>
          <w:szCs w:val="22"/>
        </w:rPr>
        <w:t>202</w:t>
      </w:r>
      <w:r w:rsidR="002B1B0B">
        <w:rPr>
          <w:rFonts w:ascii="Arial Narrow" w:eastAsia="Arial Narrow" w:hAnsi="Arial Narrow" w:cs="Arial Narrow"/>
          <w:b/>
          <w:bCs/>
          <w:sz w:val="22"/>
          <w:szCs w:val="22"/>
        </w:rPr>
        <w:t>4</w:t>
      </w:r>
      <w:r w:rsidR="003425FE" w:rsidRPr="000E013D">
        <w:rPr>
          <w:rFonts w:ascii="Arial Narrow" w:eastAsia="Arial Narrow" w:hAnsi="Arial Narrow" w:cs="Arial Narrow"/>
          <w:b/>
          <w:bCs/>
          <w:sz w:val="22"/>
          <w:szCs w:val="22"/>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DENUNCIANTE</w:t>
        <w:tab/>
        <w:t>:</w:t>
        <w:tab/>
        <w:t xml:space="preserve">[DENUNCIANTE] (SEÑORA [APELLIDO])</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sidR="00C73C7C">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525A8B">
        <w:rPr>
          <w:rFonts w:ascii="Arial Narrow" w:eastAsia="Arial Narrow" w:hAnsi="Arial Narrow" w:cs="Arial Narrow"/>
          <w:b/>
          <w:bCs/>
          <w:sz w:val="22"/>
          <w:szCs w:val="22"/>
          <w:lang w:eastAsia="es-PE"/>
        </w:rPr>
        <w:t>MAPFRE PER</w:t>
      </w:r>
      <w:r w:rsidR="00C32BA5">
        <w:rPr>
          <w:rFonts w:ascii="Arial Narrow" w:eastAsia="Arial Narrow" w:hAnsi="Arial Narrow" w:cs="Arial Narrow"/>
          <w:b/>
          <w:bCs/>
          <w:sz w:val="22"/>
          <w:szCs w:val="22"/>
          <w:lang w:eastAsia="es-PE"/>
        </w:rPr>
        <w:t>Ú</w:t>
      </w:r>
      <w:r w:rsidR="00525A8B">
        <w:rPr>
          <w:rFonts w:ascii="Arial Narrow" w:eastAsia="Arial Narrow" w:hAnsi="Arial Narrow" w:cs="Arial Narrow"/>
          <w:b/>
          <w:bCs/>
          <w:sz w:val="22"/>
          <w:szCs w:val="22"/>
          <w:lang w:eastAsia="es-PE"/>
        </w:rPr>
        <w:t xml:space="preserve"> COMPAÑÍA DE SEGUROS Y REASEGUROS</w:t>
      </w:r>
      <w:r w:rsidR="00C32BA5">
        <w:rPr>
          <w:rFonts w:ascii="Arial Narrow" w:eastAsia="Arial Narrow" w:hAnsi="Arial Narrow" w:cs="Arial Narrow"/>
          <w:b/>
          <w:bCs/>
          <w:sz w:val="22"/>
          <w:szCs w:val="22"/>
          <w:lang w:eastAsia="es-PE"/>
        </w:rPr>
        <w:t xml:space="preserve"> S.A.</w:t>
      </w:r>
      <w:r w:rsidR="00525A8B">
        <w:rPr>
          <w:rFonts w:ascii="Arial Narrow" w:eastAsia="Arial Narrow" w:hAnsi="Arial Narrow" w:cs="Arial Narrow"/>
          <w:b/>
          <w:bCs/>
          <w:sz w:val="22"/>
          <w:szCs w:val="22"/>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00C73C7C">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1F13EB" w:rsidRPr="000E013D">
        <w:rPr>
          <w:rFonts w:ascii="Arial Narrow" w:eastAsia="Arial Narrow" w:hAnsi="Arial Narrow" w:cs="Arial Narrow"/>
          <w:b/>
          <w:bCs/>
          <w:sz w:val="22"/>
          <w:szCs w:val="22"/>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b/>
          <w:bCs/>
          <w:sz w:val="22"/>
          <w:szCs w:val="22"/>
        </w:rPr>
        <w:tab/>
      </w:r>
      <w:r w:rsidR="00125AFF">
        <w:rPr>
          <w:rFonts w:ascii="Arial Narrow" w:eastAsia="Arial Narrow" w:hAnsi="Arial Narrow" w:cs="Arial Narrow"/>
          <w:b/>
          <w:bCs/>
          <w:sz w:val="22"/>
          <w:szCs w:val="22"/>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eastAsia="Arial Narrow" w:hAnsi="Arial Narrow" w:cs="Arial Narrow"/>
          <w:sz w:val="22"/>
          <w:szCs w:val="22"/>
        </w:rPr>
      </w:pPr>
      <w:r w:rsidRPr="00C5598D">
        <w:rPr>
          <w:rFonts w:ascii="Arial Narrow" w:eastAsia="Arial Narrow" w:hAnsi="Arial Narrow" w:cs="Arial Narrow"/>
          <w:sz w:val="22"/>
          <w:szCs w:val="22"/>
        </w:rPr>
        <w:t>Lima,</w:t>
      </w:r>
      <w:r w:rsidR="00525A8B">
        <w:rPr>
          <w:rFonts w:ascii="Arial Narrow" w:eastAsia="Arial Narrow" w:hAnsi="Arial Narrow" w:cs="Arial Narrow"/>
          <w:sz w:val="22"/>
          <w:szCs w:val="22"/>
        </w:rPr>
        <w:t xml:space="preserve"> </w:t>
      </w:r>
      <w:r w:rsidR="008331AB" w:rsidRPr="008331AB">
        <w:rPr>
          <w:rFonts w:ascii="Arial Narrow" w:eastAsia="Arial Narrow" w:hAnsi="Arial Narrow" w:cs="Arial Narrow"/>
          <w:sz w:val="22"/>
          <w:szCs w:val="22"/>
        </w:rPr>
        <w:t xml:space="preserve">20 de noviembre de 2025</w:t>
      </w:r>
      <w:r w:rsidR="00756976"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756976" w:rsidRPr="008331AB">
        <w:rPr>
          <w:rFonts w:ascii="Arial Narrow" w:eastAsia="Arial Narrow" w:hAnsi="Arial Narrow" w:cs="Arial Narrow"/>
          <w:sz w:val="22"/>
          <w:szCs w:val="22"/>
        </w:rPr>
        <w:t xml:space="preserve"/>
      </w:r>
      <w:r w:rsidR="00106F43"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C5598D" w:rsidRPr="00C5598D">
        <w:rPr>
          <w:rFonts w:ascii="Arial Narrow" w:eastAsia="Arial Narrow" w:hAnsi="Arial Narrow" w:cs="Arial Narrow"/>
          <w:b/>
          <w:bCs/>
          <w:sz w:val="22"/>
          <w:szCs w:val="22"/>
          <w:lang w:eastAsia="es-PE"/>
        </w:rPr>
        <w:t xml:space="preserve"> </w:t>
      </w:r>
    </w:p>
    <w:p w14:paraId="51D0FD2C" w14:textId="77777777" w:rsidR="00CC4F3E" w:rsidRPr="000E013D" w:rsidRDefault="00CC4F3E" w:rsidP="00C32BA5">
      <w:pPr>
        <w:shd w:val="clear" w:color="auto" w:fill="FFFFFF"/>
        <w:spacing w:after="0" w:line="240" w:lineRule="auto"/>
        <w:rPr>
          <w:rFonts w:ascii="Arial Narrow" w:eastAsia="Arial Narrow" w:hAnsi="Arial Narrow" w:cs="Arial Narrow"/>
          <w:sz w:val="22"/>
          <w:szCs w:val="22"/>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0E013D">
        <w:rPr>
          <w:rFonts w:ascii="Arial Narrow" w:eastAsia="Arial Narrow" w:hAnsi="Arial Narrow" w:cs="Arial Narrow"/>
          <w:b/>
          <w:bCs/>
          <w:sz w:val="22"/>
          <w:szCs w:val="22"/>
        </w:rPr>
        <w:t>HECHOS</w:t>
      </w:r>
    </w:p>
    <w:p w14:paraId="166AB1ED" w14:textId="77777777" w:rsidR="001F13EB" w:rsidRPr="000E013D" w:rsidRDefault="001F13EB" w:rsidP="00C32BA5">
      <w:pPr>
        <w:pStyle w:val="Prrafodelista"/>
        <w:spacing w:after="0" w:line="240" w:lineRule="auto"/>
        <w:ind w:left="567" w:hanging="567"/>
        <w:jc w:val="both"/>
        <w:rPr>
          <w:rFonts w:ascii="Arial Narrow" w:eastAsia="Arial Narrow" w:hAnsi="Arial Narrow" w:cs="Arial Narrow"/>
          <w:b/>
          <w:bCs/>
          <w:sz w:val="22"/>
          <w:szCs w:val="22"/>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816F98">
        <w:rPr>
          <w:rFonts w:ascii="Arial Narrow" w:eastAsia="Arial Narrow" w:hAnsi="Arial Narrow" w:cs="Arial Narrow"/>
          <w:sz w:val="22"/>
          <w:szCs w:val="22"/>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756976" w:rsidRPr="00850530">
        <w:rPr>
          <w:rFonts w:ascii="Arial Narrow" w:eastAsia="Arial Narrow" w:hAnsi="Arial Narrow" w:cs="Arial Narrow"/>
          <w:sz w:val="22"/>
          <w:szCs w:val="22"/>
        </w:rPr>
        <w:t/>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xml:space="preserve"/>
      </w:r>
      <w:r w:rsidR="00E66DCE"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lang w:eastAsia="es-PE"/>
        </w:rPr>
        <w:t xml:space="preserve"/>
      </w:r>
      <w:r w:rsidRPr="00C5598D">
        <w:rPr>
          <w:rFonts w:ascii="Arial Narrow" w:eastAsia="Arial Narrow" w:hAnsi="Arial Narrow" w:cs="Arial Narrow"/>
          <w:sz w:val="22"/>
          <w:szCs w:val="22"/>
        </w:rPr>
        <w:t/>
      </w:r>
      <w:proofErr w:type="spellStart"/>
      <w:r w:rsidRPr="00C5598D">
        <w:rPr>
          <w:rFonts w:ascii="Arial Narrow" w:eastAsia="Arial Narrow" w:hAnsi="Arial Narrow" w:cs="Arial Narrow"/>
          <w:sz w:val="22"/>
          <w:szCs w:val="22"/>
        </w:rPr>
        <w:t/>
      </w:r>
      <w:proofErr w:type="spellEnd"/>
      <w:r w:rsidRPr="00C5598D">
        <w:rPr>
          <w:rFonts w:ascii="Arial Narrow" w:eastAsia="Arial Narrow" w:hAnsi="Arial Narrow" w:cs="Arial Narrow"/>
          <w:sz w:val="22"/>
          <w:szCs w:val="22"/>
        </w:rPr>
        <w:t/>
      </w:r>
      <w:r w:rsidRPr="00C5598D">
        <w:rPr>
          <w:rStyle w:val="Refdenotaalpie"/>
          <w:rFonts w:ascii="Arial Narrow" w:eastAsia="Arial Narrow" w:hAnsi="Arial Narrow" w:cs="Arial Narrow"/>
          <w:sz w:val="22"/>
          <w:szCs w:val="22"/>
          <w:vertAlign w:val="superscript"/>
        </w:rPr>
        <w:footnoteReference w:id="2"/>
      </w:r>
      <w:r w:rsidRPr="00C5598D">
        <w:rPr>
          <w:rFonts w:ascii="Arial Narrow" w:eastAsia="Arial Narrow" w:hAnsi="Arial Narrow" w:cs="Arial Narrow"/>
          <w:sz w:val="22"/>
          <w:szCs w:val="22"/>
        </w:rPr>
        <w:t/>
      </w:r>
    </w:p>
    <w:p w14:paraId="07A3D6AD" w14:textId="77777777" w:rsidR="002F2240" w:rsidRPr="00C5598D" w:rsidRDefault="002F2240" w:rsidP="00C32BA5">
      <w:pPr>
        <w:spacing w:after="0" w:line="240" w:lineRule="auto"/>
        <w:jc w:val="both"/>
        <w:rPr>
          <w:rFonts w:ascii="Arial Narrow" w:eastAsia="Arial Narrow" w:hAnsi="Arial Narrow" w:cs="Arial Narrow"/>
          <w:sz w:val="22"/>
          <w:szCs w:val="22"/>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C5598D">
        <w:rPr>
          <w:rFonts w:ascii="Arial Narrow" w:eastAsia="Arial Narrow" w:hAnsi="Arial Narrow" w:cs="Arial Narrow"/>
          <w:sz w:val="22"/>
          <w:szCs w:val="22"/>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563369">
        <w:rPr>
          <w:rFonts w:ascii="Arial Narrow" w:eastAsia="Arial Narrow" w:hAnsi="Arial Narrow" w:cs="Arial Narrow"/>
          <w:sz w:val="22"/>
          <w:szCs w:val="22"/>
        </w:rPr>
        <w:t/>
      </w:r>
      <w:r w:rsidR="00525A8B">
        <w:rPr>
          <w:rFonts w:ascii="Arial Narrow" w:eastAsia="Arial Narrow" w:hAnsi="Arial Narrow" w:cs="Arial Narrow"/>
          <w:sz w:val="22"/>
          <w:szCs w:val="22"/>
        </w:rPr>
        <w:t xml:space="preserve"/>
      </w:r>
      <w:proofErr w:type="spellStart"/>
      <w:r w:rsidR="00525A8B">
        <w:rPr>
          <w:rFonts w:ascii="Arial Narrow" w:eastAsia="Arial Narrow" w:hAnsi="Arial Narrow" w:cs="Arial Narrow"/>
          <w:sz w:val="22"/>
          <w:szCs w:val="22"/>
        </w:rPr>
        <w:t/>
      </w:r>
      <w:proofErr w:type="spellEnd"/>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C73C7C">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BF4C0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r w:rsidR="00DC0133">
        <w:rPr>
          <w:rFonts w:ascii="Arial Narrow" w:eastAsia="Arial Narrow" w:hAnsi="Arial Narrow" w:cs="Arial Narrow"/>
          <w:sz w:val="22"/>
          <w:szCs w:val="22"/>
        </w:rPr>
        <w:t/>
      </w:r>
    </w:p>
    <w:p w14:paraId="1D7F8E71" w14:textId="77777777" w:rsidR="00563369" w:rsidRDefault="00563369" w:rsidP="00C32BA5">
      <w:pPr>
        <w:pStyle w:val="Prrafodelista"/>
        <w:spacing w:after="0" w:line="240" w:lineRule="auto"/>
        <w:ind w:left="1134"/>
        <w:jc w:val="both"/>
        <w:rPr>
          <w:rFonts w:ascii="Arial Narrow" w:eastAsia="Arial Narrow" w:hAnsi="Arial Narrow" w:cs="Arial Narrow"/>
          <w:sz w:val="22"/>
          <w:szCs w:val="22"/>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10 de junio de 2025, el titular del seguro </w:t>
      </w:r>
      <w:r>
        <w:rPr>
          <w:rFonts w:ascii="Arial Narrow" w:eastAsia="Arial Narrow" w:hAnsi="Arial Narrow" w:cs="Arial Narrow"/>
          <w:sz w:val="22"/>
          <w:szCs w:val="22"/>
        </w:rPr>
        <w:t>fallece, por lo que se</w:t>
      </w:r>
      <w:r w:rsidR="00440CBD">
        <w:rPr>
          <w:rFonts w:ascii="Arial Narrow" w:eastAsia="Arial Narrow" w:hAnsi="Arial Narrow" w:cs="Arial Narrow"/>
          <w:sz w:val="22"/>
          <w:szCs w:val="22"/>
        </w:rPr>
        <w:t xml:space="preserve"> solicitó ante Mapfre la cobertura d</w:t>
      </w:r>
      <w:r>
        <w:rPr>
          <w:rFonts w:ascii="Arial Narrow" w:eastAsia="Arial Narrow" w:hAnsi="Arial Narrow" w:cs="Arial Narrow"/>
          <w:sz w:val="22"/>
          <w:szCs w:val="22"/>
        </w:rPr>
        <w:t xml:space="preserve">el seguro </w:t>
      </w:r>
      <w:r w:rsidR="00440CBD">
        <w:rPr>
          <w:rFonts w:ascii="Arial Narrow" w:eastAsia="Arial Narrow" w:hAnsi="Arial Narrow" w:cs="Arial Narrow"/>
          <w:sz w:val="22"/>
          <w:szCs w:val="22"/>
        </w:rPr>
        <w:t>por fallecimiento</w:t>
      </w:r>
      <w:r>
        <w:rPr>
          <w:rFonts w:ascii="Arial Narrow" w:eastAsia="Arial Narrow" w:hAnsi="Arial Narrow" w:cs="Arial Narrow"/>
          <w:sz w:val="22"/>
          <w:szCs w:val="22"/>
        </w:rPr>
        <w:t xml:space="preserve"> </w:t>
      </w:r>
      <w:r w:rsidR="00440CBD">
        <w:rPr>
          <w:rFonts w:ascii="Arial Narrow" w:eastAsia="Arial Narrow" w:hAnsi="Arial Narrow" w:cs="Arial Narrow"/>
          <w:sz w:val="22"/>
          <w:szCs w:val="22"/>
        </w:rPr>
        <w:t>adjunto los medios probatorios correspondientes.</w:t>
      </w:r>
    </w:p>
    <w:p w14:paraId="4B45932A" w14:textId="77777777" w:rsidR="00DC0133" w:rsidRPr="00DC0133" w:rsidRDefault="00DC0133" w:rsidP="00C32BA5">
      <w:pPr>
        <w:pStyle w:val="Prrafodelista"/>
        <w:spacing w:line="240" w:lineRule="auto"/>
        <w:rPr>
          <w:rFonts w:ascii="Arial Narrow" w:eastAsia="Arial Narrow" w:hAnsi="Arial Narrow" w:cs="Arial Narrow"/>
          <w:sz w:val="22"/>
          <w:szCs w:val="22"/>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 de setiembre de 2025, Mapfre respondió la solicitud otorgando </w:t>
      </w:r>
      <w:r w:rsidR="00406EC0">
        <w:rPr>
          <w:rFonts w:ascii="Arial Narrow" w:eastAsia="Arial Narrow" w:hAnsi="Arial Narrow" w:cs="Arial Narrow"/>
          <w:sz w:val="22"/>
          <w:szCs w:val="22"/>
        </w:rPr>
        <w:t>un</w:t>
      </w:r>
      <w:r w:rsidR="00440CBD">
        <w:rPr>
          <w:rFonts w:ascii="Arial Narrow" w:eastAsia="Arial Narrow" w:hAnsi="Arial Narrow" w:cs="Arial Narrow"/>
          <w:sz w:val="22"/>
          <w:szCs w:val="22"/>
        </w:rPr>
        <w:t>a cobertura parcial del seguro por el importe indemnizatorio de S/ 216 948.79</w:t>
      </w:r>
      <w:r>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No obstante, al encontrarse en desacuerdo presentó un reclamo </w:t>
      </w:r>
      <w:r w:rsidR="00BF4C09">
        <w:rPr>
          <w:rFonts w:ascii="Arial Narrow" w:eastAsia="Arial Narrow" w:hAnsi="Arial Narrow" w:cs="Arial Narrow"/>
          <w:sz w:val="22"/>
          <w:szCs w:val="22"/>
        </w:rPr>
        <w:t>en el libro de reclamaciones virtual de</w:t>
      </w:r>
      <w:r w:rsidR="00440CBD">
        <w:rPr>
          <w:rFonts w:ascii="Arial Narrow" w:eastAsia="Arial Narrow" w:hAnsi="Arial Narrow" w:cs="Arial Narrow"/>
          <w:sz w:val="22"/>
          <w:szCs w:val="22"/>
        </w:rPr>
        <w:t xml:space="preserve"> la compañía aseguradora solicitando el depósito de la suma total de S/ 433, 897.00</w:t>
      </w:r>
      <w:r w:rsidR="00BF4C09">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que equival</w:t>
      </w:r>
      <w:r w:rsidR="00406EC0">
        <w:rPr>
          <w:rFonts w:ascii="Arial Narrow" w:eastAsia="Arial Narrow" w:hAnsi="Arial Narrow" w:cs="Arial Narrow"/>
          <w:sz w:val="22"/>
          <w:szCs w:val="22"/>
        </w:rPr>
        <w:t>en</w:t>
      </w:r>
      <w:r w:rsidR="00440CBD">
        <w:rPr>
          <w:rFonts w:ascii="Arial Narrow" w:eastAsia="Arial Narrow" w:hAnsi="Arial Narrow" w:cs="Arial Narrow"/>
          <w:sz w:val="22"/>
          <w:szCs w:val="22"/>
        </w:rPr>
        <w:t xml:space="preserve"> a </w:t>
      </w:r>
      <w:r w:rsidR="00406EC0">
        <w:rPr>
          <w:rFonts w:ascii="Arial Narrow" w:eastAsia="Arial Narrow" w:hAnsi="Arial Narrow" w:cs="Arial Narrow"/>
          <w:sz w:val="22"/>
          <w:szCs w:val="22"/>
        </w:rPr>
        <w:t xml:space="preserve">las dos </w:t>
      </w:r>
      <w:r w:rsidR="00440CBD">
        <w:rPr>
          <w:rFonts w:ascii="Arial Narrow" w:eastAsia="Arial Narrow" w:hAnsi="Arial Narrow" w:cs="Arial Narrow"/>
          <w:sz w:val="22"/>
          <w:szCs w:val="22"/>
        </w:rPr>
        <w:t>pólizas contratadas</w:t>
      </w:r>
      <w:r w:rsidR="00406EC0">
        <w:rPr>
          <w:rFonts w:ascii="Arial Narrow" w:eastAsia="Arial Narrow" w:hAnsi="Arial Narrow" w:cs="Arial Narrow"/>
          <w:sz w:val="22"/>
          <w:szCs w:val="22"/>
        </w:rPr>
        <w:t xml:space="preserve"> por el titular del seguro.</w:t>
      </w:r>
    </w:p>
    <w:p w14:paraId="472B1E8B" w14:textId="77777777" w:rsidR="00DC0133" w:rsidRPr="00DC0133" w:rsidRDefault="00DC0133" w:rsidP="00C32BA5">
      <w:pPr>
        <w:pStyle w:val="Prrafodelista"/>
        <w:spacing w:line="240" w:lineRule="auto"/>
        <w:rPr>
          <w:rFonts w:ascii="Arial Narrow" w:eastAsia="Arial Narrow" w:hAnsi="Arial Narrow" w:cs="Arial Narrow"/>
          <w:sz w:val="22"/>
          <w:szCs w:val="22"/>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BF4C09">
        <w:rPr>
          <w:rFonts w:ascii="Arial Narrow" w:eastAsia="Arial Narrow" w:hAnsi="Arial Narrow" w:cs="Arial Narrow"/>
          <w:sz w:val="22"/>
          <w:szCs w:val="22"/>
        </w:rPr>
        <w:t xml:space="preserve">Mediante </w:t>
      </w:r>
      <w:r w:rsidR="00DC0133" w:rsidRPr="00BF4C09">
        <w:rPr>
          <w:rFonts w:ascii="Arial Narrow" w:eastAsia="Arial Narrow" w:hAnsi="Arial Narrow" w:cs="Arial Narrow"/>
          <w:sz w:val="22"/>
          <w:szCs w:val="22"/>
        </w:rPr>
        <w:t>Carta Notari</w:t>
      </w:r>
      <w:r w:rsidR="00406EC0" w:rsidRPr="00BF4C09">
        <w:rPr>
          <w:rFonts w:ascii="Arial Narrow" w:eastAsia="Arial Narrow" w:hAnsi="Arial Narrow" w:cs="Arial Narrow"/>
          <w:sz w:val="22"/>
          <w:szCs w:val="22"/>
        </w:rPr>
        <w:t xml:space="preserve">al </w:t>
      </w:r>
      <w:proofErr w:type="spellStart"/>
      <w:r w:rsidR="00406EC0" w:rsidRPr="00BF4C09">
        <w:rPr>
          <w:rFonts w:ascii="Arial Narrow" w:eastAsia="Arial Narrow" w:hAnsi="Arial Narrow" w:cs="Arial Narrow"/>
          <w:sz w:val="22"/>
          <w:szCs w:val="22"/>
        </w:rPr>
        <w:t/>
      </w:r>
      <w:proofErr w:type="spellEnd"/>
      <w:r w:rsidR="00406EC0" w:rsidRPr="00BF4C09">
        <w:rPr>
          <w:rFonts w:ascii="Arial Narrow" w:eastAsia="Arial Narrow" w:hAnsi="Arial Narrow" w:cs="Arial Narrow"/>
          <w:sz w:val="22"/>
          <w:szCs w:val="22"/>
        </w:rPr>
        <w:t xml:space="preserve"> 4646</w:t>
      </w:r>
      <w:r w:rsidRPr="00BF4C09">
        <w:rPr>
          <w:rFonts w:ascii="Arial Narrow" w:eastAsia="Arial Narrow" w:hAnsi="Arial Narrow" w:cs="Arial Narrow"/>
          <w:sz w:val="22"/>
          <w:szCs w:val="22"/>
        </w:rPr>
        <w:t xml:space="preserve"> del 24 de setiembre de 2025, Mapfre </w:t>
      </w:r>
      <w:r>
        <w:rPr>
          <w:rFonts w:ascii="Arial Narrow" w:eastAsia="Arial Narrow" w:hAnsi="Arial Narrow" w:cs="Arial Narrow"/>
          <w:sz w:val="22"/>
          <w:szCs w:val="22"/>
        </w:rPr>
        <w:t xml:space="preserve">informó </w:t>
      </w:r>
      <w:r w:rsidR="00406EC0" w:rsidRPr="00BF4C09">
        <w:rPr>
          <w:rFonts w:ascii="Arial Narrow" w:eastAsia="Arial Narrow" w:hAnsi="Arial Narrow" w:cs="Arial Narrow"/>
          <w:sz w:val="22"/>
          <w:szCs w:val="22"/>
        </w:rPr>
        <w:t xml:space="preserve">que el titular del seguro </w:t>
      </w:r>
      <w:r w:rsidRPr="00BF4C09">
        <w:rPr>
          <w:rFonts w:ascii="Arial Narrow" w:eastAsia="Arial Narrow" w:hAnsi="Arial Narrow" w:cs="Arial Narrow"/>
          <w:sz w:val="22"/>
          <w:szCs w:val="22"/>
        </w:rPr>
        <w:t xml:space="preserve">habría solicitado la contratación de </w:t>
      </w:r>
      <w:r>
        <w:rPr>
          <w:rFonts w:ascii="Arial Narrow" w:eastAsia="Arial Narrow" w:hAnsi="Arial Narrow" w:cs="Arial Narrow"/>
          <w:sz w:val="22"/>
          <w:szCs w:val="22"/>
        </w:rPr>
        <w:t>seguros</w:t>
      </w:r>
      <w:r w:rsidRPr="00BF4C09">
        <w:rPr>
          <w:rFonts w:ascii="Arial Narrow" w:eastAsia="Arial Narrow" w:hAnsi="Arial Narrow" w:cs="Arial Narrow"/>
          <w:sz w:val="22"/>
          <w:szCs w:val="22"/>
        </w:rPr>
        <w:t xml:space="preserve"> de vida con La Positiva Seguros y Reaseguros e </w:t>
      </w:r>
      <w:proofErr w:type="spellStart"/>
      <w:r w:rsidRPr="00BF4C09">
        <w:rPr>
          <w:rFonts w:ascii="Arial Narrow" w:eastAsia="Arial Narrow" w:hAnsi="Arial Narrow" w:cs="Arial Narrow"/>
          <w:sz w:val="22"/>
          <w:szCs w:val="22"/>
        </w:rPr>
        <w:t>Interseguro</w:t>
      </w:r>
      <w:proofErr w:type="spellEnd"/>
      <w:r w:rsidRPr="00BF4C09">
        <w:rPr>
          <w:rFonts w:ascii="Arial Narrow" w:eastAsia="Arial Narrow" w:hAnsi="Arial Narrow" w:cs="Arial Narrow"/>
          <w:sz w:val="22"/>
          <w:szCs w:val="22"/>
        </w:rPr>
        <w:t xml:space="preserve"> Compañía de Seguros, el mismo día en que solicitó con Mapfre la emisión de las Pólizas Vida Total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6032500000089 y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6032400000666, lo cual, demostraría que </w:t>
      </w:r>
      <w:r>
        <w:rPr>
          <w:rFonts w:ascii="Arial Narrow" w:eastAsia="Arial Narrow" w:hAnsi="Arial Narrow" w:cs="Arial Narrow"/>
          <w:sz w:val="22"/>
          <w:szCs w:val="22"/>
        </w:rPr>
        <w:t>se</w:t>
      </w:r>
      <w:r w:rsidRPr="00BF4C09">
        <w:rPr>
          <w:rFonts w:ascii="Arial Narrow" w:eastAsia="Arial Narrow" w:hAnsi="Arial Narrow" w:cs="Arial Narrow"/>
          <w:sz w:val="22"/>
          <w:szCs w:val="22"/>
        </w:rPr>
        <w:t xml:space="preserve"> </w:t>
      </w:r>
      <w:bookmarkStart w:id="2" w:name="_Hlk214465416"/>
      <w:r w:rsidRPr="00BF4C09">
        <w:rPr>
          <w:rFonts w:ascii="Arial Narrow" w:eastAsia="Arial Narrow" w:hAnsi="Arial Narrow" w:cs="Arial Narrow"/>
          <w:sz w:val="22"/>
          <w:szCs w:val="22"/>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eastAsia="Arial Narrow" w:hAnsi="Arial Narrow" w:cs="Arial Narrow"/>
          <w:sz w:val="22"/>
          <w:szCs w:val="22"/>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eastAsia="Arial Narrow" w:hAnsi="Arial Narrow" w:cs="Arial Narrow"/>
          <w:sz w:val="22"/>
          <w:szCs w:val="22"/>
        </w:rPr>
        <w:t/>
      </w:r>
      <w:r w:rsidR="0081101A" w:rsidRPr="00CC201A">
        <w:rPr>
          <w:rFonts w:ascii="Arial Narrow" w:eastAsia="Arial Narrow" w:hAnsi="Arial Narrow" w:cs="Arial Narrow"/>
          <w:sz w:val="22"/>
          <w:szCs w:val="22"/>
        </w:rPr>
        <w:t/>
      </w:r>
      <w:r w:rsidR="00CF51BC">
        <w:rPr>
          <w:rFonts w:ascii="Arial Narrow" w:eastAsia="Arial Narrow" w:hAnsi="Arial Narrow" w:cs="Arial Narrow"/>
          <w:sz w:val="22"/>
          <w:szCs w:val="22"/>
        </w:rPr>
        <w:t xml:space="preserve"/>
      </w:r>
      <w:r w:rsidR="00983819" w:rsidRPr="00CC201A">
        <w:rPr>
          <w:rFonts w:ascii="Arial Narrow" w:eastAsia="Arial Narrow" w:hAnsi="Arial Narrow" w:cs="Arial Narrow"/>
          <w:sz w:val="22"/>
          <w:szCs w:val="22"/>
        </w:rPr>
        <w:t/>
      </w:r>
      <w:bookmarkStart w:id="3" w:name="_Hlk210205006"/>
      <w:bookmarkStart w:id="4" w:name="_Hlk213353222"/>
      <w:bookmarkStart w:id="5" w:name="_Hlk209028760"/>
      <w:r w:rsidR="00CF51BC">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r w:rsidR="00CF51BC" w:rsidRPr="00C32BA5">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p>
    <w:p w14:paraId="2C931FA8"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p w14:paraId="37384F69"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p w14:paraId="167DFE13"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p w14:paraId="279FEC11"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p w14:paraId="1F0054D1"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DE LA ADMISIÓN A TRÁMITE DE LA DENUNCIA</w:t>
      </w:r>
      <w:r w:rsidR="004D39FC">
        <w:rPr>
          <w:rFonts w:ascii="Arial Narrow" w:eastAsia="Arial Narrow" w:hAnsi="Arial Narrow" w:cs="Arial Narrow"/>
          <w:b/>
          <w:bCs/>
          <w:sz w:val="22"/>
          <w:szCs w:val="22"/>
        </w:rPr>
        <w:tab/>
      </w:r>
    </w:p>
    <w:p w14:paraId="6DA972AA" w14:textId="77777777" w:rsidR="004A31FD" w:rsidRPr="00CC201A" w:rsidRDefault="004A31FD" w:rsidP="00C32BA5">
      <w:pPr>
        <w:spacing w:after="0" w:line="240" w:lineRule="auto"/>
        <w:jc w:val="both"/>
        <w:textAlignment w:val="baseline"/>
        <w:rPr>
          <w:rFonts w:ascii="Arial Narrow" w:eastAsia="Arial Narrow" w:hAnsi="Arial Narrow" w:cs="Arial Narrow"/>
          <w:sz w:val="22"/>
          <w:szCs w:val="22"/>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sz w:val="22"/>
          <w:szCs w:val="22"/>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w:r>
      <w:proofErr w:type="spellStart"/>
      <w:r w:rsidR="00A92E14" w:rsidRPr="00C73C7C">
        <w:rPr>
          <w:rFonts w:ascii="Arial Narrow" w:eastAsia="Arial Narrow" w:hAnsi="Arial Narrow" w:cs="Arial Narrow"/>
          <w:sz w:val="22"/>
          <w:szCs w:val="22"/>
          <w:lang w:eastAsia="es-PE"/>
        </w:rPr>
        <w:t/>
      </w:r>
      <w:proofErr w:type="spellEnd"/>
      <w:r w:rsidR="00A92E14" w:rsidRPr="00C73C7C">
        <w:rPr>
          <w:rFonts w:ascii="Arial Narrow" w:eastAsia="Arial Narrow" w:hAnsi="Arial Narrow" w:cs="Arial Narrow"/>
          <w:sz w:val="22"/>
          <w:szCs w:val="22"/>
          <w:lang w:eastAsia="es-PE"/>
        </w:rPr>
        <w:t/>
      </w:r>
      <w:r w:rsidR="00AC389B" w:rsidRPr="00C73C7C">
        <w:rPr>
          <w:rStyle w:val="Refdenotaalpie"/>
          <w:rFonts w:ascii="Arial Narrow" w:eastAsia="Arial Narrow" w:hAnsi="Arial Narrow" w:cs="Arial Narrow"/>
          <w:sz w:val="22"/>
          <w:szCs w:val="22"/>
          <w:lang w:eastAsia="es-PE"/>
          <w:vertAlign w:val="superscript"/>
        </w:rPr>
        <w:footnoteReference w:id="3"/>
      </w:r>
      <w:r w:rsidR="00A92E14" w:rsidRPr="00C73C7C">
        <w:rPr>
          <w:rFonts w:ascii="Arial Narrow" w:eastAsia="Arial Narrow" w:hAnsi="Arial Narrow" w:cs="Arial Narrow"/>
          <w:sz w:val="22"/>
          <w:szCs w:val="22"/>
          <w:lang w:eastAsia="es-PE"/>
        </w:rPr>
        <w:t xml:space="preserve"/>
      </w:r>
      <w:bookmarkStart w:id="12" w:name="_Hlk160288686"/>
      <w:r w:rsidR="00A92E14" w:rsidRPr="00C73C7C">
        <w:rPr>
          <w:rFonts w:ascii="Arial Narrow" w:eastAsia="Arial Narrow" w:hAnsi="Arial Narrow" w:cs="Arial Narrow"/>
          <w:sz w:val="22"/>
          <w:szCs w:val="22"/>
          <w:lang w:eastAsia="es-PE"/>
        </w:rPr>
        <w:t xml:space="preserve"/>
      </w:r>
      <w:r w:rsidR="00CF51BC">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xml:space="preserve"/>
      </w:r>
      <w:bookmarkEnd w:id="9"/>
      <w:bookmarkEnd w:id="10"/>
      <w:bookmarkEnd w:id="11"/>
      <w:bookmarkEnd w:id="12"/>
      <w:r w:rsidR="00CF51BC">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5253A2" w:rsidRPr="00C73C7C">
        <w:rPr>
          <w:rFonts w:ascii="Arial Narrow" w:eastAsia="Arial Narrow" w:hAnsi="Arial Narrow" w:cs="Arial Narrow"/>
          <w:sz w:val="22"/>
          <w:szCs w:val="22"/>
          <w:lang w:eastAsia="es-PE"/>
        </w:rPr>
        <w:t/>
      </w:r>
      <w:r w:rsidR="00172897" w:rsidRPr="00C73C7C">
        <w:rPr>
          <w:rFonts w:ascii="Arial Narrow" w:eastAsia="Arial Narrow" w:hAnsi="Arial Narrow" w:cs="Arial Narrow"/>
          <w:sz w:val="22"/>
          <w:szCs w:val="22"/>
        </w:rPr>
        <w:t xml:space="preserve"/>
      </w:r>
      <w:r w:rsidR="00172897" w:rsidRPr="001053A9">
        <w:rPr>
          <w:rFonts w:ascii="Arial Narrow" w:eastAsia="Arial Narrow" w:hAnsi="Arial Narrow" w:cs="Arial Narrow"/>
          <w:sz w:val="22"/>
          <w:szCs w:val="22"/>
        </w:rPr>
        <w:t xml:space="preserve"/>
      </w:r>
      <w:r w:rsidR="00172897" w:rsidRPr="001053A9">
        <w:rPr>
          <w:rStyle w:val="normaltextrun"/>
          <w:rFonts w:ascii="Arial Narrow" w:eastAsia="Arial Narrow" w:hAnsi="Arial Narrow" w:cs="Arial Narrow"/>
          <w:sz w:val="22"/>
          <w:szCs w:val="22"/>
          <w:shd w:val="clear" w:color="auto" w:fill="FFFFFF"/>
        </w:rPr>
        <w:t xml:space="preserve"/>
      </w:r>
      <w:r w:rsidR="00172897" w:rsidRPr="001053A9">
        <w:rPr>
          <w:rFonts w:ascii="Arial Narrow" w:eastAsia="Arial Narrow" w:hAnsi="Arial Narrow" w:cs="Arial Narrow"/>
          <w:sz w:val="22"/>
          <w:szCs w:val="22"/>
        </w:rPr>
        <w:t/>
      </w:r>
      <w:r w:rsidR="00172897" w:rsidRPr="00C450D2">
        <w:rPr>
          <w:rStyle w:val="Refdenotaalpie"/>
          <w:rFonts w:ascii="Arial Narrow" w:eastAsia="Arial Narrow" w:hAnsi="Arial Narrow" w:cs="Arial Narrow"/>
          <w:sz w:val="22"/>
          <w:szCs w:val="22"/>
          <w:vertAlign w:val="superscript"/>
        </w:rPr>
        <w:footnoteReference w:id="4"/>
      </w:r>
      <w:r w:rsidR="00172897" w:rsidRPr="001053A9">
        <w:rPr>
          <w:rFonts w:ascii="Arial Narrow" w:eastAsia="Arial Narrow" w:hAnsi="Arial Narrow" w:cs="Arial Narrow"/>
          <w:sz w:val="22"/>
          <w:szCs w:val="22"/>
        </w:rPr>
        <w:t/>
      </w:r>
    </w:p>
    <w:p w14:paraId="719C2F91" w14:textId="77777777" w:rsidR="001E556E" w:rsidRDefault="001E556E" w:rsidP="00C32BA5">
      <w:pPr>
        <w:pStyle w:val="Prrafodelista"/>
        <w:spacing w:after="0" w:line="240" w:lineRule="auto"/>
        <w:ind w:left="567"/>
        <w:jc w:val="both"/>
        <w:textAlignment w:val="baseline"/>
        <w:rPr>
          <w:rFonts w:ascii="Arial Narrow" w:eastAsia="Arial Narrow" w:hAnsi="Arial Narrow" w:cs="Arial Narrow"/>
          <w:sz w:val="22"/>
          <w:szCs w:val="22"/>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Pr>
          <w:rFonts w:ascii="Arial Narrow" w:eastAsia="Arial Narrow" w:hAnsi="Arial Narrow" w:cs="Arial Narrow"/>
          <w:sz w:val="22"/>
          <w:szCs w:val="22"/>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1E556E" w:rsidRPr="00C73C7C">
        <w:rPr>
          <w:rFonts w:ascii="Arial Narrow" w:eastAsia="Arial Narrow" w:hAnsi="Arial Narrow" w:cs="Arial Narrow"/>
          <w:sz w:val="22"/>
          <w:szCs w:val="22"/>
          <w:lang w:eastAsia="es-PE"/>
        </w:rPr>
        <w:t/>
      </w:r>
      <w:r w:rsidR="001E556E" w:rsidRPr="00C73C7C">
        <w:rPr>
          <w:rFonts w:ascii="Arial Narrow" w:eastAsia="Arial Narrow" w:hAnsi="Arial Narrow" w:cs="Arial Narrow"/>
          <w:sz w:val="22"/>
          <w:szCs w:val="22"/>
        </w:rPr>
        <w:t xml:space="preserve"/>
      </w:r>
      <w:r w:rsidR="001E556E" w:rsidRPr="001053A9">
        <w:rPr>
          <w:rFonts w:ascii="Arial Narrow" w:eastAsia="Arial Narrow" w:hAnsi="Arial Narrow" w:cs="Arial Narrow"/>
          <w:sz w:val="22"/>
          <w:szCs w:val="22"/>
        </w:rPr>
        <w:t xml:space="preserve"/>
      </w:r>
      <w:r w:rsidR="001E556E" w:rsidRPr="001053A9">
        <w:rPr>
          <w:rStyle w:val="normaltextrun"/>
          <w:rFonts w:ascii="Arial Narrow" w:eastAsia="Arial Narrow" w:hAnsi="Arial Narrow" w:cs="Arial Narrow"/>
          <w:sz w:val="22"/>
          <w:szCs w:val="22"/>
          <w:shd w:val="clear" w:color="auto" w:fill="FFFFFF"/>
        </w:rPr>
        <w:t xml:space="preserve"/>
      </w:r>
      <w:r w:rsidR="001E556E" w:rsidRPr="001053A9">
        <w:rPr>
          <w:rFonts w:ascii="Arial Narrow" w:eastAsia="Arial Narrow" w:hAnsi="Arial Narrow" w:cs="Arial Narrow"/>
          <w:sz w:val="22"/>
          <w:szCs w:val="22"/>
        </w:rPr>
        <w:t/>
      </w:r>
      <w:r w:rsidR="001E556E" w:rsidRPr="00C450D2">
        <w:rPr>
          <w:rStyle w:val="Refdenotaalpie"/>
          <w:rFonts w:ascii="Arial Narrow" w:eastAsia="Arial Narrow" w:hAnsi="Arial Narrow" w:cs="Arial Narrow"/>
          <w:sz w:val="22"/>
          <w:szCs w:val="22"/>
          <w:vertAlign w:val="superscript"/>
        </w:rPr>
        <w:footnoteReference w:id="5"/>
      </w:r>
      <w:r w:rsidR="001E556E" w:rsidRPr="001053A9">
        <w:rPr>
          <w:rFonts w:ascii="Arial Narrow" w:eastAsia="Arial Narrow" w:hAnsi="Arial Narrow" w:cs="Arial Narrow"/>
          <w:sz w:val="22"/>
          <w:szCs w:val="22"/>
        </w:rPr>
        <w:t/>
      </w:r>
    </w:p>
    <w:p w14:paraId="727E645D" w14:textId="77777777" w:rsidR="00092634" w:rsidRPr="00C73C7C" w:rsidRDefault="00092634" w:rsidP="00C32BA5">
      <w:pPr>
        <w:spacing w:after="0" w:line="240" w:lineRule="auto"/>
        <w:jc w:val="both"/>
        <w:textAlignment w:val="baseline"/>
        <w:rPr>
          <w:rFonts w:ascii="Arial Narrow" w:eastAsia="Arial Narrow" w:hAnsi="Arial Narrow" w:cs="Arial Narrow"/>
          <w:sz w:val="22"/>
          <w:szCs w:val="22"/>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463AD4">
        <w:rPr>
          <w:rStyle w:val="normaltextrun"/>
          <w:rFonts w:ascii="Arial Narrow" w:eastAsia="Arial Narrow" w:hAnsi="Arial Narrow" w:cs="Arial Narrow"/>
          <w:sz w:val="22"/>
          <w:szCs w:val="22"/>
          <w:shd w:val="clear" w:color="auto" w:fill="FFFFFF"/>
          <w:lang w:val="es-ES"/>
        </w:rPr>
        <w:t>En tanto la denuncia reúne los requisitos establecidos</w:t>
      </w:r>
      <w:r w:rsidRPr="002B1B0B">
        <w:rPr>
          <w:rStyle w:val="normaltextrun"/>
          <w:rFonts w:ascii="Arial Narrow" w:eastAsia="Arial Narrow" w:hAnsi="Arial Narrow" w:cs="Arial Narrow"/>
          <w:sz w:val="22"/>
          <w:szCs w:val="22"/>
          <w:shd w:val="clear" w:color="auto" w:fill="FFFFFF"/>
          <w:lang w:val="es-ES"/>
        </w:rPr>
        <w:t xml:space="preserve"> por la norma citada, corresponde admitirla a trámite.</w:t>
      </w:r>
      <w:r w:rsidRPr="002B1B0B">
        <w:rPr>
          <w:rStyle w:val="eop"/>
          <w:rFonts w:ascii="Arial Narrow" w:eastAsia="Arial Narrow" w:hAnsi="Arial Narrow" w:cs="Arial Narrow"/>
          <w:sz w:val="22"/>
          <w:szCs w:val="22"/>
          <w:shd w:val="clear" w:color="auto" w:fill="FFFFFF"/>
        </w:rPr>
        <w:t> </w:t>
      </w:r>
      <w:r w:rsidR="007650A0" w:rsidRPr="002B1B0B">
        <w:rPr>
          <w:rStyle w:val="eop"/>
          <w:rFonts w:ascii="Arial Narrow" w:eastAsia="Arial Narrow" w:hAnsi="Arial Narrow" w:cs="Arial Narrow"/>
          <w:sz w:val="22"/>
          <w:szCs w:val="22"/>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eastAsia="Arial Narrow" w:hAnsi="Arial Narrow" w:cs="Arial Narrow"/>
          <w:sz w:val="22"/>
          <w:szCs w:val="22"/>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eastAsia="Arial Narrow" w:hAnsi="Arial Narrow" w:cs="Arial Narrow"/>
          <w:sz w:val="22"/>
          <w:szCs w:val="22"/>
        </w:rPr>
      </w:pPr>
      <w:r w:rsidRPr="00C73C7C">
        <w:rPr>
          <w:rFonts w:ascii="Arial Narrow" w:eastAsia="Arial Narrow" w:hAnsi="Arial Narrow" w:cs="Arial Narrow"/>
          <w:b/>
          <w:bCs/>
          <w:sz w:val="22"/>
          <w:szCs w:val="22"/>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eastAsia="Arial Narrow" w:hAnsi="Arial Narrow" w:cs="Arial Narrow"/>
          <w:sz w:val="22"/>
          <w:szCs w:val="22"/>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lang w:eastAsia="es-PE"/>
        </w:rPr>
      </w:pPr>
      <w:r w:rsidRPr="008129D5">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eastAsia="Arial Narrow" w:hAnsi="Arial Narrow" w:cs="Arial Narrow"/>
          <w:sz w:val="22"/>
          <w:szCs w:val="22"/>
          <w:shd w:val="clear" w:color="auto" w:fill="FFFFFF"/>
          <w:vertAlign w:val="superscript"/>
        </w:rPr>
        <w:footnoteReference w:id="6"/>
      </w:r>
      <w:r w:rsidRPr="008129D5">
        <w:rPr>
          <w:rStyle w:val="normaltextrun"/>
          <w:rFonts w:ascii="Arial Narrow" w:eastAsia="Arial Narrow" w:hAnsi="Arial Narrow" w:cs="Arial Narrow"/>
          <w:sz w:val="22"/>
          <w:szCs w:val="22"/>
          <w:shd w:val="clear" w:color="auto" w:fill="FFFFFF"/>
        </w:rPr>
        <w:t xml:space="preserve"> que la ley le confiere</w:t>
      </w:r>
      <w:r w:rsidRPr="002B1B0B">
        <w:rPr>
          <w:rStyle w:val="Refdenotaalpie"/>
          <w:rFonts w:ascii="Arial Narrow" w:eastAsia="Arial Narrow" w:hAnsi="Arial Narrow" w:cs="Arial Narrow"/>
          <w:sz w:val="22"/>
          <w:szCs w:val="22"/>
          <w:shd w:val="clear" w:color="auto" w:fill="FFFFFF"/>
          <w:vertAlign w:val="superscript"/>
        </w:rPr>
        <w:footnoteReference w:id="7"/>
      </w:r>
      <w:r w:rsidRPr="008129D5">
        <w:rPr>
          <w:rStyle w:val="normaltextrun"/>
          <w:rFonts w:ascii="Arial Narrow" w:eastAsia="Arial Narrow" w:hAnsi="Arial Narrow" w:cs="Arial Narrow"/>
          <w:sz w:val="22"/>
          <w:szCs w:val="22"/>
          <w:shd w:val="clear" w:color="auto" w:fill="FFFFFF"/>
        </w:rPr>
        <w:t>, conviene en requerir</w:t>
      </w:r>
      <w:r w:rsidR="00724D09" w:rsidRPr="008129D5">
        <w:rPr>
          <w:rStyle w:val="normaltextrun"/>
          <w:rFonts w:ascii="Arial Narrow" w:eastAsia="Arial Narrow" w:hAnsi="Arial Narrow" w:cs="Arial Narrow"/>
          <w:sz w:val="22"/>
          <w:szCs w:val="22"/>
          <w:shd w:val="clear" w:color="auto" w:fill="FFFFFF"/>
        </w:rPr>
        <w:t xml:space="preserve"> </w:t>
      </w:r>
      <w:r w:rsidR="004D6740" w:rsidRPr="008129D5">
        <w:rPr>
          <w:rStyle w:val="normaltextrun"/>
          <w:rFonts w:ascii="Arial Narrow" w:eastAsia="Arial Narrow" w:hAnsi="Arial Narrow" w:cs="Arial Narrow"/>
          <w:sz w:val="22"/>
          <w:szCs w:val="22"/>
          <w:shd w:val="clear" w:color="auto" w:fill="FFFFFF"/>
        </w:rPr>
        <w:t>a los proveedores</w:t>
      </w:r>
      <w:r w:rsidR="00724D09" w:rsidRPr="008129D5">
        <w:rPr>
          <w:rStyle w:val="normaltextrun"/>
          <w:rFonts w:ascii="Arial Narrow" w:eastAsia="Arial Narrow" w:hAnsi="Arial Narrow" w:cs="Arial Narrow"/>
          <w:sz w:val="22"/>
          <w:szCs w:val="22"/>
          <w:shd w:val="clear" w:color="auto" w:fill="FFFFFF"/>
        </w:rPr>
        <w:t xml:space="preserve"> que</w:t>
      </w:r>
      <w:r w:rsidRPr="008129D5">
        <w:rPr>
          <w:rStyle w:val="normaltextrun"/>
          <w:rFonts w:ascii="Arial Narrow" w:eastAsia="Arial Narrow" w:hAnsi="Arial Narrow" w:cs="Arial Narrow"/>
          <w:sz w:val="22"/>
          <w:szCs w:val="22"/>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eastAsia="Arial Narrow" w:hAnsi="Arial Narrow" w:cs="Arial Narrow"/>
          <w:sz w:val="22"/>
          <w:szCs w:val="22"/>
          <w:shd w:val="clear" w:color="auto" w:fill="FFFFFF"/>
        </w:rPr>
        <w:t xml:space="preserve"> </w:t>
      </w:r>
      <w:r w:rsidR="001530B5" w:rsidRPr="001530B5">
        <w:rPr>
          <w:rStyle w:val="normaltextrun"/>
          <w:rFonts w:ascii="Arial Narrow" w:eastAsia="Arial Narrow" w:hAnsi="Arial Narrow" w:cs="Arial Narrow"/>
          <w:sz w:val="22"/>
          <w:szCs w:val="22"/>
          <w:shd w:val="clear" w:color="auto" w:fill="FFFFFF"/>
        </w:rPr>
        <w:t xml:space="preserve">(i) presentar una copia completa, legible y debidamente suscrita de las Pólizas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6032500000089 y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eastAsia="Arial Narrow" w:hAnsi="Arial Narrow" w:cs="Arial Narrow"/>
          <w:sz w:val="22"/>
          <w:szCs w:val="22"/>
          <w:shd w:val="clear" w:color="auto" w:fill="FFFFFF"/>
        </w:rPr>
        <w:t>ii</w:t>
      </w:r>
      <w:proofErr w:type="spellEnd"/>
      <w:r w:rsidR="001530B5" w:rsidRPr="001530B5">
        <w:rPr>
          <w:rStyle w:val="normaltextrun"/>
          <w:rFonts w:ascii="Arial Narrow" w:eastAsia="Arial Narrow" w:hAnsi="Arial Narrow" w:cs="Arial Narrow"/>
          <w:sz w:val="22"/>
          <w:szCs w:val="22"/>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eastAsia="Arial Narrow" w:hAnsi="Arial Narrow" w:cs="Arial Narrow"/>
          <w:sz w:val="22"/>
          <w:szCs w:val="22"/>
        </w:rPr>
        <w:t>.</w:t>
      </w:r>
    </w:p>
    <w:p w14:paraId="322AA61B" w14:textId="77777777" w:rsidR="007C7C63" w:rsidRPr="00463AD4" w:rsidRDefault="007C7C63" w:rsidP="00C32BA5">
      <w:pPr>
        <w:spacing w:after="0" w:line="240" w:lineRule="auto"/>
        <w:jc w:val="both"/>
        <w:rPr>
          <w:rFonts w:ascii="Arial Narrow" w:eastAsia="Arial Narrow" w:hAnsi="Arial Narrow" w:cs="Arial Narrow"/>
          <w:b/>
          <w:bCs/>
          <w:sz w:val="22"/>
          <w:szCs w:val="22"/>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eastAsia="Arial Narrow" w:hAnsi="Arial Narrow" w:cs="Arial Narrow"/>
          <w:b/>
          <w:bCs/>
          <w:sz w:val="22"/>
          <w:szCs w:val="22"/>
        </w:rPr>
      </w:pPr>
    </w:p>
    <w:p w14:paraId="5E0C20F0" w14:textId="0C5D58A6" w:rsidR="000740B9" w:rsidRDefault="00584C81" w:rsidP="00C32BA5">
      <w:pPr>
        <w:spacing w:after="0" w:line="240" w:lineRule="auto"/>
        <w:jc w:val="both"/>
        <w:rPr>
          <w:rStyle w:val="normaltextrun"/>
          <w:rFonts w:ascii="Arial Narrow" w:eastAsia="Arial Narrow" w:hAnsi="Arial Narrow" w:cs="Arial Narrow"/>
          <w:sz w:val="22"/>
          <w:szCs w:val="22"/>
          <w:shd w:val="clear" w:color="auto" w:fill="FFFFFF"/>
        </w:rPr>
      </w:pPr>
      <w:bookmarkStart w:id="13" w:name="_Hlk209028803"/>
      <w:r w:rsidRPr="008129D5">
        <w:rPr>
          <w:rFonts w:ascii="Arial Narrow" w:eastAsia="Arial Narrow" w:hAnsi="Arial Narrow" w:cs="Arial Narrow"/>
          <w:b/>
          <w:color w:val="000000"/>
          <w:sz w:val="22"/>
          <w:szCs w:val="22"/>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sz w:val="22"/>
          <w:szCs w:val="22"/>
          <w:lang w:eastAsia="es-PE"/>
        </w:rPr>
        <w:t/>
      </w:r>
      <w:r w:rsidR="00510AAC" w:rsidRPr="008129D5">
        <w:rPr>
          <w:rStyle w:val="normaltextrun"/>
          <w:rFonts w:ascii="Arial Narrow" w:eastAsia="Arial Narrow" w:hAnsi="Arial Narrow" w:cs="Arial Narrow"/>
          <w:sz w:val="22"/>
          <w:szCs w:val="22"/>
          <w:shd w:val="clear" w:color="auto" w:fill="FFFFFF"/>
        </w:rPr>
        <w:t/>
      </w:r>
      <w:r w:rsidR="00510AAC" w:rsidRPr="00FF7D8E">
        <w:rPr>
          <w:rStyle w:val="normaltextrun"/>
          <w:rFonts w:ascii="Arial Narrow" w:eastAsia="Arial Narrow" w:hAnsi="Arial Narrow" w:cs="Arial Narrow"/>
          <w:sz w:val="22"/>
          <w:szCs w:val="22"/>
          <w:shd w:val="clear" w:color="auto" w:fill="FFFFFF"/>
        </w:rPr>
        <w:t xml:space="preserve"/>
      </w:r>
      <w:r w:rsidR="00510AAC" w:rsidRPr="00C5598D">
        <w:rPr>
          <w:rStyle w:val="normaltextrun"/>
          <w:rFonts w:ascii="Arial Narrow" w:eastAsia="Arial Narrow" w:hAnsi="Arial Narrow" w:cs="Arial Narrow"/>
          <w:sz w:val="22"/>
          <w:szCs w:val="22"/>
          <w:shd w:val="clear" w:color="auto" w:fill="FFFFFF"/>
        </w:rPr>
        <w:t xml:space="preserve"/>
      </w:r>
      <w:r w:rsidR="004E2C44" w:rsidRPr="00C5598D">
        <w:rPr>
          <w:rStyle w:val="normaltextrun"/>
          <w:rFonts w:ascii="Arial Narrow" w:eastAsia="Arial Narrow" w:hAnsi="Arial Narrow" w:cs="Arial Narrow"/>
          <w:sz w:val="22"/>
          <w:szCs w:val="22"/>
          <w:shd w:val="clear" w:color="auto" w:fill="FFFFFF"/>
        </w:rPr>
        <w:t/>
      </w:r>
      <w:bookmarkStart w:id="14" w:name="_Hlk156498341"/>
      <w:bookmarkStart w:id="15" w:name="_Hlk156241115"/>
      <w:r w:rsidR="004F1E7F" w:rsidRPr="00C5598D">
        <w:rPr>
          <w:rStyle w:val="normaltextrun"/>
          <w:rFonts w:ascii="Arial Narrow" w:eastAsia="Arial Narrow" w:hAnsi="Arial Narrow" w:cs="Arial Narrow"/>
          <w:sz w:val="22"/>
          <w:szCs w:val="22"/>
          <w:shd w:val="clear" w:color="auto" w:fill="FFFFFF"/>
        </w:rPr>
        <w:t xml:space="preserve"/>
      </w:r>
      <w:r w:rsidR="008129D5">
        <w:rPr>
          <w:rFonts w:ascii="Arial Narrow" w:eastAsia="Arial Narrow" w:hAnsi="Arial Narrow" w:cs="Arial Narrow"/>
          <w:sz w:val="22"/>
          <w:szCs w:val="22"/>
        </w:rPr>
        <w:t/>
      </w:r>
      <w:r w:rsidR="008129D5" w:rsidRPr="00C5598D">
        <w:rPr>
          <w:rFonts w:ascii="Arial Narrow" w:eastAsia="Arial Narrow" w:hAnsi="Arial Narrow" w:cs="Arial Narrow"/>
          <w:sz w:val="22"/>
          <w:szCs w:val="22"/>
        </w:rPr>
        <w:t xml:space="preserve"/>
      </w:r>
      <w:r w:rsidR="008129D5" w:rsidRPr="00850530">
        <w:rPr>
          <w:rFonts w:ascii="Arial Narrow" w:eastAsia="Arial Narrow" w:hAnsi="Arial Narrow" w:cs="Arial Narrow"/>
          <w:sz w:val="22"/>
          <w:szCs w:val="22"/>
        </w:rPr>
        <w:t/>
      </w:r>
      <w:r w:rsidR="008129D5">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bookmarkEnd w:id="14"/>
      <w:r w:rsidR="004D6740">
        <w:rPr>
          <w:rFonts w:ascii="Arial Narrow" w:eastAsia="Arial Narrow" w:hAnsi="Arial Narrow" w:cs="Arial Narrow"/>
          <w:sz w:val="22"/>
          <w:szCs w:val="22"/>
        </w:rPr>
        <w:t xml:space="preserve"/>
      </w:r>
      <w:r w:rsidR="008129D5">
        <w:rPr>
          <w:rFonts w:ascii="Arial Narrow" w:eastAsia="Arial Narrow" w:hAnsi="Arial Narrow" w:cs="Arial Narrow"/>
          <w:sz w:val="22"/>
          <w:szCs w:val="22"/>
        </w:rPr>
        <w:t xml:space="preserve"/>
      </w:r>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xml:space="preserve"/>
      </w:r>
      <w:r w:rsidR="00CC11EE" w:rsidRPr="00640554">
        <w:rPr>
          <w:rFonts w:ascii="Arial Narrow" w:eastAsia="Arial Narrow" w:hAnsi="Arial Narrow" w:cs="Arial Narrow"/>
          <w:bCs/>
          <w:sz w:val="22"/>
          <w:szCs w:val="22"/>
        </w:rPr>
        <w:t/>
      </w:r>
      <w:r w:rsidR="008129D5">
        <w:rPr>
          <w:rFonts w:ascii="Arial Narrow" w:eastAsia="Arial Narrow" w:hAnsi="Arial Narrow" w:cs="Arial Narrow"/>
          <w:sz w:val="22"/>
          <w:szCs w:val="22"/>
          <w:lang w:eastAsia="es-PE"/>
        </w:rPr>
        <w:t/>
      </w:r>
      <w:r w:rsidR="000F6EA5" w:rsidRPr="00C5598D">
        <w:rPr>
          <w:rFonts w:ascii="Arial Narrow" w:eastAsia="Arial Narrow" w:hAnsi="Arial Narrow" w:cs="Arial Narrow"/>
          <w:sz w:val="22"/>
          <w:szCs w:val="22"/>
          <w:lang w:eastAsia="es-PE"/>
        </w:rPr>
        <w:t/>
      </w:r>
      <w:r w:rsidR="00510AAC" w:rsidRPr="00C5598D">
        <w:rPr>
          <w:rStyle w:val="normaltextrun"/>
          <w:rFonts w:ascii="Arial Narrow" w:eastAsia="Arial Narrow" w:hAnsi="Arial Narrow" w:cs="Arial Narrow"/>
          <w:sz w:val="22"/>
          <w:szCs w:val="22"/>
          <w:shd w:val="clear" w:color="auto" w:fill="FFFFFF"/>
        </w:rPr>
        <w:t xml:space="preserve"/>
      </w:r>
      <w:bookmarkEnd w:id="15"/>
    </w:p>
    <w:p w14:paraId="3C38269C" w14:textId="77777777" w:rsidR="008129D5" w:rsidRPr="00172897" w:rsidRDefault="008129D5" w:rsidP="00C32BA5">
      <w:pPr>
        <w:spacing w:after="0" w:line="240" w:lineRule="auto"/>
        <w:jc w:val="both"/>
        <w:rPr>
          <w:rFonts w:ascii="Arial Narrow" w:eastAsia="Arial Narrow" w:hAnsi="Arial Narrow" w:cs="Arial Narrow"/>
          <w:b/>
          <w:bCs/>
          <w:sz w:val="22"/>
          <w:szCs w:val="22"/>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bookmarkStart w:id="16" w:name="_Hlk160127190"/>
      <w:bookmarkStart w:id="17" w:name="_Hlk84970745"/>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bookmarkStart w:id="18" w:name="_Hlk160473573"/>
      <w:r w:rsidRPr="008129D5">
        <w:rPr>
          <w:rFonts w:ascii="Arial Narrow" w:eastAsia="Arial Narrow" w:hAnsi="Arial Narrow" w:cs="Arial Narrow"/>
          <w:sz w:val="22"/>
          <w:szCs w:val="22"/>
        </w:rPr>
        <w:t xml:space="preserve"/>
      </w:r>
      <w:bookmarkEnd w:id="18"/>
      <w:r w:rsidR="00C32BA5">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w:r>
      <w:r w:rsidR="00C32BA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rPr>
        <w:t xml:space="preserve"/>
      </w:r>
      <w:proofErr w:type="spellStart"/>
      <w:r w:rsidR="008129D5" w:rsidRPr="003F0B27">
        <w:rPr>
          <w:rFonts w:ascii="Arial Narrow" w:eastAsia="Arial Narrow" w:hAnsi="Arial Narrow" w:cs="Arial Narrow"/>
          <w:sz w:val="22"/>
          <w:szCs w:val="22"/>
        </w:rPr>
        <w:t/>
      </w:r>
      <w:proofErr w:type="spellEnd"/>
      <w:r w:rsidR="008129D5" w:rsidRPr="003F0B27">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xml:space="preserve"/>
      </w:r>
      <w:proofErr w:type="spellStart"/>
      <w:r w:rsidR="00C32BA5" w:rsidRPr="003F0B27">
        <w:rPr>
          <w:rFonts w:ascii="Arial Narrow" w:eastAsia="Arial Narrow" w:hAnsi="Arial Narrow" w:cs="Arial Narrow"/>
          <w:sz w:val="22"/>
          <w:szCs w:val="22"/>
        </w:rPr>
        <w:t/>
      </w:r>
      <w:proofErr w:type="spellEnd"/>
      <w:r w:rsidR="00C32BA5">
        <w:rPr>
          <w:rFonts w:ascii="Arial Narrow" w:eastAsia="Arial Narrow" w:hAnsi="Arial Narrow" w:cs="Arial Narrow"/>
          <w:sz w:val="22"/>
          <w:szCs w:val="22"/>
        </w:rPr>
        <w:t/>
      </w:r>
    </w:p>
    <w:p w14:paraId="54AD3435" w14:textId="77777777" w:rsidR="00C32BA5" w:rsidRDefault="00C32BA5" w:rsidP="00C32BA5">
      <w:pPr>
        <w:pStyle w:val="Prrafodelista"/>
        <w:spacing w:line="240" w:lineRule="auto"/>
        <w:ind w:left="567"/>
        <w:jc w:val="both"/>
        <w:rPr>
          <w:rFonts w:ascii="Arial Narrow" w:eastAsia="Arial Narrow" w:hAnsi="Arial Narrow" w:cs="Arial Narrow"/>
          <w:sz w:val="22"/>
          <w:szCs w:val="22"/>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782034">
        <w:rPr>
          <w:rFonts w:ascii="Arial Narrow" w:eastAsia="Arial Narrow" w:hAnsi="Arial Narrow" w:cs="Arial Narrow"/>
          <w:sz w:val="22"/>
          <w:szCs w:val="22"/>
        </w:rPr>
        <w:t/>
      </w:r>
      <w:r w:rsidRPr="00782034">
        <w:rPr>
          <w:rFonts w:ascii="Arial Narrow" w:eastAsia="Arial Narrow" w:hAnsi="Arial Narrow" w:cs="Arial Narrow"/>
          <w:sz w:val="22"/>
          <w:szCs w:val="22"/>
          <w:lang w:eastAsia="es-PE"/>
        </w:rPr>
        <w:t xml:space="preserve"/>
      </w:r>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Pr>
          <w:rFonts w:ascii="Arial Narrow" w:eastAsia="Arial Narrow" w:hAnsi="Arial Narrow" w:cs="Arial Narrow"/>
          <w:sz w:val="22"/>
          <w:szCs w:val="22"/>
        </w:rPr>
        <w:t/>
      </w:r>
    </w:p>
    <w:bookmarkEnd w:id="16"/>
    <w:p w14:paraId="79C196F5" w14:textId="4F6B9F11" w:rsidR="00357F61"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SEGUNDO</w:t>
      </w:r>
      <w:r w:rsidR="002764B0" w:rsidRPr="002B1B0B">
        <w:rPr>
          <w:rFonts w:ascii="Arial Narrow" w:eastAsia="Arial Narrow" w:hAnsi="Arial Narrow" w:cs="Arial Narrow"/>
          <w:sz w:val="22"/>
          <w:szCs w:val="22"/>
        </w:rPr>
        <w:t xml:space="preserve">: </w:t>
      </w:r>
      <w:r w:rsidR="00E70DEE">
        <w:rPr>
          <w:rStyle w:val="normaltextrun"/>
          <w:rFonts w:ascii="Arial Narrow" w:eastAsia="Arial Narrow" w:hAnsi="Arial Narrow" w:cs="Arial Narrow"/>
          <w:sz w:val="22"/>
          <w:szCs w:val="22"/>
          <w:shd w:val="clear" w:color="auto" w:fill="FFFFFF"/>
        </w:rPr>
        <w:t>t</w:t>
      </w:r>
      <w:r w:rsidR="002764B0" w:rsidRPr="002B1B0B">
        <w:rPr>
          <w:rStyle w:val="normaltextrun"/>
          <w:rFonts w:ascii="Arial Narrow" w:eastAsia="Arial Narrow" w:hAnsi="Arial Narrow" w:cs="Arial Narrow"/>
          <w:sz w:val="22"/>
          <w:szCs w:val="22"/>
          <w:shd w:val="clear" w:color="auto" w:fill="FFFFFF"/>
        </w:rPr>
        <w:t>ener por ofrecidos los medios probatorios presentados en el e</w:t>
      </w:r>
      <w:r w:rsidR="002764B0" w:rsidRPr="00C5598D">
        <w:rPr>
          <w:rStyle w:val="normaltextrun"/>
          <w:rFonts w:ascii="Arial Narrow" w:eastAsia="Arial Narrow" w:hAnsi="Arial Narrow" w:cs="Arial Narrow"/>
          <w:sz w:val="22"/>
          <w:szCs w:val="22"/>
          <w:shd w:val="clear" w:color="auto" w:fill="FFFFFF"/>
        </w:rPr>
        <w:t>scrito de denuncia</w:t>
      </w:r>
      <w:r w:rsidR="00670A00" w:rsidRPr="00C5598D">
        <w:rPr>
          <w:rStyle w:val="normaltextrun"/>
          <w:rFonts w:ascii="Arial Narrow" w:eastAsia="Arial Narrow" w:hAnsi="Arial Narrow" w:cs="Arial Narrow"/>
          <w:sz w:val="22"/>
          <w:szCs w:val="22"/>
          <w:shd w:val="clear" w:color="auto" w:fill="FFFFFF"/>
        </w:rPr>
        <w:t xml:space="preserve"> </w:t>
      </w:r>
      <w:bookmarkStart w:id="19" w:name="_Hlk84970831"/>
      <w:bookmarkEnd w:id="17"/>
      <w:r>
        <w:rPr>
          <w:rStyle w:val="normaltextrun"/>
          <w:rFonts w:ascii="Arial Narrow" w:eastAsia="Arial Narrow" w:hAnsi="Arial Narrow" w:cs="Arial Narrow"/>
          <w:sz w:val="22"/>
          <w:szCs w:val="22"/>
          <w:shd w:val="clear" w:color="auto" w:fill="FFFFFF"/>
        </w:rPr>
        <w:t xml:space="preserve">del </w:t>
      </w:r>
      <w:r>
        <w:rPr>
          <w:rFonts w:ascii="Arial Narrow" w:eastAsia="Arial Narrow" w:hAnsi="Arial Narrow" w:cs="Arial Narrow"/>
          <w:sz w:val="22"/>
          <w:szCs w:val="22"/>
        </w:rPr>
        <w:t xml:space="preserve">10 de octubre de 2025</w:t>
      </w:r>
      <w:r w:rsidRPr="00C5598D">
        <w:rPr>
          <w:rFonts w:ascii="Arial Narrow" w:eastAsia="Arial Narrow" w:hAnsi="Arial Narrow" w:cs="Arial Narrow"/>
          <w:sz w:val="22"/>
          <w:szCs w:val="22"/>
        </w:rPr>
        <w:t xml:space="preserve"/>
      </w:r>
      <w:r w:rsidRPr="00850530">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00584C81">
        <w:rPr>
          <w:rFonts w:ascii="Arial Narrow" w:eastAsia="Arial Narrow" w:hAnsi="Arial Narrow" w:cs="Arial Narrow"/>
          <w:sz w:val="22"/>
          <w:szCs w:val="22"/>
        </w:rPr>
        <w:t>.</w:t>
      </w:r>
    </w:p>
    <w:p w14:paraId="3438C3A0" w14:textId="77777777" w:rsidR="00584C81" w:rsidRPr="00357F61" w:rsidRDefault="00584C81" w:rsidP="00C32BA5">
      <w:pPr>
        <w:spacing w:after="0" w:line="240" w:lineRule="auto"/>
        <w:jc w:val="both"/>
        <w:rPr>
          <w:rFonts w:ascii="Arial Narrow" w:eastAsia="Arial Narrow" w:hAnsi="Arial Narrow" w:cs="Arial Narrow"/>
          <w:sz w:val="22"/>
          <w:szCs w:val="22"/>
        </w:rPr>
      </w:pPr>
    </w:p>
    <w:p w14:paraId="10CDF704" w14:textId="539D410D" w:rsidR="00C137A0"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2764B0" w:rsidRPr="002B1B0B">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0E013D" w:rsidRPr="00C5598D">
        <w:rPr>
          <w:rFonts w:ascii="Arial Narrow" w:eastAsia="Arial Narrow" w:hAnsi="Arial Narrow" w:cs="Arial Narrow"/>
          <w:sz w:val="22"/>
          <w:szCs w:val="22"/>
        </w:rPr>
        <w:t>a</w:t>
      </w:r>
      <w:r>
        <w:rPr>
          <w:rFonts w:ascii="Arial Narrow" w:eastAsia="Arial Narrow" w:hAnsi="Arial Narrow" w:cs="Arial Narrow"/>
          <w:sz w:val="22"/>
          <w:szCs w:val="22"/>
        </w:rPr>
        <w:t xml:space="preserve"> </w:t>
      </w:r>
      <w:r w:rsidR="00CC11EE" w:rsidRPr="00640554">
        <w:rPr>
          <w:rFonts w:ascii="Arial Narrow" w:eastAsia="Arial Narrow" w:hAnsi="Arial Narrow" w:cs="Arial Narrow"/>
          <w:bCs/>
          <w:sz w:val="22"/>
          <w:szCs w:val="22"/>
        </w:rPr>
        <w:t xml:space="preserve">Mapfre Perú Compañía de Seguros y Reaseguros S.A. </w:t>
      </w:r>
      <w:r w:rsidR="004D39FC" w:rsidRPr="00C5598D">
        <w:rPr>
          <w:rFonts w:ascii="Arial Narrow" w:eastAsia="Arial Narrow" w:hAnsi="Arial Narrow" w:cs="Arial Narrow"/>
          <w:sz w:val="22"/>
          <w:szCs w:val="22"/>
        </w:rPr>
        <w:t>que</w:t>
      </w:r>
      <w:r w:rsidR="004D39FC" w:rsidRPr="00463AD4">
        <w:rPr>
          <w:rFonts w:ascii="Arial Narrow" w:eastAsia="Arial Narrow" w:hAnsi="Arial Narrow" w:cs="Arial Narrow"/>
          <w:sz w:val="22"/>
          <w:szCs w:val="22"/>
          <w:lang w:eastAsia="es-PE"/>
        </w:rPr>
        <w:t xml:space="preserve"> </w:t>
      </w:r>
      <w:r w:rsidR="004D39FC">
        <w:rPr>
          <w:rFonts w:ascii="Arial Narrow" w:eastAsia="Arial Narrow" w:hAnsi="Arial Narrow" w:cs="Arial Narrow"/>
          <w:sz w:val="22"/>
          <w:szCs w:val="22"/>
        </w:rPr>
        <w:t>cum</w:t>
      </w:r>
      <w:r w:rsidR="002764B0" w:rsidRPr="002B1B0B">
        <w:rPr>
          <w:rFonts w:ascii="Arial Narrow" w:eastAsia="Arial Narrow" w:hAnsi="Arial Narrow" w:cs="Arial Narrow"/>
          <w:sz w:val="22"/>
          <w:szCs w:val="22"/>
        </w:rPr>
        <w:t xml:space="preserve">pla con lo siguiente: </w:t>
      </w:r>
      <w:bookmarkEnd w:id="19"/>
    </w:p>
    <w:p w14:paraId="52F9C816" w14:textId="77777777" w:rsidR="00584C81" w:rsidRPr="002B1B0B" w:rsidRDefault="00584C81" w:rsidP="00C32BA5">
      <w:pPr>
        <w:spacing w:after="0" w:line="240" w:lineRule="auto"/>
        <w:jc w:val="both"/>
        <w:rPr>
          <w:rFonts w:ascii="Arial Narrow" w:eastAsia="Arial Narrow" w:hAnsi="Arial Narrow" w:cs="Arial Narrow"/>
          <w:sz w:val="22"/>
          <w:szCs w:val="22"/>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eastAsia="Arial Narrow" w:hAnsi="Arial Narrow" w:cs="Arial Narrow"/>
          <w:b/>
          <w:bCs/>
          <w:sz w:val="22"/>
          <w:szCs w:val="22"/>
          <w:lang w:eastAsia="es-ES"/>
        </w:rPr>
      </w:pPr>
    </w:p>
    <w:p>
      <w:pPr>
        <w:spacing w:after="0" w:line="240" w:lineRule="auto"/>
        <w:jc w:val="both"/>
        <w:rPr>
          <w:rFonts w:ascii="Arial Narrow" w:eastAsia="Arial Narrow" w:hAnsi="Arial Narrow" w:cs="Arial Narrow"/>
          <w:sz w:val="22"/>
          <w:szCs w:val="22"/>
          <w:lang w:val="es-ES" w:eastAsia="es-ES"/>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5598D">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5598D">
        <w:rPr>
          <w:rStyle w:val="Refdenotaalpie"/>
          <w:rFonts w:ascii="Arial Narrow" w:eastAsia="Arial Narrow" w:hAnsi="Arial Narrow" w:cs="Arial Narrow"/>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1CD45E" w14:textId="77777777" w:rsidR="00357F61" w:rsidRPr="001E3484" w:rsidRDefault="00357F61" w:rsidP="00C32BA5">
      <w:pPr>
        <w:spacing w:after="0" w:line="240" w:lineRule="auto"/>
        <w:jc w:val="both"/>
        <w:rPr>
          <w:rFonts w:ascii="Arial Narrow" w:eastAsia="Arial Narrow" w:hAnsi="Arial Narrow" w:cs="Arial Narrow"/>
          <w:sz w:val="22"/>
          <w:szCs w:val="22"/>
        </w:rPr>
      </w:pPr>
    </w:p>
    <w:p w14:paraId="59182687" w14:textId="36639794" w:rsidR="00F20D35" w:rsidRPr="00C32BA5" w:rsidRDefault="00F20D35" w:rsidP="00C32BA5">
      <w:pPr>
        <w:spacing w:after="0" w:line="240" w:lineRule="auto"/>
        <w:jc w:val="both"/>
        <w:rPr>
          <w:rFonts w:ascii="Arial Narrow" w:eastAsia="Arial Narrow" w:hAnsi="Arial Narrow" w:cs="Arial Narrow"/>
          <w:sz w:val="22"/>
          <w:szCs w:val="22"/>
          <w:lang w:val="es-ES" w:eastAsia="es-ES"/>
        </w:rPr>
      </w:pPr>
      <w:r w:rsidRPr="00F20D35">
        <w:rPr>
          <w:rFonts w:ascii="Arial Narrow" w:eastAsia="Arial Narrow" w:hAnsi="Arial Narrow" w:cs="Arial Narrow"/>
          <w:b/>
          <w:sz w:val="22"/>
          <w:szCs w:val="22"/>
          <w:lang w:val="es-ES" w:eastAsia="es-ES"/>
        </w:rPr>
        <w:t>QUINTO</w:t>
      </w:r>
      <w:r w:rsidR="002764B0" w:rsidRPr="00F20D35">
        <w:rPr>
          <w:rFonts w:ascii="Arial Narrow" w:eastAsia="Arial Narrow" w:hAnsi="Arial Narrow" w:cs="Arial Narrow"/>
          <w:b/>
          <w:sz w:val="22"/>
          <w:szCs w:val="22"/>
          <w:lang w:val="es-ES" w:eastAsia="es-ES"/>
        </w:rPr>
        <w:t>:</w:t>
      </w:r>
      <w:r w:rsidR="002764B0" w:rsidRPr="002B1B0B">
        <w:rPr>
          <w:rFonts w:ascii="Arial Narrow" w:eastAsia="Arial Narrow" w:hAnsi="Arial Narrow" w:cs="Arial Narrow"/>
          <w:b/>
          <w:bCs/>
          <w:sz w:val="22"/>
          <w:szCs w:val="22"/>
          <w:lang w:val="es-ES" w:eastAsia="es-ES"/>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2764B0" w:rsidRPr="00C5598D">
        <w:rPr>
          <w:rFonts w:ascii="Arial Narrow" w:eastAsia="Arial Narrow" w:hAnsi="Arial Narrow" w:cs="Arial Narrow"/>
          <w:sz w:val="22"/>
          <w:szCs w:val="22"/>
        </w:rPr>
        <w:t xml:space="preserve">que, </w:t>
      </w:r>
      <w:r w:rsidR="002764B0" w:rsidRPr="00C5598D">
        <w:rPr>
          <w:rFonts w:ascii="Arial Narrow" w:eastAsia="Arial Narrow" w:hAnsi="Arial Narrow" w:cs="Arial Narrow"/>
          <w:sz w:val="22"/>
          <w:szCs w:val="22"/>
          <w:lang w:val="es-ES" w:eastAsia="es-ES"/>
        </w:rPr>
        <w:t xml:space="preserve">en un </w:t>
      </w:r>
      <w:r w:rsidR="002764B0" w:rsidRPr="00C5598D">
        <w:rPr>
          <w:rFonts w:ascii="Arial Narrow" w:eastAsia="Arial Narrow" w:hAnsi="Arial Narrow" w:cs="Arial Narrow"/>
          <w:sz w:val="22"/>
          <w:szCs w:val="22"/>
          <w:lang w:val="es-ES" w:eastAsia="es-ES"/>
        </w:rPr>
        <w:t>plazo no mayor de cinco (5) días hábiles contado a partir del día siguiente de la notificación de</w:t>
      </w:r>
      <w:r w:rsidR="002764B0" w:rsidRPr="002B1B0B">
        <w:rPr>
          <w:rFonts w:ascii="Arial Narrow" w:eastAsia="Arial Narrow" w:hAnsi="Arial Narrow" w:cs="Arial Narrow"/>
          <w:sz w:val="22"/>
          <w:szCs w:val="22"/>
          <w:lang w:val="es-ES" w:eastAsia="es-ES"/>
        </w:rPr>
        <w:t xml:space="preserve"> la presente resolución, </w:t>
      </w:r>
      <w:r w:rsidR="00CC11EE" w:rsidRPr="00640554">
        <w:rPr>
          <w:rFonts w:ascii="Arial Narrow" w:eastAsia="Arial Narrow" w:hAnsi="Arial Narrow" w:cs="Arial Narrow"/>
          <w:bCs/>
          <w:sz w:val="22"/>
          <w:szCs w:val="22"/>
        </w:rPr>
        <w:t xml:space="preserve">Mapfre Perú Compañía de Seguros y Reaseguros S.A. </w:t>
      </w:r>
      <w:r w:rsidR="002764B0" w:rsidRPr="00F20D35">
        <w:rPr>
          <w:rFonts w:ascii="Arial Narrow" w:eastAsia="Arial Narrow" w:hAnsi="Arial Narrow" w:cs="Arial Narrow"/>
          <w:sz w:val="22"/>
          <w:szCs w:val="22"/>
          <w:lang w:val="es-ES" w:eastAsia="es-ES"/>
        </w:rPr>
        <w:t>cumpla con lo siguiente:</w:t>
      </w:r>
      <w:r w:rsidR="00EF1C9E" w:rsidRPr="00F20D35">
        <w:rPr>
          <w:rFonts w:ascii="Arial Narrow" w:eastAsia="Arial Narrow" w:hAnsi="Arial Narrow" w:cs="Arial Narrow"/>
          <w:sz w:val="22"/>
          <w:szCs w:val="22"/>
          <w:lang w:val="es-ES" w:eastAsia="es-ES"/>
        </w:rPr>
        <w:t xml:space="preserve"> </w:t>
      </w:r>
      <w:bookmarkStart w:id="20" w:name="_Hlk84970964"/>
      <w:r w:rsidR="00C32BA5">
        <w:rPr>
          <w:rFonts w:ascii="Arial Narrow" w:eastAsia="Arial Narrow" w:hAnsi="Arial Narrow" w:cs="Arial Narrow"/>
          <w:sz w:val="22"/>
          <w:szCs w:val="22"/>
          <w:lang w:val="es-ES" w:eastAsia="es-ES"/>
        </w:rPr>
        <w:t xml:space="preserve">(i) </w:t>
      </w:r>
      <w:r w:rsidRPr="00C32BA5">
        <w:rPr>
          <w:rFonts w:ascii="Arial Narrow" w:eastAsia="Arial Narrow" w:hAnsi="Arial Narrow" w:cs="Arial Narrow"/>
          <w:sz w:val="22"/>
          <w:szCs w:val="22"/>
        </w:rPr>
        <w:t xml:space="preserve">presentar una copia completa, legible y debidamente suscrita de las </w:t>
      </w:r>
      <w:r w:rsidRPr="00C32BA5">
        <w:rPr>
          <w:rFonts w:ascii="Arial Narrow" w:eastAsia="Arial Narrow" w:hAnsi="Arial Narrow" w:cs="Arial Narrow"/>
          <w:sz w:val="22"/>
          <w:szCs w:val="22"/>
        </w:rPr>
        <w:t xml:space="preserve">Pólizas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6032500000089 y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6032400000666 de </w:t>
      </w:r>
      <w:r w:rsidRPr="00C32BA5">
        <w:rPr>
          <w:rFonts w:ascii="Arial Narrow" w:eastAsia="Arial Narrow" w:hAnsi="Arial Narrow" w:cs="Arial Narrow"/>
          <w:sz w:val="22"/>
          <w:szCs w:val="22"/>
          <w:lang w:eastAsia="es-PE"/>
        </w:rPr>
        <w:t xml:space="preserve">los Seguros de Vida Total, al igual que, el cargo de remisión de </w:t>
      </w:r>
      <w:r w:rsidR="00C32BA5">
        <w:rPr>
          <w:rFonts w:ascii="Arial Narrow" w:eastAsia="Arial Narrow" w:hAnsi="Arial Narrow" w:cs="Arial Narrow"/>
          <w:sz w:val="22"/>
          <w:szCs w:val="22"/>
          <w:lang w:eastAsia="es-PE"/>
        </w:rPr>
        <w:t>las pólizas; y, (</w:t>
      </w:r>
      <w:proofErr w:type="spellStart"/>
      <w:r w:rsidR="00C32BA5">
        <w:rPr>
          <w:rFonts w:ascii="Arial Narrow" w:eastAsia="Arial Narrow" w:hAnsi="Arial Narrow" w:cs="Arial Narrow"/>
          <w:sz w:val="22"/>
          <w:szCs w:val="22"/>
          <w:lang w:eastAsia="es-PE"/>
        </w:rPr>
        <w:t>ii</w:t>
      </w:r>
      <w:proofErr w:type="spellEnd"/>
      <w:r w:rsidR="00C32BA5">
        <w:rPr>
          <w:rFonts w:ascii="Arial Narrow" w:eastAsia="Arial Narrow" w:hAnsi="Arial Narrow" w:cs="Arial Narrow"/>
          <w:sz w:val="22"/>
          <w:szCs w:val="22"/>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sz w:val="22"/>
          <w:szCs w:val="22"/>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eastAsia="Arial Narrow" w:hAnsi="Arial Narrow" w:cs="Arial Narrow"/>
          <w:sz w:val="22"/>
          <w:szCs w:val="22"/>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sz w:val="22"/>
          <w:szCs w:val="22"/>
        </w:rPr>
      </w:pPr>
      <w:r w:rsidRPr="004B5F13">
        <w:rPr>
          <w:rFonts w:ascii="Arial Narrow" w:eastAsia="Arial Narrow" w:hAnsi="Arial Narrow" w:cs="Arial Narrow"/>
          <w:b/>
          <w:bCs/>
          <w:sz w:val="22"/>
          <w:szCs w:val="22"/>
        </w:rPr>
        <w:t xml:space="preserve">SEXTO: </w:t>
      </w:r>
      <w:r w:rsidR="00195DBF" w:rsidRPr="000F5200">
        <w:rPr>
          <w:rFonts w:ascii="Arial Narrow" w:eastAsia="Arial Narrow" w:hAnsi="Arial Narrow" w:cs="Arial Narrow"/>
          <w:b/>
          <w:bCs/>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el artículo 110 de la Ley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29571, Código de Protección y Defensa del </w:t>
      </w:r>
      <w:r w:rsidR="00195DBF" w:rsidRPr="000F5200">
        <w:rPr>
          <w:rFonts w:ascii="Arial Narrow" w:eastAsia="Arial Narrow" w:hAnsi="Arial Narrow" w:cs="Arial Narrow"/>
          <w:sz w:val="22"/>
          <w:szCs w:val="22"/>
        </w:rPr>
        <w:t>Consumidor</w:t>
      </w:r>
      <w:r w:rsidR="00195DBF" w:rsidRPr="000F5200">
        <w:rPr>
          <w:rStyle w:val="Refdenotaalpie"/>
          <w:rFonts w:ascii="Arial Narrow" w:eastAsia="Arial Narrow" w:hAnsi="Arial Narrow" w:cs="Arial Narrow"/>
          <w:sz w:val="22"/>
          <w:szCs w:val="22"/>
          <w:vertAlign w:val="superscript"/>
        </w:rPr>
        <w:footnoteReference w:id="9"/>
      </w:r>
      <w:r w:rsidR="00195DBF" w:rsidRPr="000F5200">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sz w:val="22"/>
          <w:szCs w:val="22"/>
          <w:vertAlign w:val="superscript"/>
        </w:rPr>
        <w:footnoteReference w:id="10"/>
      </w:r>
      <w:r w:rsidR="00195DBF" w:rsidRPr="000F5200">
        <w:rPr>
          <w:rFonts w:ascii="Arial Narrow" w:eastAsia="Arial Narrow" w:hAnsi="Arial Narrow" w:cs="Arial Narrow"/>
          <w:sz w:val="22"/>
          <w:szCs w:val="22"/>
        </w:rPr>
        <w:t>.</w:t>
      </w:r>
    </w:p>
    <w:p w14:paraId="464C20F6" w14:textId="77777777" w:rsidR="00195DBF" w:rsidRPr="000F5200" w:rsidRDefault="00195DBF" w:rsidP="00C32BA5">
      <w:pPr>
        <w:spacing w:after="0" w:line="240" w:lineRule="auto"/>
        <w:jc w:val="both"/>
        <w:rPr>
          <w:rFonts w:ascii="Arial Narrow" w:eastAsia="Arial Narrow" w:hAnsi="Arial Narrow" w:cs="Arial Narrow"/>
          <w:spacing w:val="-2"/>
          <w:sz w:val="22"/>
          <w:szCs w:val="22"/>
        </w:rPr>
      </w:pPr>
      <w:bookmarkStart w:id="22" w:name="_Hlk136948310"/>
      <w:bookmarkStart w:id="23" w:name="_Hlk136952848"/>
      <w:r w:rsidRPr="000F520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Narrow"/>
          <w:sz w:val="22"/>
          <w:szCs w:val="22"/>
          <w:vertAlign w:val="superscript"/>
        </w:rPr>
        <w:footnoteReference w:id="11"/>
      </w:r>
      <w:r w:rsidRPr="000F5200">
        <w:rPr>
          <w:rFonts w:ascii="Arial Narrow" w:eastAsia="Arial Narrow" w:hAnsi="Arial Narrow" w:cs="Arial Narrow"/>
          <w:sz w:val="22"/>
          <w:szCs w:val="22"/>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sz w:val="22"/>
          <w:szCs w:val="22"/>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r w:rsidR="00B07A3C" w:rsidRPr="000F5200">
        <w:rPr>
          <w:rFonts w:ascii="Arial Narrow" w:eastAsia="Arial Narrow" w:hAnsi="Arial Narrow" w:cs="Arial Narrow"/>
          <w:sz w:val="22"/>
          <w:szCs w:val="22"/>
          <w:lang w:eastAsia="es-ES"/>
        </w:rPr>
        <w:t xml:space="preserve"/>
      </w:r>
      <w:proofErr w:type="spellStart"/>
      <w:r w:rsidR="00B07A3C" w:rsidRPr="000F5200">
        <w:rPr>
          <w:rFonts w:ascii="Arial Narrow" w:eastAsia="Arial Narrow" w:hAnsi="Arial Narrow" w:cs="Arial Narrow"/>
          <w:sz w:val="22"/>
          <w:szCs w:val="22"/>
          <w:lang w:eastAsia="es-ES"/>
        </w:rPr>
        <w:t xml:space="preserve"/>
      </w:r>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xml:space="preserve">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sz w:val="22"/>
          <w:szCs w:val="22"/>
        </w:rPr>
      </w:pPr>
    </w:p>
    <w:p w14:paraId="1A90D580" w14:textId="7389BEB1" w:rsidR="00195DBF" w:rsidRPr="000F5200" w:rsidRDefault="004B5F13" w:rsidP="00C32BA5">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 </w:t>
      </w:r>
      <w:r w:rsidR="00E70DEE">
        <w:rPr>
          <w:rFonts w:ascii="Arial Narrow" w:eastAsia="Arial Narrow" w:hAnsi="Arial Narrow" w:cs="Arial Narrow"/>
          <w:b/>
          <w:bCs/>
          <w:sz w:val="22"/>
          <w:szCs w:val="22"/>
        </w:rPr>
        <w:t>c</w:t>
      </w:r>
      <w:r w:rsidR="00195DBF" w:rsidRPr="000F5200">
        <w:rPr>
          <w:rFonts w:ascii="Arial Narrow" w:eastAsia="Arial Narrow" w:hAnsi="Arial Narrow" w:cs="Arial Narrow"/>
          <w:sz w:val="22"/>
          <w:szCs w:val="22"/>
        </w:rPr>
        <w:t xml:space="preserve">omunicar a las partes que, </w:t>
      </w:r>
      <w:r w:rsidR="00F20D35"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2"/>
      </w:r>
      <w:r w:rsidR="00195DBF" w:rsidRPr="000F5200">
        <w:rPr>
          <w:rFonts w:ascii="Arial Narrow" w:eastAsia="Arial Narrow" w:hAnsi="Arial Narrow" w:cs="Arial Narrow"/>
          <w:sz w:val="22"/>
          <w:szCs w:val="22"/>
        </w:rPr>
        <w:t xml:space="preserve">, hasta antes de la emisión de la Resolución Final tienen la posibilidad de solicitar se </w:t>
      </w:r>
      <w:r w:rsidR="00195DBF" w:rsidRPr="000F5200">
        <w:rPr>
          <w:rFonts w:ascii="Arial Narrow" w:eastAsia="Arial Narrow" w:hAnsi="Arial Narrow" w:cs="Arial Narrow"/>
          <w:sz w:val="22"/>
          <w:szCs w:val="22"/>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b/>
          <w:bCs/>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 </w:t>
      </w:r>
      <w:r w:rsidR="00E70DEE">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sz w:val="22"/>
          <w:szCs w:val="22"/>
        </w:rPr>
      </w:pPr>
    </w:p>
    <w:p w14:paraId="423BE70A" w14:textId="0F1B53FC" w:rsidR="005C5876" w:rsidRDefault="004B5F13" w:rsidP="005C5876">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pacing w:val="-2"/>
          <w:sz w:val="22"/>
          <w:szCs w:val="22"/>
          <w:lang w:eastAsia="es-ES"/>
        </w:rPr>
        <w:t xml:space="preserve">DÉCIMO: </w:t>
      </w:r>
      <w:r>
        <w:rPr>
          <w:rFonts w:ascii="Arial Narrow" w:eastAsia="Arial Narrow" w:hAnsi="Arial Narrow" w:cs="Arial Narrow"/>
          <w:spacing w:val="-2"/>
          <w:sz w:val="22"/>
          <w:szCs w:val="22"/>
          <w:lang w:eastAsia="es-ES"/>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eastAsia="Arial Narrow" w:hAnsi="Arial Narrow" w:cs="Arial Narrow"/>
          <w:sz w:val="22"/>
          <w:szCs w:val="22"/>
          <w:lang w:val="es-ES"/>
        </w:rPr>
        <w:t/>
      </w:r>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rPr>
        <w:t xml:space="preserve"/>
      </w:r>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proofErr w:type="spellEnd"/>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r w:rsidR="00C32BA5">
        <w:rPr>
          <w:rFonts w:ascii="Arial Narrow" w:eastAsia="Arial Narrow" w:hAnsi="Arial Narrow" w:cs="Arial Narrow"/>
          <w:sz w:val="22"/>
          <w:szCs w:val="22"/>
          <w:lang w:eastAsia="es-PE"/>
        </w:rPr>
        <w:t/>
      </w:r>
      <w:r w:rsidR="00C32BA5" w:rsidRPr="008129D5">
        <w:rPr>
          <w:rFonts w:ascii="Arial Narrow" w:eastAsia="Arial Narrow" w:hAnsi="Arial Narrow" w:cs="Arial Narrow"/>
          <w:sz w:val="22"/>
          <w:szCs w:val="22"/>
          <w:lang w:eastAsia="es-PE"/>
        </w:rPr>
        <w:t/>
      </w:r>
      <w:proofErr w:type="spellEnd"/>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proofErr w:type="spellStart"/>
      <w:r w:rsidR="00C32BA5" w:rsidRPr="00C5598D">
        <w:rPr>
          <w:rFonts w:ascii="Arial Narrow" w:eastAsia="Arial Narrow" w:hAnsi="Arial Narrow" w:cs="Arial Narrow"/>
          <w:sz w:val="22"/>
          <w:szCs w:val="22"/>
          <w:lang w:val="es-ES"/>
        </w:rPr>
        <w:t/>
      </w:r>
      <w:proofErr w:type="spellEnd"/>
      <w:r w:rsidR="00C32BA5" w:rsidRPr="00C5598D">
        <w:rPr>
          <w:rFonts w:ascii="Arial Narrow" w:eastAsia="Arial Narrow" w:hAnsi="Arial Narrow" w:cs="Arial Narrow"/>
          <w:sz w:val="22"/>
          <w:szCs w:val="22"/>
          <w:lang w:val="es-ES"/>
        </w:rPr>
        <w:t xml:space="preserve"/>
      </w:r>
      <w:r w:rsidR="005C5876" w:rsidRPr="00A67ADF">
        <w:rPr>
          <w:rFonts w:ascii="Arial Narrow" w:eastAsia="Arial Narrow" w:hAnsi="Arial Narrow" w:cs="Arial Narrow"/>
          <w:color w:val="000000"/>
          <w:sz w:val="22"/>
          <w:szCs w:val="22"/>
        </w:rPr>
        <w:t/>
      </w:r>
      <w:r w:rsidR="005C5876" w:rsidRPr="00A67ADF">
        <w:rPr>
          <w:rStyle w:val="Refdenotaalpie"/>
          <w:rFonts w:ascii="Arial Narrow" w:eastAsia="Arial Narrow" w:hAnsi="Arial Narrow" w:cs="Arial Narrow"/>
          <w:sz w:val="22"/>
          <w:szCs w:val="22"/>
          <w:vertAlign w:val="superscript"/>
        </w:rPr>
        <w:footnoteReference w:id="13"/>
      </w:r>
      <w:r w:rsidR="005C5876" w:rsidRPr="00A67ADF">
        <w:rPr>
          <w:rFonts w:ascii="Arial Narrow" w:eastAsia="Arial Narrow" w:hAnsi="Arial Narrow" w:cs="Arial Narrow"/>
          <w:sz w:val="22"/>
          <w:szCs w:val="22"/>
        </w:rPr>
        <w:t/>
      </w:r>
    </w:p>
    <w:p w14:paraId="7201443E" w14:textId="77777777" w:rsidR="005C5876" w:rsidRPr="00A67ADF" w:rsidRDefault="005C5876" w:rsidP="005C5876">
      <w:pPr>
        <w:suppressAutoHyphens/>
        <w:spacing w:after="0" w:line="240" w:lineRule="auto"/>
        <w:jc w:val="both"/>
        <w:rPr>
          <w:rFonts w:ascii="Arial Narrow" w:eastAsia="Arial Narrow" w:hAnsi="Arial Narrow" w:cs="Arial Narrow"/>
          <w:sz w:val="22"/>
          <w:szCs w:val="22"/>
        </w:rPr>
      </w:pPr>
    </w:p>
    <w:p w14:paraId="1965D96B" w14:textId="7064A62E" w:rsidR="00640554" w:rsidRPr="0021384F" w:rsidRDefault="00640554" w:rsidP="006405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640554">
        <w:rPr>
          <w:rFonts w:ascii="Arial Narrow" w:eastAsia="Arial Narrow" w:hAnsi="Arial Narrow" w:cs="Arial Narrow"/>
          <w:color w:val="000000"/>
          <w:sz w:val="22"/>
          <w:szCs w:val="22"/>
        </w:rPr>
        <w:t xml:space="preserve">requerir a </w:t>
      </w:r>
      <w:r w:rsidRPr="00640554">
        <w:rPr>
          <w:rFonts w:ascii="Arial Narrow" w:eastAsia="Arial Narrow" w:hAnsi="Arial Narrow" w:cs="Arial Narrow"/>
          <w:sz w:val="22"/>
          <w:szCs w:val="22"/>
        </w:rPr>
        <w:t xml:space="preserve">Mapfre Perú Compañía de Seguros y Reaseguros S.A. </w:t>
      </w:r>
      <w:r w:rsidRPr="00640554">
        <w:rPr>
          <w:rFonts w:ascii="Arial Narrow" w:eastAsia="Arial Narrow" w:hAnsi="Arial Narrow" w:cs="Arial Narrow"/>
          <w:sz w:val="22"/>
          <w:szCs w:val="22"/>
          <w:shd w:val="clear" w:color="auto" w:fill="FFFFFF"/>
        </w:rPr>
        <w:t xml:space="preserve">para que </w:t>
      </w:r>
      <w:r w:rsidRPr="006405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eastAsia="Arial Narrow" w:hAnsi="Arial Narrow" w:cs="Arial Narrow"/>
          <w:b/>
          <w:bCs/>
          <w:sz w:val="22"/>
          <w:szCs w:val="22"/>
        </w:rPr>
      </w:pPr>
    </w:p>
    <w:p w14:paraId="2729A13C" w14:textId="77777777" w:rsidR="000B2E90" w:rsidRDefault="000B2E90" w:rsidP="00C32BA5">
      <w:pPr>
        <w:spacing w:after="0" w:line="240" w:lineRule="auto"/>
        <w:jc w:val="center"/>
        <w:rPr>
          <w:rFonts w:ascii="Arial Narrow" w:eastAsia="Arial Narrow" w:hAnsi="Arial Narrow" w:cs="Arial Narrow"/>
          <w:b/>
          <w:bCs/>
          <w:sz w:val="22"/>
          <w:szCs w:val="22"/>
        </w:rPr>
      </w:pPr>
    </w:p>
    <w:p w14:paraId="72BA17F5" w14:textId="77777777" w:rsidR="00473FFB" w:rsidRDefault="00473FFB" w:rsidP="00C32BA5">
      <w:pPr>
        <w:spacing w:after="0" w:line="240" w:lineRule="auto"/>
        <w:jc w:val="center"/>
        <w:rPr>
          <w:rFonts w:ascii="Arial Narrow" w:eastAsia="Arial Narrow" w:hAnsi="Arial Narrow" w:cs="Arial Narrow"/>
          <w:b/>
          <w:bCs/>
          <w:sz w:val="22"/>
          <w:szCs w:val="22"/>
        </w:rPr>
      </w:pPr>
    </w:p>
    <w:p w14:paraId="430BBF90" w14:textId="77777777" w:rsidR="009330CB" w:rsidRDefault="009330CB" w:rsidP="00C32BA5">
      <w:pPr>
        <w:spacing w:after="0" w:line="240" w:lineRule="auto"/>
        <w:jc w:val="center"/>
        <w:rPr>
          <w:rFonts w:ascii="Arial Narrow" w:eastAsia="Arial Narrow" w:hAnsi="Arial Narrow" w:cs="Arial Narrow"/>
          <w:b/>
          <w:bCs/>
          <w:sz w:val="22"/>
          <w:szCs w:val="22"/>
        </w:rPr>
      </w:pPr>
    </w:p>
    <w:p w14:paraId="451C118A" w14:textId="77777777" w:rsidR="00CD79DC" w:rsidRDefault="00CD79DC" w:rsidP="00C32BA5">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EVELING ROA QUISPE</w:t>
      </w:r>
      <w:r>
        <w:rPr>
          <w:rStyle w:val="eop"/>
          <w:rFonts w:ascii="Arial Narrow" w:eastAsia="Arial Narrow" w:hAnsi="Arial Narrow" w:cs="Arial Narrow"/>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Secretaria Técnica</w:t>
      </w:r>
      <w:r>
        <w:rPr>
          <w:rStyle w:val="eop"/>
          <w:rFonts w:ascii="Arial Narrow" w:eastAsia="Arial Narrow" w:hAnsi="Arial Narrow" w:cs="Arial Narrow"/>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Comisión de Protección al Consumidor 1</w:t>
      </w:r>
      <w:r>
        <w:rPr>
          <w:rStyle w:val="eop"/>
          <w:rFonts w:ascii="Arial Narrow" w:eastAsia="Arial Narrow" w:hAnsi="Arial Narrow" w:cs="Arial Narrow"/>
          <w:sz w:val="22"/>
          <w:szCs w:val="22"/>
        </w:rPr>
        <w:t> </w:t>
      </w:r>
    </w:p>
    <w:p w14:paraId="593AC728" w14:textId="69B3274A" w:rsidR="004D72AE" w:rsidRPr="003E0E8D" w:rsidRDefault="00184293" w:rsidP="00C32BA5">
      <w:pPr>
        <w:suppressAutoHyphens/>
        <w:spacing w:after="0" w:line="240" w:lineRule="auto"/>
        <w:jc w:val="both"/>
        <w:rPr>
          <w:rFonts w:ascii="Arial Narrow" w:eastAsia="Arial Narrow" w:hAnsi="Arial Narrow" w:cs="Arial Narrow"/>
          <w:iCs/>
          <w:spacing w:val="-2"/>
          <w:sz w:val="16"/>
          <w:szCs w:val="16"/>
          <w:lang w:val="es-ES" w:eastAsia="es-ES"/>
        </w:rPr>
      </w:pPr>
      <w:r w:rsidRPr="00184293">
        <w:rPr>
          <w:rFonts w:ascii="Arial Narrow" w:eastAsia="Arial Narrow" w:hAnsi="Arial Narrow" w:cs="Arial Narrow"/>
          <w:iCs/>
          <w:spacing w:val="-2"/>
          <w:sz w:val="16"/>
          <w:szCs w:val="16"/>
          <w:lang w:val="es-ES" w:eastAsia="es-ES"/>
        </w:rPr>
        <w:t>LSM</w:t>
      </w:r>
      <w:r w:rsidR="00B07A3C" w:rsidRPr="00184293">
        <w:rPr>
          <w:rFonts w:ascii="Arial Narrow" w:eastAsia="Arial Narrow" w:hAnsi="Arial Narrow" w:cs="Arial Narrow"/>
          <w:iCs/>
          <w:spacing w:val="-2"/>
          <w:sz w:val="16"/>
          <w:szCs w:val="16"/>
          <w:lang w:val="es-ES" w:eastAsia="es-ES"/>
        </w:rPr>
        <w:t>/</w:t>
      </w:r>
      <w:r w:rsidRPr="00184293">
        <w:rPr>
          <w:rFonts w:ascii="Arial Narrow" w:eastAsia="Arial Narrow" w:hAnsi="Arial Narrow" w:cs="Arial Narrow"/>
          <w:iCs/>
          <w:spacing w:val="-2"/>
          <w:sz w:val="16"/>
          <w:szCs w:val="16"/>
          <w:lang w:val="es-ES" w:eastAsia="es-ES"/>
        </w:rPr>
        <w:t>LCG</w:t>
      </w:r>
    </w:p>
    <w:sectPr w:rsidR="004D72AE" w:rsidRPr="003E0E8D" w:rsidSect="00C73C7C">
      <w:headerReference w:type="default" r:id="rId12"/>
      <w:footerReference w:type="default" r:id="rId13"/>
      <w:pgSz w:w="11906" w:h="16838"/>
      <w:pgMar w:top="1417" w:right="1701" w:bottom="1417" w:left="1701" w:header="708" w:footer="36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006104C0" w:rsidRPr="00B07A3C">
        <w:rPr>
          <w:rFonts w:ascii="Arial Narrow" w:eastAsia="Arial Narrow" w:hAnsi="Arial Narrow" w:cs="Arial Narrow"/>
          <w:sz w:val="16"/>
          <w:szCs w:val="16"/>
        </w:rPr>
        <w:tab/>
      </w:r>
      <w:r w:rsidRPr="00B07A3C">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00C32BA5">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6"/>
          <w:szCs w:val="16"/>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6"/>
          <w:szCs w:val="16"/>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w:t>
      </w:r>
      <w:r w:rsidRPr="00B07A3C">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Narrow"/>
          <w:sz w:val="16"/>
          <w:szCs w:val="16"/>
        </w:rPr>
      </w:pPr>
    </w:p>
    <w:p w14:paraId="61EE7B03"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w:t>
      </w:r>
      <w:r w:rsidRPr="00B07A3C">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7F01CF80" w14:textId="77777777" w:rsidR="0098258F" w:rsidRPr="00B07A3C" w:rsidRDefault="0098258F" w:rsidP="00C73C7C">
      <w:pPr>
        <w:pStyle w:val="Textonotapie"/>
        <w:ind w:left="567"/>
        <w:jc w:val="both"/>
        <w:rPr>
          <w:rFonts w:ascii="Arial Narrow" w:eastAsia="Arial Narrow" w:hAnsi="Arial Narrow" w:cs="Arial Narrow"/>
          <w:sz w:val="16"/>
          <w:szCs w:val="16"/>
        </w:rPr>
      </w:pPr>
    </w:p>
    <w:p w14:paraId="038254E5"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19986BE7"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00F85530"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14">
    <w:p>
      <w:pPr>
        <w:pStyle w:val="Textonotapie"/>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6FB208" w14:textId="77777777" w:rsidR="00195DBF" w:rsidRPr="00B07A3C" w:rsidRDefault="00195DBF" w:rsidP="00C73C7C">
      <w:pPr>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6"/>
          <w:szCs w:val="16"/>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6"/>
          <w:szCs w:val="16"/>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bookmarkStart w:id="21" w:name="_Int_GRbm5as9"/>
      <w:r w:rsidRPr="00B07A3C">
        <w:rPr>
          <w:rFonts w:ascii="Arial Narrow" w:eastAsia="Arial Narrow" w:hAnsi="Arial Narrow" w:cs="Arial Narrow"/>
          <w:sz w:val="16"/>
          <w:szCs w:val="16"/>
        </w:rPr>
        <w:t>En caso que</w:t>
      </w:r>
      <w:bookmarkEnd w:id="21"/>
      <w:r w:rsidRPr="00B07A3C">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Narrow"/>
          <w:b/>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sz w:val="16"/>
          <w:szCs w:val="16"/>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ED81075" w14:textId="01D45A08" w:rsidR="00195DBF" w:rsidRDefault="00195DB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Narrow"/>
          <w:sz w:val="16"/>
          <w:szCs w:val="16"/>
        </w:rPr>
        <w:t>liminarmente</w:t>
      </w:r>
      <w:proofErr w:type="spellEnd"/>
      <w:r w:rsidRPr="00B07A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b/>
          <w:bCs/>
          <w:sz w:val="16"/>
          <w:szCs w:val="16"/>
          <w:vertAlign w:val="superscript"/>
        </w:rPr>
        <w:footnoteRef/>
      </w:r>
      <w:r w:rsidRPr="00B07A3C">
        <w:rPr>
          <w:rFonts w:ascii="Arial Narrow" w:eastAsia="Arial Narrow" w:hAnsi="Arial Narrow" w:cs="Arial Narrow"/>
          <w:b/>
          <w:bCs/>
          <w:sz w:val="16"/>
          <w:szCs w:val="16"/>
        </w:rPr>
        <w:t xml:space="preserve"> </w:t>
      </w:r>
      <w:r w:rsidRPr="00B07A3C">
        <w:rPr>
          <w:rFonts w:ascii="Arial Narrow" w:eastAsia="Arial Narrow" w:hAnsi="Arial Narrow" w:cs="Arial Narrow"/>
          <w:b/>
          <w:bCs/>
          <w:sz w:val="16"/>
          <w:szCs w:val="16"/>
        </w:rPr>
        <w:tab/>
        <w:t xml:space="preserve">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eastAsia="Arial Narrow" w:hAnsi="Arial Narrow" w:cs="Arial Narrow"/>
          <w:bCs/>
          <w:sz w:val="16"/>
          <w:szCs w:val="16"/>
        </w:rPr>
      </w:pPr>
      <w:r w:rsidRPr="00B07A3C">
        <w:rPr>
          <w:rFonts w:ascii="Arial Narrow" w:eastAsia="Arial Narrow" w:hAnsi="Arial Narrow" w:cs="Arial Narrow"/>
          <w:b/>
          <w:sz w:val="16"/>
          <w:szCs w:val="16"/>
        </w:rPr>
        <w:t xml:space="preserve">Artículo 29.- </w:t>
      </w:r>
      <w:r w:rsidRPr="00B07A3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5C5876">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eastAsia="Arial Narrow" w:hAnsi="Arial Narrow" w:cs="Arial Narrow"/>
          <w:bCs/>
          <w:sz w:val="16"/>
          <w:szCs w:val="16"/>
        </w:rPr>
        <w:t>.</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36C416" w14:textId="77777777" w:rsidR="005C5876" w:rsidRPr="005C5876" w:rsidRDefault="005C5876" w:rsidP="005C5876">
      <w:pPr>
        <w:pStyle w:val="Textonotapie"/>
        <w:ind w:left="567" w:hanging="567"/>
        <w:jc w:val="both"/>
        <w:rPr>
          <w:rFonts w:ascii="Arial Narrow" w:eastAsia="Arial Narrow" w:hAnsi="Arial Narrow" w:cs="Arial Narrow"/>
          <w:sz w:val="16"/>
          <w:szCs w:val="16"/>
        </w:rPr>
      </w:pPr>
      <w:r w:rsidRPr="005C5876">
        <w:rPr>
          <w:rStyle w:val="Refdenotaalpie"/>
          <w:rFonts w:ascii="Arial Narrow" w:eastAsia="Arial Narrow" w:hAnsi="Arial Narrow" w:cs="Arial Narrow"/>
          <w:sz w:val="16"/>
          <w:szCs w:val="16"/>
          <w:vertAlign w:val="superscript"/>
        </w:rPr>
        <w:footnoteRef/>
      </w:r>
      <w:r w:rsidRPr="005C5876">
        <w:rPr>
          <w:rFonts w:ascii="Arial Narrow" w:eastAsia="Arial Narrow" w:hAnsi="Arial Narrow" w:cs="Arial Narrow"/>
          <w:sz w:val="16"/>
          <w:szCs w:val="16"/>
        </w:rPr>
        <w:t xml:space="preserve"> </w:t>
      </w:r>
      <w:r w:rsidRPr="005C5876">
        <w:rPr>
          <w:rFonts w:ascii="Arial Narrow" w:eastAsia="Arial Narrow" w:hAnsi="Arial Narrow" w:cs="Arial Narrow"/>
          <w:sz w:val="16"/>
          <w:szCs w:val="16"/>
        </w:rPr>
        <w:tab/>
      </w:r>
      <w:r w:rsidRPr="005C587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C5876">
        <w:rPr>
          <w:rFonts w:ascii="Arial Narrow" w:eastAsia="Arial Narrow" w:hAnsi="Arial Narrow" w:cs="Arial Narrow"/>
          <w:b/>
          <w:sz w:val="16"/>
          <w:szCs w:val="16"/>
        </w:rPr>
        <w:t/>
      </w:r>
      <w:proofErr w:type="spellEnd"/>
      <w:r w:rsidRPr="005C5876">
        <w:rPr>
          <w:rFonts w:ascii="Arial Narrow" w:eastAsia="Arial Narrow" w:hAnsi="Arial Narrow" w:cs="Arial Narrow"/>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eastAsia="Arial Narrow" w:hAnsi="Arial Narrow" w:cs="Arial Narrow"/>
          <w:b/>
          <w:bCs/>
          <w:sz w:val="16"/>
          <w:szCs w:val="16"/>
        </w:rPr>
      </w:pPr>
      <w:r w:rsidRPr="005C5876">
        <w:rPr>
          <w:rFonts w:ascii="Arial Narrow" w:eastAsia="Arial Narrow" w:hAnsi="Arial Narrow" w:cs="Arial Narrow"/>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La notificación dirigida a la dirección</w:t>
      </w:r>
      <w:r w:rsidRPr="00B97AB5">
        <w:rPr>
          <w:rFonts w:ascii="Arial Narrow" w:eastAsia="Arial Narrow" w:hAnsi="Arial Narrow" w:cs="Arial Narrow"/>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682044A7" w14:textId="77777777" w:rsidR="002911BA" w:rsidRDefault="002911BA">
      <w:pPr>
        <w:spacing w:after="0" w:line="240" w:lineRule="auto"/>
      </w:pPr>
    </w:p>
  </w:footnote>
  <w:footnote w:id="8">
    <w:p w14:paraId="2FBE472B" w14:textId="77777777" w:rsidR="0098258F" w:rsidRPr="00B07A3C" w:rsidRDefault="0098258F" w:rsidP="00C73C7C">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b/>
          <w:bCs/>
          <w:sz w:val="16"/>
          <w:szCs w:val="16"/>
        </w:rPr>
        <w:t xml:space="preserve"> </w:t>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Decreto Supremo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w:t>
      </w:r>
    </w:p>
    <w:p w14:paraId="3DF3DFF6" w14:textId="77777777" w:rsidR="0098258F" w:rsidRPr="00B07A3C" w:rsidRDefault="0098258F" w:rsidP="00C73C7C">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