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E3E89" w:rsidR="00E60CD7" w:rsidRPr="00D5131F" w:rsidRDefault="00E60CD7" w:rsidP="009E370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F55F1" w:rsidRPr="006F55F1">
        <w:rPr>
          <w:rFonts w:ascii="Arial Narrow" w:eastAsia="Arial Narrow" w:hAnsi="Arial Narrow" w:cs="Arial Narrow"/>
          <w:b/>
          <w:bCs/>
          <w:color w:val="000000"/>
          <w:kern w:val="0"/>
          <w:sz w:val="22"/>
          <w:szCs w:val="22"/>
          <w:shd w:val="clear" w:color="auto" w:fill="FFFFFF"/>
          <w:lang w:eastAsia="es-PE"/>
          <w14:ligatures w14:val="none"/>
        </w:rPr>
        <w:t>1592-2025</w:t>
      </w:r>
      <w:r w:rsidRPr="006F55F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DENUNCIADOS</w:t>
      </w:r>
      <w:r w:rsidRPr="00AE1F45">
        <w:rPr>
          <w:rFonts w:ascii="Arial Narrow" w:eastAsia="Arial Narrow" w:hAnsi="Arial Narrow" w:cs="Arial Narrow"/>
          <w:b/>
          <w:color w:val="000000"/>
          <w:kern w:val="0"/>
          <w:sz w:val="22"/>
          <w:szCs w:val="22"/>
          <w:lang w:eastAsia="es-PE"/>
          <w14:ligatures w14:val="none"/>
        </w:rPr>
        <w:tab/>
        <w:t>:</w:t>
      </w:r>
      <w:r w:rsidRPr="00AE1F45">
        <w:rPr>
          <w:rFonts w:ascii="Arial Narrow" w:eastAsia="Arial Narrow" w:hAnsi="Arial Narrow" w:cs="Arial Narrow"/>
          <w:b/>
          <w:color w:val="000000"/>
          <w:kern w:val="0"/>
          <w:sz w:val="22"/>
          <w:szCs w:val="22"/>
          <w:lang w:eastAsia="es-PE"/>
          <w14:ligatures w14:val="none"/>
        </w:rPr>
        <w:tab/>
      </w:r>
      <w:r w:rsidR="006F55F1" w:rsidRPr="00AE1F45">
        <w:rPr>
          <w:rFonts w:ascii="Arial Narrow" w:eastAsia="Arial Narrow" w:hAnsi="Arial Narrow" w:cs="Arial Narrow"/>
          <w:b/>
          <w:color w:val="000000"/>
          <w:kern w:val="0"/>
          <w:sz w:val="22"/>
          <w:szCs w:val="22"/>
          <w:lang w:eastAsia="es-PE"/>
          <w14:ligatures w14:val="none"/>
        </w:rPr>
        <w:t>CAJA MUNICIPAL DE AHORRO Y CR</w:t>
      </w:r>
      <w:r w:rsidR="00D46147">
        <w:rPr>
          <w:rFonts w:ascii="Arial Narrow" w:eastAsia="Arial Narrow" w:hAnsi="Arial Narrow" w:cs="Arial Narrow"/>
          <w:b/>
          <w:color w:val="000000"/>
          <w:kern w:val="0"/>
          <w:sz w:val="22"/>
          <w:szCs w:val="22"/>
          <w:lang w:eastAsia="es-PE"/>
          <w14:ligatures w14:val="none"/>
        </w:rPr>
        <w:t>É</w:t>
      </w:r>
      <w:r w:rsidR="006F55F1" w:rsidRPr="00AE1F45">
        <w:rPr>
          <w:rFonts w:ascii="Arial Narrow" w:eastAsia="Arial Narrow" w:hAnsi="Arial Narrow" w:cs="Arial Narrow"/>
          <w:b/>
          <w:color w:val="000000"/>
          <w:kern w:val="0"/>
          <w:sz w:val="22"/>
          <w:szCs w:val="22"/>
          <w:lang w:eastAsia="es-PE"/>
          <w14:ligatures w14:val="none"/>
        </w:rPr>
        <w:t xml:space="preserve">DITO CUSCO S.A. - CMAC CUSCO </w:t>
      </w:r>
      <w:r w:rsidRPr="00AE1F45">
        <w:rPr>
          <w:rFonts w:ascii="Arial Narrow" w:eastAsia="Arial Narrow" w:hAnsi="Arial Narrow" w:cs="Arial Narrow"/>
          <w:b/>
          <w:color w:val="000000"/>
          <w:kern w:val="0"/>
          <w:sz w:val="22"/>
          <w:szCs w:val="22"/>
          <w:lang w:eastAsia="es-PE"/>
          <w14:ligatures w14:val="none"/>
        </w:rPr>
        <w:t>(</w:t>
      </w:r>
      <w:r w:rsidR="00283C91" w:rsidRPr="00AE1F45">
        <w:rPr>
          <w:rFonts w:ascii="Arial Narrow" w:eastAsia="Arial Narrow" w:hAnsi="Arial Narrow" w:cs="Arial Narrow"/>
          <w:b/>
          <w:color w:val="000000"/>
          <w:kern w:val="0"/>
          <w:sz w:val="22"/>
          <w:szCs w:val="22"/>
          <w:lang w:eastAsia="es-PE"/>
          <w14:ligatures w14:val="none"/>
        </w:rPr>
        <w:t xml:space="preserve">CAJA MUNICIPAL </w:t>
      </w:r>
      <w:r w:rsidR="00283C91">
        <w:rPr>
          <w:rFonts w:ascii="Arial Narrow" w:eastAsia="Arial Narrow" w:hAnsi="Arial Narrow" w:cs="Arial Narrow"/>
          <w:b/>
          <w:color w:val="000000"/>
          <w:kern w:val="0"/>
          <w:sz w:val="22"/>
          <w:szCs w:val="22"/>
          <w:lang w:eastAsia="es-PE"/>
          <w14:ligatures w14:val="none"/>
        </w:rPr>
        <w:t xml:space="preserve">DE </w:t>
      </w:r>
      <w:r w:rsidR="006F55F1" w:rsidRPr="00AE1F45">
        <w:rPr>
          <w:rFonts w:ascii="Arial Narrow" w:eastAsia="Arial Narrow" w:hAnsi="Arial Narrow" w:cs="Arial Narrow"/>
          <w:b/>
          <w:color w:val="000000"/>
          <w:kern w:val="0"/>
          <w:sz w:val="22"/>
          <w:szCs w:val="22"/>
          <w:lang w:eastAsia="es-PE"/>
          <w14:ligatures w14:val="none"/>
        </w:rPr>
        <w:t>CUSCO</w:t>
      </w:r>
      <w:r w:rsidRPr="00AE1F45">
        <w:rPr>
          <w:rFonts w:ascii="Arial Narrow" w:eastAsia="Arial Narrow" w:hAnsi="Arial Narrow" w:cs="Arial Narrow"/>
          <w:b/>
          <w:color w:val="000000"/>
          <w:kern w:val="0"/>
          <w:sz w:val="22"/>
          <w:szCs w:val="22"/>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ab/>
      </w:r>
      <w:r w:rsidRPr="00AE1F45">
        <w:rPr>
          <w:rFonts w:ascii="Arial Narrow" w:eastAsia="Arial Narrow" w:hAnsi="Arial Narrow" w:cs="Arial Narrow"/>
          <w:b/>
          <w:color w:val="000000"/>
          <w:kern w:val="0"/>
          <w:sz w:val="22"/>
          <w:szCs w:val="22"/>
          <w:lang w:eastAsia="es-PE"/>
          <w14:ligatures w14:val="none"/>
        </w:rPr>
        <w:tab/>
      </w:r>
      <w:r w:rsidR="00AE1F45" w:rsidRPr="00AE1F45">
        <w:rPr>
          <w:rFonts w:ascii="Arial Narrow" w:eastAsia="Arial Narrow" w:hAnsi="Arial Narrow" w:cs="Arial Narrow"/>
          <w:b/>
          <w:color w:val="000000"/>
          <w:kern w:val="0"/>
          <w:sz w:val="22"/>
          <w:szCs w:val="22"/>
          <w:lang w:eastAsia="es-PE"/>
          <w14:ligatures w14:val="none"/>
        </w:rPr>
        <w:t xml:space="preserve">RÍMAC SEGUROS Y REASEGUROS S.A. </w:t>
      </w:r>
      <w:r w:rsidRPr="00AE1F45">
        <w:rPr>
          <w:rFonts w:ascii="Arial Narrow" w:eastAsia="Arial Narrow" w:hAnsi="Arial Narrow" w:cs="Arial Narrow"/>
          <w:b/>
          <w:color w:val="000000"/>
          <w:kern w:val="0"/>
          <w:sz w:val="22"/>
          <w:szCs w:val="22"/>
          <w:lang w:eastAsia="es-PE"/>
          <w14:ligatures w14:val="none"/>
        </w:rPr>
        <w:t>(</w:t>
      </w:r>
      <w:r w:rsidR="00AE1F45" w:rsidRPr="00AE1F45">
        <w:rPr>
          <w:rFonts w:ascii="Arial Narrow" w:eastAsia="Arial Narrow" w:hAnsi="Arial Narrow" w:cs="Arial Narrow"/>
          <w:b/>
          <w:color w:val="000000"/>
          <w:kern w:val="0"/>
          <w:sz w:val="22"/>
          <w:szCs w:val="22"/>
          <w:lang w:eastAsia="es-PE"/>
          <w14:ligatures w14:val="none"/>
        </w:rPr>
        <w:t>RÍMAC</w:t>
      </w:r>
      <w:r w:rsidRPr="00AE1F45">
        <w:rPr>
          <w:rFonts w:ascii="Arial Narrow" w:eastAsia="Arial Narrow" w:hAnsi="Arial Narrow" w:cs="Arial Narrow"/>
          <w:b/>
          <w:color w:val="000000"/>
          <w:kern w:val="0"/>
          <w:sz w:val="22"/>
          <w:szCs w:val="22"/>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MATERIAS</w:t>
      </w:r>
      <w:r w:rsidRPr="00AE1F45">
        <w:rPr>
          <w:rFonts w:ascii="Arial Narrow" w:eastAsia="Arial Narrow" w:hAnsi="Arial Narrow" w:cs="Arial Narrow"/>
          <w:b/>
          <w:color w:val="000000"/>
          <w:kern w:val="0"/>
          <w:sz w:val="22"/>
          <w:szCs w:val="22"/>
          <w:lang w:eastAsia="es-PE"/>
          <w14:ligatures w14:val="none"/>
        </w:rPr>
        <w:tab/>
        <w:t xml:space="preserve">: </w:t>
      </w:r>
      <w:r w:rsidRPr="00AE1F45">
        <w:rPr>
          <w:rFonts w:ascii="Arial Narrow" w:eastAsia="Arial Narrow" w:hAnsi="Arial Narrow" w:cs="Arial Narrow"/>
          <w:b/>
          <w:color w:val="000000"/>
          <w:kern w:val="0"/>
          <w:sz w:val="22"/>
          <w:szCs w:val="22"/>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ab/>
      </w:r>
      <w:r w:rsidRPr="00AE1F45">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F6B17">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EF6B17">
        <w:rPr>
          <w:rFonts w:ascii="Arial Narrow" w:eastAsia="Arial Narrow" w:hAnsi="Arial Narrow" w:cs="Arial Narrow"/>
          <w:color w:val="000000"/>
          <w:kern w:val="0"/>
          <w:sz w:val="22"/>
          <w:szCs w:val="22"/>
          <w:shd w:val="clear" w:color="auto" w:fill="FFFFFF"/>
          <w:lang w:eastAsia="es-PE"/>
          <w14:ligatures w14:val="none"/>
        </w:rPr>
        <w:t xml:space="preserve">, </w:t>
      </w:r>
      <w:r w:rsidR="008D0CF4">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EF6B17">
        <w:rPr>
          <w:rFonts w:ascii="Arial Narrow" w:eastAsia="Arial Narrow" w:hAnsi="Arial Narrow" w:cs="Arial Narrow"/>
          <w:color w:val="000000"/>
          <w:kern w:val="0"/>
          <w:sz w:val="22"/>
          <w:szCs w:val="22"/>
          <w:shd w:val="clear" w:color="auto" w:fill="FFFFFF"/>
          <w:lang w:eastAsia="es-PE"/>
          <w14:ligatures w14:val="none"/>
        </w:rPr>
        <w:t xml:space="preserve"/>
      </w:r>
      <w:r w:rsidR="00EF6B17" w:rsidRPr="00EF6B17">
        <w:rPr>
          <w:rFonts w:ascii="Arial Narrow" w:eastAsia="Arial Narrow" w:hAnsi="Arial Narrow" w:cs="Arial Narrow"/>
          <w:color w:val="000000"/>
          <w:kern w:val="0"/>
          <w:sz w:val="22"/>
          <w:szCs w:val="22"/>
          <w:shd w:val="clear" w:color="auto" w:fill="FFFFFF"/>
          <w:lang w:eastAsia="es-PE"/>
          <w14:ligatures w14:val="none"/>
        </w:rPr>
        <w:t xml:space="preserve"/>
      </w:r>
      <w:r w:rsidR="00EF6B1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C91">
        <w:rPr>
          <w:rFonts w:ascii="Arial Narrow" w:eastAsia="Arial Narrow" w:hAnsi="Arial Narrow" w:cs="Arial Narrow"/>
          <w:color w:val="000000"/>
          <w:kern w:val="0"/>
          <w:sz w:val="22"/>
          <w:szCs w:val="22"/>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Pr="00283C91">
        <w:rPr>
          <w:rFonts w:ascii="Arial Narrow" w:eastAsia="Arial Narrow" w:hAnsi="Arial Narrow" w:cs="Arial Narrow"/>
          <w:kern w:val="0"/>
          <w14:ligatures w14:val="none"/>
          <w:sz w:val="22"/>
          <w:szCs w:val="22"/>
        </w:rPr>
        <w:t xml:space="preserve"/>
      </w:r>
      <w:r w:rsidR="00D46147">
        <w:rPr>
          <w:rFonts w:ascii="Arial Narrow" w:eastAsia="Arial Narrow" w:hAnsi="Arial Narrow" w:cs="Arial Narrow"/>
          <w:kern w:val="0"/>
          <w14:ligatures w14:val="none"/>
          <w:sz w:val="22"/>
          <w:szCs w:val="22"/>
        </w:rPr>
        <w:t/>
      </w:r>
      <w:r w:rsidRPr="00283C91">
        <w:rPr>
          <w:rFonts w:ascii="Arial Narrow" w:eastAsia="Arial Narrow" w:hAnsi="Arial Narrow" w:cs="Arial Narrow"/>
          <w:kern w:val="0"/>
          <w14:ligatures w14:val="none"/>
          <w:sz w:val="22"/>
          <w:szCs w:val="22"/>
        </w:rPr>
        <w:t xml:space="preserve"/>
      </w:r>
      <w:r w:rsidR="00D46147">
        <w:rPr>
          <w:rFonts w:ascii="Arial Narrow" w:eastAsia="Arial Narrow" w:hAnsi="Arial Narrow" w:cs="Arial Narrow"/>
          <w:kern w:val="0"/>
          <w14:ligatures w14:val="none"/>
          <w:sz w:val="22"/>
          <w:szCs w:val="22"/>
        </w:rPr>
        <w:t/>
      </w:r>
      <w:r w:rsidRPr="00283C91">
        <w:rPr>
          <w:rFonts w:ascii="Arial Narrow" w:eastAsia="Arial Narrow" w:hAnsi="Arial Narrow" w:cs="Arial Narrow"/>
          <w:kern w:val="0"/>
          <w14:ligatures w14:val="none"/>
          <w:sz w:val="22"/>
          <w:szCs w:val="22"/>
        </w:rPr>
        <w:t xml:space="preserve"/>
      </w:r>
      <w:r w:rsidR="00283C91" w:rsidRPr="00283C91">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xml:space="preserve"/>
      </w:r>
      <w:r w:rsidR="00283C91">
        <w:rPr>
          <w:rFonts w:ascii="Arial Narrow" w:eastAsia="Arial Narrow" w:hAnsi="Arial Narrow" w:cs="Arial Narrow"/>
          <w:color w:val="000000"/>
          <w:kern w:val="0"/>
          <w:sz w:val="22"/>
          <w:szCs w:val="22"/>
          <w:lang w:val="es-ES" w:eastAsia="es-ES"/>
          <w14:ligatures w14:val="none"/>
        </w:rPr>
        <w:t/>
      </w:r>
      <w:r w:rsidR="00283C91" w:rsidRPr="00283C9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D0F8A">
        <w:rPr>
          <w:rFonts w:ascii="Arial Narrow" w:eastAsia="Arial Narrow" w:hAnsi="Arial Narrow" w:cs="Arial Narrow"/>
          <w:color w:val="000000"/>
          <w:kern w:val="0"/>
          <w:sz w:val="22"/>
          <w:szCs w:val="22"/>
          <w:lang w:val="es-ES" w:eastAsia="es-ES"/>
          <w14:ligatures w14:val="none"/>
        </w:rPr>
        <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D0F8A">
        <w:rPr>
          <w:rFonts w:ascii="Arial Narrow" w:eastAsia="Arial Narrow" w:hAnsi="Arial Narrow" w:cs="Arial Narrow"/>
          <w:color w:val="000000"/>
          <w:kern w:val="0"/>
          <w:sz w:val="22"/>
          <w:szCs w:val="22"/>
          <w:lang w:val="es-ES" w:eastAsia="es-ES"/>
          <w14:ligatures w14:val="none"/>
        </w:rPr>
        <w:t xml:space="preserve"/>
      </w:r>
      <w:r w:rsidRPr="009D0F8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D0F8A" w:rsidRDefault="00E60CD7" w:rsidP="009E370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38A4">
        <w:rPr>
          <w:rFonts w:ascii="Arial Narrow" w:eastAsia="Arial Narrow" w:hAnsi="Arial Narrow" w:cs="Arial Narrow"/>
          <w:color w:val="000000"/>
          <w:kern w:val="0"/>
          <w:sz w:val="22"/>
          <w:szCs w:val="22"/>
          <w:lang w:eastAsia="es-ES"/>
          <w14:ligatures w14:val="none"/>
        </w:rPr>
        <w:t xml:space="preserve">Con anterioridad al 29 de abril de 2025, contrató un crédito con </w:t>
      </w:r>
      <w:r w:rsidRPr="002D38A4">
        <w:rPr>
          <w:rFonts w:ascii="Arial Narrow" w:eastAsia="Arial Narrow" w:hAnsi="Arial Narrow" w:cs="Arial Narrow"/>
          <w:color w:val="000000"/>
          <w:kern w:val="0"/>
          <w:sz w:val="22"/>
          <w:szCs w:val="22"/>
          <w:lang w:val="es-ES" w:eastAsia="es-ES"/>
          <w14:ligatures w14:val="none"/>
        </w:rPr>
        <w:t xml:space="preserve">la Caja Municipal de Cusco </w:t>
      </w:r>
      <w:r w:rsidRPr="002D38A4">
        <w:rPr>
          <w:rFonts w:ascii="Arial Narrow" w:eastAsia="Arial Narrow" w:hAnsi="Arial Narrow" w:cs="Arial Narrow"/>
          <w:color w:val="000000"/>
          <w:kern w:val="0"/>
          <w:sz w:val="22"/>
          <w:szCs w:val="22"/>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38A4">
        <w:rPr>
          <w:rFonts w:ascii="Arial Narrow" w:eastAsia="Arial Narrow" w:hAnsi="Arial Narrow" w:cs="Arial Narrow"/>
          <w:color w:val="000000"/>
          <w:kern w:val="0"/>
          <w:sz w:val="22"/>
          <w:szCs w:val="22"/>
          <w:lang w:eastAsia="es-ES"/>
          <w14:ligatures w14:val="none"/>
        </w:rPr>
        <w:t>El 29 de abril de 2025</w:t>
      </w:r>
      <w:r w:rsidRPr="009D0F8A">
        <w:rPr>
          <w:rFonts w:ascii="Arial Narrow" w:eastAsia="Arial Narrow" w:hAnsi="Arial Narrow" w:cs="Arial Narrow"/>
          <w:color w:val="000000"/>
          <w:kern w:val="0"/>
          <w:sz w:val="22"/>
          <w:szCs w:val="22"/>
          <w:lang w:eastAsia="es-ES"/>
          <w14:ligatures w14:val="none"/>
        </w:rPr>
        <w:t xml:space="preserve">, presentó en </w:t>
      </w:r>
      <w:r w:rsidR="00A413BC" w:rsidRPr="009D0F8A">
        <w:rPr>
          <w:rFonts w:ascii="Arial Narrow" w:eastAsia="Arial Narrow" w:hAnsi="Arial Narrow" w:cs="Arial Narrow"/>
          <w:color w:val="000000"/>
          <w:kern w:val="0"/>
          <w:sz w:val="22"/>
          <w:szCs w:val="22"/>
          <w:lang w:eastAsia="es-ES"/>
          <w14:ligatures w14:val="none"/>
        </w:rPr>
        <w:t xml:space="preserve">una agencia de la </w:t>
      </w:r>
      <w:r w:rsidR="00A413BC" w:rsidRPr="009D0F8A">
        <w:rPr>
          <w:rFonts w:ascii="Arial Narrow" w:eastAsia="Arial Narrow" w:hAnsi="Arial Narrow" w:cs="Arial Narrow"/>
          <w:color w:val="000000"/>
          <w:kern w:val="0"/>
          <w:sz w:val="22"/>
          <w:szCs w:val="22"/>
          <w:lang w:val="es-ES" w:eastAsia="es-ES"/>
          <w14:ligatures w14:val="none"/>
        </w:rPr>
        <w:t xml:space="preserve">Caja Municipal de Cusco </w:t>
      </w:r>
      <w:r w:rsidRPr="009D0F8A">
        <w:rPr>
          <w:rFonts w:ascii="Arial Narrow" w:eastAsia="Arial Narrow" w:hAnsi="Arial Narrow" w:cs="Arial Narrow"/>
          <w:color w:val="000000"/>
          <w:kern w:val="0"/>
          <w:sz w:val="22"/>
          <w:szCs w:val="22"/>
          <w:lang w:eastAsia="es-ES"/>
          <w14:ligatures w14:val="none"/>
        </w:rPr>
        <w:t xml:space="preserve">los documentos requeridos para la solicitud de </w:t>
      </w:r>
      <w:r w:rsidR="006927B8">
        <w:rPr>
          <w:rFonts w:ascii="Arial Narrow" w:eastAsia="Arial Narrow" w:hAnsi="Arial Narrow" w:cs="Arial Narrow"/>
          <w:color w:val="000000"/>
          <w:kern w:val="0"/>
          <w:sz w:val="22"/>
          <w:szCs w:val="22"/>
          <w:lang w:eastAsia="es-ES"/>
          <w14:ligatures w14:val="none"/>
        </w:rPr>
        <w:t>activación</w:t>
      </w:r>
      <w:r w:rsidRPr="009D0F8A">
        <w:rPr>
          <w:rFonts w:ascii="Arial Narrow" w:eastAsia="Arial Narrow" w:hAnsi="Arial Narrow" w:cs="Arial Narrow"/>
          <w:color w:val="000000"/>
          <w:kern w:val="0"/>
          <w:sz w:val="22"/>
          <w:szCs w:val="22"/>
          <w:lang w:eastAsia="es-ES"/>
          <w14:ligatures w14:val="none"/>
        </w:rPr>
        <w:t xml:space="preserve"> del Seguro de Desgravamen, siendo atendido por el analista de crédito </w:t>
      </w:r>
      <w:proofErr w:type="spellStart"/>
      <w:r w:rsidRPr="009D0F8A">
        <w:rPr>
          <w:rFonts w:ascii="Arial Narrow" w:eastAsia="Arial Narrow" w:hAnsi="Arial Narrow" w:cs="Arial Narrow"/>
          <w:color w:val="000000"/>
          <w:kern w:val="0"/>
          <w:sz w:val="22"/>
          <w:szCs w:val="22"/>
          <w:lang w:eastAsia="es-ES"/>
          <w14:ligatures w14:val="none"/>
        </w:rPr>
        <w:t>Rangers</w:t>
      </w:r>
      <w:proofErr w:type="spellEnd"/>
      <w:r w:rsidRPr="009D0F8A">
        <w:rPr>
          <w:rFonts w:ascii="Arial Narrow" w:eastAsia="Arial Narrow" w:hAnsi="Arial Narrow" w:cs="Arial Narrow"/>
          <w:color w:val="000000"/>
          <w:kern w:val="0"/>
          <w:sz w:val="22"/>
          <w:szCs w:val="22"/>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0F8A">
        <w:rPr>
          <w:rFonts w:ascii="Arial Narrow" w:eastAsia="Arial Narrow" w:hAnsi="Arial Narrow" w:cs="Arial Narrow"/>
          <w:color w:val="000000"/>
          <w:kern w:val="0"/>
          <w:sz w:val="22"/>
          <w:szCs w:val="22"/>
          <w:lang w:eastAsia="es-ES"/>
          <w14:ligatures w14:val="none"/>
        </w:rPr>
        <w:t xml:space="preserve">El 30 de abril de 2025, recibió una llamada de </w:t>
      </w:r>
      <w:r w:rsidR="009D0F8A">
        <w:rPr>
          <w:rFonts w:ascii="Arial Narrow" w:eastAsia="Arial Narrow" w:hAnsi="Arial Narrow" w:cs="Arial Narrow"/>
          <w:color w:val="000000"/>
          <w:kern w:val="0"/>
          <w:sz w:val="22"/>
          <w:szCs w:val="22"/>
          <w:lang w:eastAsia="es-ES"/>
          <w14:ligatures w14:val="none"/>
        </w:rPr>
        <w:t>una</w:t>
      </w:r>
      <w:r w:rsidRPr="009D0F8A">
        <w:rPr>
          <w:rFonts w:ascii="Arial Narrow" w:eastAsia="Arial Narrow" w:hAnsi="Arial Narrow" w:cs="Arial Narrow"/>
          <w:color w:val="000000"/>
          <w:kern w:val="0"/>
          <w:sz w:val="22"/>
          <w:szCs w:val="22"/>
          <w:lang w:eastAsia="es-ES"/>
          <w14:ligatures w14:val="none"/>
        </w:rPr>
        <w:t xml:space="preserve"> representante del área de cobranza de </w:t>
      </w:r>
      <w:r w:rsidR="009D0F8A" w:rsidRPr="009D0F8A">
        <w:rPr>
          <w:rFonts w:ascii="Arial Narrow" w:eastAsia="Arial Narrow" w:hAnsi="Arial Narrow" w:cs="Arial Narrow"/>
          <w:color w:val="000000"/>
          <w:kern w:val="0"/>
          <w:sz w:val="22"/>
          <w:szCs w:val="22"/>
          <w:lang w:eastAsia="es-ES"/>
          <w14:ligatures w14:val="none"/>
        </w:rPr>
        <w:t xml:space="preserve">la </w:t>
      </w:r>
      <w:r w:rsidR="009D0F8A" w:rsidRPr="009D0F8A">
        <w:rPr>
          <w:rFonts w:ascii="Arial Narrow" w:eastAsia="Arial Narrow" w:hAnsi="Arial Narrow" w:cs="Arial Narrow"/>
          <w:color w:val="000000"/>
          <w:kern w:val="0"/>
          <w:sz w:val="22"/>
          <w:szCs w:val="22"/>
          <w:lang w:val="es-ES" w:eastAsia="es-ES"/>
          <w14:ligatures w14:val="none"/>
        </w:rPr>
        <w:t>Caja Municipal de Cusco</w:t>
      </w:r>
      <w:r w:rsidRPr="009D0F8A">
        <w:rPr>
          <w:rFonts w:ascii="Arial Narrow" w:eastAsia="Arial Narrow" w:hAnsi="Arial Narrow" w:cs="Arial Narrow"/>
          <w:color w:val="000000"/>
          <w:kern w:val="0"/>
          <w:sz w:val="22"/>
          <w:szCs w:val="22"/>
          <w:lang w:eastAsia="es-ES"/>
          <w14:ligatures w14:val="none"/>
        </w:rPr>
        <w:t xml:space="preserve">, quien le informó que su solicitud no procedía. Al solicitar una explicación escrita o verbal sobre los motivos, la </w:t>
      </w:r>
      <w:r w:rsidRPr="00AC2183">
        <w:rPr>
          <w:rFonts w:ascii="Arial Narrow" w:eastAsia="Arial Narrow" w:hAnsi="Arial Narrow" w:cs="Arial Narrow"/>
          <w:color w:val="000000"/>
          <w:kern w:val="0"/>
          <w:sz w:val="22"/>
          <w:szCs w:val="22"/>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Arial Narrow" w:hAnsi="Arial Narrow" w:cs="Arial Narrow"/>
          <w:color w:val="000000"/>
          <w:kern w:val="0"/>
          <w:sz w:val="22"/>
          <w:szCs w:val="22"/>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Arial Narrow" w:hAnsi="Arial Narrow" w:cs="Arial Narrow"/>
          <w:color w:val="000000"/>
          <w:kern w:val="0"/>
          <w:sz w:val="22"/>
          <w:szCs w:val="22"/>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183">
        <w:rPr>
          <w:rFonts w:ascii="Arial Narrow" w:eastAsia="Arial Narrow" w:hAnsi="Arial Narrow" w:cs="Arial Narrow"/>
          <w:color w:val="000000"/>
          <w:kern w:val="0"/>
          <w:sz w:val="22"/>
          <w:szCs w:val="22"/>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Arial Narrow" w:hAnsi="Arial Narrow" w:cs="Arial Narrow"/>
          <w:color w:val="000000"/>
          <w:kern w:val="0"/>
          <w:sz w:val="22"/>
          <w:szCs w:val="22"/>
          <w:lang w:eastAsia="es-ES"/>
          <w14:ligatures w14:val="none"/>
        </w:rPr>
        <w:t>, ante ello,</w:t>
      </w:r>
      <w:r w:rsidRPr="00AC2183">
        <w:rPr>
          <w:rFonts w:ascii="Arial Narrow" w:eastAsia="Arial Narrow" w:hAnsi="Arial Narrow" w:cs="Arial Narrow"/>
          <w:color w:val="000000"/>
          <w:kern w:val="0"/>
          <w:sz w:val="22"/>
          <w:szCs w:val="22"/>
          <w:lang w:eastAsia="es-ES"/>
          <w14:ligatures w14:val="none"/>
        </w:rPr>
        <w:t xml:space="preserve"> </w:t>
      </w:r>
      <w:r w:rsidR="00AC2183" w:rsidRPr="00AC2183">
        <w:rPr>
          <w:rFonts w:ascii="Arial Narrow" w:eastAsia="Arial Narrow" w:hAnsi="Arial Narrow" w:cs="Arial Narrow"/>
          <w:color w:val="000000"/>
          <w:kern w:val="0"/>
          <w:sz w:val="22"/>
          <w:szCs w:val="22"/>
          <w:lang w:eastAsia="es-ES"/>
          <w14:ligatures w14:val="none"/>
        </w:rPr>
        <w:t>e</w:t>
      </w:r>
      <w:r w:rsidRPr="00AC2183">
        <w:rPr>
          <w:rFonts w:ascii="Arial Narrow" w:eastAsia="Arial Narrow" w:hAnsi="Arial Narrow" w:cs="Arial Narrow"/>
          <w:color w:val="000000"/>
          <w:kern w:val="0"/>
          <w:sz w:val="22"/>
          <w:szCs w:val="22"/>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Arial Narrow" w:hAnsi="Arial Narrow" w:cs="Arial Narrow"/>
          <w:color w:val="000000"/>
          <w:kern w:val="0"/>
          <w:sz w:val="22"/>
          <w:szCs w:val="22"/>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183">
        <w:rPr>
          <w:rFonts w:ascii="Arial Narrow" w:eastAsia="Arial Narrow" w:hAnsi="Arial Narrow" w:cs="Arial Narrow"/>
          <w:color w:val="000000"/>
          <w:kern w:val="0"/>
          <w:sz w:val="22"/>
          <w:szCs w:val="22"/>
          <w:lang w:eastAsia="es-ES"/>
          <w14:ligatures w14:val="none"/>
        </w:rPr>
        <w:t>A partir del 26 de mayo de 2025, mantuvo comunicación con el administrador</w:t>
      </w:r>
      <w:r w:rsidR="00AD3F88">
        <w:rPr>
          <w:rFonts w:ascii="Arial Narrow" w:eastAsia="Arial Narrow" w:hAnsi="Arial Narrow" w:cs="Arial Narrow"/>
          <w:color w:val="000000"/>
          <w:kern w:val="0"/>
          <w:sz w:val="22"/>
          <w:szCs w:val="22"/>
          <w:lang w:eastAsia="es-ES"/>
          <w14:ligatures w14:val="none"/>
        </w:rPr>
        <w:t xml:space="preserve"> de la agencia</w:t>
      </w:r>
      <w:r w:rsidRPr="00AC2183">
        <w:rPr>
          <w:rFonts w:ascii="Arial Narrow" w:eastAsia="Arial Narrow" w:hAnsi="Arial Narrow" w:cs="Arial Narrow"/>
          <w:color w:val="000000"/>
          <w:kern w:val="0"/>
          <w:sz w:val="22"/>
          <w:szCs w:val="22"/>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Arial Narrow" w:hAnsi="Arial Narrow" w:cs="Arial Narrow"/>
          <w:color w:val="000000"/>
          <w:kern w:val="0"/>
          <w:sz w:val="22"/>
          <w:szCs w:val="22"/>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114D">
        <w:rPr>
          <w:rFonts w:ascii="Arial Narrow" w:eastAsia="Arial Narrow" w:hAnsi="Arial Narrow" w:cs="Arial Narrow"/>
          <w:color w:val="000000"/>
          <w:kern w:val="0"/>
          <w:sz w:val="22"/>
          <w:szCs w:val="22"/>
          <w:lang w:eastAsia="es-ES"/>
          <w14:ligatures w14: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val="es-ES" w:eastAsia="es-ES"/>
          <w14:ligatures w14:val="none"/>
        </w:rPr>
        <w:t/>
      </w:r>
      <w:r w:rsidRPr="00F8114D">
        <w:rPr>
          <w:rFonts w:ascii="Arial Narrow" w:eastAsia="Arial Narrow" w:hAnsi="Arial Narrow" w:cs="Arial Narrow"/>
          <w:color w:val="000000"/>
          <w:kern w:val="0"/>
          <w:sz w:val="22"/>
          <w:szCs w:val="22"/>
          <w:lang w:eastAsia="es-ES"/>
          <w14:ligatures w14:val="none"/>
        </w:rPr>
        <w:t xml:space="preserve"/>
      </w:r>
      <w:r w:rsidR="00F8114D">
        <w:rPr>
          <w:rFonts w:ascii="Arial Narrow" w:eastAsia="Arial Narrow" w:hAnsi="Arial Narrow" w:cs="Arial Narrow"/>
          <w:color w:val="000000"/>
          <w:kern w:val="0"/>
          <w:sz w:val="22"/>
          <w:szCs w:val="22"/>
          <w:lang w:eastAsia="es-ES"/>
          <w14:ligatures w14:val="none"/>
        </w:rPr>
        <w:t/>
      </w:r>
      <w:r w:rsidRPr="00F8114D">
        <w:rPr>
          <w:rFonts w:ascii="Arial Narrow" w:eastAsia="Arial Narrow" w:hAnsi="Arial Narrow" w:cs="Arial Narrow"/>
          <w:color w:val="000000"/>
          <w:kern w:val="0"/>
          <w:sz w:val="22"/>
          <w:szCs w:val="22"/>
          <w:lang w:eastAsia="es-ES"/>
          <w14:ligatures w14:val="none"/>
        </w:rPr>
        <w:t xml:space="preserve"/>
      </w:r>
      <w:proofErr w:type="spellStart"/>
      <w:r w:rsidRPr="00F8114D">
        <w:rPr>
          <w:rFonts w:ascii="Arial Narrow" w:eastAsia="Arial Narrow" w:hAnsi="Arial Narrow" w:cs="Arial Narrow"/>
          <w:color w:val="000000"/>
          <w:kern w:val="0"/>
          <w:sz w:val="22"/>
          <w:szCs w:val="22"/>
          <w:lang w:eastAsia="es-ES"/>
          <w14:ligatures w14:val="none"/>
        </w:rPr>
        <w:t/>
      </w:r>
      <w:proofErr w:type="spellEnd"/>
      <w:r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lastRenderedPageBreak/>
        <w:t xml:space="preserve"/>
      </w:r>
      <w:r w:rsidR="00F8114D" w:rsidRPr="00F8114D">
        <w:rPr>
          <w:rFonts w:ascii="Arial Narrow" w:eastAsia="Arial Narrow" w:hAnsi="Arial Narrow" w:cs="Arial Narrow"/>
          <w:color w:val="000000"/>
          <w:kern w:val="0"/>
          <w:sz w:val="22"/>
          <w:szCs w:val="22"/>
          <w:lang w:eastAsia="es-ES"/>
          <w14:ligatures w14:val="none"/>
        </w:rPr>
        <w:t xml:space="preserve"/>
      </w:r>
    </w:p>
    <w:p w14:paraId="76630485" w14:textId="59E18449" w:rsidR="00E60CD7" w:rsidRPr="002675E2" w:rsidRDefault="00E60CD7" w:rsidP="009E3709">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Arial Narrow" w:hAnsi="Arial Narrow" w:cs="Arial Narrow"/>
          <w:color w:val="000000"/>
          <w:kern w:val="0"/>
          <w:sz w:val="22"/>
          <w:szCs w:val="22"/>
          <w:lang w:val="es-ES" w:eastAsia="es-ES"/>
          <w14:ligatures w14:val="none"/>
        </w:rPr>
        <w:t xml:space="preserve"/>
      </w:r>
      <w:r w:rsidR="00E60CD7" w:rsidRPr="0008757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00E60CD7" w:rsidRPr="00087577">
        <w:rPr>
          <w:rFonts w:ascii="Arial Narrow" w:eastAsia="Arial Narrow" w:hAnsi="Arial Narrow" w:cs="Arial Narrow"/>
          <w:kern w:val="0"/>
          <w14:ligatures w14:val="none"/>
          <w:sz w:val="22"/>
          <w:szCs w:val="22"/>
        </w:rPr>
        <w:t xml:space="preserve"/>
      </w:r>
      <w:r w:rsidR="00087577" w:rsidRPr="00087577">
        <w:rPr>
          <w:rFonts w:ascii="Arial Narrow" w:eastAsia="Arial Narrow" w:hAnsi="Arial Narrow" w:cs="Arial Narrow"/>
          <w:kern w:val="0"/>
          <w14:ligatures w14:val="none"/>
          <w:sz w:val="22"/>
          <w:szCs w:val="22"/>
        </w:rPr>
        <w:t/>
      </w:r>
      <w:r w:rsidR="00087577" w:rsidRPr="00283C91">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xml:space="preserve"/>
      </w:r>
      <w:r w:rsidR="00087577" w:rsidRPr="008E13C4">
        <w:rPr>
          <w:rFonts w:ascii="Arial Narrow" w:eastAsia="Arial Narrow" w:hAnsi="Arial Narrow" w:cs="Arial Narrow"/>
          <w:color w:val="000000"/>
          <w:kern w:val="0"/>
          <w:sz w:val="22"/>
          <w:szCs w:val="22"/>
          <w:lang w:val="es-ES"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xml:space="preserve"/>
      </w:r>
      <w:r w:rsidR="00350A22" w:rsidRPr="008E13C4">
        <w:rPr>
          <w:rFonts w:ascii="Arial Narrow" w:eastAsia="Arial Narrow" w:hAnsi="Arial Narrow" w:cs="Arial Narrow"/>
          <w:color w:val="000000"/>
          <w:kern w:val="0"/>
          <w:sz w:val="22"/>
          <w:szCs w:val="22"/>
          <w:lang w:val="es-ES" w:eastAsia="es-ES"/>
          <w14:ligatures w14:val="none"/>
        </w:rPr>
        <w:t xml:space="preserve"/>
      </w:r>
      <w:r w:rsidR="008E13C4" w:rsidRPr="008E13C4">
        <w:rPr>
          <w:rFonts w:ascii="Arial Narrow" w:eastAsia="Arial Narrow" w:hAnsi="Arial Narrow" w:cs="Arial Narrow"/>
          <w:color w:val="000000"/>
          <w:kern w:val="0"/>
          <w:sz w:val="22"/>
          <w:szCs w:val="22"/>
          <w:lang w:val="es-ES" w:eastAsia="es-ES"/>
          <w14:ligatures w14:val="none"/>
        </w:rPr>
        <w:t/>
      </w:r>
      <w:r w:rsidR="00350A22" w:rsidRPr="008E13C4">
        <w:rPr>
          <w:rFonts w:ascii="Arial Narrow" w:eastAsia="Arial Narrow" w:hAnsi="Arial Narrow" w:cs="Arial Narrow"/>
          <w:color w:val="000000"/>
          <w:kern w:val="0"/>
          <w:sz w:val="22"/>
          <w:szCs w:val="22"/>
          <w:lang w:eastAsia="es-ES"/>
          <w14:ligatures w14:val="none"/>
        </w:rPr>
        <w:t xml:space="preserve"/>
      </w:r>
      <w:r w:rsidR="008E13C4" w:rsidRPr="008E13C4">
        <w:rPr>
          <w:rFonts w:ascii="Arial Narrow" w:eastAsia="Arial Narrow" w:hAnsi="Arial Narrow" w:cs="Arial Narrow"/>
          <w:color w:val="000000"/>
          <w:kern w:val="0"/>
          <w:sz w:val="22"/>
          <w:szCs w:val="22"/>
          <w:lang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w:r>
      <w:proofErr w:type="spellStart"/>
      <w:r w:rsidR="00E60CD7" w:rsidRPr="008E13C4">
        <w:rPr>
          <w:rFonts w:ascii="Arial Narrow" w:eastAsia="Arial Narrow" w:hAnsi="Arial Narrow" w:cs="Arial Narrow"/>
          <w:color w:val="000000"/>
          <w:kern w:val="0"/>
          <w:sz w:val="22"/>
          <w:szCs w:val="22"/>
          <w:lang w:val="es-ES" w:eastAsia="es-ES"/>
          <w14:ligatures w14:val="none"/>
        </w:rPr>
        <w:t/>
      </w:r>
      <w:proofErr w:type="spellEnd"/>
      <w:r w:rsidR="00E60CD7" w:rsidRPr="008E13C4">
        <w:rPr>
          <w:rFonts w:ascii="Arial Narrow" w:eastAsia="Arial Narrow" w:hAnsi="Arial Narrow" w:cs="Arial Narrow"/>
          <w:color w:val="000000"/>
          <w:kern w:val="0"/>
          <w:sz w:val="22"/>
          <w:szCs w:val="22"/>
          <w:lang w:val="es-ES" w:eastAsia="es-ES"/>
          <w14:ligatures w14:val="none"/>
        </w:rPr>
        <w:t xml:space="preserve"/>
      </w:r>
      <w:r w:rsidR="00350A22" w:rsidRPr="008E13C4">
        <w:rPr>
          <w:rFonts w:ascii="Arial Narrow" w:eastAsia="Arial Narrow" w:hAnsi="Arial Narrow" w:cs="Arial Narrow"/>
          <w:color w:val="000000"/>
          <w:kern w:val="0"/>
          <w:sz w:val="22"/>
          <w:szCs w:val="22"/>
          <w:lang w:eastAsia="es-ES"/>
          <w14:ligatures w14:val="none"/>
        </w:rPr>
        <w:t/>
      </w:r>
      <w:r w:rsidR="00E60CD7" w:rsidRPr="008E13C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
    <w:p w14:paraId="51E87A6F" w14:textId="77777777" w:rsidR="002675E2" w:rsidRPr="009E3709" w:rsidRDefault="002675E2" w:rsidP="009E3709">
      <w:pPr>
        <w:spacing w:after="0" w:line="240" w:lineRule="auto"/>
        <w:jc w:val="both"/>
        <w:rPr>
          <w:rFonts w:ascii="Arial Narrow" w:eastAsia="Arial Narrow" w:hAnsi="Arial Narrow" w:cs="Arial Narrow"/>
          <w:sz w:val="22"/>
          <w:szCs w:val="22"/>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E274D">
        <w:rPr>
          <w:rFonts w:ascii="Arial Narrow" w:eastAsia="Arial Narrow" w:hAnsi="Arial Narrow" w:cs="Arial Narrow"/>
          <w:b/>
          <w:color w:val="000000"/>
          <w:sz w:val="22"/>
          <w:szCs w:val="22"/>
          <w:lang w:eastAsia="es-PE"/>
        </w:rPr>
        <w:t xml:space="preserve">DE LA INCLUSIÓN DE OFICIO DE </w:t>
      </w:r>
      <w:r w:rsidR="00DE274D" w:rsidRPr="00DE274D">
        <w:rPr>
          <w:rFonts w:ascii="Arial Narrow" w:eastAsia="Arial Narrow" w:hAnsi="Arial Narrow" w:cs="Arial Narrow"/>
          <w:b/>
          <w:color w:val="000000"/>
          <w:sz w:val="22"/>
          <w:szCs w:val="22"/>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sz w:val="22"/>
          <w:szCs w:val="22"/>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E274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Arial Narrow" w:hAnsi="Arial Narrow" w:cs="Arial Narrow"/>
          <w:color w:val="000000"/>
          <w:sz w:val="22"/>
          <w:szCs w:val="22"/>
          <w:vertAlign w:val="superscript"/>
          <w:lang w:eastAsia="es-ES"/>
        </w:rPr>
        <w:footnoteReference w:id="2"/>
      </w:r>
      <w:r w:rsidRPr="00DE274D">
        <w:rPr>
          <w:rFonts w:ascii="Arial Narrow" w:eastAsia="Arial Narrow" w:hAnsi="Arial Narrow" w:cs="Arial Narrow"/>
          <w:color w:val="000000"/>
          <w:sz w:val="22"/>
          <w:szCs w:val="22"/>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Arial Narrow" w:hAnsi="Arial Narrow" w:cs="Arial Narrow"/>
          <w:color w:val="000000"/>
          <w:sz w:val="22"/>
          <w:szCs w:val="22"/>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A0980">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sz w:val="22"/>
          <w:szCs w:val="22"/>
          <w:lang w:eastAsia="es-PE"/>
        </w:rPr>
        <w:t xml:space="preserve">un procedimiento </w:t>
      </w:r>
      <w:r w:rsidRPr="00482016">
        <w:rPr>
          <w:rFonts w:ascii="Arial Narrow" w:eastAsia="Arial Narrow" w:hAnsi="Arial Narrow" w:cs="Arial Narrow"/>
          <w:color w:val="000000"/>
          <w:sz w:val="22"/>
          <w:szCs w:val="22"/>
          <w:lang w:val="es-ES" w:eastAsia="es-ES"/>
        </w:rPr>
        <w:t>administrativo</w:t>
      </w:r>
      <w:r w:rsidRPr="0048201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82016">
        <w:rPr>
          <w:rStyle w:val="Refdenotaalpie"/>
          <w:rFonts w:ascii="Arial Narrow" w:eastAsia="Arial Narrow" w:hAnsi="Arial Narrow" w:cs="Arial Narrow"/>
          <w:sz w:val="22"/>
          <w:szCs w:val="22"/>
          <w:vertAlign w:val="superscript"/>
          <w:lang w:eastAsia="es-PE"/>
        </w:rPr>
        <w:footnoteReference w:id="3"/>
      </w:r>
      <w:r w:rsidRPr="00482016">
        <w:rPr>
          <w:rFonts w:ascii="Arial Narrow" w:eastAsia="Arial Narrow" w:hAnsi="Arial Narrow" w:cs="Arial Narrow"/>
          <w:sz w:val="22"/>
          <w:szCs w:val="22"/>
          <w:lang w:eastAsia="es-PE"/>
        </w:rPr>
        <w:t>.</w:t>
      </w:r>
    </w:p>
    <w:p w14:paraId="763AD2C4" w14:textId="77777777" w:rsidR="002675E2" w:rsidRPr="00482016" w:rsidRDefault="002675E2" w:rsidP="009E3709">
      <w:pPr>
        <w:pStyle w:val="Prrafodelista"/>
        <w:spacing w:line="240" w:lineRule="auto"/>
        <w:rPr>
          <w:rFonts w:ascii="Arial Narrow" w:eastAsia="Arial Narrow" w:hAnsi="Arial Narrow" w:cs="Arial Narrow"/>
          <w:sz w:val="22"/>
          <w:szCs w:val="22"/>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82016">
        <w:rPr>
          <w:rFonts w:ascii="Arial Narrow" w:eastAsia="Arial Narrow" w:hAnsi="Arial Narrow" w:cs="Arial Narrow"/>
          <w:sz w:val="22"/>
          <w:szCs w:val="22"/>
        </w:rPr>
        <w:t xml:space="preserve">En ese sentido, se verifica que, del escrito de denuncia del </w:t>
      </w:r>
      <w:r w:rsidR="00482016" w:rsidRPr="00482016">
        <w:rPr>
          <w:rFonts w:ascii="Arial Narrow" w:eastAsia="Arial Narrow" w:hAnsi="Arial Narrow" w:cs="Arial Narrow"/>
          <w:sz w:val="22"/>
          <w:szCs w:val="22"/>
        </w:rPr>
        <w:t xml:space="preserve">4 de julio de 2025 </w:t>
      </w:r>
      <w:r w:rsidRPr="00482016">
        <w:rPr>
          <w:rFonts w:ascii="Arial Narrow" w:eastAsia="Arial Narrow" w:hAnsi="Arial Narrow" w:cs="Arial Narrow"/>
          <w:sz w:val="22"/>
          <w:szCs w:val="22"/>
        </w:rPr>
        <w:t xml:space="preserve">Rímac tendría relación con los hechos </w:t>
      </w:r>
      <w:r w:rsidRPr="007C70D1">
        <w:rPr>
          <w:rFonts w:ascii="Arial Narrow" w:eastAsia="Arial Narrow" w:hAnsi="Arial Narrow" w:cs="Arial Narrow"/>
          <w:sz w:val="22"/>
          <w:szCs w:val="22"/>
        </w:rPr>
        <w:t xml:space="preserve">materia de denuncia, toda vez que fue el emisor del seguro de desgravamen vinculado al crédito </w:t>
      </w:r>
      <w:r w:rsidR="007C70D1" w:rsidRPr="007C70D1">
        <w:rPr>
          <w:rFonts w:ascii="Arial Narrow" w:eastAsia="Arial Narrow" w:hAnsi="Arial Narrow" w:cs="Arial Narrow"/>
          <w:sz w:val="22"/>
          <w:szCs w:val="22"/>
        </w:rPr>
        <w:t>solicitado a la</w:t>
      </w:r>
      <w:r w:rsidRPr="007C70D1">
        <w:rPr>
          <w:rFonts w:ascii="Arial Narrow" w:eastAsia="Arial Narrow" w:hAnsi="Arial Narrow" w:cs="Arial Narrow"/>
          <w:sz w:val="22"/>
          <w:szCs w:val="22"/>
        </w:rPr>
        <w:t xml:space="preserve"> </w:t>
      </w:r>
      <w:r w:rsidR="007C70D1" w:rsidRPr="007C70D1">
        <w:rPr>
          <w:rFonts w:ascii="Arial Narrow" w:eastAsia="Arial Narrow" w:hAnsi="Arial Narrow" w:cs="Arial Narrow"/>
          <w:sz w:val="22"/>
          <w:szCs w:val="22"/>
        </w:rPr>
        <w:t xml:space="preserve">Caja Municipal de Cusco </w:t>
      </w:r>
      <w:r w:rsidRPr="007C70D1">
        <w:rPr>
          <w:rFonts w:ascii="Arial Narrow" w:eastAsia="Arial Narrow" w:hAnsi="Arial Narrow" w:cs="Arial Narrow"/>
          <w:sz w:val="22"/>
          <w:szCs w:val="22"/>
        </w:rPr>
        <w:t>al momento de los hechos materia de denuncia.</w:t>
      </w:r>
    </w:p>
    <w:p w14:paraId="7C4ED2C6" w14:textId="77777777" w:rsidR="00DE274D" w:rsidRPr="00DE274D" w:rsidRDefault="00DE274D" w:rsidP="009E3709">
      <w:pPr>
        <w:spacing w:after="0" w:line="240" w:lineRule="auto"/>
        <w:jc w:val="both"/>
        <w:rPr>
          <w:rFonts w:ascii="Arial Narrow" w:eastAsia="Arial Narrow" w:hAnsi="Arial Narrow" w:cs="Arial Narrow"/>
          <w:color w:val="000000"/>
          <w:sz w:val="22"/>
          <w:szCs w:val="22"/>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E274D">
        <w:rPr>
          <w:rFonts w:ascii="Arial Narrow" w:eastAsia="Arial Narrow" w:hAnsi="Arial Narrow" w:cs="Arial Narrow"/>
          <w:sz w:val="22"/>
          <w:szCs w:val="22"/>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denunciado, consistente </w:t>
      </w:r>
      <w:r w:rsidRPr="006751E1">
        <w:rPr>
          <w:rFonts w:ascii="Arial Narrow" w:eastAsia="Arial Narrow" w:hAnsi="Arial Narrow" w:cs="Arial Narrow"/>
          <w:kern w:val="0"/>
          <w14:ligatures w14:val="none"/>
          <w:sz w:val="22"/>
          <w:szCs w:val="22"/>
        </w:rPr>
        <w:t xml:space="preserve">en que </w:t>
      </w:r>
      <w:r w:rsidR="00CA714E">
        <w:rPr>
          <w:rFonts w:ascii="Arial Narrow" w:eastAsia="Arial Narrow" w:hAnsi="Arial Narrow" w:cs="Arial Narrow"/>
          <w:kern w:val="0"/>
          <w14:ligatures w14:val="none"/>
          <w:sz w:val="22"/>
          <w:szCs w:val="22"/>
        </w:rPr>
        <w:lastRenderedPageBreak/>
        <w:t>los proveedores denunciados habrían</w:t>
      </w:r>
      <w:r w:rsidR="00CA714E" w:rsidRPr="006751E1">
        <w:rPr>
          <w:rFonts w:ascii="Arial Narrow" w:eastAsia="Arial Narrow" w:hAnsi="Arial Narrow" w:cs="Arial Narrow"/>
          <w:kern w:val="0"/>
          <w:sz w:val="22"/>
          <w:szCs w:val="22"/>
          <w:shd w:val="clear" w:color="auto" w:fill="FFFFFF"/>
          <w:lang w:eastAsia="es-PE"/>
          <w14:ligatures w14:val="none"/>
        </w:rPr>
        <w:t xml:space="preserve"> </w:t>
      </w:r>
      <w:r w:rsidR="00CA714E">
        <w:rPr>
          <w:rFonts w:ascii="Arial Narrow" w:eastAsia="Arial Narrow" w:hAnsi="Arial Narrow" w:cs="Arial Narrow"/>
          <w:kern w:val="0"/>
          <w:sz w:val="22"/>
          <w:szCs w:val="22"/>
          <w:shd w:val="clear" w:color="auto" w:fill="FFFFFF"/>
          <w:lang w:eastAsia="es-PE"/>
          <w14:ligatures w14:val="none"/>
        </w:rPr>
        <w:t>rechazado</w:t>
      </w:r>
      <w:r w:rsidR="00CA714E" w:rsidRPr="006751E1">
        <w:rPr>
          <w:rFonts w:ascii="Arial Narrow" w:eastAsia="Arial Narrow" w:hAnsi="Arial Narrow" w:cs="Arial Narrow"/>
          <w:kern w:val="0"/>
          <w:sz w:val="22"/>
          <w:szCs w:val="22"/>
          <w:shd w:val="clear" w:color="auto" w:fill="FFFFFF"/>
          <w:lang w:eastAsia="es-PE"/>
          <w14:ligatures w14:val="none"/>
        </w:rPr>
        <w:t xml:space="preserve"> injustificadamente a la denunciante</w:t>
      </w:r>
      <w:r w:rsidR="00CA714E">
        <w:rPr>
          <w:rFonts w:ascii="Arial Narrow" w:eastAsia="Arial Narrow" w:hAnsi="Arial Narrow" w:cs="Arial Narrow"/>
          <w:kern w:val="0"/>
          <w:sz w:val="22"/>
          <w:szCs w:val="22"/>
          <w:shd w:val="clear" w:color="auto" w:fill="FFFFFF"/>
          <w:lang w:eastAsia="es-PE"/>
          <w14:ligatures w14:val="none"/>
        </w:rPr>
        <w:t xml:space="preserve"> la </w:t>
      </w:r>
      <w:r w:rsidR="00CA714E" w:rsidRPr="006751E1">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00CA714E">
        <w:rPr>
          <w:rFonts w:ascii="Arial Narrow" w:eastAsia="Arial Narrow" w:hAnsi="Arial Narrow" w:cs="Arial Narrow"/>
          <w:kern w:val="0"/>
          <w:sz w:val="22"/>
          <w:szCs w:val="22"/>
          <w:shd w:val="clear" w:color="auto" w:fill="FFFFFF"/>
          <w:lang w:eastAsia="es-PE"/>
          <w14:ligatures w14:val="none"/>
        </w:rPr>
        <w:t>por la invalidez que padece</w:t>
      </w:r>
      <w:r w:rsidRPr="006751E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Arial Narrow" w:hAnsi="Arial Narrow" w:cs="Arial Narrow"/>
          <w:color w:val="000000"/>
          <w:kern w:val="0"/>
          <w:sz w:val="22"/>
          <w:szCs w:val="22"/>
          <w:lang w:eastAsia="es-PE"/>
          <w14:ligatures w14:val="none"/>
        </w:rPr>
        <w:t/>
      </w:r>
      <w:r w:rsidRPr="006751E1">
        <w:rPr>
          <w:rFonts w:ascii="Arial Narrow" w:eastAsia="Arial Narrow" w:hAnsi="Arial Narrow" w:cs="Arial Narrow"/>
          <w:kern w:val="0"/>
          <w14:ligatures w14:val="none"/>
          <w:sz w:val="22"/>
          <w:szCs w:val="22"/>
        </w:rPr>
        <w:t xml:space="preserve"> y 19</w:t>
      </w:r>
      <w:r w:rsidRPr="006751E1">
        <w:rPr>
          <w:rFonts w:ascii="Arial Narrow" w:eastAsia="Arial Narrow" w:hAnsi="Arial Narrow" w:cs="Arial Narrow"/>
          <w:color w:val="000000"/>
          <w:kern w:val="0"/>
          <w:sz w:val="22"/>
          <w:szCs w:val="22"/>
          <w:lang w:eastAsia="es-PE"/>
          <w14:ligatures w14:val="none"/>
        </w:rPr>
        <w:t/>
      </w:r>
      <w:r w:rsidRPr="006751E1">
        <w:rPr>
          <w:rFonts w:ascii="Arial Narrow" w:eastAsia="Arial Narrow" w:hAnsi="Arial Narrow" w:cs="Arial Narrow"/>
          <w:kern w:val="0"/>
          <w14:ligatures w14:val="none"/>
          <w:sz w:val="22"/>
          <w:szCs w:val="22"/>
        </w:rPr>
        <w:t xml:space="preserve"> del Código</w:t>
      </w:r>
      <w:r w:rsidRPr="006751E1">
        <w:rPr>
          <w:rStyle w:val="Refdenotaalpie"/>
          <w:rFonts w:ascii="Arial Narrow" w:eastAsia="Arial Narrow" w:hAnsi="Arial Narrow" w:cs="Arial Narrow"/>
          <w:kern w:val="0"/>
          <w:sz w:val="22"/>
          <w:szCs w:val="22"/>
          <w:vertAlign w:val="superscript"/>
          <w14:ligatures w14:val="none"/>
        </w:rPr>
        <w:footnoteReference w:id="5"/>
      </w:r>
      <w:r w:rsidRPr="006751E1">
        <w:rPr>
          <w:rFonts w:ascii="Arial Narrow" w:eastAsia="Arial Narrow" w:hAnsi="Arial Narrow" w:cs="Arial Narrow"/>
          <w:kern w:val="0"/>
          <w14:ligatures w14:val="none"/>
          <w:sz w:val="22"/>
          <w:szCs w:val="22"/>
        </w:rPr>
        <w:t>.</w:t>
      </w:r>
      <w:r w:rsidR="00AF2103">
        <w:rPr>
          <w:rFonts w:ascii="Arial Narrow" w:eastAsia="Arial Narrow" w:hAnsi="Arial Narrow" w:cs="Arial Narrow"/>
          <w:kern w:val="0"/>
          <w14:ligatures w14:val="none"/>
          <w:sz w:val="22"/>
          <w:szCs w:val="22"/>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sz w:val="22"/>
          <w:szCs w:val="22"/>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A714E" w:rsidRPr="003D0F3F">
        <w:rPr>
          <w:rFonts w:ascii="Arial Narrow" w:eastAsia="Arial Narrow" w:hAnsi="Arial Narrow" w:cs="Arial Narrow"/>
          <w:kern w:val="0"/>
          <w14:ligatures w14:val="none"/>
          <w:sz w:val="22"/>
          <w:szCs w:val="22"/>
        </w:rPr>
        <w:t xml:space="preserve">los proveedores denunciados no habrían </w:t>
      </w:r>
      <w:r w:rsidR="00CA714E">
        <w:rPr>
          <w:rFonts w:ascii="Arial Narrow" w:eastAsia="Arial Narrow" w:hAnsi="Arial Narrow" w:cs="Arial Narrow"/>
          <w:kern w:val="0"/>
          <w14:ligatures w14:val="none"/>
          <w:sz w:val="22"/>
          <w:szCs w:val="22"/>
        </w:rPr>
        <w:t>brindado una respuesta oportuna a la solicitud de</w:t>
      </w:r>
      <w:r w:rsidR="00CA714E" w:rsidRPr="003D0F3F">
        <w:rPr>
          <w:rFonts w:ascii="Arial Narrow" w:eastAsia="Arial Narrow" w:hAnsi="Arial Narrow" w:cs="Arial Narrow"/>
          <w:kern w:val="0"/>
          <w14:ligatures w14:val="none"/>
          <w:sz w:val="22"/>
          <w:szCs w:val="22"/>
        </w:rPr>
        <w:t xml:space="preserve"> cobertura del </w:t>
      </w:r>
      <w:r w:rsidR="00CA714E" w:rsidRPr="003D0F3F">
        <w:rPr>
          <w:rFonts w:ascii="Arial Narrow" w:eastAsia="Arial Narrow" w:hAnsi="Arial Narrow" w:cs="Arial Narrow"/>
          <w:color w:val="000000"/>
          <w:kern w:val="0"/>
          <w:sz w:val="22"/>
          <w:szCs w:val="22"/>
          <w:lang w:eastAsia="es-ES"/>
          <w14:ligatures w14:val="none"/>
        </w:rPr>
        <w:t xml:space="preserve">Seguro de Desgravamen – Póliza 8745500001 </w:t>
      </w:r>
      <w:r w:rsidR="00CA714E">
        <w:rPr>
          <w:rFonts w:ascii="Arial Narrow" w:eastAsia="Arial Narrow" w:hAnsi="Arial Narrow" w:cs="Arial Narrow"/>
          <w:kern w:val="0"/>
          <w14:ligatures w14:val="none"/>
          <w:sz w:val="22"/>
          <w:szCs w:val="22"/>
        </w:rPr>
        <w:t>presentado por la denunciante el 29 de abril de 2025</w:t>
      </w:r>
      <w:r w:rsidRPr="003D0F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Arial Narrow" w:hAnsi="Arial Narrow" w:cs="Arial Narrow"/>
          <w:color w:val="000000"/>
          <w:kern w:val="0"/>
          <w:sz w:val="22"/>
          <w:szCs w:val="22"/>
          <w:lang w:eastAsia="es-PE"/>
          <w14:ligatures w14:val="none"/>
        </w:rPr>
        <w:t/>
      </w:r>
      <w:r w:rsidRPr="003D0F3F">
        <w:rPr>
          <w:rFonts w:ascii="Arial Narrow" w:eastAsia="Arial Narrow" w:hAnsi="Arial Narrow" w:cs="Arial Narrow"/>
          <w:kern w:val="0"/>
          <w14:ligatures w14:val="none"/>
          <w:sz w:val="22"/>
          <w:szCs w:val="22"/>
        </w:rPr>
        <w:t xml:space="preserve"> y 19</w:t>
      </w:r>
      <w:r w:rsidRPr="003D0F3F">
        <w:rPr>
          <w:rFonts w:ascii="Arial Narrow" w:eastAsia="Arial Narrow" w:hAnsi="Arial Narrow" w:cs="Arial Narrow"/>
          <w:color w:val="000000"/>
          <w:kern w:val="0"/>
          <w:sz w:val="22"/>
          <w:szCs w:val="22"/>
          <w:lang w:eastAsia="es-PE"/>
          <w14:ligatures w14:val="none"/>
        </w:rPr>
        <w:t/>
      </w:r>
      <w:r w:rsidRPr="003D0F3F">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087577">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w:t>
      </w:r>
      <w:r w:rsidRPr="00087577">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l</w:t>
      </w: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Caja Municipal de Cusco</w:t>
      </w:r>
      <w:r w:rsidRPr="008C73DE">
        <w:rPr>
          <w:rFonts w:ascii="Arial Narrow" w:eastAsia="Arial Narrow" w:hAnsi="Arial Narrow" w:cs="Arial Narrow"/>
          <w:color w:val="000000"/>
          <w:kern w:val="0"/>
          <w:sz w:val="22"/>
          <w:szCs w:val="22"/>
          <w:lang w:val="es-ES" w:eastAsia="es-ES"/>
          <w14:ligatures w14:val="none"/>
        </w:rPr>
        <w:t xml:space="preserve">: </w:t>
      </w:r>
      <w:r w:rsidR="00C80679" w:rsidRPr="00C806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80679" w:rsidRPr="00C80679">
        <w:rPr>
          <w:rFonts w:ascii="Arial Narrow" w:eastAsia="Arial Narrow" w:hAnsi="Arial Narrow" w:cs="Arial Narrow"/>
          <w:color w:val="000000"/>
          <w:kern w:val="0"/>
          <w:sz w:val="22"/>
          <w:szCs w:val="22"/>
          <w:lang w:val="es-ES" w:eastAsia="es-ES"/>
          <w14:ligatures w14:val="none"/>
        </w:rPr>
        <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8745500001 y/o Certificado del Seguro de Desgravamen materia de denuncia; y, (</w:t>
      </w:r>
      <w:proofErr w:type="spellStart"/>
      <w:r w:rsidR="00C80679" w:rsidRPr="00C80679">
        <w:rPr>
          <w:rFonts w:ascii="Arial Narrow" w:eastAsia="Arial Narrow" w:hAnsi="Arial Narrow" w:cs="Arial Narrow"/>
          <w:color w:val="000000"/>
          <w:kern w:val="0"/>
          <w:sz w:val="22"/>
          <w:szCs w:val="22"/>
          <w:lang w:val="es-ES" w:eastAsia="es-ES"/>
          <w14:ligatures w14:val="none"/>
        </w:rPr>
        <w:t>ii</w:t>
      </w:r>
      <w:proofErr w:type="spellEnd"/>
      <w:r w:rsidR="00C80679" w:rsidRPr="00C8067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C80679" w:rsidRPr="00C806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80679" w:rsidRPr="00C80679">
        <w:rPr>
          <w:rFonts w:ascii="Arial Narrow" w:eastAsia="Arial Narrow" w:hAnsi="Arial Narrow" w:cs="Arial Narrow"/>
          <w:color w:val="000000"/>
          <w:kern w:val="0"/>
          <w:sz w:val="22"/>
          <w:szCs w:val="22"/>
          <w:lang w:val="es-ES" w:eastAsia="es-ES"/>
          <w14:ligatures w14:val="none"/>
        </w:rPr>
        <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8745500001 y/o Certificado del Seguro de Desgravamen materia de denuncia; y, (</w:t>
      </w:r>
      <w:proofErr w:type="spellStart"/>
      <w:r w:rsidR="00C80679" w:rsidRPr="00C80679">
        <w:rPr>
          <w:rFonts w:ascii="Arial Narrow" w:eastAsia="Arial Narrow" w:hAnsi="Arial Narrow" w:cs="Arial Narrow"/>
          <w:color w:val="000000"/>
          <w:kern w:val="0"/>
          <w:sz w:val="22"/>
          <w:szCs w:val="22"/>
          <w:lang w:val="es-ES" w:eastAsia="es-ES"/>
          <w14:ligatures w14:val="none"/>
        </w:rPr>
        <w:t>ii</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presentar los medios probatorios que </w:t>
      </w:r>
      <w:r w:rsidR="00C80679" w:rsidRPr="00C80679">
        <w:rPr>
          <w:rFonts w:ascii="Arial Narrow" w:eastAsia="Arial Narrow" w:hAnsi="Arial Narrow" w:cs="Arial Narrow"/>
          <w:color w:val="000000"/>
          <w:kern w:val="0"/>
          <w:sz w:val="22"/>
          <w:szCs w:val="22"/>
          <w:lang w:val="es-ES" w:eastAsia="es-ES"/>
          <w14:ligatures w14:val="none"/>
        </w:rPr>
        <w:lastRenderedPageBreak/>
        <w:t>evidencien que brindó una respuesta oportuna ante la solicitud de cobertura del Seguro de Desgravamen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9E3709" w:rsidRDefault="00E60CD7"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sz w:val="22"/>
          <w:szCs w:val="22"/>
          <w:lang w:eastAsia="es-PE"/>
        </w:rPr>
      </w:pPr>
      <w:r w:rsidRPr="00087577">
        <w:rPr>
          <w:rFonts w:ascii="Arial Narrow" w:eastAsia="Arial Narrow" w:hAnsi="Arial Narrow" w:cs="Arial Narrow"/>
          <w:b/>
          <w:color w:val="000000"/>
          <w:sz w:val="22"/>
          <w:szCs w:val="22"/>
          <w:lang w:eastAsia="es-PE"/>
        </w:rPr>
        <w:t xml:space="preserve">PRIMERO: </w:t>
      </w:r>
      <w:r w:rsidRPr="00087577">
        <w:rPr>
          <w:rFonts w:ascii="Arial Narrow" w:eastAsia="Arial Narrow" w:hAnsi="Arial Narrow" w:cs="Arial Narrow"/>
          <w:color w:val="000000"/>
          <w:sz w:val="22"/>
          <w:szCs w:val="22"/>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0DBB45CA" w:rsidR="00E60CD7" w:rsidRPr="00B533A2"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FF9" w:rsidRPr="00736FF9">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A51847">
        <w:rPr>
          <w:rFonts w:ascii="Arial Narrow" w:eastAsia="Arial Narrow" w:hAnsi="Arial Narrow" w:cs="Arial Narrow"/>
          <w:color w:val="000000"/>
          <w:kern w:val="0"/>
          <w:sz w:val="22"/>
          <w:szCs w:val="22"/>
          <w:shd w:val="clear" w:color="auto" w:fill="FFFFFF"/>
          <w:lang w:eastAsia="es-PE"/>
          <w14:ligatures w14:val="none"/>
        </w:rPr>
        <w:t/>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A51847">
        <w:rPr>
          <w:rFonts w:ascii="Arial Narrow" w:eastAsia="Arial Narrow" w:hAnsi="Arial Narrow" w:cs="Arial Narrow"/>
          <w:color w:val="000000"/>
          <w:kern w:val="0"/>
          <w:sz w:val="22"/>
          <w:szCs w:val="22"/>
          <w:shd w:val="clear" w:color="auto" w:fill="FFFFFF"/>
          <w:lang w:eastAsia="es-PE"/>
          <w14:ligatures w14:val="none"/>
        </w:rPr>
        <w:t/>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A51847" w:rsidRPr="00A51847">
        <w:rPr>
          <w:rFonts w:ascii="Arial Narrow" w:eastAsia="Arial Narrow" w:hAnsi="Arial Narrow" w:cs="Arial Narrow"/>
          <w:color w:val="000000"/>
          <w:kern w:val="0"/>
          <w:sz w:val="22"/>
          <w:szCs w:val="22"/>
          <w:shd w:val="clear" w:color="auto" w:fill="FFFFFF"/>
          <w:lang w:eastAsia="es-PE"/>
          <w14:ligatures w14:val="none"/>
        </w:rPr>
        <w:t/>
      </w:r>
      <w:r w:rsidR="00A518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A5184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87CE6">
        <w:rPr>
          <w:rFonts w:ascii="Arial Narrow" w:eastAsia="Arial Narrow" w:hAnsi="Arial Narrow" w:cs="Arial Narrow"/>
          <w:bCs/>
          <w:sz w:val="22"/>
          <w:szCs w:val="22"/>
        </w:rPr>
        <w:t xml:space="preserve"/>
      </w:r>
      <w:r w:rsidR="00487CE6" w:rsidRPr="00D46147">
        <w:rPr>
          <w:rFonts w:ascii="Arial Narrow" w:eastAsia="Arial Narrow" w:hAnsi="Arial Narrow" w:cs="Arial Narrow"/>
          <w:bCs/>
          <w:sz w:val="22"/>
          <w:szCs w:val="22"/>
        </w:rPr>
        <w:t xml:space="preserve"/>
      </w:r>
      <w:r w:rsidR="00E60CD7" w:rsidRPr="0058331A">
        <w:rPr>
          <w:rFonts w:ascii="Arial Narrow" w:eastAsia="Arial Narrow" w:hAnsi="Arial Narrow" w:cs="Arial Narrow"/>
          <w:bCs/>
          <w:sz w:val="22"/>
          <w:szCs w:val="22"/>
        </w:rPr>
        <w:t xml:space="preserve"/>
      </w:r>
      <w:r w:rsidR="00487CE6" w:rsidRPr="00087577">
        <w:rPr>
          <w:rFonts w:ascii="Arial Narrow" w:eastAsia="Arial Narrow" w:hAnsi="Arial Narrow" w:cs="Arial Narrow"/>
          <w:color w:val="000000"/>
          <w:sz w:val="22"/>
          <w:szCs w:val="22"/>
          <w:lang w:eastAsia="es-PE"/>
        </w:rPr>
        <w:t/>
      </w:r>
      <w:r w:rsidR="00487CE6" w:rsidRPr="00487CE6">
        <w:rPr>
          <w:rFonts w:ascii="Arial Narrow" w:eastAsia="Arial Narrow" w:hAnsi="Arial Narrow" w:cs="Arial Narrow"/>
          <w:color w:val="000000"/>
          <w:sz w:val="22"/>
          <w:szCs w:val="22"/>
          <w:lang w:eastAsia="es-PE"/>
        </w:rPr>
        <w:t/>
      </w:r>
      <w:r w:rsidR="00E60CD7" w:rsidRPr="00487CE6">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533A2">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B533A2"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3A2">
        <w:rPr>
          <w:rFonts w:ascii="Arial Narrow" w:eastAsia="Arial Narrow" w:hAnsi="Arial Narrow" w:cs="Arial Narrow"/>
          <w:color w:val="000000"/>
          <w:kern w:val="0"/>
          <w:sz w:val="22"/>
          <w:szCs w:val="22"/>
          <w:lang w:eastAsia="es-PE"/>
          <w14:ligatures w14:val="none"/>
        </w:rPr>
        <w:t>Presunta</w:t>
      </w:r>
      <w:r w:rsidRPr="00B533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3A2">
        <w:rPr>
          <w:rFonts w:ascii="Arial Narrow" w:eastAsia="Arial Narrow" w:hAnsi="Arial Narrow" w:cs="Arial Narrow"/>
          <w:kern w:val="0"/>
          <w:sz w:val="22"/>
          <w:szCs w:val="22"/>
          <w:lang w:eastAsia="es-PE"/>
          <w14:ligatures w14:val="none"/>
        </w:rPr>
        <w:t xml:space="preserve"> de </w:t>
      </w:r>
      <w:r w:rsidRPr="00B533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sz w:val="22"/>
          <w:szCs w:val="22"/>
        </w:rPr>
        <w:t>los proveedores denunciados habrían</w:t>
      </w:r>
      <w:r w:rsidR="00AF2103" w:rsidRPr="006751E1">
        <w:rPr>
          <w:rFonts w:ascii="Arial Narrow" w:eastAsia="Arial Narrow" w:hAnsi="Arial Narrow" w:cs="Arial Narrow"/>
          <w:kern w:val="0"/>
          <w:sz w:val="22"/>
          <w:szCs w:val="22"/>
          <w:shd w:val="clear" w:color="auto" w:fill="FFFFFF"/>
          <w:lang w:eastAsia="es-PE"/>
          <w14:ligatures w14:val="none"/>
        </w:rPr>
        <w:t xml:space="preserve"> </w:t>
      </w:r>
      <w:r w:rsidR="00AF2103">
        <w:rPr>
          <w:rFonts w:ascii="Arial Narrow" w:eastAsia="Arial Narrow" w:hAnsi="Arial Narrow" w:cs="Arial Narrow"/>
          <w:kern w:val="0"/>
          <w:sz w:val="22"/>
          <w:szCs w:val="22"/>
          <w:shd w:val="clear" w:color="auto" w:fill="FFFFFF"/>
          <w:lang w:eastAsia="es-PE"/>
          <w14:ligatures w14:val="none"/>
        </w:rPr>
        <w:t>rechazado</w:t>
      </w:r>
      <w:r w:rsidR="00AF2103" w:rsidRPr="006751E1">
        <w:rPr>
          <w:rFonts w:ascii="Arial Narrow" w:eastAsia="Arial Narrow" w:hAnsi="Arial Narrow" w:cs="Arial Narrow"/>
          <w:kern w:val="0"/>
          <w:sz w:val="22"/>
          <w:szCs w:val="22"/>
          <w:shd w:val="clear" w:color="auto" w:fill="FFFFFF"/>
          <w:lang w:eastAsia="es-PE"/>
          <w14:ligatures w14:val="none"/>
        </w:rPr>
        <w:t xml:space="preserve"> injustificadamente a la denunciante</w:t>
      </w:r>
      <w:r w:rsidR="00AF2103">
        <w:rPr>
          <w:rFonts w:ascii="Arial Narrow" w:eastAsia="Arial Narrow" w:hAnsi="Arial Narrow" w:cs="Arial Narrow"/>
          <w:kern w:val="0"/>
          <w:sz w:val="22"/>
          <w:szCs w:val="22"/>
          <w:shd w:val="clear" w:color="auto" w:fill="FFFFFF"/>
          <w:lang w:eastAsia="es-PE"/>
          <w14:ligatures w14:val="none"/>
        </w:rPr>
        <w:t xml:space="preserve"> </w:t>
      </w:r>
      <w:r w:rsidR="009E3709">
        <w:rPr>
          <w:rFonts w:ascii="Arial Narrow" w:eastAsia="Arial Narrow" w:hAnsi="Arial Narrow" w:cs="Arial Narrow"/>
          <w:kern w:val="0"/>
          <w:sz w:val="22"/>
          <w:szCs w:val="22"/>
          <w:shd w:val="clear" w:color="auto" w:fill="FFFFFF"/>
          <w:lang w:eastAsia="es-PE"/>
          <w14:ligatures w14:val="none"/>
        </w:rPr>
        <w:t xml:space="preserve">la </w:t>
      </w:r>
      <w:r w:rsidR="00AF2103" w:rsidRPr="006751E1">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009E3709">
        <w:rPr>
          <w:rFonts w:ascii="Arial Narrow" w:eastAsia="Arial Narrow" w:hAnsi="Arial Narrow" w:cs="Arial Narrow"/>
          <w:kern w:val="0"/>
          <w:sz w:val="22"/>
          <w:szCs w:val="22"/>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sz w:val="22"/>
          <w:szCs w:val="22"/>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0F3F">
        <w:rPr>
          <w:rFonts w:ascii="Arial Narrow" w:eastAsia="Arial Narrow" w:hAnsi="Arial Narrow" w:cs="Arial Narrow"/>
          <w:color w:val="000000"/>
          <w:kern w:val="0"/>
          <w:sz w:val="22"/>
          <w:szCs w:val="22"/>
          <w:lang w:eastAsia="es-PE"/>
          <w14:ligatures w14:val="none"/>
        </w:rPr>
        <w:t>Presunta</w:t>
      </w:r>
      <w:r w:rsidRPr="003D0F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0F3F">
        <w:rPr>
          <w:rFonts w:ascii="Arial Narrow" w:eastAsia="Arial Narrow" w:hAnsi="Arial Narrow" w:cs="Arial Narrow"/>
          <w:kern w:val="0"/>
          <w:sz w:val="22"/>
          <w:szCs w:val="22"/>
          <w:lang w:eastAsia="es-PE"/>
          <w14:ligatures w14:val="none"/>
        </w:rPr>
        <w:t xml:space="preserve"> de </w:t>
      </w:r>
      <w:r w:rsidRPr="003D0F3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sz w:val="22"/>
          <w:szCs w:val="22"/>
        </w:rPr>
        <w:t xml:space="preserve"> </w:t>
      </w:r>
      <w:r w:rsidR="003D0F3F" w:rsidRPr="003D0F3F">
        <w:rPr>
          <w:rFonts w:ascii="Arial Narrow" w:eastAsia="Arial Narrow" w:hAnsi="Arial Narrow" w:cs="Arial Narrow"/>
          <w:kern w:val="0"/>
          <w14:ligatures w14:val="none"/>
          <w:sz w:val="22"/>
          <w:szCs w:val="22"/>
        </w:rPr>
        <w:t xml:space="preserve">los proveedores denunciados no habrían </w:t>
      </w:r>
      <w:r w:rsidR="009E3709">
        <w:rPr>
          <w:rFonts w:ascii="Arial Narrow" w:eastAsia="Arial Narrow" w:hAnsi="Arial Narrow" w:cs="Arial Narrow"/>
          <w:kern w:val="0"/>
          <w14:ligatures w14:val="none"/>
          <w:sz w:val="22"/>
          <w:szCs w:val="22"/>
        </w:rPr>
        <w:t>brindado una respuesta oportuna a la</w:t>
      </w:r>
      <w:r w:rsidR="004F040A">
        <w:rPr>
          <w:rFonts w:ascii="Arial Narrow" w:eastAsia="Arial Narrow" w:hAnsi="Arial Narrow" w:cs="Arial Narrow"/>
          <w:kern w:val="0"/>
          <w14:ligatures w14:val="none"/>
          <w:sz w:val="22"/>
          <w:szCs w:val="22"/>
        </w:rPr>
        <w:t xml:space="preserve"> solicitud de</w:t>
      </w:r>
      <w:r w:rsidR="003D0F3F" w:rsidRPr="003D0F3F">
        <w:rPr>
          <w:rFonts w:ascii="Arial Narrow" w:eastAsia="Arial Narrow" w:hAnsi="Arial Narrow" w:cs="Arial Narrow"/>
          <w:kern w:val="0"/>
          <w14:ligatures w14:val="none"/>
          <w:sz w:val="22"/>
          <w:szCs w:val="22"/>
        </w:rPr>
        <w:t xml:space="preserve"> cobertura del </w:t>
      </w:r>
      <w:r w:rsidR="003D0F3F" w:rsidRPr="003D0F3F">
        <w:rPr>
          <w:rFonts w:ascii="Arial Narrow" w:eastAsia="Arial Narrow" w:hAnsi="Arial Narrow" w:cs="Arial Narrow"/>
          <w:color w:val="000000"/>
          <w:kern w:val="0"/>
          <w:sz w:val="22"/>
          <w:szCs w:val="22"/>
          <w:lang w:eastAsia="es-ES"/>
          <w14:ligatures w14:val="none"/>
        </w:rPr>
        <w:t xml:space="preserve">Seguro de Desgravamen – Póliza 8745500001 </w:t>
      </w:r>
      <w:r w:rsidR="009E3709">
        <w:rPr>
          <w:rFonts w:ascii="Arial Narrow" w:eastAsia="Arial Narrow" w:hAnsi="Arial Narrow" w:cs="Arial Narrow"/>
          <w:kern w:val="0"/>
          <w14:ligatures w14:val="none"/>
          <w:sz w:val="22"/>
          <w:szCs w:val="22"/>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sz w:val="22"/>
          <w:szCs w:val="22"/>
        </w:rPr>
      </w:pPr>
    </w:p>
    <w:p w14:paraId="634A0D61" w14:textId="41438DE9" w:rsidR="00E60CD7" w:rsidRPr="0026598E" w:rsidRDefault="00DC20AF" w:rsidP="009E370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sz w:val="22"/>
          <w:szCs w:val="22"/>
          <w:lang w:eastAsia="es-PE"/>
          <w14:ligatures w14:val="none"/>
        </w:rPr>
        <w:t xml:space="preserve">el escrito de denuncia </w:t>
      </w:r>
      <w:r w:rsidR="00E60CD7" w:rsidRPr="00736FF9">
        <w:rPr>
          <w:rFonts w:ascii="Arial Narrow" w:eastAsia="Arial Narrow" w:hAnsi="Arial Narrow" w:cs="Arial Narrow"/>
          <w:color w:val="000000"/>
          <w:kern w:val="0"/>
          <w:sz w:val="22"/>
          <w:szCs w:val="22"/>
          <w:lang w:val="es-ES" w:eastAsia="es-ES"/>
          <w14:ligatures w14:val="none"/>
        </w:rPr>
        <w:t xml:space="preserve">del </w:t>
      </w:r>
      <w:r w:rsidR="00736FF9" w:rsidRPr="00736FF9">
        <w:rPr>
          <w:rFonts w:ascii="Arial Narrow" w:eastAsia="Arial Narrow" w:hAnsi="Arial Narrow" w:cs="Arial Narrow"/>
          <w:color w:val="000000"/>
          <w:kern w:val="0"/>
          <w:sz w:val="22"/>
          <w:szCs w:val="22"/>
          <w:lang w:val="es-ES" w:eastAsia="es-ES"/>
          <w14:ligatures w14:val="none"/>
        </w:rPr>
        <w:t>4 de julio de 2025, subsanada mediante escrito del 7 de agosto de 2025</w:t>
      </w:r>
      <w:r w:rsidR="00E60CD7" w:rsidRPr="00736FF9">
        <w:rPr>
          <w:rFonts w:ascii="Arial Narrow" w:eastAsia="Arial Narrow" w:hAnsi="Arial Narrow" w:cs="Arial Narrow"/>
          <w:kern w:val="0"/>
          <w14:ligatures w14:val="none"/>
          <w:sz w:val="22"/>
          <w:szCs w:val="22"/>
        </w:rPr>
        <w:t>.</w:t>
      </w:r>
    </w:p>
    <w:p w14:paraId="2AF03E3F" w14:textId="77777777" w:rsidR="00E60CD7" w:rsidRPr="0026598E" w:rsidRDefault="00E60CD7" w:rsidP="009E370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736FF9">
        <w:rPr>
          <w:rFonts w:ascii="Arial Narrow" w:eastAsia="Arial Narrow" w:hAnsi="Arial Narrow" w:cs="Arial Narrow"/>
          <w:bCs/>
          <w:sz w:val="22"/>
          <w:szCs w:val="22"/>
        </w:rPr>
        <w:t xml:space="preserve">la </w:t>
      </w:r>
      <w:r w:rsidR="00736FF9" w:rsidRPr="00D46147">
        <w:rPr>
          <w:rFonts w:ascii="Arial Narrow" w:eastAsia="Arial Narrow" w:hAnsi="Arial Narrow" w:cs="Arial Narrow"/>
          <w:bCs/>
          <w:sz w:val="22"/>
          <w:szCs w:val="22"/>
        </w:rPr>
        <w:t>Caja Municipal de Ahorro y Crédito Cusco S.A. - CMAC Cusco</w:t>
      </w:r>
      <w:r w:rsidR="00E60CD7">
        <w:rPr>
          <w:rFonts w:ascii="Arial Narrow" w:eastAsia="Arial Narrow" w:hAnsi="Arial Narrow" w:cs="Arial Narrow"/>
          <w:bCs/>
          <w:sz w:val="22"/>
          <w:szCs w:val="22"/>
        </w:rPr>
        <w:t xml:space="preserve"> y </w:t>
      </w:r>
      <w:r w:rsidR="00487CE6" w:rsidRPr="00087577">
        <w:rPr>
          <w:rFonts w:ascii="Arial Narrow" w:eastAsia="Arial Narrow" w:hAnsi="Arial Narrow" w:cs="Arial Narrow"/>
          <w:color w:val="000000"/>
          <w:sz w:val="22"/>
          <w:szCs w:val="22"/>
          <w:lang w:eastAsia="es-PE"/>
        </w:rPr>
        <w:t>Rímac Seguros y Reaseguros S.A.</w:t>
      </w:r>
      <w:r w:rsidR="00E60CD7">
        <w:rPr>
          <w:rFonts w:ascii="Arial Narrow" w:eastAsia="Arial Narrow" w:hAnsi="Arial Narrow" w:cs="Arial Narrow"/>
          <w:bCs/>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aprobada por Decreto Legislativo 807</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0DBF86A" w:rsidR="00E60CD7" w:rsidRDefault="00DC20AF"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 </w:t>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E60CD7"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736FF9">
        <w:rPr>
          <w:rFonts w:ascii="Arial Narrow" w:eastAsia="Arial Narrow" w:hAnsi="Arial Narrow" w:cs="Arial Narrow"/>
          <w:color w:val="000000"/>
          <w:kern w:val="0"/>
          <w:sz w:val="22"/>
          <w:szCs w:val="22"/>
          <w:lang w:eastAsia="es-ES"/>
          <w14:ligatures w14:val="none"/>
        </w:rPr>
        <w:t xml:space="preserve">la </w:t>
      </w:r>
      <w:r w:rsidR="00736FF9" w:rsidRPr="00D46147">
        <w:rPr>
          <w:rFonts w:ascii="Arial Narrow" w:eastAsia="Arial Narrow" w:hAnsi="Arial Narrow" w:cs="Arial Narrow"/>
          <w:bCs/>
          <w:sz w:val="22"/>
          <w:szCs w:val="22"/>
        </w:rPr>
        <w:t>Caja Municipal de Ahorro y Crédito Cusco S.A. - CMAC Cusco</w:t>
      </w:r>
      <w:r w:rsidR="00E60CD7" w:rsidRPr="00EE4AAB">
        <w:rPr>
          <w:rFonts w:ascii="Arial Narrow" w:eastAsia="Arial Narrow" w:hAnsi="Arial Narrow" w:cs="Arial Narrow"/>
          <w:color w:val="000000"/>
          <w:kern w:val="0"/>
          <w:sz w:val="22"/>
          <w:szCs w:val="22"/>
          <w:lang w:eastAsia="es-ES"/>
          <w14:ligatures w14:val="none"/>
        </w:rPr>
        <w:t xml:space="preserve">, </w:t>
      </w:r>
      <w:bookmarkEnd w:id="5"/>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6A3896" w:rsidRPr="00C3021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6A3896" w:rsidRPr="002D38A4">
        <w:rPr>
          <w:rFonts w:ascii="Arial Narrow" w:eastAsia="Arial Narrow" w:hAnsi="Arial Narrow" w:cs="Arial Narrow"/>
          <w:color w:val="000000"/>
          <w:kern w:val="0"/>
          <w:sz w:val="22"/>
          <w:szCs w:val="22"/>
          <w:lang w:eastAsia="es-ES"/>
          <w14:ligatures w14:val="none"/>
        </w:rPr>
        <w:t xml:space="preserve">8745500001 </w:t>
      </w:r>
      <w:r w:rsidR="006A3896" w:rsidRPr="00C3021F">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6A3896" w:rsidRPr="00C3021F">
        <w:rPr>
          <w:rFonts w:ascii="Arial Narrow" w:eastAsia="Arial Narrow" w:hAnsi="Arial Narrow" w:cs="Arial Narrow"/>
          <w:color w:val="000000"/>
          <w:kern w:val="0"/>
          <w:sz w:val="22"/>
          <w:szCs w:val="22"/>
          <w:lang w:val="es-ES" w:eastAsia="es-ES"/>
          <w14:ligatures w14:val="none"/>
        </w:rPr>
        <w:t>ii</w:t>
      </w:r>
      <w:proofErr w:type="spellEnd"/>
      <w:r w:rsidR="006A3896" w:rsidRPr="00C3021F">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13AC349" w:rsidR="00E60CD7" w:rsidRPr="0026598E" w:rsidRDefault="00DC20AF"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sz w:val="22"/>
          <w:szCs w:val="22"/>
          <w:lang w:eastAsia="es-PE"/>
        </w:rPr>
        <w:t>Rímac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6A3896" w:rsidRPr="00C3021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6A3896" w:rsidRPr="002D38A4">
        <w:rPr>
          <w:rFonts w:ascii="Arial Narrow" w:eastAsia="Arial Narrow" w:hAnsi="Arial Narrow" w:cs="Arial Narrow"/>
          <w:color w:val="000000"/>
          <w:kern w:val="0"/>
          <w:sz w:val="22"/>
          <w:szCs w:val="22"/>
          <w:lang w:eastAsia="es-ES"/>
          <w14:ligatures w14:val="none"/>
        </w:rPr>
        <w:t xml:space="preserve">8745500001 </w:t>
      </w:r>
      <w:r w:rsidR="006A3896" w:rsidRPr="00C3021F">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6A3896" w:rsidRPr="00C3021F">
        <w:rPr>
          <w:rFonts w:ascii="Arial Narrow" w:eastAsia="Arial Narrow" w:hAnsi="Arial Narrow" w:cs="Arial Narrow"/>
          <w:color w:val="000000"/>
          <w:kern w:val="0"/>
          <w:sz w:val="22"/>
          <w:szCs w:val="22"/>
          <w:lang w:val="es-ES" w:eastAsia="es-ES"/>
          <w14:ligatures w14:val="none"/>
        </w:rPr>
        <w:t>ii</w:t>
      </w:r>
      <w:proofErr w:type="spellEnd"/>
      <w:r w:rsidR="006A3896" w:rsidRPr="00C3021F">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PRIMERO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4FB154E" w:rsidR="00E60CD7" w:rsidRPr="00A67ADF" w:rsidRDefault="00E60CD7" w:rsidP="009E370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DC20AF">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5DC8">
        <w:rPr>
          <w:rFonts w:ascii="Arial Narrow" w:eastAsia="Arial Narrow" w:hAnsi="Arial Narrow" w:cs="Arial Narrow"/>
          <w:spacing w:val="-3"/>
          <w:kern w:val="0"/>
          <w14:ligatures w14:val="none"/>
          <w:sz w:val="22"/>
          <w:szCs w:val="22"/>
        </w:rPr>
        <w:t xml:space="preserve"/>
      </w:r>
      <w:r w:rsidR="00D461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D46147">
        <w:rPr>
          <w:rFonts w:ascii="Arial Narrow" w:eastAsia="Arial Narrow" w:hAnsi="Arial Narrow" w:cs="Arial Narrow"/>
          <w:color w:val="000000"/>
          <w:kern w:val="0"/>
          <w:sz w:val="22"/>
          <w:szCs w:val="22"/>
          <w:shd w:val="clear" w:color="auto" w:fill="FFFFFF"/>
          <w:lang w:eastAsia="es-PE"/>
          <w14:ligatures w14:val="none"/>
        </w:rPr>
        <w:t/>
      </w:r>
      <w:r w:rsidR="00D461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555DC8">
        <w:rPr>
          <w:rFonts w:ascii="Arial Narrow" w:eastAsia="Arial Narrow" w:hAnsi="Arial Narrow" w:cs="Arial Narrow"/>
          <w:color w:val="000000"/>
          <w:kern w:val="0"/>
          <w:sz w:val="22"/>
          <w:szCs w:val="22"/>
          <w:shd w:val="clear" w:color="auto" w:fill="FFFFFF"/>
          <w:lang w:eastAsia="es-PE"/>
          <w14:ligatures w14:val="none"/>
        </w:rPr>
        <w:t/>
      </w:r>
      <w:r w:rsidR="00555DC8">
        <w:rPr>
          <w:rFonts w:ascii="Arial Narrow" w:eastAsia="Arial Narrow" w:hAnsi="Arial Narrow" w:cs="Arial Narrow"/>
          <w:color w:val="000000"/>
          <w:kern w:val="0"/>
          <w:sz w:val="22"/>
          <w:szCs w:val="22"/>
          <w:shd w:val="clear" w:color="auto" w:fill="FFFFFF"/>
          <w:lang w:eastAsia="es-PE"/>
          <w14:ligatures w14:val="none"/>
        </w:rPr>
        <w:t xml:space="preserve"/>
      </w:r>
      <w:r w:rsidRPr="00555D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55DC8">
        <w:rPr>
          <w:rFonts w:ascii="Arial Narrow" w:eastAsia="Arial Narrow" w:hAnsi="Arial Narrow" w:cs="Arial Narrow"/>
          <w:color w:val="000000"/>
          <w:sz w:val="22"/>
          <w:szCs w:val="22"/>
        </w:rPr>
        <w:t/>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kern w:val="0"/>
          <w:sz w:val="22"/>
          <w:szCs w:val="22"/>
          <w:lang w:eastAsia="es-PE"/>
          <w14:ligatures w14:val="none"/>
        </w:rPr>
        <w:t/>
      </w:r>
      <w:r w:rsidRPr="00555D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9E3709">
      <w:pPr>
        <w:suppressAutoHyphens/>
        <w:spacing w:after="0" w:line="240" w:lineRule="auto"/>
        <w:jc w:val="both"/>
        <w:rPr>
          <w:rFonts w:ascii="Arial Narrow" w:eastAsia="Arial Narrow" w:hAnsi="Arial Narrow" w:cs="Arial Narrow"/>
          <w:sz w:val="22"/>
          <w:szCs w:val="22"/>
        </w:rPr>
      </w:pPr>
    </w:p>
    <w:p w14:paraId="12E923CD" w14:textId="159E86A5" w:rsidR="00E60CD7" w:rsidRPr="006F0D02" w:rsidRDefault="00E60CD7" w:rsidP="009E370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C20A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6147">
        <w:rPr>
          <w:rFonts w:ascii="Arial Narrow" w:eastAsia="Arial Narrow" w:hAnsi="Arial Narrow" w:cs="Arial Narrow"/>
          <w:color w:val="000000"/>
          <w:sz w:val="22"/>
          <w:szCs w:val="22"/>
        </w:rPr>
        <w:t xml:space="preserve">requerir a </w:t>
      </w:r>
      <w:r w:rsidR="009070F5" w:rsidRPr="00D46147">
        <w:rPr>
          <w:rFonts w:ascii="Arial Narrow" w:eastAsia="Arial Narrow" w:hAnsi="Arial Narrow" w:cs="Arial Narrow"/>
          <w:color w:val="000000"/>
          <w:sz w:val="22"/>
          <w:szCs w:val="22"/>
        </w:rPr>
        <w:t xml:space="preserve">la </w:t>
      </w:r>
      <w:r w:rsidR="009070F5" w:rsidRPr="00D46147">
        <w:rPr>
          <w:rFonts w:ascii="Arial Narrow" w:eastAsia="Arial Narrow" w:hAnsi="Arial Narrow" w:cs="Arial Narrow"/>
          <w:sz w:val="22"/>
          <w:szCs w:val="22"/>
        </w:rPr>
        <w:t xml:space="preserve">Caja Municipal de Ahorro y Crédito Cusco S.A. - CMAC Cusco </w:t>
      </w:r>
      <w:r w:rsidRPr="00D46147">
        <w:rPr>
          <w:rFonts w:ascii="Arial Narrow" w:eastAsia="Arial Narrow" w:hAnsi="Arial Narrow" w:cs="Arial Narrow"/>
          <w:sz w:val="22"/>
          <w:szCs w:val="22"/>
          <w:shd w:val="clear" w:color="auto" w:fill="FFFFFF"/>
        </w:rPr>
        <w:t xml:space="preserve">para que </w:t>
      </w:r>
      <w:r w:rsidRPr="00D461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9E37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9E37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5793512" w:rsidR="00E60CD7" w:rsidRPr="00A413BC" w:rsidRDefault="00D17151" w:rsidP="009E370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t>Publicado</w:t>
      </w:r>
      <w:r w:rsidRPr="00CA714E">
        <w:rPr>
          <w:rFonts w:ascii="Arial Narrow" w:eastAsia="Arial Narrow" w:hAnsi="Arial Narrow" w:cs="Arial Narrow"/>
          <w:b/>
          <w:sz w:val="16"/>
          <w:szCs w:val="16"/>
        </w:rPr>
        <w:t xml:space="preserve"> </w:t>
      </w:r>
      <w:r w:rsidRPr="00CA71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601CB87" w14:textId="77777777" w:rsidR="002675E2" w:rsidRPr="00CA714E" w:rsidRDefault="002675E2" w:rsidP="002675E2">
      <w:pPr>
        <w:spacing w:after="0" w:line="240" w:lineRule="auto"/>
        <w:ind w:left="567" w:hanging="582"/>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
    <w:p w14:paraId="330FC32E" w14:textId="77777777" w:rsidR="002675E2" w:rsidRPr="00CA714E" w:rsidRDefault="002675E2" w:rsidP="002675E2">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16A5563A" w14:textId="77777777" w:rsidR="002675E2" w:rsidRPr="00CA714E" w:rsidRDefault="002675E2" w:rsidP="002675E2">
      <w:pPr>
        <w:pStyle w:val="Textonotapie"/>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b/>
          <w:bCs/>
          <w:sz w:val="16"/>
          <w:szCs w:val="16"/>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 xml:space="preserve">006-2026-JUS, publicado el 30 de abril de 2026 </w:t>
      </w:r>
    </w:p>
    <w:p w14:paraId="209AABB5" w14:textId="77777777" w:rsidR="002675E2" w:rsidRPr="00CA714E" w:rsidRDefault="002675E2" w:rsidP="002675E2">
      <w:pPr>
        <w:pStyle w:val="Textonotapie"/>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115.- Inicio de oficio</w:t>
      </w:r>
    </w:p>
    <w:p w14:paraId="68B9FD2B" w14:textId="77777777" w:rsidR="002675E2" w:rsidRPr="00CA714E" w:rsidRDefault="002675E2" w:rsidP="002675E2">
      <w:pPr>
        <w:pStyle w:val="Textonotapie"/>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 (…) </w:t>
      </w:r>
    </w:p>
    <w:p w14:paraId="42324039" w14:textId="77777777" w:rsidR="002675E2" w:rsidRPr="00CA714E" w:rsidRDefault="002675E2" w:rsidP="002675E2">
      <w:pPr>
        <w:pStyle w:val="Textonotapie"/>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b/>
          <w:bCs/>
          <w:sz w:val="16"/>
          <w:szCs w:val="16"/>
        </w:rPr>
        <w:tab/>
        <w:t>Artículo 27.-</w:t>
      </w:r>
      <w:r w:rsidRPr="00CA714E">
        <w:rPr>
          <w:rFonts w:ascii="Arial Narrow" w:eastAsia="Arial Narrow" w:hAnsi="Arial Narrow" w:cs="Arial Narrow"/>
          <w:sz w:val="16"/>
          <w:szCs w:val="16"/>
        </w:rPr>
        <w:t xml:space="preserve"> De la Comisión de Protección al </w:t>
      </w:r>
      <w:proofErr w:type="gramStart"/>
      <w:r w:rsidRPr="00CA714E">
        <w:rPr>
          <w:rFonts w:ascii="Arial Narrow" w:eastAsia="Arial Narrow" w:hAnsi="Arial Narrow" w:cs="Arial Narrow"/>
          <w:sz w:val="16"/>
          <w:szCs w:val="16"/>
        </w:rPr>
        <w:t>Consumidor.-</w:t>
      </w:r>
      <w:proofErr w:type="gramEnd"/>
      <w:r w:rsidRPr="00CA714E">
        <w:rPr>
          <w:rFonts w:ascii="Arial Narrow" w:eastAsia="Arial Narrow" w:hAnsi="Arial Narrow" w:cs="Arial Narrow"/>
          <w:sz w:val="16"/>
          <w:szCs w:val="16"/>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b/>
          <w:bCs/>
          <w:sz w:val="16"/>
          <w:szCs w:val="16"/>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LEY SOBRE FACULTADES, NORMAS Y ORGANIZACIÓN DEL INDECOPI, APROBADA POR DECRETO LEGISLATIVO 807 Artículo 24.-</w:t>
      </w:r>
      <w:r w:rsidRPr="00CA714E">
        <w:rPr>
          <w:rFonts w:ascii="Arial Narrow" w:eastAsia="Arial Narrow" w:hAnsi="Arial Narrow" w:cs="Arial Narrow"/>
          <w:sz w:val="16"/>
          <w:szCs w:val="16"/>
        </w:rPr>
        <w:t xml:space="preserve"> El </w:t>
      </w:r>
      <w:proofErr w:type="gramStart"/>
      <w:r w:rsidRPr="00CA714E">
        <w:rPr>
          <w:rFonts w:ascii="Arial Narrow" w:eastAsia="Arial Narrow" w:hAnsi="Arial Narrow" w:cs="Arial Narrow"/>
          <w:sz w:val="16"/>
          <w:szCs w:val="16"/>
        </w:rPr>
        <w:t>Secretario Técnico</w:t>
      </w:r>
      <w:proofErr w:type="gramEnd"/>
      <w:r w:rsidRPr="00CA714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A714E" w:rsidRDefault="00E60CD7" w:rsidP="00E60CD7">
      <w:pPr>
        <w:pStyle w:val="Textonotapie"/>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A714E">
        <w:rPr>
          <w:rFonts w:ascii="Arial Narrow" w:eastAsia="Arial Narrow" w:hAnsi="Arial Narrow" w:cs="Arial Narrow"/>
          <w:sz w:val="16"/>
          <w:szCs w:val="16"/>
        </w:rPr>
        <w:t/>
      </w:r>
      <w:proofErr w:type="spellEnd"/>
      <w:r w:rsidRPr="00CA714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eastAsia="Arial Narrow" w:hAnsi="Arial Narrow" w:cs="Arial Narrow"/>
          <w:sz w:val="16"/>
          <w:szCs w:val="16"/>
        </w:rPr>
        <w:t>entrada en vigencia</w:t>
      </w:r>
      <w:proofErr w:type="gramEnd"/>
      <w:r w:rsidRPr="00CA71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A714E" w:rsidRDefault="00E60CD7" w:rsidP="00E60CD7">
      <w:pPr>
        <w:pStyle w:val="Textonotapie"/>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vertAlign w:val="superscript"/>
        </w:rPr>
        <w:t xml:space="preserve"> </w:t>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Narrow"/>
          <w:b/>
          <w:sz w:val="16"/>
          <w:szCs w:val="16"/>
        </w:rPr>
      </w:pPr>
      <w:r w:rsidRPr="00CA714E">
        <w:rPr>
          <w:rFonts w:ascii="Arial Narrow" w:eastAsia="Arial Narrow" w:hAnsi="Arial Narrow" w:cs="Arial Narrow"/>
          <w:b/>
          <w:sz w:val="16"/>
          <w:szCs w:val="16"/>
        </w:rPr>
        <w:tab/>
        <w:t>Artículo 110.- Sanciones administrativas</w:t>
      </w:r>
    </w:p>
    <w:p w14:paraId="089DFB12"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b/>
          <w:sz w:val="16"/>
          <w:szCs w:val="16"/>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eastAsia="Arial Narrow" w:hAnsi="Arial Narrow" w:cs="Arial Narrow"/>
          <w:sz w:val="16"/>
          <w:szCs w:val="16"/>
        </w:rPr>
        <w:t>conjuntamente con</w:t>
      </w:r>
      <w:proofErr w:type="gramEnd"/>
      <w:r w:rsidRPr="00CA71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CA714E" w:rsidRDefault="00E60CD7" w:rsidP="00E60CD7">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d. En caso de infracciones muy graves y de reincidencia o </w:t>
      </w:r>
      <w:proofErr w:type="spellStart"/>
      <w:r w:rsidRPr="00CA714E">
        <w:rPr>
          <w:rFonts w:ascii="Arial Narrow" w:eastAsia="Arial Narrow" w:hAnsi="Arial Narrow" w:cs="Arial Narrow"/>
          <w:sz w:val="16"/>
          <w:szCs w:val="16"/>
        </w:rPr>
        <w:t>reiterancia</w:t>
      </w:r>
      <w:proofErr w:type="spellEnd"/>
      <w:r w:rsidRPr="00CA714E">
        <w:rPr>
          <w:rFonts w:ascii="Arial Narrow" w:eastAsia="Arial Narrow" w:hAnsi="Arial Narrow" w:cs="Arial Narrow"/>
          <w:sz w:val="16"/>
          <w:szCs w:val="16"/>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roofErr w:type="spellStart"/>
      <w:r w:rsidRPr="00CA714E">
        <w:rPr>
          <w:rFonts w:ascii="Arial Narrow" w:eastAsia="Arial Narrow" w:hAnsi="Arial Narrow" w:cs="Arial Narrow"/>
          <w:sz w:val="16"/>
          <w:szCs w:val="16"/>
        </w:rPr>
        <w:t>ii</w:t>
      </w:r>
      <w:proofErr w:type="spellEnd"/>
      <w:r w:rsidRPr="00CA71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e. Publicación de avisos </w:t>
      </w:r>
      <w:proofErr w:type="spellStart"/>
      <w:r w:rsidRPr="00CA714E">
        <w:rPr>
          <w:rFonts w:ascii="Arial Narrow" w:eastAsia="Arial Narrow" w:hAnsi="Arial Narrow" w:cs="Arial Narrow"/>
          <w:sz w:val="16"/>
          <w:szCs w:val="16"/>
        </w:rPr>
        <w:t>rectificatorios</w:t>
      </w:r>
      <w:proofErr w:type="spellEnd"/>
      <w:r w:rsidRPr="00CA71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Narrow"/>
          <w:b/>
          <w:sz w:val="16"/>
          <w:szCs w:val="16"/>
        </w:rPr>
      </w:pPr>
      <w:r w:rsidRPr="00CA714E">
        <w:rPr>
          <w:rFonts w:ascii="Arial Narrow" w:eastAsia="Arial Narrow" w:hAnsi="Arial Narrow" w:cs="Arial Narrow"/>
          <w:b/>
          <w:sz w:val="16"/>
          <w:szCs w:val="16"/>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Narrow"/>
          <w:sz w:val="16"/>
          <w:szCs w:val="16"/>
        </w:rPr>
        <w:t>liminarmente</w:t>
      </w:r>
      <w:proofErr w:type="spellEnd"/>
      <w:r w:rsidRPr="00CA71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b/>
          <w:bCs/>
          <w:sz w:val="16"/>
          <w:szCs w:val="16"/>
          <w:vertAlign w:val="superscript"/>
        </w:rPr>
        <w:footnoteRef/>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bCs/>
          <w:sz w:val="16"/>
          <w:szCs w:val="16"/>
        </w:rPr>
        <w:tab/>
        <w:t xml:space="preserve">DECRETO LEGISLATIVO </w:t>
      </w:r>
      <w:proofErr w:type="spellStart"/>
      <w:r w:rsidRPr="00CA714E">
        <w:rPr>
          <w:rFonts w:ascii="Arial Narrow" w:eastAsia="Arial Narrow" w:hAnsi="Arial Narrow" w:cs="Arial Narrow"/>
          <w:b/>
          <w:bCs/>
          <w:sz w:val="16"/>
          <w:szCs w:val="16"/>
        </w:rPr>
        <w:t/>
      </w:r>
      <w:proofErr w:type="spellEnd"/>
      <w:r w:rsidRPr="00CA714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eastAsia="Arial Narrow" w:hAnsi="Arial Narrow" w:cs="Arial Narrow"/>
          <w:bCs/>
          <w:sz w:val="16"/>
          <w:szCs w:val="16"/>
        </w:rPr>
      </w:pPr>
      <w:r w:rsidRPr="00CA714E">
        <w:rPr>
          <w:rFonts w:ascii="Arial Narrow" w:eastAsia="Arial Narrow" w:hAnsi="Arial Narrow" w:cs="Arial Narrow"/>
          <w:b/>
          <w:sz w:val="16"/>
          <w:szCs w:val="16"/>
        </w:rPr>
        <w:t xml:space="preserve">Artículo 29.- </w:t>
      </w:r>
      <w:r w:rsidRPr="00CA71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A714E">
        <w:rPr>
          <w:rFonts w:ascii="Arial Narrow" w:eastAsia="Arial Narrow" w:hAnsi="Arial Narrow" w:cs="Arial Narrow"/>
          <w:bCs/>
          <w:sz w:val="16"/>
          <w:szCs w:val="16"/>
        </w:rPr>
        <w:t>Secretario Técnico</w:t>
      </w:r>
      <w:proofErr w:type="gramEnd"/>
      <w:r w:rsidRPr="00CA71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A714E">
        <w:rPr>
          <w:rFonts w:ascii="Arial Narrow" w:eastAsia="Arial Narrow" w:hAnsi="Arial Narrow" w:cs="Arial Narrow"/>
          <w:bCs/>
          <w:sz w:val="16"/>
          <w:szCs w:val="16"/>
        </w:rPr>
        <w:t>Secretario Técnico</w:t>
      </w:r>
      <w:proofErr w:type="gramEnd"/>
      <w:r w:rsidRPr="00CA71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CA714E" w:rsidRDefault="00E60CD7" w:rsidP="00E60CD7">
      <w:pPr>
        <w:pStyle w:val="Textonotapie"/>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20.- Modalidades de notificación</w:t>
      </w:r>
    </w:p>
    <w:p w14:paraId="41F42321" w14:textId="77777777" w:rsidR="00E60CD7" w:rsidRPr="00CA714E" w:rsidRDefault="00E60CD7" w:rsidP="00E60CD7">
      <w:pPr>
        <w:pStyle w:val="Textonotapie"/>
        <w:ind w:left="1134"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20.4. </w:t>
      </w:r>
      <w:r w:rsidRPr="00CA71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