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9395D4E" w:rsidR="00CA59A2" w:rsidRPr="00A97599" w:rsidRDefault="00CA59A2" w:rsidP="00327F5B">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r w:rsidRPr="36E810B3">
        <w:rPr>
          <w:rFonts w:ascii="Arial Narrow" w:eastAsia="Arial Narrow" w:hAnsi="Arial Narrow" w:cs="Arial Narrow"/>
          <w:b/>
          <w:bCs/>
          <w:color w:val="000000"/>
          <w:kern w:val="0"/>
          <w:sz w:val="22"/>
          <w:szCs w:val="22"/>
          <w:lang w:eastAsia="es-PE"/>
          <w14:ligatures w14:val="none"/>
        </w:rPr>
        <w:t xml:space="preserve">EXPEDIENTE </w:t>
      </w:r>
      <w:r w:rsidRPr="00A97599">
        <w:rPr>
          <w:rFonts w:ascii="Arial Narrow" w:eastAsia="Arial Narrow" w:hAnsi="Arial Narrow" w:cs="Arial Narrow"/>
          <w:b/>
          <w:color w:val="000000"/>
          <w:kern w:val="0"/>
          <w:sz w:val="22"/>
          <w:szCs w:val="22"/>
          <w:lang w:eastAsia="es-PE"/>
          <w14:ligatures w14:val="none"/>
        </w:rPr>
        <w:tab/>
        <w:t>:</w:t>
      </w:r>
      <w:r w:rsidRPr="00A97599">
        <w:rPr>
          <w:rFonts w:ascii="Arial Narrow" w:eastAsia="Arial Narrow" w:hAnsi="Arial Narrow" w:cs="Arial Narrow"/>
          <w:b/>
          <w:color w:val="000000"/>
          <w:kern w:val="0"/>
          <w:sz w:val="22"/>
          <w:szCs w:val="22"/>
          <w:lang w:eastAsia="es-PE"/>
          <w14:ligatures w14:val="none"/>
        </w:rPr>
        <w:tab/>
      </w:r>
      <w:r w:rsidR="00A97599" w:rsidRPr="00A97599">
        <w:rPr>
          <w:rFonts w:ascii="Arial Narrow" w:eastAsia="Arial Narrow" w:hAnsi="Arial Narrow" w:cs="Arial Narrow"/>
          <w:b/>
          <w:sz w:val="22"/>
          <w:szCs w:val="22"/>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DENUNCIADO</w:t>
      </w:r>
      <w:r w:rsidRPr="00A97599">
        <w:rPr>
          <w:rFonts w:ascii="Arial Narrow" w:eastAsia="Arial Narrow" w:hAnsi="Arial Narrow" w:cs="Arial Narrow"/>
          <w:b/>
          <w:color w:val="000000"/>
          <w:kern w:val="0"/>
          <w:sz w:val="22"/>
          <w:szCs w:val="22"/>
          <w:lang w:eastAsia="es-PE"/>
          <w14:ligatures w14:val="none"/>
        </w:rPr>
        <w:tab/>
        <w:t>:</w:t>
      </w:r>
      <w:r w:rsidRPr="00A97599">
        <w:rPr>
          <w:rFonts w:ascii="Arial Narrow" w:eastAsia="Arial Narrow" w:hAnsi="Arial Narrow" w:cs="Arial Narrow"/>
          <w:b/>
          <w:color w:val="000000"/>
          <w:kern w:val="0"/>
          <w:sz w:val="22"/>
          <w:szCs w:val="22"/>
          <w:lang w:eastAsia="es-PE"/>
          <w14:ligatures w14:val="none"/>
        </w:rPr>
        <w:tab/>
      </w:r>
      <w:r w:rsidRPr="00A97599">
        <w:rPr>
          <w:rFonts w:ascii="Arial Narrow" w:eastAsia="Arial Narrow" w:hAnsi="Arial Narrow" w:cs="Arial Narrow"/>
          <w:b/>
          <w:sz w:val="22"/>
          <w:szCs w:val="22"/>
        </w:rPr>
        <w:t xml:space="preserve">MAPFRE </w:t>
      </w:r>
      <w:r w:rsidR="00976A8C" w:rsidRPr="00976A8C">
        <w:rPr>
          <w:rFonts w:ascii="Arial Narrow" w:eastAsia="Arial Narrow" w:hAnsi="Arial Narrow" w:cs="Arial Narrow"/>
          <w:b/>
          <w:sz w:val="22"/>
          <w:szCs w:val="22"/>
        </w:rPr>
        <w:t xml:space="preserve">PERÚ </w:t>
      </w:r>
      <w:r w:rsidRPr="00A97599">
        <w:rPr>
          <w:rFonts w:ascii="Arial Narrow" w:eastAsia="Arial Narrow" w:hAnsi="Arial Narrow" w:cs="Arial Narrow"/>
          <w:b/>
          <w:sz w:val="22"/>
          <w:szCs w:val="22"/>
        </w:rPr>
        <w:t xml:space="preserve">COMPAÑÍA DE SEGUROS Y REASEGUROS S.A. </w:t>
      </w:r>
      <w:r w:rsidRPr="00A97599">
        <w:rPr>
          <w:rFonts w:ascii="Arial Narrow" w:eastAsia="Arial Narrow" w:hAnsi="Arial Narrow" w:cs="Arial Narrow"/>
          <w:b/>
          <w:color w:val="000000"/>
          <w:kern w:val="0"/>
          <w:sz w:val="22"/>
          <w:szCs w:val="22"/>
          <w:lang w:eastAsia="es-PE"/>
          <w14:ligatures w14:val="none"/>
        </w:rPr>
        <w:t>(</w:t>
      </w:r>
      <w:r w:rsidRPr="00A97599">
        <w:rPr>
          <w:rFonts w:ascii="Arial Narrow" w:eastAsia="Arial Narrow" w:hAnsi="Arial Narrow" w:cs="Arial Narrow"/>
          <w:b/>
          <w:color w:val="000000" w:themeColor="text1"/>
          <w:sz w:val="22"/>
          <w:szCs w:val="22"/>
          <w:lang w:eastAsia="es-PE"/>
        </w:rPr>
        <w:t>MAPFRE</w:t>
      </w:r>
      <w:r w:rsidRPr="00A97599">
        <w:rPr>
          <w:rFonts w:ascii="Arial Narrow" w:eastAsia="Arial Narrow" w:hAnsi="Arial Narrow" w:cs="Arial Narrow"/>
          <w:b/>
          <w:color w:val="000000"/>
          <w:kern w:val="0"/>
          <w:sz w:val="22"/>
          <w:szCs w:val="22"/>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MATERIAS</w:t>
      </w:r>
      <w:r w:rsidRPr="00A97599">
        <w:rPr>
          <w:rFonts w:ascii="Arial Narrow" w:eastAsia="Arial Narrow" w:hAnsi="Arial Narrow" w:cs="Arial Narrow"/>
          <w:b/>
          <w:color w:val="000000"/>
          <w:kern w:val="0"/>
          <w:sz w:val="22"/>
          <w:szCs w:val="22"/>
          <w:lang w:eastAsia="es-PE"/>
          <w14:ligatures w14:val="none"/>
        </w:rPr>
        <w:tab/>
        <w:t xml:space="preserve">: </w:t>
      </w:r>
      <w:r w:rsidRPr="00A97599">
        <w:rPr>
          <w:rFonts w:ascii="Arial Narrow" w:eastAsia="Arial Narrow" w:hAnsi="Arial Narrow" w:cs="Arial Narrow"/>
          <w:b/>
          <w:color w:val="000000"/>
          <w:kern w:val="0"/>
          <w:sz w:val="22"/>
          <w:szCs w:val="22"/>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REQUERIMIENTO</w:t>
      </w:r>
      <w:r w:rsidRPr="36E810B3">
        <w:rPr>
          <w:rFonts w:ascii="Arial Narrow" w:eastAsia="Arial Narrow" w:hAnsi="Arial Narrow" w:cs="Arial Narrow"/>
          <w:b/>
          <w:bCs/>
          <w:color w:val="000000"/>
          <w:kern w:val="0"/>
          <w:sz w:val="22"/>
          <w:szCs w:val="22"/>
          <w:lang w:eastAsia="es-PE"/>
          <w14:ligatures w14:val="none"/>
        </w:rPr>
        <w:t xml:space="preserve"> </w:t>
      </w:r>
      <w:r w:rsidR="00CA59A2" w:rsidRPr="36E810B3">
        <w:rPr>
          <w:rFonts w:ascii="Arial Narrow" w:eastAsia="Arial Narrow" w:hAnsi="Arial Narrow" w:cs="Arial Narrow"/>
          <w:b/>
          <w:bCs/>
          <w:color w:val="000000"/>
          <w:kern w:val="0"/>
          <w:sz w:val="22"/>
          <w:szCs w:val="22"/>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36E810B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50ACC2C7" w:rsidRPr="36E810B3">
        <w:rPr>
          <w:rFonts w:ascii="Arial Narrow" w:eastAsia="Arial Narrow" w:hAnsi="Arial Narrow" w:cs="Arial Narrow"/>
          <w:b/>
          <w:bCs/>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7599">
        <w:rPr>
          <w:rFonts w:ascii="Arial Narrow" w:eastAsia="Arial Narrow" w:hAnsi="Arial Narrow" w:cs="Arial Narrow"/>
          <w:color w:val="000000"/>
          <w:kern w:val="0"/>
          <w:sz w:val="22"/>
          <w:szCs w:val="22"/>
          <w:shd w:val="clear" w:color="auto" w:fill="FFFFFF"/>
          <w:lang w:eastAsia="es-PE"/>
          <w14:ligatures w14:val="none"/>
        </w:rPr>
        <w:t xml:space="preserve">Lima, </w:t>
      </w:r>
      <w:r w:rsidR="00DE247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A9759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34BDCDD0"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Arial Narrow" w:hAnsi="Arial Narrow" w:cs="Arial Narrow"/>
          <w:color w:val="000000"/>
          <w:kern w:val="0"/>
          <w:sz w:val="22"/>
          <w:szCs w:val="22"/>
          <w:lang w:val="es-ES" w:eastAsia="es-ES"/>
          <w14:ligatures w14:val="none"/>
        </w:rPr>
        <w:t/>
      </w:r>
      <w:r w:rsidR="472031F0" w:rsidRPr="36E810B3">
        <w:rPr>
          <w:rFonts w:ascii="Arial Narrow" w:eastAsia="Arial Narrow" w:hAnsi="Arial Narrow" w:cs="Arial Narrow"/>
          <w:color w:val="000000"/>
          <w:kern w:val="0"/>
          <w:sz w:val="22"/>
          <w:szCs w:val="22"/>
          <w:lang w:val="es-ES" w:eastAsia="es-ES"/>
          <w14:ligatures w14:val="none"/>
        </w:rPr>
        <w:t xml:space="preserve"/>
      </w:r>
      <w:r w:rsidRPr="36E810B3">
        <w:rPr>
          <w:rFonts w:ascii="Arial Narrow" w:eastAsia="Arial Narrow" w:hAnsi="Arial Narrow" w:cs="Arial Narrow"/>
          <w:color w:val="000000"/>
          <w:kern w:val="0"/>
          <w:sz w:val="22"/>
          <w:szCs w:val="22"/>
          <w:lang w:val="es-ES" w:eastAsia="es-ES"/>
          <w14:ligatures w14:val="none"/>
        </w:rPr>
        <w:t xml:space="preserve"/>
      </w:r>
      <w:r w:rsidR="0BE95AAF" w:rsidRPr="36E810B3">
        <w:rPr>
          <w:rFonts w:ascii="Arial Narrow" w:eastAsia="Arial Narrow" w:hAnsi="Arial Narrow" w:cs="Arial Narrow"/>
          <w:color w:val="000000" w:themeColor="text1"/>
          <w:sz w:val="22"/>
          <w:szCs w:val="22"/>
          <w:lang w:eastAsia="es-PE"/>
        </w:rPr>
        <w:t xml:space="preserve"/>
      </w:r>
      <w:r w:rsidRPr="36E810B3">
        <w:rPr>
          <w:rFonts w:ascii="Arial Narrow" w:eastAsia="Arial Narrow" w:hAnsi="Arial Narrow" w:cs="Arial Narrow"/>
          <w:color w:val="000000"/>
          <w:kern w:val="0"/>
          <w:sz w:val="22"/>
          <w:szCs w:val="22"/>
          <w:lang w:val="es-ES" w:eastAsia="es-ES"/>
          <w14:ligatures w14:val="none"/>
        </w:rPr>
        <w:t/>
      </w:r>
      <w:r w:rsidR="3043E5FF" w:rsidRPr="36E810B3">
        <w:rPr>
          <w:rFonts w:ascii="Arial Narrow" w:eastAsia="Arial Narrow" w:hAnsi="Arial Narrow" w:cs="Arial Narrow"/>
          <w:color w:val="000000"/>
          <w:kern w:val="0"/>
          <w:sz w:val="22"/>
          <w:szCs w:val="22"/>
          <w:lang w:val="es-ES" w:eastAsia="es-ES"/>
          <w14:ligatures w14:val="none"/>
        </w:rPr>
        <w:t/>
      </w:r>
      <w:r w:rsidR="00996DC2" w:rsidRPr="36E810B3">
        <w:rPr>
          <w:rFonts w:ascii="Arial Narrow" w:eastAsia="Arial Narrow" w:hAnsi="Arial Narrow" w:cs="Arial Narrow"/>
          <w:kern w:val="0"/>
          <w14:ligatures w14:val="none"/>
          <w:sz w:val="22"/>
          <w:szCs w:val="22"/>
        </w:rPr>
        <w:t/>
      </w:r>
      <w:r w:rsidRPr="36E810B3">
        <w:rPr>
          <w:rFonts w:ascii="Arial Narrow" w:eastAsia="Arial Narrow" w:hAnsi="Arial Narrow" w:cs="Arial Narrow"/>
          <w:kern w:val="0"/>
          <w14:ligatures w14:val="none"/>
          <w:sz w:val="22"/>
          <w:szCs w:val="22"/>
        </w:rPr>
        <w:t xml:space="preserve"/>
      </w:r>
      <w:r w:rsidR="493DD83D" w:rsidRPr="36E810B3">
        <w:rPr>
          <w:rFonts w:ascii="Arial Narrow" w:eastAsia="Arial Narrow" w:hAnsi="Arial Narrow" w:cs="Arial Narrow"/>
          <w:kern w:val="0"/>
          <w14:ligatures w14:val="none"/>
          <w:sz w:val="22"/>
          <w:szCs w:val="22"/>
        </w:rPr>
        <w:t xml:space="preserve"/>
      </w:r>
      <w:r w:rsidRPr="36E810B3">
        <w:rPr>
          <w:rFonts w:ascii="Arial Narrow" w:eastAsia="Arial Narrow" w:hAnsi="Arial Narrow" w:cs="Arial Narrow"/>
          <w:kern w:val="0"/>
          <w14:ligatures w14:val="none"/>
          <w:sz w:val="22"/>
          <w:szCs w:val="22"/>
        </w:rPr>
        <w:t xml:space="preserve"/>
      </w:r>
      <w:r w:rsidR="4A30EEE9" w:rsidRPr="36E810B3">
        <w:rPr>
          <w:rFonts w:ascii="Arial Narrow" w:eastAsia="Arial Narrow" w:hAnsi="Arial Narrow" w:cs="Arial Narrow"/>
          <w:kern w:val="0"/>
          <w14:ligatures w14:val="none"/>
          <w:sz w:val="22"/>
          <w:szCs w:val="22"/>
        </w:rPr>
        <w:t xml:space="preserve"/>
      </w:r>
      <w:r w:rsidRPr="36E810B3">
        <w:rPr>
          <w:rFonts w:ascii="Arial Narrow" w:eastAsia="Arial Narrow" w:hAnsi="Arial Narrow" w:cs="Arial Narrow"/>
          <w:kern w:val="0"/>
          <w14:ligatures w14:val="none"/>
          <w:sz w:val="22"/>
          <w:szCs w:val="22"/>
        </w:rPr>
        <w:t/>
      </w:r>
      <w:r w:rsidRPr="36E810B3">
        <w:rPr>
          <w:rFonts w:ascii="Arial Narrow" w:eastAsia="Arial Narrow" w:hAnsi="Arial Narrow" w:cs="Arial Narrow"/>
          <w:color w:val="000000"/>
          <w:kern w:val="0"/>
          <w:sz w:val="22"/>
          <w:szCs w:val="22"/>
          <w:lang w:val="es-ES" w:eastAsia="es-ES"/>
          <w14:ligatures w14:val="none"/>
        </w:rPr>
        <w:t xml:space="preserve"/>
      </w:r>
      <w:r w:rsidR="24ADC0E4" w:rsidRPr="36E810B3">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36E810B3">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sz w:val="22"/>
          <w:szCs w:val="22"/>
        </w:rPr>
        <w:t xml:space="preserve">El 14 de febrero de 2025, contrató con </w:t>
      </w:r>
      <w:r w:rsidR="3E60369A" w:rsidRPr="36E810B3">
        <w:rPr>
          <w:rFonts w:ascii="Arial Narrow" w:eastAsia="Arial Narrow" w:hAnsi="Arial Narrow" w:cs="Arial Narrow"/>
          <w:color w:val="000000" w:themeColor="text1"/>
          <w:sz w:val="22"/>
          <w:szCs w:val="22"/>
          <w:lang w:val="es-ES" w:eastAsia="es-ES"/>
        </w:rPr>
        <w:t xml:space="preserve">Mapfre </w:t>
      </w:r>
      <w:r w:rsidRPr="36E810B3">
        <w:rPr>
          <w:rFonts w:ascii="Arial Narrow" w:eastAsia="Arial Narrow" w:hAnsi="Arial Narrow" w:cs="Arial Narrow"/>
          <w:sz w:val="22"/>
          <w:szCs w:val="22"/>
        </w:rPr>
        <w:t xml:space="preserve">el Seguro multirriesgo del hogar – Póliza </w:t>
      </w:r>
      <w:proofErr w:type="spellStart"/>
      <w:r w:rsidRPr="36E810B3">
        <w:rPr>
          <w:rFonts w:ascii="Arial Narrow" w:eastAsia="Arial Narrow" w:hAnsi="Arial Narrow" w:cs="Arial Narrow"/>
          <w:sz w:val="22"/>
          <w:szCs w:val="22"/>
        </w:rPr>
        <w:t/>
      </w:r>
      <w:proofErr w:type="spellEnd"/>
      <w:r w:rsidRPr="36E810B3">
        <w:rPr>
          <w:rFonts w:ascii="Arial Narrow" w:eastAsia="Arial Narrow" w:hAnsi="Arial Narrow" w:cs="Arial Narrow"/>
          <w:sz w:val="22"/>
          <w:szCs w:val="22"/>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Arial Narrow" w:hAnsi="Arial Narrow" w:cs="Arial Narrow"/>
          <w:sz w:val="22"/>
          <w:szCs w:val="22"/>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15 de junio de 2025, se produjo un sismo que afectó el inmueble </w:t>
      </w:r>
      <w:r w:rsidR="382B0D19" w:rsidRPr="36E810B3">
        <w:rPr>
          <w:rFonts w:ascii="Arial Narrow" w:eastAsia="Arial Narrow" w:hAnsi="Arial Narrow" w:cs="Arial Narrow"/>
          <w:sz w:val="22"/>
          <w:szCs w:val="22"/>
        </w:rPr>
        <w:t xml:space="preserve">asegurado </w:t>
      </w:r>
      <w:r w:rsidRPr="36E810B3">
        <w:rPr>
          <w:rFonts w:ascii="Arial Narrow" w:eastAsia="Arial Narrow" w:hAnsi="Arial Narrow" w:cs="Arial Narrow"/>
          <w:sz w:val="22"/>
          <w:szCs w:val="22"/>
        </w:rPr>
        <w:t xml:space="preserve">de </w:t>
      </w:r>
      <w:r w:rsidR="286EB389" w:rsidRPr="36E810B3">
        <w:rPr>
          <w:rFonts w:ascii="Arial Narrow" w:eastAsia="Arial Narrow" w:hAnsi="Arial Narrow" w:cs="Arial Narrow"/>
          <w:sz w:val="22"/>
          <w:szCs w:val="22"/>
        </w:rPr>
        <w:t xml:space="preserve">su </w:t>
      </w:r>
      <w:r w:rsidRPr="36E810B3">
        <w:rPr>
          <w:rFonts w:ascii="Arial Narrow" w:eastAsia="Arial Narrow" w:hAnsi="Arial Narrow" w:cs="Arial Narrow"/>
          <w:sz w:val="22"/>
          <w:szCs w:val="22"/>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mismo </w:t>
      </w:r>
      <w:r w:rsidR="7CB4AF12" w:rsidRPr="36E810B3">
        <w:rPr>
          <w:rFonts w:ascii="Arial Narrow" w:eastAsia="Arial Narrow" w:hAnsi="Arial Narrow" w:cs="Arial Narrow"/>
          <w:sz w:val="22"/>
          <w:szCs w:val="22"/>
        </w:rPr>
        <w:t>día</w:t>
      </w:r>
      <w:r w:rsidRPr="36E810B3">
        <w:rPr>
          <w:rFonts w:ascii="Arial Narrow" w:eastAsia="Arial Narrow" w:hAnsi="Arial Narrow" w:cs="Arial Narrow"/>
          <w:sz w:val="22"/>
          <w:szCs w:val="22"/>
        </w:rPr>
        <w:t xml:space="preserve">, comunicó el siniestro a </w:t>
      </w:r>
      <w:r w:rsidR="2FE7FB09"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la cual</w:t>
      </w:r>
      <w:r w:rsidR="55D5929B" w:rsidRPr="36E810B3">
        <w:rPr>
          <w:rFonts w:ascii="Arial Narrow" w:eastAsia="Arial Narrow" w:hAnsi="Arial Narrow" w:cs="Arial Narrow"/>
          <w:sz w:val="22"/>
          <w:szCs w:val="22"/>
        </w:rPr>
        <w:t xml:space="preserve"> </w:t>
      </w:r>
      <w:r w:rsidRPr="36E810B3">
        <w:rPr>
          <w:rFonts w:ascii="Arial Narrow" w:eastAsia="Arial Narrow" w:hAnsi="Arial Narrow" w:cs="Arial Narrow"/>
          <w:sz w:val="22"/>
          <w:szCs w:val="22"/>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Posteriormente</w:t>
      </w:r>
      <w:r w:rsidR="729AC87A" w:rsidRPr="36E810B3">
        <w:rPr>
          <w:rFonts w:ascii="Arial Narrow" w:eastAsia="Arial Narrow" w:hAnsi="Arial Narrow" w:cs="Arial Narrow"/>
          <w:sz w:val="22"/>
          <w:szCs w:val="22"/>
        </w:rPr>
        <w:t xml:space="preserve">, </w:t>
      </w:r>
      <w:r w:rsidR="62C6AA1A" w:rsidRPr="36E810B3">
        <w:rPr>
          <w:rFonts w:ascii="Arial Narrow" w:eastAsia="Arial Narrow" w:hAnsi="Arial Narrow" w:cs="Arial Narrow"/>
          <w:color w:val="000000" w:themeColor="text1"/>
          <w:sz w:val="22"/>
          <w:szCs w:val="22"/>
          <w:lang w:val="es-ES" w:eastAsia="es-ES"/>
        </w:rPr>
        <w:t>Mapfre le</w:t>
      </w:r>
      <w:r w:rsidR="729AC87A" w:rsidRPr="36E810B3">
        <w:rPr>
          <w:rFonts w:ascii="Arial Narrow" w:eastAsia="Arial Narrow" w:hAnsi="Arial Narrow" w:cs="Arial Narrow"/>
          <w:sz w:val="22"/>
          <w:szCs w:val="22"/>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14 de julio de 2025, solicitó </w:t>
      </w:r>
      <w:r w:rsidR="0838DD1A" w:rsidRPr="36E810B3">
        <w:rPr>
          <w:rFonts w:ascii="Arial Narrow" w:eastAsia="Arial Narrow" w:hAnsi="Arial Narrow" w:cs="Arial Narrow"/>
          <w:sz w:val="22"/>
          <w:szCs w:val="22"/>
        </w:rPr>
        <w:t xml:space="preserve">a </w:t>
      </w:r>
      <w:r w:rsidR="611093A6"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w:t>
      </w:r>
      <w:r w:rsidR="7543431D" w:rsidRPr="36E810B3">
        <w:rPr>
          <w:rFonts w:ascii="Arial Narrow" w:eastAsia="Arial Narrow" w:hAnsi="Arial Narrow" w:cs="Arial Narrow"/>
          <w:sz w:val="22"/>
          <w:szCs w:val="22"/>
        </w:rPr>
        <w:t xml:space="preserve">que </w:t>
      </w:r>
      <w:r w:rsidRPr="36E810B3">
        <w:rPr>
          <w:rFonts w:ascii="Arial Narrow" w:eastAsia="Arial Narrow" w:hAnsi="Arial Narrow" w:cs="Arial Narrow"/>
          <w:sz w:val="22"/>
          <w:szCs w:val="22"/>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Arial Narrow" w:hAnsi="Arial Narrow" w:cs="Arial Narrow"/>
          <w:sz w:val="22"/>
          <w:szCs w:val="22"/>
        </w:rPr>
        <w:t xml:space="preserve">y </w:t>
      </w:r>
      <w:r w:rsidRPr="36E810B3">
        <w:rPr>
          <w:rFonts w:ascii="Arial Narrow" w:eastAsia="Arial Narrow" w:hAnsi="Arial Narrow" w:cs="Arial Narrow"/>
          <w:sz w:val="22"/>
          <w:szCs w:val="22"/>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Arial Narrow" w:hAnsi="Arial Narrow" w:cs="Arial Narrow"/>
          <w:sz w:val="22"/>
          <w:szCs w:val="22"/>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Arial Narrow" w:hAnsi="Arial Narrow" w:cs="Arial Narrow"/>
          <w:sz w:val="22"/>
          <w:szCs w:val="22"/>
        </w:rPr>
        <w:t xml:space="preserve"/>
      </w:r>
      <w:r w:rsidR="24E1B2A0"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r w:rsidR="737FBC60"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Con relación a dicho requerimiento de documentación adicional, algunos de los documentos solicitados ya se encontraban en poder de </w:t>
      </w:r>
      <w:r w:rsidR="051A2AEC"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a partir de la inspección realizada por su representante en el inmueble</w:t>
      </w:r>
      <w:r w:rsidR="122977F8" w:rsidRPr="36E810B3">
        <w:rPr>
          <w:rFonts w:ascii="Arial Narrow" w:eastAsia="Arial Narrow" w:hAnsi="Arial Narrow" w:cs="Arial Narrow"/>
          <w:sz w:val="22"/>
          <w:szCs w:val="22"/>
        </w:rPr>
        <w:t>; adicionalmente,</w:t>
      </w:r>
      <w:r w:rsidRPr="36E810B3">
        <w:rPr>
          <w:rFonts w:ascii="Arial Narrow" w:eastAsia="Arial Narrow" w:hAnsi="Arial Narrow" w:cs="Arial Narrow"/>
          <w:sz w:val="22"/>
          <w:szCs w:val="22"/>
        </w:rPr>
        <w:t xml:space="preserve"> otros documentos </w:t>
      </w:r>
      <w:r w:rsidR="1B049B53" w:rsidRPr="36E810B3">
        <w:rPr>
          <w:rFonts w:ascii="Arial Narrow" w:eastAsia="Arial Narrow" w:hAnsi="Arial Narrow" w:cs="Arial Narrow"/>
          <w:sz w:val="22"/>
          <w:szCs w:val="22"/>
        </w:rPr>
        <w:t xml:space="preserve">requeridos </w:t>
      </w:r>
      <w:r w:rsidRPr="36E810B3">
        <w:rPr>
          <w:rFonts w:ascii="Arial Narrow" w:eastAsia="Arial Narrow" w:hAnsi="Arial Narrow" w:cs="Arial Narrow"/>
          <w:sz w:val="22"/>
          <w:szCs w:val="22"/>
        </w:rPr>
        <w:t xml:space="preserve">resultaban </w:t>
      </w:r>
      <w:r w:rsidRPr="36E810B3">
        <w:rPr>
          <w:rFonts w:ascii="Arial Narrow" w:eastAsia="Arial Narrow" w:hAnsi="Arial Narrow" w:cs="Arial Narrow"/>
          <w:sz w:val="22"/>
          <w:szCs w:val="22"/>
        </w:rPr>
        <w:lastRenderedPageBreak/>
        <w:t>costosos y tomaban tiempo para su obtención y que tales documentos no formaban parte de los requisitos previstos para la cobertura del Seguro Multirriesgo del Hogar.</w:t>
      </w:r>
      <w:r w:rsidR="579B8A18" w:rsidRPr="36E810B3">
        <w:rPr>
          <w:rFonts w:ascii="Arial Narrow" w:eastAsia="Arial Narrow" w:hAnsi="Arial Narrow" w:cs="Arial Narrow"/>
          <w:sz w:val="22"/>
          <w:szCs w:val="22"/>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Arial Narrow" w:hAnsi="Arial Narrow" w:cs="Arial Narrow"/>
          <w:sz w:val="22"/>
          <w:szCs w:val="22"/>
        </w:rPr>
        <w:t xml:space="preserve"/>
      </w:r>
      <w:r w:rsidR="2D15D264" w:rsidRPr="36E810B3">
        <w:rPr>
          <w:rFonts w:ascii="Arial Narrow" w:eastAsia="Arial Narrow" w:hAnsi="Arial Narrow" w:cs="Arial Narrow"/>
          <w:sz w:val="22"/>
          <w:szCs w:val="22"/>
        </w:rPr>
        <w:t/>
      </w:r>
      <w:r w:rsidR="729AC87A" w:rsidRPr="36E810B3">
        <w:rPr>
          <w:rFonts w:ascii="Arial Narrow" w:eastAsia="Arial Narrow" w:hAnsi="Arial Narrow" w:cs="Arial Narrow"/>
          <w:sz w:val="22"/>
          <w:szCs w:val="22"/>
        </w:rPr>
        <w:t/>
      </w:r>
      <w:r w:rsidR="0976EECF"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Arial Narrow" w:hAnsi="Arial Narrow" w:cs="Arial Narrow"/>
          <w:sz w:val="22"/>
          <w:szCs w:val="22"/>
        </w:rPr>
        <w:t/>
      </w:r>
      <w:r w:rsidRPr="36E810B3">
        <w:rPr>
          <w:rFonts w:ascii="Arial Narrow" w:eastAsia="Arial Narrow" w:hAnsi="Arial Narrow" w:cs="Arial Narrow"/>
          <w:sz w:val="22"/>
          <w:szCs w:val="22"/>
        </w:rPr>
        <w:t/>
      </w:r>
      <w:r w:rsidR="26F6FBB9" w:rsidRPr="36E810B3">
        <w:rPr>
          <w:rFonts w:ascii="Arial Narrow" w:eastAsia="Arial Narrow" w:hAnsi="Arial Narrow" w:cs="Arial Narrow"/>
          <w:sz w:val="22"/>
          <w:szCs w:val="22"/>
        </w:rPr>
        <w:t xml:space="preserve"/>
      </w:r>
      <w:r w:rsidRPr="36E810B3">
        <w:rPr>
          <w:rFonts w:ascii="Arial Narrow" w:eastAsia="Arial Narrow" w:hAnsi="Arial Narrow" w:cs="Arial Narrow"/>
          <w:sz w:val="22"/>
          <w:szCs w:val="22"/>
        </w:rPr>
        <w:t/>
      </w:r>
      <w:r w:rsidR="47C361AD" w:rsidRPr="36E810B3">
        <w:rPr>
          <w:rFonts w:ascii="Arial Narrow" w:eastAsia="Arial Narrow" w:hAnsi="Arial Narrow" w:cs="Arial Narrow"/>
          <w:sz w:val="22"/>
          <w:szCs w:val="22"/>
        </w:rPr>
        <w:t xml:space="preserve"/>
      </w:r>
      <w:r w:rsidR="362D4024" w:rsidRPr="36E810B3">
        <w:rPr>
          <w:rFonts w:ascii="Arial Narrow" w:eastAsia="Arial Narrow" w:hAnsi="Arial Narrow" w:cs="Arial Narrow"/>
          <w:sz w:val="22"/>
          <w:szCs w:val="22"/>
        </w:rPr>
        <w:t/>
      </w:r>
      <w:r w:rsidRPr="36E810B3">
        <w:rPr>
          <w:rFonts w:ascii="Arial Narrow" w:eastAsia="Arial Narrow" w:hAnsi="Arial Narrow" w:cs="Arial Narrow"/>
          <w:sz w:val="22"/>
          <w:szCs w:val="22"/>
        </w:rPr>
        <w:t xml:space="preserve"/>
      </w:r>
      <w:r w:rsidR="6A34620C" w:rsidRPr="36E810B3">
        <w:rPr>
          <w:rFonts w:ascii="Arial Narrow" w:eastAsia="Arial Narrow" w:hAnsi="Arial Narrow" w:cs="Arial Narrow"/>
          <w:color w:val="000000" w:themeColor="text1"/>
          <w:sz w:val="22"/>
          <w:szCs w:val="22"/>
          <w:lang w:val="es-ES" w:eastAsia="es-ES"/>
        </w:rPr>
        <w:t/>
      </w:r>
    </w:p>
    <w:p w14:paraId="1A349A14" w14:textId="721A3C87" w:rsidR="36E810B3" w:rsidRDefault="36E810B3" w:rsidP="36E810B3">
      <w:pPr>
        <w:tabs>
          <w:tab w:val="num" w:pos="1134"/>
        </w:tabs>
        <w:spacing w:after="0" w:line="240" w:lineRule="auto"/>
        <w:ind w:left="1134" w:hanging="567"/>
        <w:jc w:val="both"/>
        <w:rPr>
          <w:rFonts w:ascii="Arial Narrow" w:eastAsia="Arial Narrow" w:hAnsi="Arial Narrow" w:cs="Arial Narrow"/>
          <w:sz w:val="22"/>
          <w:szCs w:val="22"/>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6E810B3">
        <w:rPr>
          <w:rFonts w:ascii="Arial Narrow" w:eastAsia="Arial Narrow" w:hAnsi="Arial Narrow" w:cs="Arial Narrow"/>
          <w:sz w:val="22"/>
          <w:szCs w:val="22"/>
        </w:rPr>
        <w:t xml:space="preserve">A la fecha de presentación de </w:t>
      </w:r>
      <w:r w:rsidR="4D4F8DF3" w:rsidRPr="36E810B3">
        <w:rPr>
          <w:rFonts w:ascii="Arial Narrow" w:eastAsia="Arial Narrow" w:hAnsi="Arial Narrow" w:cs="Arial Narrow"/>
          <w:sz w:val="22"/>
          <w:szCs w:val="22"/>
        </w:rPr>
        <w:t>su</w:t>
      </w:r>
      <w:r w:rsidRPr="36E810B3">
        <w:rPr>
          <w:rFonts w:ascii="Arial Narrow" w:eastAsia="Arial Narrow" w:hAnsi="Arial Narrow" w:cs="Arial Narrow"/>
          <w:sz w:val="22"/>
          <w:szCs w:val="22"/>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debía pronunciarse dentro de un plazo máximo de treinta días desde que se completara la documentación exigida para el pago del siniestro</w:t>
      </w:r>
      <w:r w:rsidR="12579E94" w:rsidRPr="36E810B3">
        <w:rPr>
          <w:rFonts w:ascii="Arial Narrow" w:eastAsia="Arial Narrow" w:hAnsi="Arial Narrow" w:cs="Arial Narrow"/>
          <w:sz w:val="22"/>
          <w:szCs w:val="22"/>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6E810B3">
        <w:rPr>
          <w:rFonts w:ascii="Arial Narrow" w:eastAsia="Arial Narrow" w:hAnsi="Arial Narrow" w:cs="Arial Narrow"/>
          <w:sz w:val="22"/>
          <w:szCs w:val="22"/>
        </w:rPr>
        <w:t xml:space="preserve">No obstante, </w:t>
      </w:r>
      <w:r w:rsidR="729AC87A" w:rsidRPr="36E810B3">
        <w:rPr>
          <w:rFonts w:ascii="Arial Narrow" w:eastAsia="Arial Narrow" w:hAnsi="Arial Narrow" w:cs="Arial Narrow"/>
          <w:sz w:val="22"/>
          <w:szCs w:val="22"/>
        </w:rPr>
        <w:t>habían transcurrido más de ciento cincuenta días desde que comunicó el siniestro a</w:t>
      </w:r>
      <w:r w:rsidR="23344722" w:rsidRPr="36E810B3">
        <w:rPr>
          <w:rFonts w:ascii="Arial Narrow" w:eastAsia="Arial Narrow" w:hAnsi="Arial Narrow" w:cs="Arial Narrow"/>
          <w:sz w:val="22"/>
          <w:szCs w:val="22"/>
        </w:rPr>
        <w:t xml:space="preserve"> </w:t>
      </w:r>
      <w:r w:rsidR="23344722" w:rsidRPr="36E810B3">
        <w:rPr>
          <w:rFonts w:ascii="Arial Narrow" w:eastAsia="Arial Narrow" w:hAnsi="Arial Narrow" w:cs="Arial Narrow"/>
          <w:color w:val="000000" w:themeColor="text1"/>
          <w:sz w:val="22"/>
          <w:szCs w:val="22"/>
          <w:lang w:val="es-ES" w:eastAsia="es-ES"/>
        </w:rPr>
        <w:t>Mapfre</w:t>
      </w:r>
      <w:r w:rsidR="23344722" w:rsidRPr="36E810B3">
        <w:rPr>
          <w:rFonts w:ascii="Arial Narrow" w:eastAsia="Arial Narrow" w:hAnsi="Arial Narrow" w:cs="Arial Narrow"/>
          <w:sz w:val="22"/>
          <w:szCs w:val="22"/>
        </w:rPr>
        <w:t xml:space="preserve"> </w:t>
      </w:r>
      <w:r w:rsidR="729AC87A" w:rsidRPr="36E810B3">
        <w:rPr>
          <w:rFonts w:ascii="Arial Narrow" w:eastAsia="Arial Narrow" w:hAnsi="Arial Narrow" w:cs="Arial Narrow"/>
          <w:sz w:val="22"/>
          <w:szCs w:val="22"/>
        </w:rPr>
        <w:t>sin que se hubiera efectuado el pago de la indemnización ni se hubiera emitido un pronunciamiento definitivo sobre la cobertura.</w:t>
      </w:r>
      <w:r w:rsidR="1C1B9645" w:rsidRPr="36E810B3">
        <w:rPr>
          <w:rFonts w:ascii="Arial Narrow" w:eastAsia="Arial Narrow" w:hAnsi="Arial Narrow" w:cs="Arial Narrow"/>
          <w:sz w:val="22"/>
          <w:szCs w:val="22"/>
        </w:rPr>
        <w:t xml:space="preserve"> </w:t>
      </w:r>
    </w:p>
    <w:p w14:paraId="33E14FF7" w14:textId="77777777" w:rsidR="00CA59A2" w:rsidRPr="0026598E" w:rsidRDefault="00CA59A2" w:rsidP="36E810B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6E810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Arial Narrow" w:hAnsi="Arial Narrow" w:cs="Arial Narrow"/>
          <w:sz w:val="22"/>
          <w:szCs w:val="22"/>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4351F34A" w:rsidRPr="36E810B3">
        <w:rPr>
          <w:rFonts w:ascii="Arial Narrow" w:eastAsia="Arial Narrow" w:hAnsi="Arial Narrow" w:cs="Arial Narrow"/>
          <w:color w:val="000000" w:themeColor="text1"/>
          <w:sz w:val="22"/>
          <w:szCs w:val="22"/>
          <w:lang w:val="es-ES" w:eastAsia="es-ES"/>
        </w:rPr>
        <w:t xml:space="preserve"/>
      </w:r>
      <w:r w:rsidR="00CA59A2" w:rsidRPr="36E810B3">
        <w:rPr>
          <w:rFonts w:ascii="Arial Narrow" w:eastAsia="Arial Narrow" w:hAnsi="Arial Narrow" w:cs="Arial Narrow"/>
          <w:color w:val="000000"/>
          <w:kern w:val="0"/>
          <w:sz w:val="22"/>
          <w:szCs w:val="22"/>
          <w:lang w:val="es-ES" w:eastAsia="es-ES"/>
          <w14:ligatures w14:val="none"/>
        </w:rPr>
        <w:t/>
      </w:r>
      <w:r w:rsidR="405CAC5E" w:rsidRPr="36E810B3">
        <w:rPr>
          <w:rFonts w:ascii="Arial Narrow" w:eastAsia="Arial Narrow" w:hAnsi="Arial Narrow" w:cs="Arial Narrow"/>
          <w:color w:val="000000"/>
          <w:kern w:val="0"/>
          <w:sz w:val="22"/>
          <w:szCs w:val="22"/>
          <w:lang w:val="es-ES" w:eastAsia="es-ES"/>
          <w14:ligatures w14:val="none"/>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618A5AE4" w:rsidRPr="36E810B3">
        <w:rPr>
          <w:rFonts w:ascii="Arial Narrow" w:eastAsia="Arial Narrow" w:hAnsi="Arial Narrow" w:cs="Arial Narrow"/>
          <w:color w:val="000000" w:themeColor="text1"/>
          <w:sz w:val="22"/>
          <w:szCs w:val="22"/>
          <w:lang w:val="es-ES" w:eastAsia="es-ES"/>
        </w:rPr>
        <w:t xml:space="preserve"/>
      </w:r>
      <w:proofErr w:type="spellStart"/>
      <w:r w:rsidR="618A5AE4" w:rsidRPr="36E810B3">
        <w:rPr>
          <w:rFonts w:ascii="Arial Narrow" w:eastAsia="Arial Narrow" w:hAnsi="Arial Narrow" w:cs="Arial Narrow"/>
          <w:color w:val="000000" w:themeColor="text1"/>
          <w:sz w:val="22"/>
          <w:szCs w:val="22"/>
          <w:lang w:val="es-ES" w:eastAsia="es-ES"/>
        </w:rPr>
        <w:t/>
      </w:r>
      <w:proofErr w:type="spellEnd"/>
      <w:r w:rsidR="618A5AE4" w:rsidRPr="36E810B3">
        <w:rPr>
          <w:rFonts w:ascii="Arial Narrow" w:eastAsia="Arial Narrow" w:hAnsi="Arial Narrow" w:cs="Arial Narrow"/>
          <w:color w:val="000000" w:themeColor="text1"/>
          <w:sz w:val="22"/>
          <w:szCs w:val="22"/>
          <w:lang w:val="es-ES" w:eastAsia="es-ES"/>
        </w:rPr>
        <w:t xml:space="preserve"/>
      </w:r>
      <w:proofErr w:type="spellStart"/>
      <w:r w:rsidR="618A5AE4" w:rsidRPr="36E810B3">
        <w:rPr>
          <w:rFonts w:ascii="Arial Narrow" w:eastAsia="Arial Narrow" w:hAnsi="Arial Narrow" w:cs="Arial Narrow"/>
          <w:color w:val="000000" w:themeColor="text1"/>
          <w:sz w:val="22"/>
          <w:szCs w:val="22"/>
          <w:lang w:val="es-ES" w:eastAsia="es-ES"/>
        </w:rPr>
        <w:t/>
      </w:r>
      <w:proofErr w:type="spellEnd"/>
      <w:r w:rsidR="618A5AE4" w:rsidRPr="36E810B3">
        <w:rPr>
          <w:rFonts w:ascii="Arial Narrow" w:eastAsia="Arial Narrow" w:hAnsi="Arial Narrow" w:cs="Arial Narrow"/>
          <w:color w:val="000000" w:themeColor="text1"/>
          <w:sz w:val="22"/>
          <w:szCs w:val="22"/>
          <w:lang w:val="es-ES" w:eastAsia="es-ES"/>
        </w:rPr>
        <w:t xml:space="preserve"/>
      </w:r>
      <w:r w:rsidR="127127F2" w:rsidRPr="36E810B3">
        <w:rPr>
          <w:rFonts w:ascii="Arial Narrow" w:eastAsia="Arial Narrow" w:hAnsi="Arial Narrow" w:cs="Arial Narrow"/>
          <w:color w:val="000000" w:themeColor="text1"/>
          <w:sz w:val="22"/>
          <w:szCs w:val="22"/>
          <w:lang w:val="es-ES" w:eastAsia="es-ES"/>
        </w:rPr>
        <w:t/>
      </w:r>
      <w:proofErr w:type="spellStart"/>
      <w:r w:rsidR="127127F2" w:rsidRPr="36E810B3">
        <w:rPr>
          <w:rFonts w:ascii="Arial Narrow" w:eastAsia="Arial Narrow" w:hAnsi="Arial Narrow" w:cs="Arial Narrow"/>
          <w:color w:val="000000" w:themeColor="text1"/>
          <w:sz w:val="22"/>
          <w:szCs w:val="22"/>
          <w:lang w:val="es-ES" w:eastAsia="es-ES"/>
        </w:rPr>
        <w:t/>
      </w:r>
      <w:proofErr w:type="spellEnd"/>
      <w:r w:rsidR="127127F2"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xml:space="preserve"/>
      </w:r>
      <w:r w:rsidR="1A403FB5" w:rsidRPr="36E810B3">
        <w:rPr>
          <w:rFonts w:ascii="Arial Narrow" w:eastAsia="Arial Narrow" w:hAnsi="Arial Narrow" w:cs="Arial Narrow"/>
          <w:color w:val="000000" w:themeColor="text1"/>
          <w:sz w:val="22"/>
          <w:szCs w:val="22"/>
          <w:lang w:val="es-ES" w:eastAsia="es-ES"/>
        </w:rPr>
        <w:t xml:space="preserve"/>
      </w:r>
      <w:r w:rsidR="38A69B13"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xml:space="preserve"/>
      </w:r>
      <w:r w:rsidR="1EDAC22E"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w:r>
      <w:r w:rsidR="46C99E9F" w:rsidRPr="36E810B3">
        <w:rPr>
          <w:rFonts w:ascii="Arial Narrow" w:eastAsia="Arial Narrow" w:hAnsi="Arial Narrow" w:cs="Arial Narrow"/>
          <w:color w:val="000000" w:themeColor="text1"/>
          <w:sz w:val="22"/>
          <w:szCs w:val="22"/>
          <w:lang w:val="es-ES" w:eastAsia="es-ES"/>
        </w:rPr>
        <w:t xml:space="preserve"/>
      </w:r>
      <w:r w:rsidR="618A5AE4" w:rsidRPr="36E810B3">
        <w:rPr>
          <w:rFonts w:ascii="Arial Narrow" w:eastAsia="Arial Narrow" w:hAnsi="Arial Narrow" w:cs="Arial Narrow"/>
          <w:color w:val="000000" w:themeColor="text1"/>
          <w:sz w:val="22"/>
          <w:szCs w:val="22"/>
          <w:lang w:val="es-ES" w:eastAsia="es-ES"/>
        </w:rPr>
        <w:t/>
      </w:r>
      <w:r w:rsidR="47152207"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4C0A58CA" w:rsidRPr="36E810B3">
        <w:rPr>
          <w:rFonts w:ascii="Arial Narrow" w:eastAsia="Arial Narrow" w:hAnsi="Arial Narrow" w:cs="Arial Narrow"/>
          <w:color w:val="000000"/>
          <w:kern w:val="0"/>
          <w:sz w:val="22"/>
          <w:szCs w:val="22"/>
          <w:lang w:val="es-ES" w:eastAsia="es-ES"/>
          <w14:ligatures w14:val="none"/>
        </w:rPr>
        <w:t/>
      </w:r>
      <w:r w:rsidR="00CA59A2" w:rsidRPr="36E810B3">
        <w:rPr>
          <w:rFonts w:ascii="Arial Narrow" w:eastAsia="Arial Narrow" w:hAnsi="Arial Narrow" w:cs="Arial Narrow"/>
          <w:color w:val="000000"/>
          <w:kern w:val="0"/>
          <w:sz w:val="22"/>
          <w:szCs w:val="22"/>
          <w:lang w:val="es-ES" w:eastAsia="es-ES"/>
          <w14:ligatures w14:val="none"/>
        </w:rPr>
        <w:t/>
      </w:r>
      <w:r w:rsidR="53FAFE38" w:rsidRPr="36E810B3">
        <w:rPr>
          <w:rFonts w:ascii="Arial Narrow" w:eastAsia="Arial Narrow" w:hAnsi="Arial Narrow" w:cs="Arial Narrow"/>
          <w:color w:val="000000"/>
          <w:kern w:val="0"/>
          <w:sz w:val="22"/>
          <w:szCs w:val="22"/>
          <w:lang w:val="es-ES" w:eastAsia="es-ES"/>
          <w14:ligatures w14:val="none"/>
        </w:rPr>
        <w:t xml:space="preserve"/>
      </w:r>
      <w:r w:rsidR="53FAFE38" w:rsidRPr="36E810B3">
        <w:rPr>
          <w:rFonts w:ascii="Arial Narrow" w:eastAsia="Arial Narrow" w:hAnsi="Arial Narrow" w:cs="Arial Narrow"/>
          <w:color w:val="000000" w:themeColor="text1"/>
          <w:sz w:val="22"/>
          <w:szCs w:val="22"/>
          <w:lang w:val="es-ES" w:eastAsia="es-ES"/>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sz w:val="22"/>
          <w:szCs w:val="22"/>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sz w:val="22"/>
          <w:szCs w:val="22"/>
        </w:rPr>
        <w:t/>
      </w:r>
      <w:proofErr w:type="spellEnd"/>
      <w:r w:rsidR="00DE2473" w:rsidRPr="00DE2473">
        <w:rPr>
          <w:rFonts w:ascii="Arial Narrow" w:eastAsia="Arial Narrow" w:hAnsi="Arial Narrow" w:cs="Arial Narrow"/>
          <w:sz w:val="22"/>
          <w:szCs w:val="22"/>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711750" w:rsidRPr="36E810B3">
        <w:rPr>
          <w:rFonts w:ascii="Arial Narrow" w:eastAsia="Arial Narrow" w:hAnsi="Arial Narrow" w:cs="Arial Narrow"/>
          <w:color w:val="000000"/>
          <w:kern w:val="0"/>
          <w:sz w:val="22"/>
          <w:szCs w:val="22"/>
          <w:lang w:eastAsia="es-PE"/>
          <w14:ligatures w14:val="none"/>
        </w:rPr>
        <w:t/>
      </w:r>
      <w:r w:rsidR="00711750" w:rsidRPr="36E810B3">
        <w:rPr>
          <w:rFonts w:ascii="Arial Narrow" w:eastAsia="Arial Narrow" w:hAnsi="Arial Narrow" w:cs="Arial Narrow"/>
          <w:kern w:val="0"/>
          <w14:ligatures w14:val="none"/>
          <w:sz w:val="22"/>
          <w:szCs w:val="22"/>
        </w:rPr>
        <w:t xml:space="preserve"> y 19</w:t>
      </w:r>
      <w:r w:rsidR="00711750" w:rsidRPr="36E810B3">
        <w:rPr>
          <w:rFonts w:ascii="Arial Narrow" w:eastAsia="Arial Narrow" w:hAnsi="Arial Narrow" w:cs="Arial Narrow"/>
          <w:color w:val="000000"/>
          <w:kern w:val="0"/>
          <w:sz w:val="22"/>
          <w:szCs w:val="22"/>
          <w:lang w:eastAsia="es-PE"/>
          <w14:ligatures w14:val="none"/>
        </w:rPr>
        <w:t/>
      </w:r>
      <w:r w:rsidR="00711750" w:rsidRPr="36E810B3">
        <w:rPr>
          <w:rFonts w:ascii="Arial Narrow" w:eastAsia="Arial Narrow" w:hAnsi="Arial Narrow" w:cs="Arial Narrow"/>
          <w:kern w:val="0"/>
          <w14:ligatures w14:val="none"/>
          <w:sz w:val="22"/>
          <w:szCs w:val="22"/>
        </w:rPr>
        <w:t xml:space="preserve"> del Código</w:t>
      </w:r>
      <w:bookmarkStart w:id="9" w:name="_Hlk213160896"/>
      <w:bookmarkEnd w:id="6"/>
      <w:r w:rsidR="00711750" w:rsidRPr="36E810B3">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36E810B3">
        <w:rPr>
          <w:rFonts w:ascii="Arial Narrow" w:eastAsia="Arial Narrow" w:hAnsi="Arial Narrow" w:cs="Arial Narrow"/>
          <w:kern w:val="0"/>
          <w14:ligatures w14:val="none"/>
          <w:sz w:val="22"/>
          <w:szCs w:val="22"/>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sz w:val="22"/>
          <w:szCs w:val="22"/>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kern w:val="0"/>
          <w14:ligatures w14:val="none"/>
          <w:sz w:val="22"/>
          <w:szCs w:val="22"/>
        </w:rPr>
        <w:t xml:space="preserve">Asimismo, </w:t>
      </w:r>
      <w:r w:rsidRPr="36E810B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36E810B3">
        <w:rPr>
          <w:rFonts w:ascii="Arial Narrow" w:eastAsia="Arial Narrow" w:hAnsi="Arial Narrow" w:cs="Arial Narrow"/>
          <w:kern w:val="0"/>
          <w14:ligatures w14:val="none"/>
          <w:sz w:val="22"/>
          <w:szCs w:val="22"/>
        </w:rPr>
        <w:t xml:space="preserve">que el hecho denunciado, consistente en que </w:t>
      </w:r>
      <w:r w:rsidR="00A82693" w:rsidRPr="00A82693">
        <w:rPr>
          <w:rFonts w:ascii="Arial Narrow" w:eastAsia="Arial Narrow" w:hAnsi="Arial Narrow" w:cs="Arial Narrow"/>
          <w:sz w:val="22"/>
          <w:szCs w:val="22"/>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sz w:val="22"/>
          <w:szCs w:val="22"/>
        </w:rPr>
        <w:t/>
      </w:r>
      <w:proofErr w:type="spellEnd"/>
      <w:r w:rsidR="00A82693" w:rsidRPr="00A82693">
        <w:rPr>
          <w:rFonts w:ascii="Arial Narrow" w:eastAsia="Arial Narrow" w:hAnsi="Arial Narrow" w:cs="Arial Narrow"/>
          <w:sz w:val="22"/>
          <w:szCs w:val="22"/>
        </w:rPr>
        <w:t xml:space="preserve"> 1202210100099</w:t>
      </w:r>
      <w:r w:rsidR="2544153E" w:rsidRPr="36E810B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Arial Narrow" w:hAnsi="Arial Narrow" w:cs="Arial Narrow"/>
          <w:color w:val="000000" w:themeColor="text1"/>
          <w:sz w:val="22"/>
          <w:szCs w:val="22"/>
          <w:lang w:eastAsia="es-PE"/>
        </w:rPr>
        <w:t/>
      </w:r>
      <w:r w:rsidR="2544153E" w:rsidRPr="36E810B3">
        <w:rPr>
          <w:rFonts w:ascii="Arial Narrow" w:eastAsia="Arial Narrow" w:hAnsi="Arial Narrow" w:cs="Arial Narrow"/>
          <w:sz w:val="22"/>
          <w:szCs w:val="22"/>
        </w:rPr>
        <w:t xml:space="preserve"> y 19</w:t>
      </w:r>
      <w:r w:rsidR="2544153E" w:rsidRPr="36E810B3">
        <w:rPr>
          <w:rFonts w:ascii="Arial Narrow" w:eastAsia="Arial Narrow" w:hAnsi="Arial Narrow" w:cs="Arial Narrow"/>
          <w:color w:val="000000" w:themeColor="text1"/>
          <w:sz w:val="22"/>
          <w:szCs w:val="22"/>
          <w:lang w:eastAsia="es-PE"/>
        </w:rPr>
        <w:t/>
      </w:r>
      <w:r w:rsidR="2544153E" w:rsidRPr="36E810B3">
        <w:rPr>
          <w:rFonts w:ascii="Arial Narrow" w:eastAsia="Arial Narrow" w:hAnsi="Arial Narrow" w:cs="Arial Narrow"/>
          <w:sz w:val="22"/>
          <w:szCs w:val="22"/>
        </w:rPr>
        <w:t xml:space="preserve"> del Código</w:t>
      </w:r>
      <w:bookmarkStart w:id="10" w:name="_Hlk213173539"/>
      <w:r w:rsidRPr="36E810B3">
        <w:rPr>
          <w:rFonts w:ascii="Arial Narrow" w:eastAsia="Arial Narrow" w:hAnsi="Arial Narrow" w:cs="Arial Narrow"/>
          <w:kern w:val="0"/>
          <w14:ligatures w14:val="none"/>
          <w:sz w:val="22"/>
          <w:szCs w:val="22"/>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Arial Narrow" w:hAnsi="Arial Narrow" w:cs="Arial Narrow"/>
          <w:color w:val="000000"/>
          <w:kern w:val="0"/>
          <w:sz w:val="22"/>
          <w:szCs w:val="22"/>
          <w:lang w:val="es-ES" w:eastAsia="es-ES"/>
          <w14:ligatures w14:val="none"/>
        </w:rPr>
        <w:t>requerir a</w:t>
      </w:r>
      <w:r w:rsidR="6EEE1DD1" w:rsidRPr="36E810B3">
        <w:rPr>
          <w:rFonts w:ascii="Arial Narrow" w:eastAsia="Arial Narrow" w:hAnsi="Arial Narrow" w:cs="Arial Narrow"/>
          <w:color w:val="000000"/>
          <w:kern w:val="0"/>
          <w:sz w:val="22"/>
          <w:szCs w:val="22"/>
          <w:lang w:val="es-ES" w:eastAsia="es-ES"/>
          <w14:ligatures w14:val="none"/>
        </w:rPr>
        <w:t xml:space="preserve"> la compañía aseguradora</w:t>
      </w:r>
      <w:r w:rsidRPr="36E810B3">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BB20D1C" w:rsidRPr="36E810B3">
        <w:rPr>
          <w:rFonts w:ascii="Arial Narrow" w:eastAsia="Arial Narrow" w:hAnsi="Arial Narrow" w:cs="Arial Narrow"/>
          <w:color w:val="000000"/>
          <w:kern w:val="0"/>
          <w:sz w:val="22"/>
          <w:szCs w:val="22"/>
          <w:lang w:val="es-ES" w:eastAsia="es-ES"/>
          <w14:ligatures w14:val="none"/>
        </w:rPr>
        <w:t xml:space="preserve">l </w:t>
      </w:r>
      <w:r w:rsidR="0BB20D1C" w:rsidRPr="36E810B3">
        <w:rPr>
          <w:rFonts w:ascii="Arial Narrow" w:eastAsia="Arial Narrow" w:hAnsi="Arial Narrow" w:cs="Arial Narrow"/>
          <w:color w:val="000000" w:themeColor="text1"/>
          <w:sz w:val="22"/>
          <w:szCs w:val="22"/>
          <w:lang w:val="es-ES" w:eastAsia="es-ES"/>
        </w:rPr>
        <w:t xml:space="preserve">Seguro multirriesgo del hogar – Póliza </w:t>
      </w:r>
      <w:proofErr w:type="spellStart"/>
      <w:r w:rsidR="0BB20D1C" w:rsidRPr="36E810B3">
        <w:rPr>
          <w:rFonts w:ascii="Arial Narrow" w:eastAsia="Arial Narrow" w:hAnsi="Arial Narrow" w:cs="Arial Narrow"/>
          <w:color w:val="000000" w:themeColor="text1"/>
          <w:sz w:val="22"/>
          <w:szCs w:val="22"/>
          <w:lang w:val="es-ES" w:eastAsia="es-ES"/>
        </w:rPr>
        <w:t/>
      </w:r>
      <w:proofErr w:type="spellEnd"/>
      <w:r w:rsidR="0BB20D1C" w:rsidRPr="36E810B3">
        <w:rPr>
          <w:rFonts w:ascii="Arial Narrow" w:eastAsia="Arial Narrow" w:hAnsi="Arial Narrow" w:cs="Arial Narrow"/>
          <w:color w:val="000000" w:themeColor="text1"/>
          <w:sz w:val="22"/>
          <w:szCs w:val="22"/>
          <w:lang w:val="es-ES" w:eastAsia="es-ES"/>
        </w:rPr>
        <w:t xml:space="preserve"> 1202210100099</w:t>
      </w:r>
      <w:r w:rsidRPr="36E810B3">
        <w:rPr>
          <w:rFonts w:ascii="Arial Narrow" w:eastAsia="Arial Narrow" w:hAnsi="Arial Narrow" w:cs="Arial Narrow"/>
          <w:color w:val="000000"/>
          <w:kern w:val="0"/>
          <w:sz w:val="22"/>
          <w:szCs w:val="22"/>
          <w:lang w:val="es-ES" w:eastAsia="es-ES"/>
          <w14:ligatures w14:val="none"/>
        </w:rPr>
        <w:t xml:space="preserve">, </w:t>
      </w:r>
      <w:bookmarkStart w:id="15" w:name="_Hlk211877008"/>
      <w:r w:rsidRPr="36E810B3">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36E810B3">
        <w:rPr>
          <w:rFonts w:ascii="Arial Narrow" w:eastAsia="Arial Narrow" w:hAnsi="Arial Narrow" w:cs="Arial Narrow"/>
          <w:color w:val="000000"/>
          <w:kern w:val="0"/>
          <w:sz w:val="22"/>
          <w:szCs w:val="22"/>
          <w:lang w:val="es-ES" w:eastAsia="es-ES"/>
          <w14:ligatures w14:val="none"/>
        </w:rPr>
        <w:t>; (</w:t>
      </w:r>
      <w:proofErr w:type="spellStart"/>
      <w:r w:rsidRPr="36E810B3">
        <w:rPr>
          <w:rFonts w:ascii="Arial Narrow" w:eastAsia="Arial Narrow" w:hAnsi="Arial Narrow" w:cs="Arial Narrow"/>
          <w:color w:val="000000"/>
          <w:kern w:val="0"/>
          <w:sz w:val="22"/>
          <w:szCs w:val="22"/>
          <w:lang w:val="es-ES" w:eastAsia="es-ES"/>
          <w14:ligatures w14:val="none"/>
        </w:rPr>
        <w:t>ii</w:t>
      </w:r>
      <w:proofErr w:type="spellEnd"/>
      <w:r w:rsidRPr="36E810B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28A2CFCC" w:rsidRPr="36E810B3">
        <w:rPr>
          <w:rFonts w:ascii="Arial Narrow" w:eastAsia="Arial Narrow" w:hAnsi="Arial Narrow" w:cs="Arial Narrow"/>
          <w:color w:val="000000"/>
          <w:kern w:val="0"/>
          <w:sz w:val="22"/>
          <w:szCs w:val="22"/>
          <w:lang w:val="es-ES" w:eastAsia="es-ES"/>
          <w14:ligatures w14:val="none"/>
        </w:rPr>
        <w:t>que gestionó oportunamente la solicitud de cobertura presentada por el denunciante</w:t>
      </w:r>
      <w:r w:rsidRPr="36E810B3">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36E810B3">
        <w:rPr>
          <w:rFonts w:ascii="Arial Narrow" w:eastAsia="Arial Narrow" w:hAnsi="Arial Narrow" w:cs="Arial Narrow"/>
          <w:color w:val="000000"/>
          <w:kern w:val="0"/>
          <w:sz w:val="22"/>
          <w:szCs w:val="22"/>
          <w:lang w:val="es-ES" w:eastAsia="es-ES"/>
          <w14:ligatures w14:val="none"/>
        </w:rPr>
        <w:t>iii</w:t>
      </w:r>
      <w:proofErr w:type="spellEnd"/>
      <w:r w:rsidRPr="36E810B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36E810B3">
        <w:rPr>
          <w:rFonts w:ascii="Arial Narrow" w:eastAsia="Arial Narrow" w:hAnsi="Arial Narrow" w:cs="Arial Narrow"/>
          <w:color w:val="000000"/>
          <w:kern w:val="0"/>
          <w:sz w:val="22"/>
          <w:szCs w:val="22"/>
          <w:lang w:val="es-ES" w:eastAsia="es-ES"/>
          <w14:ligatures w14:val="none"/>
        </w:rPr>
        <w:t xml:space="preserve"> </w:t>
      </w:r>
      <w:r w:rsidRPr="36E810B3">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36E810B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0A7B109" w14:textId="1AFDD015" w:rsidR="00121544" w:rsidRPr="009E0535" w:rsidRDefault="00CA59A2" w:rsidP="36E810B3">
      <w:pPr>
        <w:spacing w:after="0" w:line="240" w:lineRule="auto"/>
        <w:jc w:val="both"/>
        <w:rPr>
          <w:rFonts w:ascii="Arial Narrow" w:eastAsia="Arial Narrow" w:hAnsi="Arial Narrow" w:cs="Arial Narrow"/>
          <w:color w:val="000000" w:themeColor="text1"/>
          <w:sz w:val="22"/>
          <w:szCs w:val="22"/>
          <w:lang w:eastAsia="es-PE"/>
        </w:rPr>
      </w:pPr>
      <w:r w:rsidRPr="36E810B3">
        <w:rPr>
          <w:rFonts w:ascii="Arial Narrow" w:eastAsia="Arial Narrow" w:hAnsi="Arial Narrow" w:cs="Arial Narrow"/>
          <w:b/>
          <w:bCs/>
          <w:color w:val="000000"/>
          <w:kern w:val="0"/>
          <w:sz w:val="22"/>
          <w:szCs w:val="22"/>
          <w:lang w:eastAsia="es-PE"/>
          <w14:ligatures w14:val="none"/>
        </w:rPr>
        <w:t xml:space="preserve">PRIMERO: admitir a trámite la denuncia del 12 de noviembre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2F1B8C9A" w:rsidRPr="36E810B3">
        <w:rPr>
          <w:rFonts w:ascii="Arial Narrow" w:eastAsia="Arial Narrow" w:hAnsi="Arial Narrow" w:cs="Arial Narrow"/>
          <w:color w:val="000000" w:themeColor="text1"/>
          <w:sz w:val="22"/>
          <w:szCs w:val="22"/>
          <w:lang w:eastAsia="es-PE"/>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7C5AD95A" w:rsidRPr="36E810B3">
        <w:rPr>
          <w:rFonts w:ascii="Arial Narrow" w:eastAsia="Arial Narrow" w:hAnsi="Arial Narrow" w:cs="Arial Narrow"/>
          <w:sz w:val="22"/>
          <w:szCs w:val="22"/>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59206AA1" w:rsidRPr="36E810B3">
        <w:rPr>
          <w:rFonts w:ascii="Arial Narrow" w:eastAsia="Arial Narrow" w:hAnsi="Arial Narrow" w:cs="Arial Narrow"/>
          <w:sz w:val="22"/>
          <w:szCs w:val="22"/>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sz w:val="22"/>
          <w:szCs w:val="22"/>
        </w:rPr>
      </w:pPr>
    </w:p>
    <w:p w14:paraId="147A9EFC" w14: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sz w:val="22"/>
          <w:szCs w:val="22"/>
        </w:rPr>
      </w:pPr>
      <w:r w:rsidRPr="36E810B3">
        <w:rPr>
          <w:rFonts w:ascii="Arial Narrow" w:eastAsia="Arial Narrow" w:hAnsi="Arial Narrow" w:cs="Arial Narrow"/>
          <w:color w:val="000000" w:themeColor="text1"/>
          <w:sz w:val="22"/>
          <w:szCs w:val="22"/>
          <w:lang w:eastAsia="es-PE"/>
        </w:rPr>
        <w:lastRenderedPageBreak/>
        <w:t>Presunta</w:t>
      </w:r>
      <w:r w:rsidRPr="36E810B3">
        <w:rPr>
          <w:rFonts w:ascii="Arial Narrow" w:eastAsia="Arial Narrow" w:hAnsi="Arial Narrow" w:cs="Arial Narrow"/>
          <w:sz w:val="22"/>
          <w:szCs w:val="22"/>
          <w:lang w:eastAsia="es-PE"/>
        </w:rPr>
        <w:t xml:space="preserve"> infracción a los artículos 18 y 19</w:t>
      </w:r>
      <w:r w:rsidRPr="36E810B3">
        <w:rPr>
          <w:rFonts w:ascii="Arial Narrow" w:eastAsia="Arial Narrow" w:hAnsi="Arial Narrow" w:cs="Arial Narrow"/>
          <w:sz w:val="22"/>
          <w:szCs w:val="22"/>
          <w:lang w:eastAsia="es-PE"/>
        </w:rPr>
        <w:t xml:space="preserve"> de </w:t>
      </w:r>
      <w:r w:rsidRPr="36E810B3">
        <w:rPr>
          <w:rFonts w:ascii="Arial Narrow" w:eastAsia="Arial Narrow" w:hAnsi="Arial Narrow" w:cs="Arial Narrow"/>
          <w:sz w:val="22"/>
          <w:szCs w:val="22"/>
          <w:lang w:eastAsia="es-PE"/>
        </w:rPr>
        <w:t>la Ley 29571, Código de Protección y Defensa del Consumidor</w:t>
      </w:r>
      <w:r w:rsidR="1994BDA3" w:rsidRPr="36E810B3">
        <w:rPr>
          <w:rFonts w:ascii="Arial Narrow" w:eastAsia="Arial Narrow" w:hAnsi="Arial Narrow" w:cs="Arial Narrow"/>
          <w:sz w:val="22"/>
          <w:szCs w:val="22"/>
        </w:rPr>
        <w:t xml:space="preserve">, en tanto </w:t>
      </w:r>
      <w:r w:rsidR="5789F4BA" w:rsidRPr="36E810B3">
        <w:rPr>
          <w:rFonts w:ascii="Arial Narrow" w:eastAsia="Arial Narrow" w:hAnsi="Arial Narrow" w:cs="Arial Narrow"/>
          <w:sz w:val="22"/>
          <w:szCs w:val="22"/>
        </w:rPr>
        <w:t xml:space="preserve">la compañía aseguradora </w:t>
      </w:r>
      <w:r w:rsidR="1994BDA3" w:rsidRPr="36E810B3">
        <w:rPr>
          <w:rFonts w:ascii="Arial Narrow" w:eastAsia="Arial Narrow" w:hAnsi="Arial Narrow" w:cs="Arial Narrow"/>
          <w:sz w:val="22"/>
          <w:szCs w:val="22"/>
        </w:rPr>
        <w:t>no habría emitido un</w:t>
      </w:r>
      <w:r w:rsidR="7CB29943" w:rsidRPr="36E810B3">
        <w:rPr>
          <w:rFonts w:ascii="Arial Narrow" w:eastAsia="Arial Narrow" w:hAnsi="Arial Narrow" w:cs="Arial Narrow"/>
          <w:sz w:val="22"/>
          <w:szCs w:val="22"/>
        </w:rPr>
        <w:t>a respuesta</w:t>
      </w:r>
      <w:r w:rsidR="009A7844">
        <w:rPr>
          <w:rFonts w:ascii="Arial Narrow" w:eastAsia="Arial Narrow" w:hAnsi="Arial Narrow" w:cs="Arial Narrow"/>
          <w:sz w:val="22"/>
          <w:szCs w:val="22"/>
        </w:rPr>
        <w:t xml:space="preserve">, dentro del plazo legal </w:t>
      </w:r>
      <w:r w:rsidR="1994BDA3" w:rsidRPr="36E810B3">
        <w:rPr>
          <w:rFonts w:ascii="Arial Narrow" w:eastAsia="Arial Narrow" w:hAnsi="Arial Narrow" w:cs="Arial Narrow"/>
          <w:sz w:val="22"/>
          <w:szCs w:val="22"/>
        </w:rPr>
        <w:t xml:space="preserve">sobre la procedencia de la cobertura del </w:t>
      </w:r>
      <w:r w:rsidR="21834C8D" w:rsidRPr="36E810B3">
        <w:rPr>
          <w:rFonts w:ascii="Arial Narrow" w:eastAsia="Arial Narrow" w:hAnsi="Arial Narrow" w:cs="Arial Narrow"/>
          <w:sz w:val="22"/>
          <w:szCs w:val="22"/>
        </w:rPr>
        <w:t xml:space="preserve">Seguro multirriesgo del hogar – Póliza </w:t>
      </w:r>
      <w:proofErr w:type="spellStart"/>
      <w:r w:rsidR="21834C8D" w:rsidRPr="36E810B3">
        <w:rPr>
          <w:rFonts w:ascii="Arial Narrow" w:eastAsia="Arial Narrow" w:hAnsi="Arial Narrow" w:cs="Arial Narrow"/>
          <w:sz w:val="22"/>
          <w:szCs w:val="22"/>
        </w:rPr>
        <w:t/>
      </w:r>
      <w:proofErr w:type="spellEnd"/>
      <w:r w:rsidR="21834C8D" w:rsidRPr="36E810B3">
        <w:rPr>
          <w:rFonts w:ascii="Arial Narrow" w:eastAsia="Arial Narrow" w:hAnsi="Arial Narrow" w:cs="Arial Narrow"/>
          <w:sz w:val="22"/>
          <w:szCs w:val="22"/>
        </w:rPr>
        <w:t xml:space="preserve"> 1202210100099 </w:t>
      </w:r>
      <w:r w:rsidR="09F9AB41" w:rsidRPr="36E810B3">
        <w:rPr>
          <w:rFonts w:ascii="Arial Narrow" w:eastAsia="Arial Narrow" w:hAnsi="Arial Narrow" w:cs="Arial Narrow"/>
          <w:sz w:val="22"/>
          <w:szCs w:val="22"/>
        </w:rPr>
        <w:t xml:space="preserve">solicitada por el denunciante </w:t>
      </w:r>
      <w:r w:rsidR="00E31BA7">
        <w:rPr>
          <w:rFonts w:ascii="Arial Narrow" w:eastAsia="Arial Narrow" w:hAnsi="Arial Narrow" w:cs="Arial Narrow"/>
          <w:sz w:val="22"/>
          <w:szCs w:val="22"/>
        </w:rPr>
        <w:t xml:space="preserve">en virtud del siniestro del </w:t>
      </w:r>
      <w:r w:rsidR="00E31BA7" w:rsidRPr="36E810B3">
        <w:rPr>
          <w:rFonts w:ascii="Arial Narrow" w:eastAsia="Arial Narrow" w:hAnsi="Arial Narrow" w:cs="Arial Narrow"/>
          <w:sz w:val="22"/>
          <w:szCs w:val="22"/>
        </w:rPr>
        <w:t>15 de junio de 2025</w:t>
      </w:r>
      <w:r w:rsidR="1994BDA3" w:rsidRPr="36E810B3">
        <w:rPr>
          <w:rFonts w:ascii="Arial Narrow" w:eastAsia="Arial Narrow" w:hAnsi="Arial Narrow" w:cs="Arial Narrow"/>
          <w:sz w:val="22"/>
          <w:szCs w:val="22"/>
        </w:rPr>
        <w:t xml:space="preserve">, </w:t>
      </w:r>
      <w:r w:rsidR="764E26E1" w:rsidRPr="36E810B3">
        <w:rPr>
          <w:rFonts w:ascii="Arial Narrow" w:eastAsia="Arial Narrow" w:hAnsi="Arial Narrow" w:cs="Arial Narrow"/>
          <w:sz w:val="22"/>
          <w:szCs w:val="22"/>
        </w:rPr>
        <w:t>pese a que</w:t>
      </w:r>
      <w:r w:rsidR="1994BDA3" w:rsidRPr="36E810B3">
        <w:rPr>
          <w:rFonts w:ascii="Arial Narrow" w:eastAsia="Arial Narrow" w:hAnsi="Arial Narrow" w:cs="Arial Narrow"/>
          <w:sz w:val="22"/>
          <w:szCs w:val="22"/>
        </w:rPr>
        <w:t xml:space="preserve"> </w:t>
      </w:r>
      <w:r w:rsidR="0C99A684" w:rsidRPr="36E810B3">
        <w:rPr>
          <w:rFonts w:ascii="Arial Narrow" w:eastAsia="Arial Narrow" w:hAnsi="Arial Narrow" w:cs="Arial Narrow"/>
          <w:sz w:val="22"/>
          <w:szCs w:val="22"/>
        </w:rPr>
        <w:t xml:space="preserve">habían transcurrido </w:t>
      </w:r>
      <w:r w:rsidR="1994BDA3" w:rsidRPr="36E810B3">
        <w:rPr>
          <w:rFonts w:ascii="Arial Narrow" w:eastAsia="Arial Narrow" w:hAnsi="Arial Narrow" w:cs="Arial Narrow"/>
          <w:sz w:val="22"/>
          <w:szCs w:val="22"/>
        </w:rPr>
        <w:t>ciento cincuenta días sin certeza respecto de</w:t>
      </w:r>
      <w:r w:rsidR="755C3A90" w:rsidRPr="36E810B3">
        <w:rPr>
          <w:rFonts w:ascii="Arial Narrow" w:eastAsia="Arial Narrow" w:hAnsi="Arial Narrow" w:cs="Arial Narrow"/>
          <w:sz w:val="22"/>
          <w:szCs w:val="22"/>
        </w:rPr>
        <w:t xml:space="preserve"> </w:t>
      </w:r>
      <w:r w:rsidR="32DE5AC0" w:rsidRPr="36E810B3">
        <w:rPr>
          <w:rFonts w:ascii="Arial Narrow" w:eastAsia="Arial Narrow" w:hAnsi="Arial Narrow" w:cs="Arial Narrow"/>
          <w:sz w:val="22"/>
          <w:szCs w:val="22"/>
        </w:rPr>
        <w:t>su solicitud</w:t>
      </w:r>
      <w:r w:rsidR="1994BDA3" w:rsidRPr="36E810B3">
        <w:rPr>
          <w:rFonts w:ascii="Arial Narrow" w:eastAsia="Arial Narrow" w:hAnsi="Arial Narrow" w:cs="Arial Narrow"/>
          <w:sz w:val="22"/>
          <w:szCs w:val="22"/>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7C9EE9C9" w14: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color w:val="000000" w:themeColor="text1"/>
          <w:sz w:val="22"/>
          <w:szCs w:val="22"/>
          <w:lang w:eastAsia="es-PE"/>
        </w:rPr>
        <w:t>Presunta</w:t>
      </w:r>
      <w:r w:rsidRPr="36E810B3">
        <w:rPr>
          <w:rFonts w:ascii="Arial Narrow" w:eastAsia="Arial Narrow" w:hAnsi="Arial Narrow" w:cs="Arial Narrow"/>
          <w:sz w:val="22"/>
          <w:szCs w:val="22"/>
          <w:lang w:eastAsia="es-PE"/>
        </w:rPr>
        <w:t xml:space="preserve"> infracción a los artículos 18 y 19</w:t>
      </w:r>
      <w:r w:rsidRPr="36E810B3">
        <w:rPr>
          <w:rFonts w:ascii="Arial Narrow" w:eastAsia="Arial Narrow" w:hAnsi="Arial Narrow" w:cs="Arial Narrow"/>
          <w:sz w:val="22"/>
          <w:szCs w:val="22"/>
          <w:lang w:eastAsia="es-PE"/>
        </w:rPr>
        <w:t xml:space="preserve"> de </w:t>
      </w:r>
      <w:r w:rsidRPr="36E810B3">
        <w:rPr>
          <w:rFonts w:ascii="Arial Narrow" w:eastAsia="Arial Narrow" w:hAnsi="Arial Narrow" w:cs="Arial Narrow"/>
          <w:sz w:val="22"/>
          <w:szCs w:val="22"/>
          <w:lang w:eastAsia="es-PE"/>
        </w:rPr>
        <w:t>la Ley 29571, Código de Protección y Defensa del Consumidor</w:t>
      </w:r>
      <w:r w:rsidR="1994BDA3" w:rsidRPr="36E810B3">
        <w:rPr>
          <w:rFonts w:ascii="Arial Narrow" w:eastAsia="Arial Narrow" w:hAnsi="Arial Narrow" w:cs="Arial Narrow"/>
          <w:sz w:val="22"/>
          <w:szCs w:val="22"/>
        </w:rPr>
        <w:t xml:space="preserve">, en tanto </w:t>
      </w:r>
      <w:r w:rsidR="06FA106C" w:rsidRPr="36E810B3">
        <w:rPr>
          <w:rFonts w:ascii="Arial Narrow" w:eastAsia="Arial Narrow" w:hAnsi="Arial Narrow" w:cs="Arial Narrow"/>
          <w:sz w:val="22"/>
          <w:szCs w:val="22"/>
        </w:rPr>
        <w:t>la compañía aseguradora</w:t>
      </w:r>
      <w:r w:rsidR="1994BDA3" w:rsidRPr="36E810B3">
        <w:rPr>
          <w:rFonts w:ascii="Arial Narrow" w:eastAsia="Arial Narrow" w:hAnsi="Arial Narrow" w:cs="Arial Narrow"/>
          <w:sz w:val="22"/>
          <w:szCs w:val="22"/>
        </w:rPr>
        <w:t xml:space="preserve"> no habría brindado una respuesta oportuna a</w:t>
      </w:r>
      <w:r w:rsidR="4AD2FE5A" w:rsidRPr="36E810B3">
        <w:rPr>
          <w:rFonts w:ascii="Arial Narrow" w:eastAsia="Arial Narrow" w:hAnsi="Arial Narrow" w:cs="Arial Narrow"/>
          <w:sz w:val="22"/>
          <w:szCs w:val="22"/>
        </w:rPr>
        <w:t xml:space="preserve"> la comunicación presentada por el denunciante</w:t>
      </w:r>
      <w:r w:rsidR="1994BDA3" w:rsidRPr="36E810B3">
        <w:rPr>
          <w:rFonts w:ascii="Arial Narrow" w:eastAsia="Arial Narrow" w:hAnsi="Arial Narrow" w:cs="Arial Narrow"/>
          <w:sz w:val="22"/>
          <w:szCs w:val="22"/>
        </w:rPr>
        <w:t xml:space="preserve"> el </w:t>
      </w:r>
      <w:r w:rsidR="00D427EE" w:rsidRPr="00D427EE">
        <w:rPr>
          <w:rFonts w:ascii="Arial Narrow" w:eastAsia="Arial Narrow" w:hAnsi="Arial Narrow" w:cs="Arial Narrow"/>
          <w:sz w:val="22"/>
          <w:szCs w:val="22"/>
        </w:rPr>
        <w:t xml:space="preserve">31 de octubre de 2025</w:t>
      </w:r>
      <w:r w:rsidR="00D427EE">
        <w:rPr>
          <w:rFonts w:ascii="Arial Narrow" w:eastAsia="Arial Narrow" w:hAnsi="Arial Narrow" w:cs="Arial Narrow"/>
          <w:sz w:val="22"/>
          <w:szCs w:val="22"/>
        </w:rPr>
        <w:t xml:space="preserve"/>
      </w:r>
      <w:r w:rsidR="1994BDA3" w:rsidRPr="36E810B3">
        <w:rPr>
          <w:rFonts w:ascii="Arial Narrow" w:eastAsia="Arial Narrow" w:hAnsi="Arial Narrow" w:cs="Arial Narrow"/>
          <w:sz w:val="22"/>
          <w:szCs w:val="22"/>
        </w:rPr>
        <w:t xml:space="preserve"/>
      </w:r>
      <w:r w:rsidR="00A82693">
        <w:rPr>
          <w:rFonts w:ascii="Arial Narrow" w:eastAsia="Arial Narrow" w:hAnsi="Arial Narrow" w:cs="Arial Narrow"/>
          <w:sz w:val="22"/>
          <w:szCs w:val="22"/>
        </w:rPr>
        <w:t xml:space="preserve"> vía correo electrónico</w:t>
      </w:r>
      <w:r w:rsidR="1994BDA3" w:rsidRPr="36E810B3">
        <w:rPr>
          <w:rFonts w:ascii="Arial Narrow" w:eastAsia="Arial Narrow" w:hAnsi="Arial Narrow" w:cs="Arial Narrow"/>
          <w:sz w:val="22"/>
          <w:szCs w:val="22"/>
        </w:rPr>
        <w:t>, mediante el cual</w:t>
      </w:r>
      <w:r w:rsidR="7186BB29" w:rsidRPr="36E810B3">
        <w:rPr>
          <w:rFonts w:ascii="Arial Narrow" w:eastAsia="Arial Narrow" w:hAnsi="Arial Narrow" w:cs="Arial Narrow"/>
          <w:sz w:val="22"/>
          <w:szCs w:val="22"/>
        </w:rPr>
        <w:t xml:space="preserve"> el denunciante</w:t>
      </w:r>
      <w:r w:rsidR="1994BDA3" w:rsidRPr="36E810B3">
        <w:rPr>
          <w:rFonts w:ascii="Arial Narrow" w:eastAsia="Arial Narrow" w:hAnsi="Arial Narrow" w:cs="Arial Narrow"/>
          <w:sz w:val="22"/>
          <w:szCs w:val="22"/>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sz w:val="22"/>
          <w:szCs w:val="22"/>
        </w:rPr>
        <w:t xml:space="preserve"> </w:t>
      </w:r>
      <w:r w:rsidR="0B5A26E0" w:rsidRPr="36E810B3">
        <w:rPr>
          <w:rFonts w:ascii="Arial Narrow" w:eastAsia="Arial Narrow" w:hAnsi="Arial Narrow" w:cs="Arial Narrow"/>
          <w:sz w:val="22"/>
          <w:szCs w:val="22"/>
        </w:rPr>
        <w:t xml:space="preserve">– Póliza </w:t>
      </w:r>
      <w:proofErr w:type="spellStart"/>
      <w:r w:rsidR="0B5A26E0" w:rsidRPr="36E810B3">
        <w:rPr>
          <w:rFonts w:ascii="Arial Narrow" w:eastAsia="Arial Narrow" w:hAnsi="Arial Narrow" w:cs="Arial Narrow"/>
          <w:sz w:val="22"/>
          <w:szCs w:val="22"/>
        </w:rPr>
        <w:t/>
      </w:r>
      <w:proofErr w:type="spellEnd"/>
      <w:r w:rsidR="0B5A26E0" w:rsidRPr="36E810B3">
        <w:rPr>
          <w:rFonts w:ascii="Arial Narrow" w:eastAsia="Arial Narrow" w:hAnsi="Arial Narrow" w:cs="Arial Narrow"/>
          <w:sz w:val="22"/>
          <w:szCs w:val="22"/>
        </w:rPr>
        <w:t xml:space="preserve"> 1202210100099</w:t>
      </w:r>
      <w:r w:rsidR="00121544">
        <w:rPr>
          <w:rFonts w:ascii="Arial Narrow" w:eastAsia="Arial Narrow" w:hAnsi="Arial Narrow" w:cs="Arial Narrow"/>
          <w:kern w:val="0"/>
          <w14:ligatures w14:val="none"/>
          <w:sz w:val="22"/>
          <w:szCs w:val="22"/>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132BFCD" w:rsidR="00CA59A2" w:rsidRPr="0026598E" w:rsidRDefault="00CA59A2" w:rsidP="36E810B3">
      <w:pPr>
        <w:spacing w:line="240" w:lineRule="auto"/>
        <w:contextualSpacing/>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600CFFE4" w:rsidRPr="36E810B3">
        <w:rPr>
          <w:rFonts w:ascii="Arial Narrow" w:eastAsia="Arial Narrow" w:hAnsi="Arial Narrow" w:cs="Arial Narrow"/>
          <w:color w:val="000000" w:themeColor="text1"/>
          <w:sz w:val="22"/>
          <w:szCs w:val="22"/>
          <w:lang w:val="es-ES" w:eastAsia="es-ES"/>
        </w:rPr>
        <w:t>12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37F966A1" w:rsidRPr="36E810B3">
        <w:rPr>
          <w:rFonts w:ascii="Arial Narrow" w:eastAsia="Arial Narrow" w:hAnsi="Arial Narrow" w:cs="Arial Narrow"/>
          <w:sz w:val="22"/>
          <w:szCs w:val="22"/>
        </w:rPr>
        <w:t>Mapfre Perú Compañía de Seguros y Reaseguros S.A.</w:t>
      </w:r>
      <w:r w:rsidR="37F966A1" w:rsidRPr="36E810B3">
        <w:rPr>
          <w:rFonts w:ascii="Arial Narrow" w:eastAsia="Arial Narrow" w:hAnsi="Arial Narrow" w:cs="Arial Narrow"/>
          <w:color w:val="000000" w:themeColor="text1"/>
          <w:sz w:val="22"/>
          <w:szCs w:val="22"/>
          <w:lang w:eastAsia="es-P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C73153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36E810B3">
        <w:rPr>
          <w:rFonts w:ascii="Arial Narrow" w:eastAsia="Arial Narrow" w:hAnsi="Arial Narrow" w:cs="Arial Narrow"/>
          <w:b/>
          <w:bCs/>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61012F06" w:rsidRPr="36E810B3">
        <w:rPr>
          <w:rFonts w:ascii="Arial Narrow" w:eastAsia="Arial Narrow" w:hAnsi="Arial Narrow" w:cs="Arial Narrow"/>
          <w:color w:val="000000" w:themeColor="text1"/>
          <w:sz w:val="22"/>
          <w:szCs w:val="22"/>
          <w:lang w:val="es-ES" w:eastAsia="es-ES"/>
        </w:rPr>
        <w:t xml:space="preserve">(i) presentar una copia </w:t>
      </w:r>
      <w:r w:rsidR="61012F06" w:rsidRPr="36E810B3">
        <w:rPr>
          <w:rFonts w:ascii="Arial Narrow" w:eastAsia="Arial Narrow" w:hAnsi="Arial Narrow" w:cs="Arial Narrow"/>
          <w:color w:val="000000" w:themeColor="text1"/>
          <w:sz w:val="22"/>
          <w:szCs w:val="22"/>
          <w:lang w:val="es-ES" w:eastAsia="es-ES"/>
        </w:rPr>
        <w:lastRenderedPageBreak/>
        <w:t xml:space="preserve">completa, legible y debidamente suscrita del Seguro multirriesgo del hogar – Póliza </w:t>
      </w:r>
      <w:proofErr w:type="spellStart"/>
      <w:r w:rsidR="61012F06" w:rsidRPr="36E810B3">
        <w:rPr>
          <w:rFonts w:ascii="Arial Narrow" w:eastAsia="Arial Narrow" w:hAnsi="Arial Narrow" w:cs="Arial Narrow"/>
          <w:color w:val="000000" w:themeColor="text1"/>
          <w:sz w:val="22"/>
          <w:szCs w:val="22"/>
          <w:lang w:val="es-ES" w:eastAsia="es-ES"/>
        </w:rPr>
        <w:t/>
      </w:r>
      <w:proofErr w:type="spellEnd"/>
      <w:r w:rsidR="61012F06" w:rsidRPr="36E810B3">
        <w:rPr>
          <w:rFonts w:ascii="Arial Narrow" w:eastAsia="Arial Narrow" w:hAnsi="Arial Narrow" w:cs="Arial Narrow"/>
          <w:color w:val="000000" w:themeColor="text1"/>
          <w:sz w:val="22"/>
          <w:szCs w:val="22"/>
          <w:lang w:val="es-ES" w:eastAsia="es-ES"/>
        </w:rPr>
        <w:t xml:space="preserve"> 1202210100099, así como el cargo de remisión de la póliza; (</w:t>
      </w:r>
      <w:proofErr w:type="spellStart"/>
      <w:r w:rsidR="61012F06" w:rsidRPr="36E810B3">
        <w:rPr>
          <w:rFonts w:ascii="Arial Narrow" w:eastAsia="Arial Narrow" w:hAnsi="Arial Narrow" w:cs="Arial Narrow"/>
          <w:color w:val="000000" w:themeColor="text1"/>
          <w:sz w:val="22"/>
          <w:szCs w:val="22"/>
          <w:lang w:val="es-ES" w:eastAsia="es-ES"/>
        </w:rPr>
        <w:t>ii</w:t>
      </w:r>
      <w:proofErr w:type="spellEnd"/>
      <w:r w:rsidR="61012F06" w:rsidRPr="36E810B3">
        <w:rPr>
          <w:rFonts w:ascii="Arial Narrow" w:eastAsia="Arial Narrow" w:hAnsi="Arial Narrow" w:cs="Arial Narrow"/>
          <w:color w:val="000000" w:themeColor="text1"/>
          <w:sz w:val="22"/>
          <w:szCs w:val="22"/>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Arial Narrow" w:hAnsi="Arial Narrow" w:cs="Arial Narrow"/>
          <w:color w:val="000000" w:themeColor="text1"/>
          <w:sz w:val="22"/>
          <w:szCs w:val="22"/>
          <w:lang w:val="es-ES" w:eastAsia="es-ES"/>
        </w:rPr>
        <w:t>iii</w:t>
      </w:r>
      <w:proofErr w:type="spellEnd"/>
      <w:r w:rsidR="61012F06" w:rsidRPr="36E810B3">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6E810B3">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36E810B3">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630244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eastAsia="Arial Narrow" w:hAnsi="Arial Narrow" w:cs="Arial Narrow"/>
          <w:spacing w:val="-3"/>
          <w:kern w:val="0"/>
          <w14:ligatures w14:val="none"/>
          <w:sz w:val="22"/>
          <w:szCs w:val="22"/>
        </w:rPr>
        <w:t/>
      </w:r>
      <w:r w:rsidRPr="36E810B3">
        <w:rPr>
          <w:rFonts w:ascii="Arial Narrow" w:eastAsia="Arial Narrow" w:hAnsi="Arial Narrow" w:cs="Arial Narrow"/>
          <w:spacing w:val="-3"/>
          <w:kern w:val="0"/>
          <w14:ligatures w14:val="none"/>
          <w:sz w:val="22"/>
          <w:szCs w:val="22"/>
        </w:rPr>
        <w:t xml:space="preserve"/>
      </w:r>
      <w:r w:rsidR="62FEC34D" w:rsidRPr="36E810B3">
        <w:rPr>
          <w:rFonts w:ascii="Arial Narrow" w:eastAsia="Arial Narrow" w:hAnsi="Arial Narrow" w:cs="Arial Narrow"/>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6B0633EB" w:rsidR="00CA59A2" w:rsidRPr="0021384F" w:rsidRDefault="00CA59A2" w:rsidP="36E810B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36E810B3">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36E810B3">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6E810B3">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6E810B3">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55171851" w:rsidR="00E55AB3" w:rsidRPr="00BF49F6" w:rsidRDefault="00167BC8" w:rsidP="00E55AB3">
      <w:pPr>
        <w:spacing w:after="0" w:line="240" w:lineRule="auto"/>
        <w:jc w:val="both"/>
        <w:rPr>
          <w:rFonts w:ascii="Arial Narrow" w:eastAsia="Arial Narrow" w:hAnsi="Arial Narrow" w:cs="Arial Narrow"/>
          <w:sz w:val="16"/>
          <w:szCs w:val="16"/>
        </w:rPr>
      </w:pPr>
      <w:r w:rsidRPr="00167BC8">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B97AB5" w:rsidRDefault="00CA59A2" w:rsidP="36E810B3">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36E810B3"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36E810B3" w:rsidRPr="36E810B3">
        <w:rPr>
          <w:rFonts w:ascii="Arial Narrow" w:eastAsia="Arial Narrow" w:hAnsi="Arial Narrow" w:cs="Arial Narrow"/>
          <w:b/>
          <w:bCs/>
          <w:sz w:val="16"/>
          <w:szCs w:val="16"/>
        </w:rPr>
        <w:t xml:space="preserve">TEXTO ÚNICO ORDENADO DE LA LEY DEL PROCEDIMIENTO ADMINISTRATIVO GENERAL, aprobado mediante DECRETO SUPREMO </w:t>
      </w:r>
      <w:proofErr w:type="spellStart"/>
      <w:r w:rsidR="36E810B3" w:rsidRPr="36E810B3">
        <w:rPr>
          <w:rFonts w:ascii="Arial Narrow" w:eastAsia="Arial Narrow" w:hAnsi="Arial Narrow" w:cs="Arial Narrow"/>
          <w:b/>
          <w:bCs/>
          <w:sz w:val="16"/>
          <w:szCs w:val="16"/>
        </w:rPr>
        <w:t/>
      </w:r>
      <w:proofErr w:type="spellEnd"/>
      <w:r w:rsidR="36E810B3" w:rsidRPr="36E810B3">
        <w:rPr>
          <w:rFonts w:ascii="Arial Narrow" w:eastAsia="Arial Narrow" w:hAnsi="Arial Narrow" w:cs="Arial Narrow"/>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eastAsia="Arial Narrow" w:hAnsi="Arial Narrow" w:cs="Arial Narrow"/>
          <w:b/>
          <w:bCs/>
          <w:sz w:val="16"/>
          <w:szCs w:val="16"/>
        </w:rPr>
      </w:pPr>
      <w:r w:rsidRPr="36E810B3">
        <w:rPr>
          <w:rFonts w:ascii="Arial Narrow" w:eastAsia="Arial Narrow" w:hAnsi="Arial Narrow" w:cs="Arial Narrow"/>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eastAsia="Arial Narrow" w:hAnsi="Arial Narrow" w:cs="Arial Narrow"/>
          <w:sz w:val="16"/>
          <w:szCs w:val="16"/>
          <w:lang w:val="es-ES"/>
        </w:rPr>
      </w:pPr>
      <w:r w:rsidRPr="36E810B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