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22F86A" w14:textId="277622B0" w:rsidR="00753694" w:rsidRPr="00B97A48" w:rsidRDefault="00753694" w:rsidP="00B97A4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97A48">
        <w:rPr>
          <w:rFonts w:ascii="Arial Narrow" w:eastAsia="Arial Narrow" w:hAnsi="Arial Narrow" w:cs="Arial Narrow"/>
          <w:b/>
          <w:color w:val="000000"/>
          <w:kern w:val="0"/>
          <w:sz w:val="22"/>
          <w:szCs w:val="22"/>
          <w:lang w:eastAsia="es-PE"/>
          <w14:ligatures w14:val="none"/>
        </w:rPr>
        <w:t xml:space="preserve">EXPEDIENTE </w:t>
      </w:r>
      <w:r w:rsidRPr="00B97A48">
        <w:rPr>
          <w:rFonts w:ascii="Arial Narrow" w:eastAsia="Arial Narrow" w:hAnsi="Arial Narrow" w:cs="Arial Narrow"/>
          <w:b/>
          <w:color w:val="000000"/>
          <w:kern w:val="0"/>
          <w:sz w:val="22"/>
          <w:szCs w:val="22"/>
          <w:lang w:eastAsia="es-PE"/>
          <w14:ligatures w14:val="none"/>
        </w:rPr>
        <w:tab/>
        <w:t>:</w:t>
      </w:r>
      <w:r w:rsidRPr="00B97A48">
        <w:rPr>
          <w:rFonts w:ascii="Arial Narrow" w:eastAsia="Arial Narrow" w:hAnsi="Arial Narrow" w:cs="Arial Narrow"/>
          <w:b/>
          <w:color w:val="000000"/>
          <w:kern w:val="0"/>
          <w:sz w:val="22"/>
          <w:szCs w:val="22"/>
          <w:lang w:eastAsia="es-PE"/>
          <w14:ligatures w14:val="none"/>
        </w:rPr>
        <w:tab/>
      </w:r>
      <w:r w:rsidR="00DA365B" w:rsidRPr="00B97A48">
        <w:rPr>
          <w:rFonts w:ascii="Arial Narrow" w:eastAsia="Arial Narrow" w:hAnsi="Arial Narrow" w:cs="Arial Narrow"/>
          <w:b/>
          <w:bCs/>
          <w:color w:val="000000"/>
          <w:kern w:val="0"/>
          <w:sz w:val="22"/>
          <w:szCs w:val="22"/>
          <w:shd w:val="clear" w:color="auto" w:fill="FFFFFF"/>
          <w:lang w:eastAsia="es-PE"/>
          <w14:ligatures w14:val="none"/>
        </w:rPr>
        <w:t>0637</w:t>
      </w:r>
      <w:r w:rsidRPr="00B97A48">
        <w:rPr>
          <w:rFonts w:ascii="Arial Narrow" w:eastAsia="Arial Narrow" w:hAnsi="Arial Narrow" w:cs="Arial Narrow"/>
          <w:b/>
          <w:bCs/>
          <w:color w:val="000000"/>
          <w:kern w:val="0"/>
          <w:sz w:val="22"/>
          <w:szCs w:val="22"/>
          <w:shd w:val="clear" w:color="auto" w:fill="FFFFFF"/>
          <w:lang w:eastAsia="es-PE"/>
          <w14:ligatures w14:val="none"/>
        </w:rPr>
        <w:t>-2025/CC1</w:t>
      </w:r>
    </w:p>
    <w:p w14:paraId="43A0F2EB" w14:textId="7A775178"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shd w:val="clear" w:color="auto" w:fill="FFFFFF"/>
          <w:lang w:eastAsia="es-PE"/>
          <w14:ligatures w14:val="none"/>
        </w:rPr>
      </w:pPr>
      <w:r w:rsidRPr="00B97A48">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1093F73E"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DENUNCIADOS</w:t>
      </w:r>
      <w:r w:rsidRPr="00B97A48">
        <w:rPr>
          <w:rFonts w:ascii="Arial Narrow" w:eastAsia="Arial Narrow" w:hAnsi="Arial Narrow" w:cs="Arial Narrow"/>
          <w:b/>
          <w:color w:val="000000"/>
          <w:kern w:val="0"/>
          <w:sz w:val="22"/>
          <w:szCs w:val="22"/>
          <w:lang w:eastAsia="es-PE"/>
          <w14:ligatures w14:val="none"/>
        </w:rPr>
        <w:tab/>
        <w:t>:</w:t>
      </w:r>
      <w:r w:rsidRPr="00B97A48">
        <w:rPr>
          <w:rFonts w:ascii="Arial Narrow" w:eastAsia="Arial Narrow" w:hAnsi="Arial Narrow" w:cs="Arial Narrow"/>
          <w:b/>
          <w:color w:val="000000"/>
          <w:kern w:val="0"/>
          <w:sz w:val="22"/>
          <w:szCs w:val="22"/>
          <w:lang w:eastAsia="es-PE"/>
          <w14:ligatures w14:val="none"/>
        </w:rPr>
        <w:tab/>
        <w:t>BANCO DE CRÉDITO DEL PERÚ S.A. (BANCO)</w:t>
      </w:r>
    </w:p>
    <w:p w14:paraId="1780BF25"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ab/>
      </w:r>
      <w:r w:rsidRPr="00B97A48">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2C08B8E9" w14:textId="6E06E4F6"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MATERIAS</w:t>
      </w:r>
      <w:r w:rsidRPr="00B97A48">
        <w:rPr>
          <w:rFonts w:ascii="Arial Narrow" w:eastAsia="Arial Narrow" w:hAnsi="Arial Narrow" w:cs="Arial Narrow"/>
          <w:b/>
          <w:color w:val="000000"/>
          <w:kern w:val="0"/>
          <w:sz w:val="22"/>
          <w:szCs w:val="22"/>
          <w:lang w:eastAsia="es-PE"/>
          <w14:ligatures w14:val="none"/>
        </w:rPr>
        <w:tab/>
        <w:t>:</w:t>
        <w:tab/>
        <w:t xml:space="preserve">ADMISIÓN A TRÁMITE</w:t>
      </w:r>
    </w:p>
    <w:p w14:paraId="65AA893A" w14:textId="77777777" w:rsidR="00753694" w:rsidRPr="00B97A48"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REQUERIMIENTO DE INFORMACIÓN</w:t>
      </w:r>
    </w:p>
    <w:p w14:paraId="5A5F53F4" w14:textId="77777777" w:rsidR="00753694" w:rsidRPr="00B97A48" w:rsidRDefault="00753694" w:rsidP="00B97A4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RESOLUCIÓN </w:t>
      </w:r>
      <w:r w:rsidRPr="00B97A48">
        <w:rPr>
          <w:rFonts w:ascii="Arial Narrow" w:eastAsia="Arial Narrow" w:hAnsi="Arial Narrow" w:cs="Arial Narrow"/>
          <w:b/>
          <w:color w:val="000000"/>
          <w:kern w:val="0"/>
          <w:sz w:val="22"/>
          <w:szCs w:val="22"/>
          <w:lang w:eastAsia="es-PE"/>
          <w14:ligatures w14:val="none"/>
        </w:rPr>
        <w:tab/>
        <w:t>:</w:t>
      </w:r>
      <w:r w:rsidRPr="00B97A48">
        <w:rPr>
          <w:rFonts w:ascii="Arial Narrow" w:eastAsia="Arial Narrow" w:hAnsi="Arial Narrow" w:cs="Arial Narrow"/>
          <w:b/>
          <w:color w:val="000000"/>
          <w:kern w:val="0"/>
          <w:sz w:val="22"/>
          <w:szCs w:val="22"/>
          <w:lang w:eastAsia="es-PE"/>
          <w14:ligatures w14:val="none"/>
        </w:rPr>
        <w:tab/>
        <w:t>1</w:t>
      </w:r>
    </w:p>
    <w:p w14:paraId="1624A856" w14:textId="77777777"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75AA5EA" w14:textId="219C860D"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97A48">
        <w:rPr>
          <w:rFonts w:ascii="Arial Narrow" w:eastAsia="Arial Narrow" w:hAnsi="Arial Narrow" w:cs="Arial Narrow"/>
          <w:color w:val="000000"/>
          <w:kern w:val="0"/>
          <w:sz w:val="22"/>
          <w:szCs w:val="22"/>
          <w:shd w:val="clear" w:color="auto" w:fill="FFFFFF"/>
          <w:lang w:eastAsia="es-PE"/>
          <w14:ligatures w14:val="none"/>
        </w:rPr>
        <w:t xml:space="preserve">Lima, </w:t>
      </w:r>
      <w:r w:rsidR="00DE7B12" w:rsidRPr="00B97A48">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00DA365B"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Pr="00B97A48">
        <w:rPr>
          <w:rFonts w:ascii="Arial Narrow" w:eastAsia="Arial Narrow" w:hAnsi="Arial Narrow" w:cs="Arial Narrow"/>
          <w:color w:val="000000"/>
          <w:kern w:val="0"/>
          <w:sz w:val="22"/>
          <w:szCs w:val="22"/>
          <w:shd w:val="clear" w:color="auto" w:fill="FFFFFF"/>
          <w:lang w:eastAsia="es-PE"/>
          <w14:ligatures w14:val="none"/>
        </w:rPr>
        <w:t xml:space="preserve"/>
      </w:r>
    </w:p>
    <w:p w14:paraId="0B9BBE1B" w14:textId="77777777"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HECHOS </w:t>
      </w:r>
    </w:p>
    <w:p w14:paraId="453828A9" w14:textId="77777777"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p>
    <w:p w14:paraId="167CAE58" w14:textId="10418020" w:rsidR="00753694" w:rsidRPr="00B97A48" w:rsidRDefault="00753694" w:rsidP="00B97A4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Mediante el escrito del 18 de marzo de 2025, la [APELLIDO] denunció al Banco y a Pacífico por presuntas infracciones a la Ley 29571, Código de Protección y Defensa del Consumidor (en adelante, Código), señalando lo siguiente:</w:t>
      </w:r>
      <w:r w:rsidR="00DA365B" w:rsidRPr="00B97A48">
        <w:rPr>
          <w:rFonts w:ascii="Arial Narrow" w:eastAsia="Arial Narrow" w:hAnsi="Arial Narrow" w:cs="Arial Narrow"/>
          <w:color w:val="000000"/>
          <w:kern w:val="0"/>
          <w:sz w:val="22"/>
          <w:szCs w:val="22"/>
          <w:lang w:val="es-ES" w:eastAsia="es-ES"/>
          <w14:ligatures w14:val="none"/>
        </w:rPr>
        <w:t/>
      </w:r>
      <w:r w:rsidRPr="00B97A48">
        <w:rPr>
          <w:rFonts w:ascii="Arial Narrow" w:eastAsia="Arial Narrow" w:hAnsi="Arial Narrow" w:cs="Arial Narrow"/>
          <w:color w:val="000000"/>
          <w:kern w:val="0"/>
          <w:sz w:val="22"/>
          <w:szCs w:val="22"/>
          <w:lang w:val="es-ES" w:eastAsia="es-ES"/>
          <w14:ligatures w14:val="none"/>
        </w:rPr>
        <w:t xml:space="preserve"/>
      </w:r>
      <w:r w:rsidR="00DA365B" w:rsidRPr="00B97A48">
        <w:rPr>
          <w:rFonts w:ascii="Arial Narrow" w:eastAsia="Arial Narrow" w:hAnsi="Arial Narrow" w:cs="Arial Narrow"/>
          <w:color w:val="000000"/>
          <w:kern w:val="0"/>
          <w:sz w:val="22"/>
          <w:szCs w:val="22"/>
          <w:lang w:val="es-ES" w:eastAsia="es-ES"/>
          <w14:ligatures w14:val="none"/>
        </w:rPr>
        <w:t/>
      </w:r>
      <w:r w:rsidRPr="00B97A48">
        <w:rPr>
          <w:rFonts w:ascii="Arial Narrow" w:eastAsia="Arial Narrow" w:hAnsi="Arial Narrow" w:cs="Arial Narrow"/>
          <w:kern w:val="0"/>
          <w14:ligatures w14:val="none"/>
          <w:sz w:val="22"/>
          <w:szCs w:val="22"/>
        </w:rPr>
        <w:t xml:space="preserve"/>
      </w:r>
      <w:r w:rsidR="00DA365B" w:rsidRPr="00B97A48">
        <w:rPr>
          <w:rStyle w:val="Refdenotaalpie"/>
          <w:rFonts w:ascii="Arial Narrow" w:eastAsia="Arial Narrow" w:hAnsi="Arial Narrow" w:cs="Arial Narrow"/>
          <w:kern w:val="0"/>
          <w14:ligatures w14:val="none"/>
          <w:sz w:val="22"/>
          <w:szCs w:val="22"/>
          <w:vertAlign w:val="superscript"/>
        </w:rPr>
        <w:footnoteReference w:id="1"/>
      </w:r>
      <w:r w:rsidRPr="00B97A48">
        <w:rPr>
          <w:rFonts w:ascii="Arial Narrow" w:eastAsia="Arial Narrow" w:hAnsi="Arial Narrow" w:cs="Arial Narrow"/>
          <w:kern w:val="0"/>
          <w14:ligatures w14:val="none"/>
          <w:sz w:val="22"/>
          <w:szCs w:val="22"/>
        </w:rPr>
        <w:t xml:space="preserve"/>
      </w:r>
      <w:r w:rsidRPr="00B97A48">
        <w:rPr>
          <w:rFonts w:ascii="Arial Narrow" w:eastAsia="Arial Narrow" w:hAnsi="Arial Narrow" w:cs="Arial Narrow"/>
          <w:color w:val="000000"/>
          <w:kern w:val="0"/>
          <w:sz w:val="22"/>
          <w:szCs w:val="22"/>
          <w:lang w:val="es-ES" w:eastAsia="es-ES"/>
          <w14:ligatures w14:val="none"/>
        </w:rPr>
        <w:t/>
      </w:r>
      <w:r w:rsidRPr="00B97A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97A48">
        <w:rPr>
          <w:rFonts w:ascii="Arial Narrow" w:eastAsia="Arial Narrow" w:hAnsi="Arial Narrow" w:cs="Arial Narrow"/>
          <w:color w:val="000000"/>
          <w:kern w:val="0"/>
          <w:sz w:val="22"/>
          <w:szCs w:val="22"/>
          <w:lang w:val="es-ES" w:eastAsia="es-ES"/>
          <w14:ligatures w14:val="none"/>
        </w:rPr>
        <w:t xml:space="preserve"/>
      </w:r>
      <w:r w:rsidRPr="00B97A48">
        <w:rPr>
          <w:rFonts w:ascii="Arial Narrow" w:eastAsia="Arial Narrow" w:hAnsi="Arial Narrow" w:cs="Arial Narrow"/>
          <w:bCs/>
          <w:color w:val="000000"/>
          <w:kern w:val="0"/>
          <w:sz w:val="22"/>
          <w:szCs w:val="22"/>
          <w:lang w:val="es-ES" w:eastAsia="es-ES"/>
          <w14:ligatures w14:val="none"/>
        </w:rPr>
        <w:t/>
      </w:r>
    </w:p>
    <w:p w14:paraId="48391C5E" w14:textId="77777777" w:rsidR="00753694" w:rsidRPr="00B97A48" w:rsidRDefault="00753694" w:rsidP="00B97A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1B589BE" w14:textId="5F2615B6"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Por el fallecimiento del señor [APELLIDO] (en adelante, señor [APELLIDO] ), pese a que no le han brindado la información completa y pertinente sobre las condiciones del seguro al momento de la contratación.</w:t>
      </w:r>
    </w:p>
    <w:p w14:paraId="6C7208B0"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p>
    <w:p w14:paraId="6DC435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El 7 de agosto de 2023, el señor [APELLIDO] adquirió el Seguro de Desgravamen - Póliza S000149052 de Pacífico, con el fin de respaldar el Crédito Hipotecario 100xxxxxx434 otorgado por el Banco. </w:t>
      </w:r>
    </w:p>
    <w:p w14:paraId="1B391F9F"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p>
    <w:p w14:paraId="797EDE9D"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El 10 de agosto de 2023, mediante carta sobre el Seguro de Desgravamen enviada por Pacífico al señor [APELLIDO] , se le indicaba expresamente, como parte de uno de los beneficios del Seguro de Desgravamen, una protección ante el fallecimiento del asegurado, estableciendo que, en caso de que existieran deudas pendientes ante el Banco al momento del deceso del contratante, los familiares del asegurado no tendían que asumir dicha deuda. </w:t>
      </w:r>
    </w:p>
    <w:p w14:paraId="132F34A9"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p>
    <w:p w14:paraId="1503E2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El 23 de julio de 2024, el señor [APELLIDO] falleció a consecuencia de una insuficiencia respiratoria, teniendo como antecedente médico “Linfomasarcoma” CIE-X(b). En virtud de lo anterior, solicitaron al Banco la activación del Seguro de Desgravamen correspondiente al Crédito Hipotecario. No obstante, el Banco se negó a proceder con la activación del Seguro de Desgravamen, argumentando que el deceso del señor [APELLIDO] fue consecuencia de una enfermedad preexistente lo cual era considerado una causal de exclusión de la cobertura del Seguro de Desgravamen. </w:t>
      </w:r>
      <w:proofErr w:type="spellStart"/>
      <w:r w:rsidRPr="00B97A48">
        <w:rPr>
          <w:rFonts w:ascii="Arial Narrow" w:eastAsia="Arial Narrow" w:hAnsi="Arial Narrow" w:cs="Arial Narrow"/>
          <w:color w:val="000000"/>
          <w:kern w:val="0"/>
          <w:sz w:val="22"/>
          <w:szCs w:val="22"/>
          <w:lang w:eastAsia="es-ES"/>
          <w14:ligatures w14:val="none"/>
        </w:rPr>
        <w:t/>
      </w:r>
      <w:proofErr w:type="spellEnd"/>
      <w:r w:rsidRPr="00B97A48">
        <w:rPr>
          <w:rFonts w:ascii="Arial Narrow" w:eastAsia="Arial Narrow" w:hAnsi="Arial Narrow" w:cs="Arial Narrow"/>
          <w:color w:val="000000"/>
          <w:kern w:val="0"/>
          <w:sz w:val="22"/>
          <w:szCs w:val="22"/>
          <w:lang w:eastAsia="es-ES"/>
          <w14:ligatures w14:val="none"/>
        </w:rPr>
        <w:t xml:space="preserve"/>
      </w:r>
      <w:proofErr w:type="gramStart"/>
      <w:r w:rsidRPr="00B97A48">
        <w:rPr>
          <w:rFonts w:ascii="Arial Narrow" w:eastAsia="Arial Narrow" w:hAnsi="Arial Narrow" w:cs="Arial Narrow"/>
          <w:color w:val="000000"/>
          <w:kern w:val="0"/>
          <w:sz w:val="22"/>
          <w:szCs w:val="22"/>
          <w:lang w:eastAsia="es-ES"/>
          <w14:ligatures w14:val="none"/>
        </w:rPr>
        <w:t/>
      </w:r>
      <w:proofErr w:type="gramEnd"/>
      <w:r w:rsidRPr="00B97A48">
        <w:rPr>
          <w:rFonts w:ascii="Arial Narrow" w:eastAsia="Arial Narrow" w:hAnsi="Arial Narrow" w:cs="Arial Narrow"/>
          <w:color w:val="000000"/>
          <w:kern w:val="0"/>
          <w:sz w:val="22"/>
          <w:szCs w:val="22"/>
          <w:lang w:eastAsia="es-ES"/>
          <w14:ligatures w14:val="none"/>
        </w:rPr>
        <w:t xml:space="preserve"/>
      </w:r>
    </w:p>
    <w:p w14:paraId="5108CDAF"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p>
    <w:p w14:paraId="59C79DA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El 16 de diciembre de 2024, mediante la Carta BEN-035104/2023, Pacífico rechazó la solicitud de otorgamiento de la cobertura del Seguro de Desgravamen, fundamentando su negativa en que el fallecimiento del señor [APELLIDO] fue causado por una enfermedad preexistente. </w:t>
      </w:r>
    </w:p>
    <w:p w14:paraId="59F7B26F" w14:textId="77777777" w:rsidR="00DA365B" w:rsidRPr="00B97A48" w:rsidRDefault="00DA365B" w:rsidP="00B97A48">
      <w:pPr>
        <w:tabs>
          <w:tab w:val="left" w:pos="709"/>
          <w:tab w:val="left" w:pos="1276"/>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E8530F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En diciembre de 2024, acudieron al Banco y, a través de un reclamo presencial en su oficina, solicitaron la entrega de una copia del contrato original del Seguro de Desgravamen. Sin </w:t>
      </w:r>
      <w:r w:rsidRPr="00B97A48">
        <w:rPr>
          <w:rFonts w:ascii="Arial Narrow" w:eastAsia="Arial Narrow" w:hAnsi="Arial Narrow" w:cs="Arial Narrow"/>
          <w:color w:val="000000"/>
          <w:kern w:val="0"/>
          <w:sz w:val="22"/>
          <w:szCs w:val="22"/>
          <w:lang w:eastAsia="es-ES"/>
          <w14:ligatures w14:val="none"/>
        </w:rPr>
        <w:lastRenderedPageBreak/>
        <w:t xml:space="preserve">embargo, el Banco, en lugar de atender la solicitud, les requirió una serie de documentos adicionales, lo que generó una dilación indebida en el trámite de su solicitud. </w:t>
      </w:r>
    </w:p>
    <w:p w14:paraId="29EFC229" w14:textId="77777777" w:rsidR="00753694" w:rsidRPr="00B97A48" w:rsidRDefault="00753694" w:rsidP="00B97A48">
      <w:pPr>
        <w:tabs>
          <w:tab w:val="left" w:pos="709"/>
          <w:tab w:val="left" w:pos="1276"/>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DF86CE4" w14:textId="42F81395" w:rsidR="00753694" w:rsidRPr="00B97A48" w:rsidRDefault="00753694" w:rsidP="00B97A48">
      <w:pPr>
        <w:numPr>
          <w:ilvl w:val="1"/>
          <w:numId w:val="5"/>
        </w:numPr>
        <w:tabs>
          <w:tab w:val="num" w:pos="567"/>
        </w:tabs>
        <w:spacing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La [APELLIDO] solicitó, en calidad de medida correctiva, que el Banco cumpla con activar el Seguro de Desgravamen. Asimismo, requirió el reembolso de costos y costas del presente procedimiento. </w:t>
      </w:r>
    </w:p>
    <w:p w14:paraId="7023B030" w14:textId="77777777" w:rsidR="00753694" w:rsidRPr="00B97A48" w:rsidRDefault="00753694" w:rsidP="00B97A4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2B2756" w14:textId="77777777" w:rsidR="00753694" w:rsidRPr="00B97A48"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DE LA ADMISIÓN A TRÁMITE DE LA DENUNCIA</w:t>
      </w:r>
    </w:p>
    <w:p w14:paraId="2690D87F" w14:textId="77777777" w:rsidR="00753694" w:rsidRPr="00B97A48" w:rsidRDefault="00753694" w:rsidP="00B97A4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3606279" w14:textId="435DEE44" w:rsidR="00D722BD" w:rsidRPr="00B97A48" w:rsidRDefault="00753694" w:rsidP="00B97A48">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B97A48">
        <w:rPr>
          <w:rStyle w:val="Refdenotaalpie"/>
          <w:rFonts w:ascii="Arial Narrow" w:eastAsia="Arial Narrow" w:hAnsi="Arial Narrow" w:cs="Arial Narrow"/>
          <w:sz w:val="22"/>
          <w:szCs w:val="22"/>
          <w:vertAlign w:val="superscript"/>
        </w:rPr>
        <w:footnoteReference w:id="3"/>
      </w:r>
      <w:r w:rsidRPr="00B97A48">
        <w:rPr>
          <w:rFonts w:ascii="Arial Narrow" w:eastAsia="Arial Narrow" w:hAnsi="Arial Narrow" w:cs="Arial Narrow"/>
          <w:color w:val="000000"/>
          <w:kern w:val="0"/>
          <w:sz w:val="22"/>
          <w:szCs w:val="22"/>
          <w:lang w:eastAsia="es-PE"/>
          <w14:ligatures w14:val="none"/>
        </w:rPr>
        <w:t xml:space="preserve">, considera </w:t>
      </w:r>
      <w:r w:rsidRPr="00B97A48">
        <w:rPr>
          <w:rFonts w:ascii="Arial Narrow" w:eastAsia="Arial Narrow" w:hAnsi="Arial Narrow" w:cs="Arial Narrow"/>
          <w:kern w:val="0"/>
          <w14:ligatures w14:val="none"/>
          <w:sz w:val="22"/>
          <w:szCs w:val="22"/>
        </w:rPr>
        <w:t xml:space="preserve">que el hecho denunciado, consistente </w:t>
      </w:r>
      <w:bookmarkEnd w:id="1"/>
      <w:bookmarkEnd w:id="2"/>
      <w:bookmarkEnd w:id="3"/>
      <w:r w:rsidR="00C34A0B" w:rsidRPr="00B97A48">
        <w:rPr>
          <w:rFonts w:ascii="Arial Narrow" w:eastAsia="Arial Narrow" w:hAnsi="Arial Narrow" w:cs="Arial Narrow"/>
          <w:kern w:val="0"/>
          <w:sz w:val="22"/>
          <w:szCs w:val="22"/>
          <w:lang w:eastAsia="es-PE"/>
          <w14:ligatures w14:val="none"/>
        </w:rPr>
        <w:t xml:space="preserve">en que </w:t>
      </w:r>
      <w:r w:rsidR="00304FD9" w:rsidRPr="00B97A48">
        <w:rPr>
          <w:rFonts w:ascii="Arial Narrow" w:eastAsia="Arial Narrow" w:hAnsi="Arial Narrow" w:cs="Arial Narrow"/>
          <w:kern w:val="0"/>
          <w:sz w:val="22"/>
          <w:szCs w:val="22"/>
          <w:lang w:eastAsia="es-PE"/>
          <w14:ligatures w14:val="none"/>
        </w:rPr>
        <w:t xml:space="preserve">los proveedores denunciados </w:t>
      </w:r>
      <w:r w:rsidR="005E6F25" w:rsidRPr="00B97A48">
        <w:rPr>
          <w:rFonts w:ascii="Arial Narrow" w:eastAsia="Arial Narrow" w:hAnsi="Arial Narrow" w:cs="Arial Narrow"/>
          <w:kern w:val="0"/>
          <w14:ligatures w14:val="none"/>
          <w:sz w:val="22"/>
          <w:szCs w:val="22"/>
        </w:rPr>
        <w:t>no habrían cumplido</w:t>
      </w:r>
      <w:r w:rsidR="005E6F25" w:rsidRPr="00B97A48">
        <w:rPr>
          <w:rFonts w:ascii="Arial Narrow" w:eastAsia="Arial Narrow" w:hAnsi="Arial Narrow" w:cs="Arial Narrow"/>
          <w:color w:val="000000"/>
          <w:kern w:val="0"/>
          <w:sz w:val="22"/>
          <w:szCs w:val="22"/>
          <w:lang w:eastAsia="es-PE"/>
          <w14:ligatures w14:val="none"/>
        </w:rPr>
        <w:t xml:space="preserve"> con remitir a la parte denunciante la copia de la Póliza del Seguro de Desgravamen S000149052, pese a su solicitud de diciembre de 2024</w:t>
      </w:r>
      <w:r w:rsidRPr="00B97A48">
        <w:rPr>
          <w:rFonts w:ascii="Arial Narrow" w:eastAsia="Arial Narrow" w:hAnsi="Arial Narrow" w:cs="Arial Narrow"/>
          <w:color w:val="000000"/>
          <w:kern w:val="0"/>
          <w:sz w:val="22"/>
          <w:szCs w:val="22"/>
          <w:lang w:val="es-ES" w:eastAsia="es-ES"/>
          <w14:ligatures w14:val="none"/>
        </w:rPr>
        <w:t xml:space="preserve">; </w:t>
      </w:r>
      <w:bookmarkStart w:id="4" w:name="_Hlk195619251"/>
      <w:r w:rsidRPr="00B97A48">
        <w:rPr>
          <w:rFonts w:ascii="Arial Narrow" w:eastAsia="Arial Narrow" w:hAnsi="Arial Narrow" w:cs="Arial Narrow"/>
          <w:color w:val="000000"/>
          <w:sz w:val="22"/>
          <w:szCs w:val="22"/>
          <w:lang w:eastAsia="es-PE"/>
        </w:rPr>
        <w:t>involucraría una presunta afectación a sus expectativas, quien no habría encontrado una correspondencia entre</w:t>
      </w:r>
      <w:r w:rsidRPr="00B97A48">
        <w:rPr>
          <w:rFonts w:ascii="Arial Narrow" w:eastAsia="Arial Narrow" w:hAnsi="Arial Narrow" w:cs="Arial Narrow"/>
          <w:color w:val="000000"/>
          <w:sz w:val="22"/>
          <w:szCs w:val="22"/>
          <w:shd w:val="clear" w:color="auto" w:fill="FFFFFF"/>
          <w:lang w:eastAsia="es-PE"/>
        </w:rPr>
        <w:t xml:space="preserve"> lo que esperaba recibir de parte del proveedor y lo que realmente recibió</w:t>
      </w:r>
      <w:bookmarkEnd w:id="4"/>
      <w:r w:rsidRPr="00B97A48">
        <w:rPr>
          <w:rFonts w:ascii="Arial Narrow" w:eastAsia="Arial Narrow" w:hAnsi="Arial Narrow" w:cs="Arial Narrow"/>
          <w:color w:val="000000"/>
          <w:sz w:val="22"/>
          <w:szCs w:val="22"/>
          <w:shd w:val="clear" w:color="auto" w:fill="FFFFFF"/>
          <w:lang w:eastAsia="es-PE"/>
        </w:rPr>
        <w:t>.</w:t>
      </w:r>
      <w:r w:rsidRPr="00B97A48">
        <w:rPr>
          <w:rFonts w:ascii="Arial Narrow" w:eastAsia="Arial Narrow" w:hAnsi="Arial Narrow" w:cs="Arial Narrow"/>
          <w:kern w:val="0"/>
          <w14:ligatures w14:val="none"/>
          <w:sz w:val="22"/>
          <w:szCs w:val="22"/>
        </w:rPr>
        <w:t xml:space="preserve"> </w:t>
      </w:r>
      <w:r w:rsidRPr="00B97A48">
        <w:rPr>
          <w:rFonts w:ascii="Arial Narrow" w:eastAsia="Arial Narrow" w:hAnsi="Arial Narrow" w:cs="Arial Narrow"/>
          <w:color w:val="000000"/>
          <w:kern w:val="0"/>
          <w:sz w:val="22"/>
          <w:szCs w:val="22"/>
          <w:shd w:val="clear" w:color="auto" w:fill="FFFFFF"/>
          <w:lang w:eastAsia="es-PE"/>
          <w14:ligatures w14:val="none"/>
        </w:rPr>
        <w:t xml:space="preserve">Por consiguiente, corresponde calificar el hecho materia de denuncia como una presunta infracción al deber de idoneidad, </w:t>
      </w:r>
      <w:r w:rsidRPr="00B97A48">
        <w:rPr>
          <w:rFonts w:ascii="Arial Narrow" w:eastAsia="Arial Narrow" w:hAnsi="Arial Narrow" w:cs="Arial Narrow"/>
          <w:color w:val="000000"/>
          <w:kern w:val="0"/>
          <w:sz w:val="22"/>
          <w:szCs w:val="22"/>
          <w:shd w:val="clear" w:color="auto" w:fill="FFFFFF"/>
          <w14:ligatures w14:val="none"/>
        </w:rPr>
        <w:t xml:space="preserve">tipificado en los artículos 18 y 19 del </w:t>
      </w:r>
      <w:r w:rsidRPr="00B97A48">
        <w:rPr>
          <w:rFonts w:ascii="Arial Narrow" w:eastAsia="Arial Narrow" w:hAnsi="Arial Narrow" w:cs="Arial Narrow"/>
          <w:kern w:val="0"/>
          <w14:ligatures w14:val="none"/>
          <w:sz w:val="22"/>
          <w:szCs w:val="22"/>
        </w:rPr>
        <w:t>Código</w:t>
      </w:r>
      <w:r w:rsidRPr="00B97A48">
        <w:rPr>
          <w:rStyle w:val="Refdenotaalpie"/>
          <w:rFonts w:ascii="Arial Narrow" w:eastAsia="Arial Narrow" w:hAnsi="Arial Narrow" w:cs="Arial Narrow"/>
          <w:sz w:val="22"/>
          <w:szCs w:val="22"/>
          <w:vertAlign w:val="superscript"/>
        </w:rPr>
        <w:footnoteReference w:id="4"/>
      </w:r>
      <w:r w:rsidRPr="00B97A48">
        <w:rPr>
          <w:rFonts w:ascii="Arial Narrow" w:eastAsia="Arial Narrow" w:hAnsi="Arial Narrow" w:cs="Arial Narrow"/>
          <w:kern w:val="0"/>
          <w14:ligatures w14:val="none"/>
          <w:sz w:val="22"/>
          <w:szCs w:val="22"/>
        </w:rPr>
        <w:t>.</w:t>
      </w:r>
      <w:bookmarkStart w:id="5" w:name="_Hlk193893136"/>
    </w:p>
    <w:p w14:paraId="188249A4" w14:textId="77777777" w:rsidR="00D722BD" w:rsidRPr="00B97A48" w:rsidRDefault="00D722BD" w:rsidP="00B97A48">
      <w:pPr>
        <w:pStyle w:val="Prrafodelista"/>
        <w:spacing w:after="0" w:line="240" w:lineRule="auto"/>
        <w:ind w:left="567"/>
        <w:jc w:val="both"/>
        <w:rPr>
          <w:rFonts w:ascii="Arial Narrow" w:eastAsia="Arial Narrow" w:hAnsi="Arial Narrow" w:cs="Arial Narrow"/>
          <w:kern w:val="0"/>
          <w:sz w:val="22"/>
          <w:szCs w:val="22"/>
          <w:shd w:val="clear" w:color="auto" w:fill="FFFFFF"/>
          <w:lang w:val="es-ES" w:eastAsia="es-PE"/>
          <w14:ligatures w14:val="none"/>
        </w:rPr>
      </w:pPr>
    </w:p>
    <w:bookmarkEnd w:id="5"/>
    <w:p w14:paraId="1D967F46" w14:textId="0614D8CE" w:rsidR="004820CA" w:rsidRPr="00B97A48" w:rsidRDefault="00436291" w:rsidP="00B97A4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kern w:val="0"/>
          <w:sz w:val="22"/>
          <w:szCs w:val="22"/>
          <w:lang w:eastAsia="es-PE"/>
          <w14:ligatures w14:val="none"/>
        </w:rPr>
        <w:t xml:space="preserve">Asimismo, la Secretaría Técnica, en ejercicio de sus facultades, considera que el hecho denunciado, consistente en que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04FD9" w:rsidRPr="00B97A48">
        <w:rPr>
          <w:rFonts w:ascii="Arial Narrow" w:eastAsia="Arial Narrow" w:hAnsi="Arial Narrow" w:cs="Arial Narrow"/>
          <w:kern w:val="0"/>
          <w:sz w:val="22"/>
          <w:szCs w:val="22"/>
          <w:lang w:eastAsia="es-PE"/>
          <w14:ligatures w14:val="none"/>
        </w:rPr>
        <w:t/>
      </w:r>
      <w:r w:rsidR="00D722BD" w:rsidRPr="00B97A48">
        <w:rPr>
          <w:rFonts w:ascii="Arial Narrow" w:eastAsia="Arial Narrow" w:hAnsi="Arial Narrow" w:cs="Arial Narrow"/>
          <w:kern w:val="0"/>
          <w:sz w:val="22"/>
          <w:szCs w:val="22"/>
          <w:shd w:val="clear" w:color="auto" w:fill="FFFFFF"/>
          <w:lang w:eastAsia="es-PE"/>
          <w14:ligatures w14:val="none"/>
        </w:rPr>
        <w:t xml:space="preserve"/>
      </w:r>
      <w:r w:rsidR="00C34A0B" w:rsidRPr="00B97A48">
        <w:rPr>
          <w:rFonts w:ascii="Arial Narrow" w:eastAsia="Arial Narrow" w:hAnsi="Arial Narrow" w:cs="Arial Narrow"/>
          <w:kern w:val="0"/>
          <w:sz w:val="22"/>
          <w:szCs w:val="22"/>
          <w:shd w:val="clear" w:color="auto" w:fill="FFFFFF"/>
          <w:lang w:eastAsia="es-PE"/>
          <w14:ligatures w14:val="none"/>
        </w:rPr>
        <w:t/>
      </w:r>
      <w:r w:rsidRPr="00B97A48">
        <w:rPr>
          <w:rFonts w:ascii="Arial Narrow" w:eastAsia="Arial Narrow" w:hAnsi="Arial Narrow" w:cs="Arial Narrow"/>
          <w:kern w:val="0"/>
          <w:sz w:val="22"/>
          <w:szCs w:val="22"/>
          <w:lang w:val="es-ES" w:eastAsia="es-PE"/>
          <w14:ligatures w14:val="none"/>
        </w:rPr>
        <w:t xml:space="preserve"/>
      </w:r>
      <w:r w:rsidRPr="00B97A48">
        <w:rPr>
          <w:rFonts w:ascii="Arial Narrow" w:eastAsia="Arial Narrow" w:hAnsi="Arial Narrow" w:cs="Arial Narrow"/>
          <w:kern w:val="0"/>
          <w:sz w:val="22"/>
          <w:szCs w:val="22"/>
          <w:lang w:eastAsia="es-PE"/>
          <w14:ligatures w14:val="none"/>
        </w:rPr>
        <w:t xml:space="preserve"/>
      </w:r>
      <w:r w:rsidRPr="00B97A48">
        <w:rPr>
          <w:rFonts w:ascii="Arial Narrow" w:eastAsia="Arial Narrow" w:hAnsi="Arial Narrow" w:cs="Arial Narrow"/>
          <w:kern w:val="0"/>
          <w:sz w:val="22"/>
          <w:szCs w:val="22"/>
          <w:lang w:eastAsia="es-PE"/>
          <w14:ligatures w14:val="none"/>
        </w:rPr>
        <w:lastRenderedPageBreak/>
        <w:t/>
      </w:r>
    </w:p>
    <w:p w14:paraId="1D53FDFF" w14:textId="77777777" w:rsidR="00C3008F" w:rsidRPr="00B97A48" w:rsidRDefault="00C3008F" w:rsidP="00B97A48">
      <w:pPr>
        <w:spacing w:after="0" w:line="240" w:lineRule="auto"/>
        <w:jc w:val="both"/>
        <w:rPr>
          <w:rFonts w:ascii="Arial Narrow" w:eastAsia="Arial Narrow" w:hAnsi="Arial Narrow" w:cs="Arial Narrow"/>
          <w:kern w:val="0"/>
          <w:sz w:val="22"/>
          <w:szCs w:val="22"/>
          <w:lang w:eastAsia="es-PE"/>
          <w14:ligatures w14:val="none"/>
        </w:rPr>
      </w:pPr>
    </w:p>
    <w:p w14:paraId="63A001D5" w14:textId="3E0F069B" w:rsidR="00753694" w:rsidRPr="00B97A48" w:rsidRDefault="00753694" w:rsidP="00B97A4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III. REQUERIMIENTO DE INFORMACIÓN</w:t>
      </w:r>
    </w:p>
    <w:p w14:paraId="7A97A22B"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26353220" w14:textId="77777777" w:rsidR="00753694" w:rsidRPr="00B97A48" w:rsidRDefault="00753694" w:rsidP="00B97A4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1D0BBAE" w14:textId="77777777" w:rsidR="00753694" w:rsidRPr="00B97A48" w:rsidRDefault="00753694" w:rsidP="00B97A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56A5E87" w14:textId="398EF1A5" w:rsidR="00D722BD" w:rsidRPr="00B97A48" w:rsidRDefault="00753694" w:rsidP="00B97A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u w:val="single"/>
          <w:lang w:val="es-ES" w:eastAsia="es-ES"/>
          <w14:ligatures w14:val="none"/>
        </w:rPr>
        <w:t>Al Banco</w:t>
      </w:r>
      <w:r w:rsidRPr="00B97A48">
        <w:rPr>
          <w:rFonts w:ascii="Arial Narrow" w:eastAsia="Arial Narrow" w:hAnsi="Arial Narrow" w:cs="Arial Narrow"/>
          <w:color w:val="000000"/>
          <w:kern w:val="0"/>
          <w:sz w:val="22"/>
          <w:szCs w:val="22"/>
          <w:lang w:val="es-ES" w:eastAsia="es-ES"/>
          <w14:ligatures w14:val="none"/>
        </w:rPr>
        <w:t xml:space="preserve">: </w:t>
      </w:r>
      <w:r w:rsidR="005E6F25" w:rsidRPr="00B97A48">
        <w:rPr>
          <w:rFonts w:ascii="Arial Narrow" w:eastAsia="Arial Narrow" w:hAnsi="Arial Narrow" w:cs="Arial Narrow"/>
          <w:color w:val="000000"/>
          <w:kern w:val="0"/>
          <w:sz w:val="22"/>
          <w:szCs w:val="22"/>
          <w:lang w:val="es-ES" w:eastAsia="es-ES"/>
          <w14:ligatures w14:val="none"/>
        </w:rPr>
        <w:t>(i) presentar una copia completa, legible y debidamente suscrita del contrato de crédito asociado a la Póliza S000149052 del Seguro de Desgravamen (</w:t>
      </w:r>
      <w:proofErr w:type="spellStart"/>
      <w:r w:rsidR="005E6F25" w:rsidRPr="00B97A48">
        <w:rPr>
          <w:rFonts w:ascii="Arial Narrow" w:eastAsia="Arial Narrow" w:hAnsi="Arial Narrow" w:cs="Arial Narrow"/>
          <w:color w:val="000000"/>
          <w:kern w:val="0"/>
          <w:sz w:val="22"/>
          <w:szCs w:val="22"/>
          <w:lang w:val="es-ES" w:eastAsia="es-ES"/>
          <w14:ligatures w14:val="none"/>
        </w:rPr>
        <w:t>ii</w:t>
      </w:r>
      <w:proofErr w:type="spellEnd"/>
      <w:r w:rsidR="005E6F25" w:rsidRPr="00B97A4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5E6F25" w:rsidRPr="00B97A48">
        <w:rPr>
          <w:rFonts w:ascii="Arial Narrow" w:eastAsia="Arial Narrow" w:hAnsi="Arial Narrow" w:cs="Arial Narrow"/>
          <w:color w:val="000000"/>
          <w:kern w:val="0"/>
          <w:sz w:val="22"/>
          <w:szCs w:val="22"/>
          <w:lang w:val="es-ES" w:eastAsia="es-ES"/>
          <w14:ligatures w14:val="none"/>
        </w:rPr>
        <w:t>iii</w:t>
      </w:r>
      <w:proofErr w:type="spellEnd"/>
      <w:r w:rsidR="005E6F25" w:rsidRPr="00B97A48">
        <w:rPr>
          <w:rFonts w:ascii="Arial Narrow" w:eastAsia="Arial Narrow" w:hAnsi="Arial Narrow" w:cs="Arial Narrow"/>
          <w:color w:val="000000"/>
          <w:kern w:val="0"/>
          <w:sz w:val="22"/>
          <w:szCs w:val="22"/>
          <w:lang w:val="es-ES" w:eastAsia="es-ES"/>
          <w14:ligatures w14:val="none"/>
        </w:rPr>
        <w:t>) señalar el motivo por el cual no permitió el cobro del monto correspondiente del seguro de Desgravamen a favor de la parte denunciante</w:t>
      </w:r>
      <w:r w:rsidR="00D722BD" w:rsidRPr="00B97A48">
        <w:rPr>
          <w:rFonts w:ascii="Arial Narrow" w:eastAsia="Arial Narrow" w:hAnsi="Arial Narrow" w:cs="Arial Narrow"/>
          <w:color w:val="000000"/>
          <w:kern w:val="0"/>
          <w:sz w:val="22"/>
          <w:szCs w:val="22"/>
          <w:lang w:val="es-ES" w:eastAsia="es-ES"/>
          <w14:ligatures w14:val="none"/>
        </w:rPr>
        <w:t>.</w:t>
      </w:r>
    </w:p>
    <w:p w14:paraId="68E9A3B6" w14:textId="77777777" w:rsidR="00D722BD" w:rsidRPr="00B97A48" w:rsidRDefault="00D722BD" w:rsidP="00B97A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14FB30DD" w14:textId="451B2FAE" w:rsidR="00D722BD" w:rsidRPr="00B97A48" w:rsidRDefault="00753694" w:rsidP="00B97A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97A48">
        <w:rPr>
          <w:rFonts w:ascii="Arial Narrow" w:eastAsia="Arial Narrow" w:hAnsi="Arial Narrow" w:cs="Arial Narrow"/>
          <w:color w:val="000000"/>
          <w:kern w:val="0"/>
          <w:sz w:val="22"/>
          <w:szCs w:val="22"/>
          <w:u w:val="single"/>
          <w:lang w:val="es-ES" w:eastAsia="es-ES"/>
          <w14:ligatures w14:val="none"/>
        </w:rPr>
        <w:t>A Pacífico</w:t>
      </w:r>
      <w:r w:rsidRPr="00B97A48">
        <w:rPr>
          <w:rFonts w:ascii="Arial Narrow" w:eastAsia="Arial Narrow" w:hAnsi="Arial Narrow" w:cs="Arial Narrow"/>
          <w:color w:val="000000"/>
          <w:kern w:val="0"/>
          <w:sz w:val="22"/>
          <w:szCs w:val="22"/>
          <w:lang w:val="es-ES" w:eastAsia="es-ES"/>
          <w14:ligatures w14:val="none"/>
        </w:rPr>
        <w:t>:</w:t>
      </w:r>
      <w:r w:rsidR="00D722BD" w:rsidRPr="00B97A48">
        <w:rPr>
          <w:rFonts w:ascii="Arial Narrow" w:eastAsia="Arial Narrow" w:hAnsi="Arial Narrow" w:cs="Arial Narrow"/>
          <w:color w:val="000000"/>
          <w:kern w:val="0"/>
          <w:sz w:val="22"/>
          <w:szCs w:val="22"/>
          <w:lang w:eastAsia="es-ES"/>
          <w14:ligatures w14:val="none"/>
        </w:rPr>
        <w:t xml:space="preserve"> </w:t>
      </w:r>
      <w:r w:rsidR="005E6F25" w:rsidRPr="00B97A48">
        <w:rPr>
          <w:rFonts w:ascii="Arial Narrow" w:eastAsia="Arial Narrow" w:hAnsi="Arial Narrow" w:cs="Arial Narrow"/>
          <w:color w:val="000000"/>
          <w:kern w:val="0"/>
          <w:sz w:val="22"/>
          <w:szCs w:val="22"/>
          <w:lang w:eastAsia="es-ES"/>
          <w14:ligatures w14:val="none"/>
        </w:rPr>
        <w:t>(i) presentar una copia debidamente suscrita de la Póliza S000149052 y/o Certificado del Seguro de Desgravamen materia de denuncia; y, (</w:t>
      </w:r>
      <w:proofErr w:type="spellStart"/>
      <w:r w:rsidR="005E6F25" w:rsidRPr="00B97A48">
        <w:rPr>
          <w:rFonts w:ascii="Arial Narrow" w:eastAsia="Arial Narrow" w:hAnsi="Arial Narrow" w:cs="Arial Narrow"/>
          <w:color w:val="000000"/>
          <w:kern w:val="0"/>
          <w:sz w:val="22"/>
          <w:szCs w:val="22"/>
          <w:lang w:eastAsia="es-ES"/>
          <w14:ligatures w14:val="none"/>
        </w:rPr>
        <w:t>ii</w:t>
      </w:r>
      <w:proofErr w:type="spellEnd"/>
      <w:r w:rsidR="005E6F25" w:rsidRPr="00B97A48">
        <w:rPr>
          <w:rFonts w:ascii="Arial Narrow" w:eastAsia="Arial Narrow" w:hAnsi="Arial Narrow" w:cs="Arial Narrow"/>
          <w:color w:val="000000"/>
          <w:kern w:val="0"/>
          <w:sz w:val="22"/>
          <w:szCs w:val="22"/>
          <w:lang w:eastAsia="es-ES"/>
          <w14:ligatures w14:val="none"/>
        </w:rPr>
        <w:t>) presentar los medios probatorios que acrediten que la causal opuesta a la parte denunciante fue comunicada previamente al asegurado</w:t>
      </w:r>
      <w:r w:rsidR="00D722BD" w:rsidRPr="00B97A48">
        <w:rPr>
          <w:rFonts w:ascii="Arial Narrow" w:eastAsia="Arial Narrow" w:hAnsi="Arial Narrow" w:cs="Arial Narrow"/>
          <w:color w:val="000000"/>
          <w:kern w:val="0"/>
          <w:sz w:val="22"/>
          <w:szCs w:val="22"/>
          <w:lang w:eastAsia="es-ES"/>
          <w14:ligatures w14:val="none"/>
        </w:rPr>
        <w:t>.</w:t>
      </w:r>
    </w:p>
    <w:p w14:paraId="7BC8766F" w14:textId="77777777" w:rsidR="00753694" w:rsidRPr="00B97A48" w:rsidRDefault="00753694" w:rsidP="00B97A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4746ADF" w14:textId="77777777" w:rsidR="00753694" w:rsidRPr="00B97A48"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RESOLUCIÓN DE LA SECRETARÍA TÉCNICA </w:t>
      </w:r>
    </w:p>
    <w:p w14:paraId="1134D23E"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34B20B06" w14:textId="7B92B13A" w:rsidR="00AF7032"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PRIMERO: admitir a trámite la denuncia del 18 de marzo de 2025, interpuesta por la [DENUNCIANTE] contra Banco de Crédito del Perú S.A. y Pacífico Compañía de Seguros y Reaseguros S.A., por lo siguiente: </w:t>
      </w:r>
      <w:r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Pr="00B97A48">
        <w:rPr>
          <w:rFonts w:ascii="Arial Narrow" w:eastAsia="Arial Narrow" w:hAnsi="Arial Narrow" w:cs="Arial Narrow"/>
          <w:color w:val="000000"/>
          <w:kern w:val="0"/>
          <w:sz w:val="22"/>
          <w:szCs w:val="22"/>
          <w:lang w:val="es-ES" w:eastAsia="es-ES"/>
          <w14:ligatures w14:val="none"/>
        </w:rPr>
        <w:t xml:space="preserve"/>
      </w:r>
      <w:r w:rsidR="00EA23E1" w:rsidRPr="00B97A48">
        <w:rPr>
          <w:rFonts w:ascii="Arial Narrow" w:eastAsia="Arial Narrow" w:hAnsi="Arial Narrow" w:cs="Arial Narrow"/>
          <w:color w:val="000000"/>
          <w:kern w:val="0"/>
          <w:sz w:val="22"/>
          <w:szCs w:val="22"/>
          <w:lang w:val="es-ES" w:eastAsia="es-ES"/>
          <w14:ligatures w14:val="none"/>
        </w:rPr>
        <w:t/>
      </w:r>
      <w:r w:rsidRPr="00B97A48">
        <w:rPr>
          <w:rFonts w:ascii="Arial Narrow" w:eastAsia="Arial Narrow" w:hAnsi="Arial Narrow" w:cs="Arial Narrow"/>
          <w:kern w:val="0"/>
          <w14:ligatures w14:val="none"/>
          <w:sz w:val="22"/>
          <w:szCs w:val="22"/>
        </w:rPr>
        <w:t xml:space="preserve"/>
      </w:r>
      <w:r w:rsidRPr="00B97A48">
        <w:rPr>
          <w:rFonts w:ascii="Arial Narrow" w:eastAsia="Arial Narrow" w:hAnsi="Arial Narrow" w:cs="Arial Narrow"/>
          <w:color w:val="000000"/>
          <w:kern w:val="0"/>
          <w:sz w:val="22"/>
          <w:szCs w:val="22"/>
          <w:lang w:val="es-ES" w:eastAsia="es-ES"/>
          <w14:ligatures w14:val="none"/>
        </w:rPr>
        <w:t xml:space="preserve"/>
      </w:r>
      <w:r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Pr="00B97A48">
        <w:rPr>
          <w:rFonts w:ascii="Arial Narrow" w:eastAsia="Arial Narrow" w:hAnsi="Arial Narrow" w:cs="Arial Narrow"/>
          <w:bCs/>
          <w:spacing w:val="-3"/>
          <w:kern w:val="0"/>
          <w14:ligatures w14:val="none"/>
          <w:sz w:val="22"/>
          <w:szCs w:val="22"/>
        </w:rPr>
        <w:t xml:space="preserve"/>
      </w:r>
      <w:r w:rsidR="00EA23E1" w:rsidRPr="00B97A48">
        <w:rPr>
          <w:rFonts w:ascii="Arial Narrow" w:eastAsia="Arial Narrow" w:hAnsi="Arial Narrow" w:cs="Arial Narrow"/>
          <w:bCs/>
          <w:spacing w:val="-3"/>
          <w:kern w:val="0"/>
          <w14:ligatures w14:val="none"/>
          <w:sz w:val="22"/>
          <w:szCs w:val="22"/>
        </w:rPr>
        <w:t/>
      </w:r>
      <w:r w:rsidRPr="00B97A48">
        <w:rPr>
          <w:rFonts w:ascii="Arial Narrow" w:eastAsia="Arial Narrow" w:hAnsi="Arial Narrow" w:cs="Arial Narrow"/>
          <w:bCs/>
          <w:spacing w:val="-3"/>
          <w:kern w:val="0"/>
          <w14:ligatures w14:val="none"/>
          <w:sz w:val="22"/>
          <w:szCs w:val="22"/>
        </w:rPr>
        <w:t xml:space="preserve"/>
      </w:r>
      <w:r w:rsidRPr="00B97A48">
        <w:rPr>
          <w:rFonts w:ascii="Arial Narrow" w:eastAsia="Arial Narrow" w:hAnsi="Arial Narrow" w:cs="Arial Narrow"/>
          <w:color w:val="000000"/>
          <w:kern w:val="0"/>
          <w:sz w:val="22"/>
          <w:szCs w:val="22"/>
          <w:shd w:val="clear" w:color="auto" w:fill="FFFFFF"/>
          <w:lang w:eastAsia="es-PE"/>
          <w14:ligatures w14:val="none"/>
        </w:rPr>
        <w:t/>
      </w:r>
      <w:bookmarkStart w:id="6" w:name="_Hlk138779332"/>
      <w:r w:rsidRPr="00B97A48">
        <w:rPr>
          <w:rFonts w:ascii="Arial Narrow" w:eastAsia="Arial Narrow" w:hAnsi="Arial Narrow" w:cs="Arial Narrow"/>
          <w:color w:val="000000"/>
          <w:kern w:val="0"/>
          <w:sz w:val="22"/>
          <w:szCs w:val="22"/>
          <w:shd w:val="clear" w:color="auto" w:fill="FFFFFF"/>
          <w:lang w:eastAsia="es-PE"/>
          <w14:ligatures w14:val="none"/>
        </w:rPr>
        <w:t xml:space="preserve"/>
      </w:r>
      <w:bookmarkStart w:id="7" w:name="_Hlk193897545"/>
      <w:r w:rsidRPr="00B97A48">
        <w:rPr>
          <w:rFonts w:ascii="Arial Narrow" w:eastAsia="Arial Narrow" w:hAnsi="Arial Narrow" w:cs="Arial Narrow"/>
          <w:bCs/>
          <w:color w:val="000000"/>
          <w:kern w:val="0"/>
          <w:sz w:val="22"/>
          <w:szCs w:val="22"/>
          <w:lang w:eastAsia="es-PE"/>
          <w14:ligatures w14:val="none"/>
        </w:rPr>
        <w:t/>
      </w:r>
      <w:bookmarkEnd w:id="7"/>
      <w:r w:rsidRPr="00B97A48">
        <w:rPr>
          <w:rFonts w:ascii="Arial Narrow" w:eastAsia="Arial Narrow" w:hAnsi="Arial Narrow" w:cs="Arial Narrow"/>
          <w:bCs/>
          <w:color w:val="000000"/>
          <w:kern w:val="0"/>
          <w:sz w:val="22"/>
          <w:szCs w:val="22"/>
          <w:lang w:eastAsia="es-PE"/>
          <w14:ligatures w14:val="none"/>
        </w:rPr>
        <w:t xml:space="preserve"/>
      </w:r>
      <w:r w:rsidRPr="00B97A48">
        <w:rPr>
          <w:rFonts w:ascii="Arial Narrow" w:eastAsia="Arial Narrow" w:hAnsi="Arial Narrow" w:cs="Arial Narrow"/>
          <w:color w:val="000000"/>
          <w:kern w:val="0"/>
          <w:sz w:val="22"/>
          <w:szCs w:val="22"/>
          <w:lang w:eastAsia="es-PE"/>
          <w14:ligatures w14:val="none"/>
        </w:rPr>
        <w:t/>
      </w:r>
      <w:bookmarkEnd w:id="6"/>
      <w:r w:rsidRPr="00B97A48">
        <w:rPr>
          <w:rFonts w:ascii="Arial Narrow" w:eastAsia="Arial Narrow" w:hAnsi="Arial Narrow" w:cs="Arial Narrow"/>
          <w:color w:val="000000"/>
          <w:kern w:val="0"/>
          <w:sz w:val="22"/>
          <w:szCs w:val="22"/>
          <w:lang w:eastAsia="es-PE"/>
          <w14:ligatures w14:val="none"/>
        </w:rPr>
        <w:t xml:space="preserve"/>
      </w:r>
      <w:r w:rsidR="00AF7032" w:rsidRPr="00B97A48">
        <w:rPr>
          <w:rFonts w:ascii="Arial Narrow" w:eastAsia="Arial Narrow" w:hAnsi="Arial Narrow" w:cs="Arial Narrow"/>
          <w:color w:val="000000"/>
          <w:kern w:val="0"/>
          <w:sz w:val="22"/>
          <w:szCs w:val="22"/>
          <w:lang w:eastAsia="es-PE"/>
          <w14:ligatures w14:val="none"/>
        </w:rPr>
        <w:t xml:space="preserve"/>
      </w:r>
    </w:p>
    <w:p w14:paraId="7FA6FDCC" w14:textId="77777777" w:rsidR="00AF7032" w:rsidRPr="00B97A48" w:rsidRDefault="00AF7032" w:rsidP="00B97A48">
      <w:pPr>
        <w:spacing w:after="0" w:line="240" w:lineRule="auto"/>
        <w:jc w:val="both"/>
        <w:rPr>
          <w:rFonts w:ascii="Arial Narrow" w:eastAsia="Arial Narrow" w:hAnsi="Arial Narrow" w:cs="Arial Narrow"/>
          <w:color w:val="000000"/>
          <w:kern w:val="0"/>
          <w:sz w:val="22"/>
          <w:szCs w:val="22"/>
          <w:lang w:eastAsia="es-PE"/>
          <w14:ligatures w14:val="none"/>
        </w:rPr>
      </w:pPr>
    </w:p>
    <w:p w14:paraId="3C7A3F92" w14:textId="1D210E63" w:rsidR="00675C1F" w:rsidRPr="00B97A48" w:rsidRDefault="00675C1F"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00CD6C3B" w:rsidRPr="00B97A48">
        <w:rPr>
          <w:rFonts w:ascii="Arial Narrow" w:eastAsia="Arial Narrow" w:hAnsi="Arial Narrow" w:cs="Arial Narrow"/>
          <w:color w:val="000000"/>
          <w:kern w:val="0"/>
          <w:sz w:val="22"/>
          <w:szCs w:val="22"/>
          <w:lang w:eastAsia="es-PE"/>
          <w14:ligatures w14:val="none"/>
        </w:rPr>
        <w:t xml:space="preserve">los proveedores denunciados no habrían cumplido con remitir a la parte denunciante la copia de la Póliza del Seguro de Desgravamen </w:t>
      </w:r>
      <w:r w:rsidR="00CD6C3B" w:rsidRPr="00B97A48">
        <w:rPr>
          <w:rFonts w:ascii="Arial Narrow" w:eastAsia="Arial Narrow" w:hAnsi="Arial Narrow" w:cs="Arial Narrow"/>
          <w:color w:val="000000"/>
          <w:kern w:val="0"/>
          <w:sz w:val="22"/>
          <w:szCs w:val="22"/>
          <w:lang w:eastAsia="es-ES"/>
          <w14:ligatures w14:val="none"/>
        </w:rPr>
        <w:t>S000149052</w:t>
      </w:r>
      <w:r w:rsidR="00CD6C3B" w:rsidRPr="00B97A48">
        <w:rPr>
          <w:rFonts w:ascii="Arial Narrow" w:eastAsia="Arial Narrow" w:hAnsi="Arial Narrow" w:cs="Arial Narrow"/>
          <w:color w:val="000000"/>
          <w:kern w:val="0"/>
          <w:sz w:val="22"/>
          <w:szCs w:val="22"/>
          <w:lang w:eastAsia="es-PE"/>
          <w14:ligatures w14:val="none"/>
        </w:rPr>
        <w:t>, pese a su solicitud de diciembre de 2024.</w:t>
      </w:r>
    </w:p>
    <w:p w14:paraId="39882218" w14:textId="77777777" w:rsidR="00675C1F" w:rsidRPr="00B97A48" w:rsidRDefault="00675C1F" w:rsidP="00B97A48">
      <w:pPr>
        <w:spacing w:after="0" w:line="240" w:lineRule="auto"/>
        <w:jc w:val="both"/>
        <w:rPr>
          <w:rFonts w:ascii="Arial Narrow" w:eastAsia="Arial Narrow" w:hAnsi="Arial Narrow" w:cs="Arial Narrow"/>
          <w:color w:val="000000"/>
          <w:kern w:val="0"/>
          <w:sz w:val="22"/>
          <w:szCs w:val="22"/>
          <w:lang w:eastAsia="es-PE"/>
          <w14:ligatures w14:val="none"/>
        </w:rPr>
      </w:pPr>
    </w:p>
    <w:p w14:paraId="102C3CC4" w14:textId="75CDEA98" w:rsidR="00753694" w:rsidRPr="00B97A48" w:rsidRDefault="00AF7032"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w:t>
      </w:r>
      <w:r w:rsidR="00753694"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kern w:val="0"/>
          <w:sz w:val="22"/>
          <w:szCs w:val="22"/>
          <w:shd w:val="clear" w:color="auto" w:fill="FFFFFF"/>
          <w:lang w:eastAsia="es-PE"/>
          <w14:ligatures w14:val="none"/>
        </w:rPr>
        <w:t xml:space="preserve"/>
      </w:r>
      <w:r w:rsidR="00753694" w:rsidRPr="00B97A48">
        <w:rPr>
          <w:rFonts w:ascii="Arial Narrow" w:eastAsia="Arial Narrow" w:hAnsi="Arial Narrow" w:cs="Arial Narrow"/>
          <w:kern w:val="0"/>
          <w:sz w:val="22"/>
          <w:szCs w:val="22"/>
          <w:shd w:val="clear" w:color="auto" w:fill="FFFFFF"/>
          <w14:ligatures w14:val="none"/>
        </w:rPr>
        <w:t xml:space="preserve"/>
      </w:r>
      <w:r w:rsidR="00753694" w:rsidRPr="00B97A48">
        <w:rPr>
          <w:rFonts w:ascii="Arial Narrow" w:eastAsia="Arial Narrow" w:hAnsi="Arial Narrow" w:cs="Arial Narrow"/>
          <w:kern w:val="0"/>
          <w14:ligatures w14:val="none"/>
          <w:sz w:val="22"/>
          <w:szCs w:val="22"/>
        </w:rPr>
        <w:t/>
      </w:r>
      <w:r w:rsidR="00753694" w:rsidRPr="00B97A48">
        <w:rPr>
          <w:rFonts w:ascii="Arial Narrow" w:eastAsia="Arial Narrow" w:hAnsi="Arial Narrow" w:cs="Arial Narrow"/>
          <w:kern w:val="0"/>
          <w:sz w:val="22"/>
          <w:szCs w:val="22"/>
          <w:shd w:val="clear" w:color="auto" w:fill="FFFFFF"/>
          <w:lang w:eastAsia="es-PE"/>
          <w14:ligatures w14:val="none"/>
        </w:rPr>
        <w:t xml:space="preserve"/>
      </w:r>
      <w:r w:rsidR="00753694" w:rsidRPr="00B97A48">
        <w:rPr>
          <w:rFonts w:ascii="Arial Narrow" w:eastAsia="Arial Narrow" w:hAnsi="Arial Narrow" w:cs="Arial Narrow"/>
          <w:kern w:val="0"/>
          <w14:ligatures w14:val="none"/>
          <w:sz w:val="22"/>
          <w:szCs w:val="22"/>
        </w:rPr>
        <w:t xml:space="preserve"/>
      </w:r>
      <w:r w:rsidR="00DE7B12" w:rsidRPr="00B97A48">
        <w:rPr>
          <w:rFonts w:ascii="Arial Narrow" w:eastAsia="Arial Narrow" w:hAnsi="Arial Narrow" w:cs="Arial Narrow"/>
          <w:kern w:val="0"/>
          <w:sz w:val="22"/>
          <w:szCs w:val="22"/>
          <w:shd w:val="clear" w:color="auto" w:fill="FFFFFF"/>
          <w:lang w:eastAsia="es-PE"/>
          <w14:ligatures w14:val="none"/>
        </w:rPr>
        <w:t/>
      </w:r>
      <w:r w:rsidR="00EA23E1" w:rsidRPr="00B97A48">
        <w:rPr>
          <w:rFonts w:ascii="Arial Narrow" w:eastAsia="Arial Narrow" w:hAnsi="Arial Narrow" w:cs="Arial Narrow"/>
          <w:kern w:val="0"/>
          <w:sz w:val="22"/>
          <w:szCs w:val="22"/>
          <w:shd w:val="clear" w:color="auto" w:fill="FFFFFF"/>
          <w:lang w:eastAsia="es-PE"/>
          <w14:ligatures w14:val="none"/>
        </w:rPr>
        <w:t xml:space="preserve"/>
      </w:r>
      <w:r w:rsidR="00DE7B12" w:rsidRPr="00B97A48">
        <w:rPr>
          <w:rFonts w:ascii="Arial Narrow" w:eastAsia="Arial Narrow" w:hAnsi="Arial Narrow" w:cs="Arial Narrow"/>
          <w:kern w:val="0"/>
          <w:sz w:val="22"/>
          <w:szCs w:val="22"/>
          <w:shd w:val="clear" w:color="auto" w:fill="FFFFFF"/>
          <w:lang w:eastAsia="es-PE"/>
          <w14:ligatures w14:val="none"/>
        </w:rPr>
        <w:t xml:space="preserve"/>
      </w:r>
      <w:r w:rsidR="00EA23E1" w:rsidRPr="00B97A48">
        <w:rPr>
          <w:rFonts w:ascii="Arial Narrow" w:eastAsia="Arial Narrow" w:hAnsi="Arial Narrow" w:cs="Arial Narrow"/>
          <w:kern w:val="0"/>
          <w:sz w:val="22"/>
          <w:szCs w:val="22"/>
          <w:shd w:val="clear" w:color="auto" w:fill="FFFFFF"/>
          <w:lang w:eastAsia="es-PE"/>
          <w14:ligatures w14:val="none"/>
        </w:rPr>
        <w:t xml:space="preserve"/>
      </w:r>
      <w:r w:rsidR="00CD6C3B" w:rsidRPr="00B97A48">
        <w:rPr>
          <w:rFonts w:ascii="Arial Narrow" w:eastAsia="Arial Narrow" w:hAnsi="Arial Narrow" w:cs="Arial Narrow"/>
          <w:kern w:val="0"/>
          <w:sz w:val="22"/>
          <w:szCs w:val="22"/>
          <w:shd w:val="clear" w:color="auto" w:fill="FFFFFF"/>
          <w:lang w:eastAsia="es-PE"/>
          <w14:ligatures w14:val="none"/>
        </w:rPr>
        <w:t xml:space="preserve"/>
      </w:r>
      <w:r w:rsidR="00CD6C3B" w:rsidRPr="00B97A48">
        <w:rPr>
          <w:rFonts w:ascii="Arial Narrow" w:eastAsia="Arial Narrow" w:hAnsi="Arial Narrow" w:cs="Arial Narrow"/>
          <w:color w:val="000000"/>
          <w:kern w:val="0"/>
          <w:sz w:val="22"/>
          <w:szCs w:val="22"/>
          <w:lang w:eastAsia="es-ES"/>
          <w14:ligatures w14:val="none"/>
        </w:rPr>
        <w:t xml:space="preserve"/>
      </w:r>
      <w:r w:rsidR="00EA23E1" w:rsidRPr="00B97A48">
        <w:rPr>
          <w:rFonts w:ascii="Arial Narrow" w:eastAsia="Arial Narrow" w:hAnsi="Arial Narrow" w:cs="Arial Narrow"/>
          <w:kern w:val="0"/>
          <w:sz w:val="22"/>
          <w:szCs w:val="22"/>
          <w:shd w:val="clear" w:color="auto" w:fill="FFFFFF"/>
          <w:lang w:eastAsia="es-PE"/>
          <w14:ligatures w14:val="none"/>
        </w:rPr>
        <w:t xml:space="preserve"/>
      </w:r>
      <w:r w:rsidR="00EA23E1" w:rsidRPr="00B97A48">
        <w:rPr>
          <w:rFonts w:ascii="Arial Narrow" w:eastAsia="Arial Narrow" w:hAnsi="Arial Narrow" w:cs="Arial Narrow"/>
          <w:kern w:val="0"/>
          <w:sz w:val="22"/>
          <w:szCs w:val="22"/>
          <w:lang w:eastAsia="es-PE"/>
          <w14:ligatures w14:val="none"/>
        </w:rPr>
        <w:t xml:space="preserve"/>
      </w:r>
      <w:r w:rsidR="00EA23E1" w:rsidRPr="00B97A48">
        <w:rPr>
          <w:rFonts w:ascii="Arial Narrow" w:eastAsia="Arial Narrow" w:hAnsi="Arial Narrow" w:cs="Arial Narrow"/>
          <w:bCs/>
          <w:spacing w:val="-3"/>
          <w:kern w:val="0"/>
          <w14:ligatures w14:val="none"/>
          <w:sz w:val="22"/>
          <w:szCs w:val="22"/>
        </w:rPr>
        <w:t/>
      </w:r>
      <w:r w:rsidR="00DE7B12" w:rsidRPr="00B97A48">
        <w:rPr>
          <w:rFonts w:ascii="Arial Narrow" w:eastAsia="Arial Narrow" w:hAnsi="Arial Narrow" w:cs="Arial Narrow"/>
          <w:bCs/>
          <w:spacing w:val="-3"/>
          <w:kern w:val="0"/>
          <w14:ligatures w14:val="none"/>
          <w:sz w:val="22"/>
          <w:szCs w:val="22"/>
        </w:rPr>
        <w:t xml:space="preserve"/>
      </w:r>
      <w:r w:rsidR="00EA23E1" w:rsidRPr="00B97A48">
        <w:rPr>
          <w:rFonts w:ascii="Arial Narrow" w:eastAsia="Arial Narrow" w:hAnsi="Arial Narrow" w:cs="Arial Narrow"/>
          <w:bCs/>
          <w:spacing w:val="-3"/>
          <w:kern w:val="0"/>
          <w14:ligatures w14:val="none"/>
          <w:sz w:val="22"/>
          <w:szCs w:val="22"/>
        </w:rPr>
        <w:t xml:space="preserve"/>
      </w:r>
      <w:r w:rsidR="00DE7B12" w:rsidRPr="00B97A48">
        <w:rPr>
          <w:rFonts w:ascii="Arial Narrow" w:eastAsia="Arial Narrow" w:hAnsi="Arial Narrow" w:cs="Arial Narrow"/>
          <w:bCs/>
          <w:spacing w:val="-3"/>
          <w:kern w:val="0"/>
          <w14:ligatures w14:val="none"/>
          <w:sz w:val="22"/>
          <w:szCs w:val="22"/>
        </w:rPr>
        <w:t xml:space="preserve"/>
      </w:r>
      <w:r w:rsidR="00DE7B12" w:rsidRPr="00B97A48">
        <w:rPr>
          <w:rFonts w:ascii="Arial Narrow" w:eastAsia="Arial Narrow" w:hAnsi="Arial Narrow" w:cs="Arial Narrow"/>
          <w:kern w:val="0"/>
          <w:sz w:val="22"/>
          <w:szCs w:val="22"/>
          <w:shd w:val="clear" w:color="auto" w:fill="FFFFFF"/>
          <w:lang w:eastAsia="es-PE"/>
          <w14:ligatures w14:val="none"/>
        </w:rPr>
        <w:t/>
      </w:r>
    </w:p>
    <w:p w14:paraId="3F98F8BD" w14:textId="77777777" w:rsidR="00DE7B12" w:rsidRPr="00B97A48" w:rsidRDefault="00DE7B12" w:rsidP="00B97A48">
      <w:pPr>
        <w:tabs>
          <w:tab w:val="left" w:pos="567"/>
        </w:tabs>
        <w:spacing w:after="0" w:line="240" w:lineRule="auto"/>
        <w:jc w:val="both"/>
        <w:rPr>
          <w:rFonts w:ascii="Arial Narrow" w:eastAsia="Arial Narrow" w:hAnsi="Arial Narrow" w:cs="Arial Narrow"/>
          <w:color w:val="000000"/>
          <w:kern w:val="0"/>
          <w:sz w:val="22"/>
          <w:szCs w:val="22"/>
          <w:lang w:eastAsia="es-PE"/>
          <w14:ligatures w14:val="none"/>
        </w:rPr>
      </w:pPr>
    </w:p>
    <w:p w14:paraId="0C23DEAF" w14:textId="5962BC89" w:rsidR="00753694" w:rsidRPr="00B97A48" w:rsidRDefault="00753694" w:rsidP="00B97A48">
      <w:pPr>
        <w:spacing w:line="240" w:lineRule="auto"/>
        <w:contextualSpacing/>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b/>
          <w:bCs/>
          <w:color w:val="000000"/>
          <w:kern w:val="0"/>
          <w:sz w:val="22"/>
          <w:szCs w:val="22"/>
          <w:lang w:eastAsia="es-PE"/>
          <w14:ligatures w14:val="none"/>
        </w:rPr>
        <w:t>SEGUNDO:</w:t>
      </w:r>
      <w:r w:rsidRPr="00B97A4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97A48">
        <w:rPr>
          <w:rFonts w:ascii="Arial Narrow" w:eastAsia="Arial Narrow" w:hAnsi="Arial Narrow" w:cs="Arial Narrow"/>
          <w:color w:val="000000"/>
          <w:kern w:val="0"/>
          <w:sz w:val="22"/>
          <w:szCs w:val="22"/>
          <w:lang w:val="es-ES" w:eastAsia="es-ES"/>
          <w14:ligatures w14:val="none"/>
        </w:rPr>
        <w:t xml:space="preserve">del </w:t>
      </w:r>
      <w:bookmarkStart w:id="8" w:name="_Hlk182351750"/>
      <w:r w:rsidR="00EA23E1" w:rsidRPr="00B97A48">
        <w:rPr>
          <w:rFonts w:ascii="Arial Narrow" w:eastAsia="Arial Narrow" w:hAnsi="Arial Narrow" w:cs="Arial Narrow"/>
          <w:color w:val="000000"/>
          <w:kern w:val="0"/>
          <w:sz w:val="22"/>
          <w:szCs w:val="22"/>
          <w:lang w:val="es-ES" w:eastAsia="es-ES"/>
          <w14:ligatures w14:val="none"/>
        </w:rPr>
        <w:t xml:space="preserve">18 de marzo de 2025</w:t>
      </w:r>
      <w:r w:rsidR="00EA23E1" w:rsidRPr="00B97A48">
        <w:rPr>
          <w:rFonts w:ascii="Arial Narrow" w:eastAsia="Arial Narrow" w:hAnsi="Arial Narrow" w:cs="Arial Narrow"/>
          <w:kern w:val="0"/>
          <w14:ligatures w14:val="none"/>
          <w:sz w:val="22"/>
          <w:szCs w:val="22"/>
        </w:rPr>
        <w:t xml:space="preserve"/>
      </w:r>
      <w:r w:rsidRPr="00B97A48">
        <w:rPr>
          <w:rFonts w:ascii="Arial Narrow" w:eastAsia="Arial Narrow" w:hAnsi="Arial Narrow" w:cs="Arial Narrow"/>
          <w:kern w:val="0"/>
          <w14:ligatures w14:val="none"/>
          <w:sz w:val="22"/>
          <w:szCs w:val="22"/>
        </w:rPr>
        <w:t xml:space="preserve">.</w:t>
      </w:r>
      <w:bookmarkEnd w:id="8"/>
    </w:p>
    <w:p w14:paraId="57228AE2" w14:textId="77777777" w:rsidR="00753694" w:rsidRPr="00B97A48" w:rsidRDefault="00753694" w:rsidP="00B97A4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6336D97D" w14:textId="0A6BDC9D"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TERCERO: </w:t>
      </w:r>
      <w:r w:rsidRPr="00B97A48">
        <w:rPr>
          <w:rFonts w:ascii="Arial Narrow" w:eastAsia="Arial Narrow" w:hAnsi="Arial Narrow" w:cs="Arial Narrow"/>
          <w:color w:val="000000"/>
          <w:kern w:val="0"/>
          <w:sz w:val="22"/>
          <w:szCs w:val="22"/>
          <w:lang w:eastAsia="es-PE"/>
          <w14:ligatures w14:val="none"/>
        </w:rPr>
        <w:t xml:space="preserve">requerir </w:t>
      </w:r>
      <w:r w:rsidRPr="00B97A48">
        <w:rPr>
          <w:rFonts w:ascii="Arial Narrow" w:eastAsia="Arial Narrow" w:hAnsi="Arial Narrow" w:cs="Arial Narrow"/>
          <w:color w:val="000000"/>
          <w:kern w:val="0"/>
          <w:sz w:val="22"/>
          <w:szCs w:val="22"/>
          <w:shd w:val="clear" w:color="auto" w:fill="FFFFFF"/>
          <w:lang w:eastAsia="es-PE"/>
          <w14:ligatures w14:val="none"/>
        </w:rPr>
        <w:t xml:space="preserve">al Banco de Crédito del Perú S.A. </w:t>
      </w:r>
      <w:bookmarkStart w:id="9" w:name="_Hlk182351759"/>
      <w:r w:rsidRPr="00B97A48">
        <w:rPr>
          <w:rFonts w:ascii="Arial Narrow" w:eastAsia="Arial Narrow" w:hAnsi="Arial Narrow" w:cs="Arial Narrow"/>
          <w:color w:val="000000"/>
          <w:kern w:val="0"/>
          <w:sz w:val="22"/>
          <w:szCs w:val="22"/>
          <w:shd w:val="clear" w:color="auto" w:fill="FFFFFF"/>
          <w:lang w:eastAsia="es-PE"/>
          <w14:ligatures w14:val="none"/>
        </w:rPr>
        <w:t xml:space="preserve">y Pacífico Compañía de Seguros y Reaseguros S.A. </w:t>
      </w:r>
      <w:r w:rsidRPr="00B97A48">
        <w:rPr>
          <w:rFonts w:ascii="Arial Narrow" w:eastAsia="Arial Narrow" w:hAnsi="Arial Narrow" w:cs="Arial Narrow"/>
          <w:color w:val="000000"/>
          <w:kern w:val="0"/>
          <w:sz w:val="22"/>
          <w:szCs w:val="22"/>
          <w:lang w:eastAsia="es-PE"/>
          <w14:ligatures w14:val="none"/>
        </w:rPr>
        <w:t>que cumplan con lo siguiente</w:t>
      </w:r>
      <w:bookmarkEnd w:id="9"/>
      <w:r w:rsidRPr="00B97A48">
        <w:rPr>
          <w:rFonts w:ascii="Arial Narrow" w:eastAsia="Arial Narrow" w:hAnsi="Arial Narrow" w:cs="Arial Narrow"/>
          <w:color w:val="000000"/>
          <w:kern w:val="0"/>
          <w:sz w:val="22"/>
          <w:szCs w:val="22"/>
          <w:lang w:eastAsia="es-PE"/>
          <w14:ligatures w14:val="none"/>
        </w:rPr>
        <w:t>:</w:t>
      </w:r>
    </w:p>
    <w:p w14:paraId="4A428500" w14:textId="77777777"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sz w:val="22"/>
          <w:szCs w:val="22"/>
          <w:lang w:eastAsia="es-PE"/>
          <w14:ligatures w14:val="none"/>
        </w:rPr>
        <w:t/>
      </w:r>
      <w:r w:rsidRPr="00B97A48">
        <w:rPr>
          <w:rFonts w:ascii="Arial Narrow" w:eastAsia="Arial Narrow" w:hAnsi="Arial Narrow" w:cs="Arial Narrow"/>
          <w:color w:val="000000"/>
          <w:kern w:val="0"/>
          <w:sz w:val="22"/>
          <w:szCs w:val="22"/>
          <w:lang w:eastAsia="es-PE"/>
          <w14:ligatures w14:val="none"/>
        </w:rPr>
        <w:t xml:space="preserve"> del Código Procesal Civil</w:t>
      </w:r>
      <w:r w:rsidR="00304FD9" w:rsidRPr="00B97A48">
        <w:rPr>
          <w:rStyle w:val="Refdenotaalpie"/>
          <w:rFonts w:ascii="Arial Narrow" w:eastAsia="Arial Narrow" w:hAnsi="Arial Narrow" w:cs="Arial Narrow"/>
          <w:kern w:val="0"/>
          <w:sz w:val="22"/>
          <w:szCs w:val="22"/>
          <w:vertAlign w:val="superscript"/>
          <w14:ligatures w14:val="none"/>
        </w:rPr>
        <w:footnoteReference w:id="5"/>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97A48">
        <w:rPr>
          <w:rFonts w:ascii="Arial Narrow" w:eastAsia="Arial Narrow" w:hAnsi="Arial Narrow" w:cs="Arial Narrow"/>
          <w:kern w:val="0"/>
          <w:sz w:val="22"/>
          <w:szCs w:val="22"/>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kern w:val="0"/>
          <w14:ligatures w14:val="none"/>
          <w:sz w:val="22"/>
          <w:szCs w:val="22"/>
        </w:rPr>
        <w:t xml:space="preserve">en caso califique como </w:t>
      </w:r>
      <w:proofErr w:type="gramStart"/>
      <w:r w:rsidRPr="00B97A48">
        <w:rPr>
          <w:rFonts w:ascii="Arial Narrow" w:eastAsia="Arial Narrow" w:hAnsi="Arial Narrow" w:cs="Arial Narrow"/>
          <w:kern w:val="0"/>
          <w14:ligatures w14:val="none"/>
          <w:sz w:val="22"/>
          <w:szCs w:val="22"/>
        </w:rPr>
        <w:t>micro empresa</w:t>
      </w:r>
      <w:proofErr w:type="gramEnd"/>
      <w:r w:rsidRPr="00B97A4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Arial Narrow" w:hAnsi="Arial Narrow" w:cs="Arial Narrow"/>
          <w:kern w:val="0"/>
          <w:sz w:val="22"/>
          <w:szCs w:val="22"/>
          <w:vertAlign w:val="superscript"/>
          <w14:ligatures w14:val="none"/>
        </w:rPr>
        <w:footnoteReference w:id="6"/>
      </w:r>
      <w:r w:rsidRPr="00B97A4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97A48">
        <w:rPr>
          <w:rFonts w:ascii="Arial Narrow" w:eastAsia="Arial Narrow" w:hAnsi="Arial Narrow" w:cs="Arial Narrow"/>
          <w:spacing w:val="-2"/>
          <w:kern w:val="0"/>
          <w14:ligatures w14:val="none"/>
          <w:sz w:val="22"/>
          <w:szCs w:val="22"/>
        </w:rPr>
        <w:t>Código</w:t>
      </w:r>
      <w:r w:rsidRPr="00B97A48">
        <w:rPr>
          <w:rStyle w:val="Refdenotaalpie"/>
          <w:rFonts w:ascii="Arial Narrow" w:eastAsia="Arial Narrow" w:hAnsi="Arial Narrow" w:cs="Arial Narrow"/>
          <w:spacing w:val="-2"/>
          <w:kern w:val="0"/>
          <w:sz w:val="22"/>
          <w:szCs w:val="22"/>
          <w:vertAlign w:val="superscript"/>
          <w14:ligatures w14:val="none"/>
        </w:rPr>
        <w:footnoteReference w:id="7"/>
      </w:r>
      <w:r w:rsidRPr="00B97A48">
        <w:rPr>
          <w:rFonts w:ascii="Arial Narrow" w:eastAsia="Arial Narrow" w:hAnsi="Arial Narrow" w:cs="Arial Narrow"/>
          <w:spacing w:val="-2"/>
          <w:kern w:val="0"/>
          <w14:ligatures w14:val="none"/>
          <w:sz w:val="22"/>
          <w:szCs w:val="22"/>
        </w:rPr>
        <w:t>.</w:t>
      </w:r>
    </w:p>
    <w:p w14:paraId="2EB269EF" w14:textId="77777777" w:rsidR="00753694" w:rsidRPr="00B97A48" w:rsidRDefault="00753694" w:rsidP="00B97A4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de Crédito del Perú S.A. y a Pacifico Compañía de Seguros y Reaseguros S.A. para que, de conformidad con lo dispuesto por el artículo 26 de la Ley sobre Facultades, Normas y Organización del Indecopi, aprobada por Decreto Legislativo 807</w:t>
      </w:r>
      <w:r w:rsidR="00DA365B" w:rsidRPr="00B97A48">
        <w:rPr>
          <w:rStyle w:val="Refdenotaalpie"/>
          <w:rFonts w:ascii="Arial Narrow" w:eastAsia="Arial Narrow" w:hAnsi="Arial Narrow" w:cs="Arial Narrow"/>
          <w:kern w:val="0"/>
          <w14:ligatures w14:val="none"/>
          <w:sz w:val="22"/>
          <w:szCs w:val="22"/>
          <w:vertAlign w:val="superscript"/>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DA365B" w:rsidRPr="00B97A48">
        <w:rPr>
          <w:rStyle w:val="Refdenotaalpie"/>
          <w:rFonts w:ascii="Arial Narrow" w:eastAsia="Arial Narrow" w:hAnsi="Arial Narrow" w:cs="Arial Narrow"/>
          <w:kern w:val="0"/>
          <w14:ligatures w14:val="none"/>
          <w:sz w:val="22"/>
          <w:szCs w:val="22"/>
          <w:vertAlign w:val="superscript"/>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CAF69AE" w14:textId="77777777"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p>
    <w:p w14:paraId="20761EDD" w14:textId="2951AECC" w:rsidR="00753694" w:rsidRPr="00B97A48" w:rsidRDefault="00D5518F" w:rsidP="00B97A48">
      <w:pPr>
        <w:spacing w:after="0" w:line="240" w:lineRule="auto"/>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eastAsia="es-PE"/>
          <w14:ligatures w14:val="none"/>
        </w:rPr>
        <w:t>QUINTO</w:t>
      </w:r>
      <w:r w:rsidR="00753694" w:rsidRPr="00B97A48">
        <w:rPr>
          <w:rFonts w:ascii="Arial Narrow" w:eastAsia="Arial Narrow" w:hAnsi="Arial Narrow" w:cs="Arial Narrow"/>
          <w:b/>
          <w:color w:val="000000"/>
          <w:kern w:val="0"/>
          <w:sz w:val="22"/>
          <w:szCs w:val="22"/>
          <w:lang w:eastAsia="es-PE"/>
          <w14:ligatures w14:val="none"/>
        </w:rPr>
        <w:t xml:space="preserve">: </w:t>
      </w:r>
      <w:bookmarkStart w:id="11" w:name="_Hlk182351777"/>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sz w:val="22"/>
          <w:szCs w:val="22"/>
          <w:lang w:eastAsia="es-PE"/>
          <w14:ligatures w14:val="none"/>
        </w:rPr>
        <w:t xml:space="preserve">resolución, </w:t>
      </w:r>
      <w:r w:rsidR="00753694" w:rsidRPr="00B97A48">
        <w:rPr>
          <w:rFonts w:ascii="Arial Narrow" w:eastAsia="Arial Narrow" w:hAnsi="Arial Narrow" w:cs="Arial Narrow"/>
          <w:color w:val="000000"/>
          <w:kern w:val="0"/>
          <w:sz w:val="22"/>
          <w:szCs w:val="22"/>
          <w:shd w:val="clear" w:color="auto" w:fill="FFFFFF"/>
          <w:lang w:eastAsia="es-PE"/>
          <w14:ligatures w14:val="none"/>
        </w:rPr>
        <w:t>el Banco de Crédito del Perú S.A.</w:t>
      </w:r>
      <w:r w:rsidR="00753694" w:rsidRPr="00B97A48">
        <w:rPr>
          <w:rFonts w:ascii="Arial Narrow" w:eastAsia="Arial Narrow" w:hAnsi="Arial Narrow" w:cs="Arial Narrow"/>
          <w:kern w:val="0"/>
          <w:sz w:val="22"/>
          <w:szCs w:val="22"/>
          <w:shd w:val="clear" w:color="auto" w:fill="FFFFFF"/>
          <w:lang w:eastAsia="es-PE"/>
          <w14:ligatures w14:val="none"/>
        </w:rPr>
        <w:t xml:space="preserve">, </w:t>
      </w:r>
      <w:r w:rsidR="00753694" w:rsidRPr="00B97A48">
        <w:rPr>
          <w:rFonts w:ascii="Arial Narrow" w:eastAsia="Arial Narrow" w:hAnsi="Arial Narrow" w:cs="Arial Narrow"/>
          <w:kern w:val="0"/>
          <w:sz w:val="22"/>
          <w:szCs w:val="22"/>
          <w:lang w:val="es-ES" w:eastAsia="es-ES"/>
          <w14:ligatures w14:val="none"/>
        </w:rPr>
        <w:t xml:space="preserve">cumpla con lo siguiente: </w:t>
      </w:r>
      <w:bookmarkEnd w:id="11"/>
      <w:r w:rsidR="00EA23E1" w:rsidRPr="00B97A4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contrato de crédito asociado a la </w:t>
      </w:r>
      <w:r w:rsidR="00DA365B" w:rsidRPr="00B97A48">
        <w:rPr>
          <w:rFonts w:ascii="Arial Narrow" w:eastAsia="Arial Narrow" w:hAnsi="Arial Narrow" w:cs="Arial Narrow"/>
          <w:color w:val="000000"/>
          <w:kern w:val="0"/>
          <w:sz w:val="22"/>
          <w:szCs w:val="22"/>
          <w:lang w:eastAsia="es-ES"/>
          <w14:ligatures w14:val="none"/>
        </w:rPr>
        <w:t xml:space="preserve">Póliza S000149052 </w:t>
      </w:r>
      <w:r w:rsidR="00EA23E1" w:rsidRPr="00B97A48">
        <w:rPr>
          <w:rFonts w:ascii="Arial Narrow" w:eastAsia="Arial Narrow" w:hAnsi="Arial Narrow" w:cs="Arial Narrow"/>
          <w:color w:val="000000"/>
          <w:kern w:val="0"/>
          <w:sz w:val="22"/>
          <w:szCs w:val="22"/>
          <w:lang w:val="es-ES" w:eastAsia="es-ES"/>
          <w14:ligatures w14:val="none"/>
        </w:rPr>
        <w:t>del Seguro de Desgravamen (ii) presentar todas las comunicaciones cursadas con la parte denunciante en virtud de los hechos materia de denuncia; y, (iii) señalar el motivo por el cual no permitió el cobro del monto correspondiente del seguro de Desgravamen a favor de la parte denunciante.</w:t>
      </w:r>
    </w:p>
    <w:p w14:paraId="6E8AD86D" w14:textId="77777777" w:rsidR="00753694" w:rsidRPr="00B97A48" w:rsidRDefault="00753694" w:rsidP="00B97A4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F9DCD20" w14:textId="34938220" w:rsidR="00753694" w:rsidRPr="00B97A48" w:rsidRDefault="00D5518F" w:rsidP="00B97A48">
      <w:pPr>
        <w:spacing w:after="0" w:line="240" w:lineRule="auto"/>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val="es-ES" w:eastAsia="es-PE"/>
          <w14:ligatures w14:val="none"/>
        </w:rPr>
        <w:lastRenderedPageBreak/>
        <w:t>SEXTO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w:t>
      </w:r>
      <w:bookmarkStart w:id="12" w:name="_Hlk182351813"/>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sz w:val="22"/>
          <w:szCs w:val="22"/>
          <w:lang w:eastAsia="es-PE"/>
          <w14:ligatures w14:val="none"/>
        </w:rPr>
        <w:t xml:space="preserve">resolución, </w:t>
      </w:r>
      <w:r w:rsidR="00753694" w:rsidRPr="00B97A48">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00753694" w:rsidRPr="00B97A48">
        <w:rPr>
          <w:rFonts w:ascii="Arial Narrow" w:eastAsia="Arial Narrow" w:hAnsi="Arial Narrow" w:cs="Arial Narrow"/>
          <w:kern w:val="0"/>
          <w:sz w:val="22"/>
          <w:szCs w:val="22"/>
          <w:shd w:val="clear" w:color="auto" w:fill="FFFFFF"/>
          <w:lang w:eastAsia="es-PE"/>
          <w14:ligatures w14:val="none"/>
        </w:rPr>
        <w:t xml:space="preserve">, </w:t>
      </w:r>
      <w:r w:rsidR="00753694" w:rsidRPr="00B97A48">
        <w:rPr>
          <w:rFonts w:ascii="Arial Narrow" w:eastAsia="Arial Narrow" w:hAnsi="Arial Narrow" w:cs="Arial Narrow"/>
          <w:kern w:val="0"/>
          <w:sz w:val="22"/>
          <w:szCs w:val="22"/>
          <w:lang w:val="es-ES" w:eastAsia="es-ES"/>
          <w14:ligatures w14:val="none"/>
        </w:rPr>
        <w:t xml:space="preserve">cumpla con lo siguiente: </w:t>
      </w:r>
      <w:bookmarkEnd w:id="12"/>
      <w:r w:rsidR="00EA23E1" w:rsidRPr="00B97A48">
        <w:rPr>
          <w:rFonts w:ascii="Arial Narrow" w:eastAsia="Arial Narrow" w:hAnsi="Arial Narrow" w:cs="Arial Narrow"/>
          <w:color w:val="000000"/>
          <w:kern w:val="0"/>
          <w:sz w:val="22"/>
          <w:szCs w:val="22"/>
          <w:lang w:eastAsia="es-ES"/>
          <w14:ligatures w14:val="none"/>
        </w:rPr>
        <w:t xml:space="preserve">(i) presentar una copia debidamente suscrita de la </w:t>
      </w:r>
      <w:r w:rsidR="00DA365B" w:rsidRPr="00B97A48">
        <w:rPr>
          <w:rFonts w:ascii="Arial Narrow" w:eastAsia="Arial Narrow" w:hAnsi="Arial Narrow" w:cs="Arial Narrow"/>
          <w:color w:val="000000"/>
          <w:kern w:val="0"/>
          <w:sz w:val="22"/>
          <w:szCs w:val="22"/>
          <w:lang w:eastAsia="es-ES"/>
          <w14:ligatures w14:val="none"/>
        </w:rPr>
        <w:t xml:space="preserve">Póliza S000149052 </w:t>
      </w:r>
      <w:r w:rsidR="00EA23E1" w:rsidRPr="00B97A48">
        <w:rPr>
          <w:rFonts w:ascii="Arial Narrow" w:eastAsia="Arial Narrow" w:hAnsi="Arial Narrow" w:cs="Arial Narrow"/>
          <w:color w:val="000000"/>
          <w:kern w:val="0"/>
          <w:sz w:val="22"/>
          <w:szCs w:val="22"/>
          <w:lang w:eastAsia="es-ES"/>
          <w14:ligatures w14:val="none"/>
        </w:rPr>
        <w:t xml:space="preserve">y/o Certificado del Seguro de Desgravamen materia de denuncia; y, (ii) presentar los medios probatorios que acrediten que </w:t>
      </w:r>
      <w:r w:rsidR="00CD6C3B" w:rsidRPr="00B97A48">
        <w:rPr>
          <w:rFonts w:ascii="Arial Narrow" w:eastAsia="Arial Narrow" w:hAnsi="Arial Narrow" w:cs="Arial Narrow"/>
          <w:color w:val="000000"/>
          <w:kern w:val="0"/>
          <w:sz w:val="22"/>
          <w:szCs w:val="22"/>
          <w:lang w:eastAsia="es-ES"/>
          <w14:ligatures w14:val="none"/>
        </w:rPr>
        <w:t>la causal opuesta a la parte denunciante fue comunicada previamente al asegurado.</w:t>
      </w:r>
    </w:p>
    <w:p w14:paraId="71EFB5EB" w14:textId="77777777" w:rsidR="00D5518F" w:rsidRPr="00B97A48" w:rsidRDefault="00D5518F" w:rsidP="00B97A48">
      <w:pPr>
        <w:spacing w:after="0" w:line="240" w:lineRule="auto"/>
        <w:jc w:val="both"/>
        <w:rPr>
          <w:rFonts w:ascii="Arial Narrow" w:eastAsia="Arial Narrow" w:hAnsi="Arial Narrow" w:cs="Arial Narrow"/>
          <w:color w:val="000000"/>
          <w:kern w:val="0"/>
          <w:sz w:val="22"/>
          <w:szCs w:val="22"/>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b/>
          <w:bCs/>
          <w:kern w:val="0"/>
          <w:sz w:val="22"/>
          <w:szCs w:val="22"/>
          <w:lang w:val="es-ES" w:eastAsia="es-ES"/>
          <w14:ligatures w14:val="none"/>
        </w:rPr>
        <w:t>SÉTIMO:</w:t>
      </w:r>
      <w:r w:rsidRPr="00B97A48">
        <w:rPr>
          <w:rFonts w:ascii="Arial Narrow" w:eastAsia="Arial Narrow" w:hAnsi="Arial Narrow" w:cs="Arial Narrow"/>
          <w:kern w:val="0"/>
          <w:sz w:val="22"/>
          <w:szCs w:val="22"/>
          <w:lang w:val="es-ES" w:eastAsia="es-ES"/>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t>informar a las partes que el artículo 110</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753694" w:rsidRPr="00B97A4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115</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y 116</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referida norma</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753694" w:rsidRPr="00B97A48">
        <w:rPr>
          <w:rFonts w:ascii="Arial Narrow" w:eastAsia="Arial Narrow" w:hAnsi="Arial Narrow" w:cs="Arial Narrow"/>
          <w:color w:val="000000"/>
          <w:kern w:val="0"/>
          <w:sz w:val="22"/>
          <w:szCs w:val="22"/>
          <w:lang w:eastAsia="es-PE"/>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del Código</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753694" w:rsidRPr="00B97A48">
        <w:rPr>
          <w:rFonts w:ascii="Arial Narrow" w:eastAsia="Arial Narrow" w:hAnsi="Arial Narrow" w:cs="Arial Narrow"/>
          <w:color w:val="000000"/>
          <w:kern w:val="0"/>
          <w:sz w:val="22"/>
          <w:szCs w:val="22"/>
          <w:lang w:eastAsia="es-PE"/>
          <w14:ligatures w14:val="none"/>
        </w:rPr>
        <w:t>.</w:t>
      </w:r>
    </w:p>
    <w:p w14:paraId="77DF6A8F" w14: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OCTAVO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753694" w:rsidRPr="00B97A48">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Arial Narrow" w:hAnsi="Arial Narrow" w:cs="Arial Narrow"/>
          <w:kern w:val="0"/>
          <w:sz w:val="22"/>
          <w:szCs w:val="22"/>
          <w:u w:val="single"/>
          <w14:ligatures w14:val="none"/>
        </w:rPr>
      </w:pPr>
      <w:r w:rsidRPr="00B97A48">
        <w:rPr>
          <w:rFonts w:ascii="Arial Narrow" w:eastAsia="Arial Narrow" w:hAnsi="Arial Narrow" w:cs="Arial Narrow"/>
          <w:b/>
          <w:bCs/>
          <w:kern w:val="0"/>
          <w14:ligatures w14:val="none"/>
          <w:sz w:val="22"/>
          <w:szCs w:val="22"/>
        </w:rPr>
        <w:t>NOVENO</w:t>
      </w:r>
      <w:r w:rsidR="00753694" w:rsidRPr="00B97A48">
        <w:rPr>
          <w:rFonts w:ascii="Arial Narrow" w:eastAsia="Arial Narrow" w:hAnsi="Arial Narrow" w:cs="Arial Narrow"/>
          <w:b/>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comunicar a las partes que, </w:t>
      </w:r>
      <w:proofErr w:type="gramStart"/>
      <w:r w:rsidR="00753694" w:rsidRPr="00B97A48">
        <w:rPr>
          <w:rFonts w:ascii="Arial Narrow" w:eastAsia="Arial Narrow" w:hAnsi="Arial Narrow" w:cs="Arial Narrow"/>
          <w:kern w:val="0"/>
          <w14:ligatures w14:val="none"/>
          <w:sz w:val="22"/>
          <w:szCs w:val="22"/>
        </w:rPr>
        <w:t>de acuerdo a</w:t>
      </w:r>
      <w:proofErr w:type="gramEnd"/>
      <w:r w:rsidR="00753694" w:rsidRPr="00B97A48">
        <w:rPr>
          <w:rFonts w:ascii="Arial Narrow" w:eastAsia="Arial Narrow" w:hAnsi="Arial Narrow" w:cs="Arial Narrow"/>
          <w:kern w:val="0"/>
          <w14:ligatures w14:val="none"/>
          <w:sz w:val="22"/>
          <w:szCs w:val="22"/>
        </w:rPr>
        <w:t xml:space="preserve"> lo señalado por el artículo 29 del Decreto Legislativo 807</w:t>
      </w:r>
      <w:r w:rsidR="00753694" w:rsidRPr="00B97A48">
        <w:rPr>
          <w:rStyle w:val="Refdenotaalpie"/>
          <w:rFonts w:ascii="Arial Narrow" w:eastAsia="Arial Narrow" w:hAnsi="Arial Narrow" w:cs="Arial Narrow"/>
          <w:kern w:val="0"/>
          <w:sz w:val="22"/>
          <w:szCs w:val="22"/>
          <w:vertAlign w:val="superscript"/>
          <w14:ligatures w14:val="none"/>
        </w:rPr>
        <w:footnoteReference w:id="13"/>
      </w:r>
      <w:r w:rsidR="00753694" w:rsidRPr="00B97A4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Arial Narrow" w:hAnsi="Arial Narrow" w:cs="Arial Narrow"/>
          <w:kern w:val="0"/>
          <w:sz w:val="22"/>
          <w:szCs w:val="22"/>
          <w:u w:val="single"/>
          <w14:ligatures w14:val="none"/>
        </w:rPr>
        <w:t>expresamente su facultad para asistir y conciliar en su representación</w:t>
      </w:r>
      <w:r w:rsidR="00753694" w:rsidRPr="00B97A48">
        <w:rPr>
          <w:rFonts w:ascii="Arial Narrow" w:eastAsia="Arial Narrow" w:hAnsi="Arial Narrow" w:cs="Arial Narrow"/>
          <w:bCs/>
          <w:kern w:val="0"/>
          <w14:ligatures w14:val="none"/>
          <w:sz w:val="22"/>
          <w:szCs w:val="22"/>
        </w:rPr>
        <w:t>.</w:t>
      </w:r>
      <w:r w:rsidR="00753694" w:rsidRPr="00B97A48">
        <w:rPr>
          <w:rFonts w:ascii="Arial Narrow" w:eastAsia="Arial Narrow" w:hAnsi="Arial Narrow" w:cs="Arial Narrow"/>
          <w:b/>
          <w:bCs/>
          <w:kern w:val="0"/>
          <w14:ligatures w14:val="none"/>
          <w:sz w:val="22"/>
          <w:szCs w:val="22"/>
        </w:rPr>
        <w:t xml:space="preserve"> </w:t>
      </w:r>
      <w:r w:rsidR="00753694" w:rsidRPr="00B97A48">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uppressAutoHyphens/>
        <w:spacing w:after="0" w:line="240" w:lineRule="auto"/>
        <w:jc w:val="both"/>
        <w:rPr>
          <w:rFonts w:ascii="Arial Narrow" w:eastAsia="Arial Narrow" w:hAnsi="Arial Narrow" w:cs="Arial Narrow"/>
          <w:kern w:val="0"/>
          <w:sz w:val="22"/>
          <w:szCs w:val="22"/>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DÉCIMO: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B97A4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257C2D1" w14:textId="63ADF7CA" w:rsidR="00753694" w:rsidRPr="00B97A48" w:rsidRDefault="00753694" w:rsidP="00B97A48">
      <w:pPr>
        <w:suppressAutoHyphens/>
        <w:spacing w:after="0" w:line="240" w:lineRule="auto"/>
        <w:jc w:val="both"/>
        <w:rPr>
          <w:rFonts w:ascii="Arial Narrow" w:eastAsia="Arial Narrow" w:hAnsi="Arial Narrow" w:cs="Arial Narrow"/>
          <w:sz w:val="22"/>
          <w:szCs w:val="22"/>
        </w:rPr>
      </w:pPr>
      <w:r w:rsidRPr="00B97A48">
        <w:rPr>
          <w:rFonts w:ascii="Arial Narrow" w:eastAsia="Arial Narrow" w:hAnsi="Arial Narrow" w:cs="Arial Narrow"/>
          <w:b/>
          <w:spacing w:val="-3"/>
          <w:kern w:val="0"/>
          <w14:ligatures w14:val="none"/>
          <w:sz w:val="22"/>
          <w:szCs w:val="22"/>
        </w:rPr>
        <w:t xml:space="preserve">DÉCIMO PRIMERO: </w:t>
      </w:r>
      <w:r w:rsidRPr="00B97A48">
        <w:rPr>
          <w:rFonts w:ascii="Arial Narrow" w:eastAsia="Arial Narrow" w:hAnsi="Arial Narrow" w:cs="Arial Narrow"/>
          <w:spacing w:val="-3"/>
          <w:kern w:val="0"/>
          <w14:ligatures w14:val="none"/>
          <w:sz w:val="22"/>
          <w:szCs w:val="22"/>
        </w:rPr>
        <w:t xml:space="preserve">requerir a la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eastAsia="Arial Narrow" w:hAnsi="Arial Narrow" w:cs="Arial Narrow"/>
          <w:sz w:val="22"/>
          <w:szCs w:val="22"/>
        </w:rPr>
        <w:t/>
      </w:r>
      <w:r w:rsidRPr="00B97A48">
        <w:rPr>
          <w:rFonts w:ascii="Arial Narrow" w:eastAsia="Arial Narrow" w:hAnsi="Arial Narrow" w:cs="Arial Narrow"/>
          <w:spacing w:val="-3"/>
          <w:kern w:val="0"/>
          <w14:ligatures w14:val="none"/>
          <w:sz w:val="22"/>
          <w:szCs w:val="22"/>
        </w:rPr>
        <w:t/>
      </w:r>
      <w:r w:rsidRPr="00B97A48">
        <w:rPr>
          <w:rFonts w:ascii="Arial Narrow" w:eastAsia="Arial Narrow" w:hAnsi="Arial Narrow" w:cs="Arial Narrow"/>
          <w:spacing w:val="-3"/>
          <w:kern w:val="0"/>
          <w14:ligatures w14:val="none"/>
          <w:sz w:val="22"/>
          <w:szCs w:val="22"/>
        </w:rPr>
        <w:t xml:space="preserve"/>
      </w:r>
      <w:bookmarkStart w:id="14" w:name="_Hlk182351875"/>
      <w:r w:rsidRPr="00B97A48">
        <w:rPr>
          <w:rFonts w:ascii="Arial Narrow" w:eastAsia="Arial Narrow" w:hAnsi="Arial Narrow" w:cs="Arial Narrow"/>
          <w:spacing w:val="-3"/>
          <w:kern w:val="0"/>
          <w14:ligatures w14:val="none"/>
          <w:sz w:val="22"/>
          <w:szCs w:val="22"/>
        </w:rPr>
        <w:t xml:space="preserve"/>
      </w:r>
      <w:r w:rsidR="00EA23E1" w:rsidRPr="00B97A48">
        <w:rPr>
          <w:rFonts w:ascii="Arial Narrow" w:eastAsia="Arial Narrow" w:hAnsi="Arial Narrow" w:cs="Arial Narrow"/>
          <w:spacing w:val="-3"/>
          <w:kern w:val="0"/>
          <w14:ligatures w14:val="none"/>
          <w:sz w:val="22"/>
          <w:szCs w:val="22"/>
        </w:rPr>
        <w:t xml:space="preserve"/>
      </w:r>
      <w:r w:rsidRPr="00B97A48">
        <w:rPr>
          <w:rFonts w:ascii="Arial Narrow" w:eastAsia="Arial Narrow" w:hAnsi="Arial Narrow" w:cs="Arial Narrow"/>
          <w:spacing w:val="-3"/>
          <w:kern w:val="0"/>
          <w14:ligatures w14:val="none"/>
          <w:sz w:val="22"/>
          <w:szCs w:val="22"/>
        </w:rPr>
        <w:t xml:space="preserve"/>
      </w:r>
      <w:r w:rsidRPr="00B97A48">
        <w:rPr>
          <w:rFonts w:ascii="Arial Narrow" w:eastAsia="Arial Narrow" w:hAnsi="Arial Narrow" w:cs="Arial Narrow"/>
          <w:color w:val="000000"/>
          <w:sz w:val="22"/>
          <w:szCs w:val="22"/>
        </w:rPr>
        <w:t/>
      </w:r>
      <w:r w:rsidR="00D5518F" w:rsidRPr="00B97A48">
        <w:rPr>
          <w:rFonts w:ascii="Arial Narrow" w:eastAsia="Arial Narrow" w:hAnsi="Arial Narrow" w:cs="Arial Narrow"/>
          <w:color w:val="000000"/>
          <w:sz w:val="22"/>
          <w:szCs w:val="22"/>
        </w:rPr>
        <w:t/>
      </w:r>
      <w:r w:rsidRPr="00B97A48">
        <w:rPr>
          <w:rFonts w:ascii="Arial Narrow" w:eastAsia="Arial Narrow" w:hAnsi="Arial Narrow" w:cs="Arial Narrow"/>
          <w:color w:val="000000"/>
          <w:sz w:val="22"/>
          <w:szCs w:val="22"/>
        </w:rPr>
        <w:t xml:space="preserve"/>
      </w:r>
      <w:r w:rsidR="00D5518F" w:rsidRPr="00B97A48">
        <w:rPr>
          <w:rFonts w:ascii="Arial Narrow" w:eastAsia="Arial Narrow" w:hAnsi="Arial Narrow" w:cs="Arial Narrow"/>
          <w:color w:val="000000"/>
          <w:sz w:val="22"/>
          <w:szCs w:val="22"/>
        </w:rPr>
        <w:t/>
      </w:r>
      <w:r w:rsidRPr="00B97A48">
        <w:rPr>
          <w:rFonts w:ascii="Arial Narrow" w:eastAsia="Arial Narrow" w:hAnsi="Arial Narrow" w:cs="Arial Narrow"/>
          <w:color w:val="000000"/>
          <w:sz w:val="22"/>
          <w:szCs w:val="22"/>
        </w:rPr>
        <w:t xml:space="preserve"/>
      </w:r>
      <w:r w:rsidRPr="00B97A48">
        <w:rPr>
          <w:rStyle w:val="Refdenotaalpie"/>
          <w:rFonts w:ascii="Arial Narrow" w:eastAsia="Arial Narrow" w:hAnsi="Arial Narrow" w:cs="Arial Narrow"/>
          <w:sz w:val="22"/>
          <w:szCs w:val="22"/>
          <w:vertAlign w:val="superscript"/>
        </w:rPr>
        <w:footnoteReference w:id="14"/>
      </w:r>
      <w:r w:rsidRPr="00B97A48">
        <w:rPr>
          <w:rFonts w:ascii="Arial Narrow" w:eastAsia="Arial Narrow" w:hAnsi="Arial Narrow" w:cs="Arial Narrow"/>
          <w:sz w:val="22"/>
          <w:szCs w:val="22"/>
        </w:rPr>
        <w:t/>
      </w:r>
      <w:bookmarkEnd w:id="14"/>
    </w:p>
    <w:p w14:paraId="7BD98F22" w14:textId="77777777" w:rsidR="00753694" w:rsidRPr="00B97A48" w:rsidRDefault="00753694" w:rsidP="00B97A48">
      <w:pPr>
        <w:suppressAutoHyphens/>
        <w:spacing w:after="0" w:line="240" w:lineRule="auto"/>
        <w:jc w:val="both"/>
        <w:rPr>
          <w:rFonts w:ascii="Arial Narrow" w:eastAsia="Arial Narrow" w:hAnsi="Arial Narrow" w:cs="Arial Narrow"/>
          <w:sz w:val="22"/>
          <w:szCs w:val="22"/>
        </w:rPr>
      </w:pPr>
    </w:p>
    <w:p w14:paraId="645508EF" w14:textId="12F6A154" w:rsidR="00753694" w:rsidRPr="00B97A48" w:rsidRDefault="00753694" w:rsidP="00B97A48">
      <w:pPr>
        <w:suppressAutoHyphens/>
        <w:spacing w:after="0" w:line="240" w:lineRule="auto"/>
        <w:jc w:val="both"/>
        <w:rPr>
          <w:rFonts w:ascii="Arial Narrow" w:eastAsia="Arial Narrow" w:hAnsi="Arial Narrow" w:cs="Arial Narrow"/>
          <w:sz w:val="22"/>
          <w:szCs w:val="22"/>
        </w:rPr>
      </w:pPr>
      <w:r w:rsidRPr="00B97A48">
        <w:rPr>
          <w:rFonts w:ascii="Arial Narrow" w:eastAsia="Arial Narrow" w:hAnsi="Arial Narrow" w:cs="Arial Narrow"/>
          <w:b/>
          <w:bCs/>
          <w:sz w:val="22"/>
          <w:szCs w:val="22"/>
        </w:rPr>
        <w:t xml:space="preserve">DÉCIMO </w:t>
      </w:r>
      <w:r w:rsidR="00EA23E1" w:rsidRPr="00B97A48">
        <w:rPr>
          <w:rFonts w:ascii="Arial Narrow" w:eastAsia="Arial Narrow" w:hAnsi="Arial Narrow" w:cs="Arial Narrow"/>
          <w:b/>
          <w:bCs/>
          <w:sz w:val="22"/>
          <w:szCs w:val="22"/>
        </w:rPr>
        <w:t>SEGUNDO</w:t>
      </w:r>
      <w:r w:rsidRPr="00B97A48">
        <w:rPr>
          <w:rFonts w:ascii="Arial Narrow" w:eastAsia="Arial Narrow" w:hAnsi="Arial Narrow" w:cs="Arial Narrow"/>
          <w:b/>
          <w:bCs/>
          <w:sz w:val="22"/>
          <w:szCs w:val="22"/>
        </w:rPr>
        <w:t>:</w:t>
      </w:r>
      <w:r w:rsidRPr="00B97A48">
        <w:rPr>
          <w:rFonts w:ascii="Arial Narrow" w:eastAsia="Arial Narrow" w:hAnsi="Arial Narrow" w:cs="Arial Narrow"/>
          <w:sz w:val="22"/>
          <w:szCs w:val="22"/>
        </w:rPr>
        <w:t xml:space="preserve"> </w:t>
      </w:r>
      <w:bookmarkStart w:id="15" w:name="_Hlk182351892"/>
      <w:r w:rsidRPr="00B97A48">
        <w:rPr>
          <w:rFonts w:ascii="Arial Narrow" w:eastAsia="Arial Narrow" w:hAnsi="Arial Narrow" w:cs="Arial Narrow"/>
          <w:sz w:val="22"/>
          <w:szCs w:val="22"/>
        </w:rPr>
        <w:t xml:space="preserve">requerir a </w:t>
      </w:r>
      <w:r w:rsidRPr="00B97A48">
        <w:rPr>
          <w:rFonts w:ascii="Arial Narrow" w:eastAsia="Arial Narrow" w:hAnsi="Arial Narrow" w:cs="Arial Narrow"/>
          <w:sz w:val="22"/>
          <w:szCs w:val="22"/>
        </w:rPr>
        <w:t>Pacífico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B97A48">
      <w:pPr>
        <w:spacing w:after="0" w:line="240" w:lineRule="auto"/>
        <w:jc w:val="both"/>
        <w:rPr>
          <w:rFonts w:ascii="Arial Narrow" w:eastAsia="Arial Narrow" w:hAnsi="Arial Narrow" w:cs="Arial Narrow"/>
          <w:b/>
          <w:spacing w:val="-3"/>
          <w:kern w:val="0"/>
          <w14:ligatures w14:val="none"/>
          <w:sz w:val="22"/>
          <w:szCs w:val="22"/>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017CC2E5" w14:textId="77777777"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Comisión </w:t>
      </w:r>
      <w:r w:rsidRPr="00B97A48">
        <w:rPr>
          <w:rFonts w:ascii="Arial Narrow" w:eastAsia="Arial Narrow" w:hAnsi="Arial Narrow" w:cs="Arial Narrow"/>
          <w:b/>
          <w:bCs/>
          <w:color w:val="000000"/>
          <w:kern w:val="0"/>
          <w:sz w:val="22"/>
          <w:szCs w:val="22"/>
          <w:shd w:val="clear" w:color="auto" w:fill="FFFFFF"/>
          <w14:ligatures w14:val="none"/>
        </w:rPr>
        <w:t>de</w:t>
      </w:r>
      <w:r w:rsidRPr="00B97A48">
        <w:rPr>
          <w:rFonts w:ascii="Arial Narrow" w:eastAsia="Arial Narrow" w:hAnsi="Arial Narrow" w:cs="Arial Narrow"/>
          <w:b/>
          <w:bCs/>
          <w:color w:val="000000"/>
          <w:kern w:val="0"/>
          <w14:ligatures w14:val="none"/>
          <w:sz w:val="22"/>
          <w:szCs w:val="22"/>
        </w:rPr>
        <w:t> Protección al Consumidor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4C814CB" w14:textId="08BF5705" w:rsidR="001B5674" w:rsidRPr="00B97A48" w:rsidRDefault="00753694" w:rsidP="00B97A48">
      <w:pPr>
        <w:spacing w:after="0" w:line="240" w:lineRule="auto"/>
        <w:jc w:val="both"/>
        <w:rPr>
          <w:rFonts w:ascii="Arial Narrow" w:eastAsia="Arial Narrow" w:hAnsi="Arial Narrow" w:cs="Arial Narrow"/>
          <w:color w:val="000000"/>
          <w:kern w:val="0"/>
          <w:sz w:val="16"/>
          <w:szCs w:val="16"/>
          <w:lang w:eastAsia="es-PE"/>
          <w14:ligatures w14:val="none"/>
        </w:rPr>
      </w:pPr>
      <w:r w:rsidRPr="00B97A48">
        <w:rPr>
          <w:rFonts w:ascii="Arial Narrow" w:eastAsia="Arial Narrow" w:hAnsi="Arial Narrow" w:cs="Arial Narrow"/>
          <w:color w:val="000000"/>
          <w:kern w:val="0"/>
          <w:sz w:val="16"/>
          <w:szCs w:val="16"/>
          <w:lang w:eastAsia="es-PE"/>
          <w14:ligatures w14:val="none"/>
        </w:rPr>
        <w:t>LSM/DCE</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06D0D97" w14:textId="77777777" w:rsidR="00753694" w:rsidRDefault="00753694" w:rsidP="00753694">
      <w:pPr>
        <w:spacing w:after="0" w:line="240" w:lineRule="auto"/>
      </w:pPr>
      <w:r>
        <w:separator/>
      </w:r>
    </w:p>
  </w:endnote>
  <w:endnote w:type="continuationSeparator" w:id="0">
    <w:p w14:paraId="7576BC4E" w14:textId="77777777" w:rsidR="00753694" w:rsidRDefault="00753694"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CBCCE0F" w14:textId="77777777" w:rsidR="00753694" w:rsidRDefault="00753694" w:rsidP="00753694">
      <w:pPr>
        <w:spacing w:after="0" w:line="240" w:lineRule="auto"/>
      </w:pPr>
      <w:r>
        <w:separator/>
      </w:r>
    </w:p>
  </w:footnote>
  <w:footnote w:type="continuationSeparator" w:id="0">
    <w:p w14:paraId="0E1C4110" w14:textId="77777777" w:rsidR="00753694" w:rsidRDefault="00753694" w:rsidP="00753694">
      <w:pPr>
        <w:spacing w:after="0" w:line="240" w:lineRule="auto"/>
      </w:pPr>
      <w:r>
        <w:continuationSeparator/>
      </w:r>
    </w:p>
  </w:footnote>
  <w:footnote w:id="1">
    <w:p w14:paraId="3BDCF702" w14:textId="78F3AEE9" w:rsidR="00DA365B" w:rsidRPr="00B97A48" w:rsidRDefault="00DA365B" w:rsidP="00B97A48">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Sucesión Intestada del señor [APELLIDO] conformado por la señora [APELLIDO] , el señor [APELLIDO] y el señor [APELLIDO] .</w:t>
      </w:r>
      <w:r w:rsidRPr="00B97A48">
        <w:rPr>
          <w:rFonts w:ascii="Arial Narrow" w:eastAsia="Arial Narrow" w:hAnsi="Arial Narrow" w:cs="Arial Narrow"/>
          <w:sz w:val="16"/>
          <w:szCs w:val="16"/>
        </w:rPr>
        <w:tab/>
      </w:r>
      <w:r w:rsidRPr="00B97A48">
        <w:rPr>
          <w:rFonts w:ascii="Arial Narrow" w:eastAsia="Arial Narrow" w:hAnsi="Arial Narrow" w:cs="Arial Narrow"/>
          <w:sz w:val="16"/>
          <w:szCs w:val="16"/>
        </w:rPr>
        <w:t xml:space="preserve"/>
      </w:r>
      <w:proofErr w:type="spellStart"/>
      <w:r w:rsidRPr="00B97A48">
        <w:rPr>
          <w:rFonts w:ascii="Arial Narrow" w:eastAsia="Arial Narrow" w:hAnsi="Arial Narrow" w:cs="Arial Narrow"/>
          <w:sz w:val="16"/>
          <w:szCs w:val="16"/>
        </w:rPr>
        <w:t/>
      </w:r>
      <w:proofErr w:type="spellEnd"/>
      <w:r w:rsidRPr="00B97A48">
        <w:rPr>
          <w:rFonts w:ascii="Arial Narrow" w:eastAsia="Arial Narrow" w:hAnsi="Arial Narrow" w:cs="Arial Narrow"/>
          <w:sz w:val="16"/>
          <w:szCs w:val="16"/>
        </w:rPr>
        <w:t xml:space="preserve"/>
      </w:r>
    </w:p>
    <w:p>
      <w:pPr>
        <w:pStyle w:val="Textonotapie"/>
        <w:ind w:left="567" w:hanging="567"/>
        <w:jc w:val="both"/>
        <w:rPr>
          <w:rFonts w:ascii="Arial Narrow" w:eastAsia="Arial Narrow" w:hAnsi="Arial Narrow" w:cs="Arial Narrow"/>
          <w:sz w:val="16"/>
          <w:szCs w:val="16"/>
        </w:rPr>
      </w:pPr>
    </w:p>
  </w:footnote>
  <w:footnote w:id="2">
    <w:p w14:paraId="210A8F03" w14:textId="77777777" w:rsidR="00753694" w:rsidRPr="00B97A48" w:rsidRDefault="00753694" w:rsidP="00B97A48">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t>Publicado</w:t>
      </w:r>
      <w:r w:rsidRPr="00B97A48">
        <w:rPr>
          <w:rFonts w:ascii="Arial Narrow" w:eastAsia="Arial Narrow" w:hAnsi="Arial Narrow" w:cs="Arial Narrow"/>
          <w:b/>
          <w:sz w:val="16"/>
          <w:szCs w:val="16"/>
        </w:rPr>
        <w:t xml:space="preserve"> </w:t>
      </w:r>
      <w:r w:rsidRPr="00B97A4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B200AA" w14:textId="77777777" w:rsidR="00753694" w:rsidRPr="00B97A48" w:rsidRDefault="00753694" w:rsidP="00B97A48">
      <w:pPr>
        <w:pStyle w:val="Textonotapie"/>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105.- Autoridad competente.</w:t>
      </w:r>
      <w:r w:rsidRPr="00B97A48">
        <w:rPr>
          <w:rFonts w:ascii="Arial Narrow" w:eastAsia="Arial Narrow" w:hAnsi="Arial Narrow" w:cs="Arial Narrow"/>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27.-</w:t>
      </w:r>
      <w:r w:rsidRPr="00B97A48">
        <w:rPr>
          <w:rFonts w:ascii="Arial Narrow" w:eastAsia="Arial Narrow" w:hAnsi="Arial Narrow" w:cs="Arial Narrow"/>
          <w:sz w:val="16"/>
          <w:szCs w:val="16"/>
        </w:rPr>
        <w:t xml:space="preserve"> De la Comisión de Protección al </w:t>
      </w:r>
      <w:proofErr w:type="gramStart"/>
      <w:r w:rsidRPr="00B97A48">
        <w:rPr>
          <w:rFonts w:ascii="Arial Narrow" w:eastAsia="Arial Narrow" w:hAnsi="Arial Narrow" w:cs="Arial Narrow"/>
          <w:sz w:val="16"/>
          <w:szCs w:val="16"/>
        </w:rPr>
        <w:t>Consumidor.-</w:t>
      </w:r>
      <w:proofErr w:type="gramEnd"/>
      <w:r w:rsidRPr="00B97A48">
        <w:rPr>
          <w:rFonts w:ascii="Arial Narrow" w:eastAsia="Arial Narrow" w:hAnsi="Arial Narrow" w:cs="Arial Narrow"/>
          <w:sz w:val="16"/>
          <w:szCs w:val="16"/>
        </w:rPr>
        <w:t xml:space="preserve"> </w:t>
      </w:r>
    </w:p>
    <w:p w14:paraId="64371BDB"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24.</w:t>
      </w:r>
      <w:r w:rsidRPr="00B97A48">
        <w:rPr>
          <w:rFonts w:ascii="Arial Narrow" w:eastAsia="Arial Narrow" w:hAnsi="Arial Narrow" w:cs="Arial Narrow"/>
          <w:sz w:val="16"/>
          <w:szCs w:val="16"/>
        </w:rPr>
        <w:t xml:space="preserve">- El </w:t>
      </w:r>
      <w:proofErr w:type="gramStart"/>
      <w:r w:rsidRPr="00B97A48">
        <w:rPr>
          <w:rFonts w:ascii="Arial Narrow" w:eastAsia="Arial Narrow" w:hAnsi="Arial Narrow" w:cs="Arial Narrow"/>
          <w:sz w:val="16"/>
          <w:szCs w:val="16"/>
        </w:rPr>
        <w:t>Secretario Técnico</w:t>
      </w:r>
      <w:proofErr w:type="gramEnd"/>
      <w:r w:rsidRPr="00B97A48">
        <w:rPr>
          <w:rFonts w:ascii="Arial Narrow" w:eastAsia="Arial Narrow" w:hAnsi="Arial Narrow" w:cs="Arial Narrow"/>
          <w:sz w:val="16"/>
          <w:szCs w:val="16"/>
        </w:rPr>
        <w:t xml:space="preserve">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803807"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Artículo 18.- Idoneidad </w:t>
      </w:r>
    </w:p>
    <w:p w14:paraId="26F25769"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01C14"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12094E" w14:textId="77777777" w:rsidR="00753694" w:rsidRPr="00B97A48" w:rsidRDefault="00753694" w:rsidP="00B97A48">
      <w:pPr>
        <w:pStyle w:val="Textonotapie"/>
        <w:ind w:left="567" w:right="-1"/>
        <w:jc w:val="both"/>
        <w:rPr>
          <w:rFonts w:ascii="Arial Narrow" w:eastAsia="Arial Narrow" w:hAnsi="Arial Narrow" w:cs="Arial Narrow"/>
          <w:sz w:val="16"/>
          <w:szCs w:val="16"/>
        </w:rPr>
      </w:pPr>
    </w:p>
    <w:p w14:paraId="29FBA73D"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 xml:space="preserve">Artículo 19.- Obligación de los proveedores </w:t>
      </w:r>
    </w:p>
    <w:p w14:paraId="364BA7F3"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442.-</w:t>
      </w:r>
      <w:r w:rsidRPr="00B97A48">
        <w:rPr>
          <w:rFonts w:ascii="Arial Narrow" w:eastAsia="Arial Narrow" w:hAnsi="Arial Narrow" w:cs="Arial Narrow"/>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6. Incluir su firma o la de su representante o de su apoderado, y la del Abogado. El </w:t>
      </w:r>
      <w:proofErr w:type="gramStart"/>
      <w:r w:rsidRPr="00B97A48">
        <w:rPr>
          <w:rFonts w:ascii="Arial Narrow" w:eastAsia="Arial Narrow" w:hAnsi="Arial Narrow" w:cs="Arial Narrow"/>
          <w:sz w:val="16"/>
          <w:szCs w:val="16"/>
        </w:rPr>
        <w:t>Secretario</w:t>
      </w:r>
      <w:proofErr w:type="gramEnd"/>
      <w:r w:rsidRPr="00B97A48">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2277367" w14:textId="77777777" w:rsidR="00753694" w:rsidRPr="00B97A48" w:rsidRDefault="00753694" w:rsidP="00B97A48">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48">
        <w:rPr>
          <w:rFonts w:ascii="Arial Narrow" w:eastAsia="Arial Narrow" w:hAnsi="Arial Narrow" w:cs="Arial Narrow"/>
          <w:sz w:val="16"/>
          <w:szCs w:val="16"/>
        </w:rPr>
        <w:t/>
      </w:r>
      <w:proofErr w:type="spellEnd"/>
      <w:r w:rsidRPr="00B97A48">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48">
        <w:rPr>
          <w:rFonts w:ascii="Arial Narrow" w:eastAsia="Arial Narrow" w:hAnsi="Arial Narrow" w:cs="Arial Narrow"/>
          <w:sz w:val="16"/>
          <w:szCs w:val="16"/>
        </w:rPr>
        <w:t>entrada en vigencia</w:t>
      </w:r>
      <w:proofErr w:type="gramEnd"/>
      <w:r w:rsidRPr="00B97A4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284C8089" w14:textId="77777777" w:rsidR="00753694" w:rsidRPr="00B97A48" w:rsidRDefault="00753694" w:rsidP="00B97A48">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eastAsia="Arial Narrow" w:hAnsi="Arial Narrow" w:cs="Arial Narrow"/>
          <w:b/>
          <w:bCs/>
          <w:sz w:val="16"/>
          <w:szCs w:val="16"/>
        </w:rPr>
      </w:pP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eastAsia="Arial Narrow" w:hAnsi="Arial Narrow" w:cs="Arial Narrow"/>
          <w:bCs/>
          <w:sz w:val="16"/>
          <w:szCs w:val="16"/>
        </w:rPr>
      </w:pPr>
      <w:r w:rsidRPr="00B97A4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647BDC1" w14:textId="77777777" w:rsidR="00753694" w:rsidRPr="00B97A48" w:rsidRDefault="00753694" w:rsidP="00B97A48">
      <w:pPr>
        <w:spacing w:after="0" w:line="240" w:lineRule="auto"/>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vertAlign w:val="superscript"/>
        </w:rPr>
        <w:t xml:space="preserve"> </w:t>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15BE38B5"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p>
    <w:p w14:paraId="3C10AD1B"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48">
        <w:rPr>
          <w:rFonts w:ascii="Arial Narrow" w:eastAsia="Arial Narrow" w:hAnsi="Arial Narrow" w:cs="Arial Narrow"/>
          <w:sz w:val="16"/>
          <w:szCs w:val="16"/>
        </w:rPr>
        <w:t>conjuntamente con</w:t>
      </w:r>
      <w:proofErr w:type="gramEnd"/>
      <w:r w:rsidRPr="00B97A4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d. En caso de infracciones muy graves y de reincidencia o </w:t>
      </w:r>
      <w:proofErr w:type="spellStart"/>
      <w:r w:rsidRPr="00B97A48">
        <w:rPr>
          <w:rFonts w:ascii="Arial Narrow" w:eastAsia="Arial Narrow" w:hAnsi="Arial Narrow" w:cs="Arial Narrow"/>
          <w:sz w:val="16"/>
          <w:szCs w:val="16"/>
        </w:rPr>
        <w:t>reiterancia</w:t>
      </w:r>
      <w:proofErr w:type="spellEnd"/>
      <w:r w:rsidRPr="00B97A48">
        <w:rPr>
          <w:rFonts w:ascii="Arial Narrow" w:eastAsia="Arial Narrow" w:hAnsi="Arial Narrow" w:cs="Arial Narrow"/>
          <w:sz w:val="16"/>
          <w:szCs w:val="16"/>
        </w:rPr>
        <w:t xml:space="preserve">: </w:t>
      </w:r>
    </w:p>
    <w:p w14:paraId="23A85A00"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w:t>
      </w:r>
      <w:proofErr w:type="spellStart"/>
      <w:r w:rsidRPr="00B97A48">
        <w:rPr>
          <w:rFonts w:ascii="Arial Narrow" w:eastAsia="Arial Narrow" w:hAnsi="Arial Narrow" w:cs="Arial Narrow"/>
          <w:sz w:val="16"/>
          <w:szCs w:val="16"/>
        </w:rPr>
        <w:t>ii</w:t>
      </w:r>
      <w:proofErr w:type="spellEnd"/>
      <w:r w:rsidRPr="00B97A4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 Publicación de avisos </w:t>
      </w:r>
      <w:proofErr w:type="spellStart"/>
      <w:r w:rsidRPr="00B97A48">
        <w:rPr>
          <w:rFonts w:ascii="Arial Narrow" w:eastAsia="Arial Narrow" w:hAnsi="Arial Narrow" w:cs="Arial Narrow"/>
          <w:sz w:val="16"/>
          <w:szCs w:val="16"/>
        </w:rPr>
        <w:t>rectificatorios</w:t>
      </w:r>
      <w:proofErr w:type="spellEnd"/>
      <w:r w:rsidRPr="00B97A4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4270F1E6"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48">
        <w:rPr>
          <w:rFonts w:ascii="Arial Narrow" w:eastAsia="Arial Narrow" w:hAnsi="Arial Narrow" w:cs="Arial Narrow"/>
          <w:sz w:val="16"/>
          <w:szCs w:val="16"/>
        </w:rPr>
        <w:t>liminarmente</w:t>
      </w:r>
      <w:proofErr w:type="spellEnd"/>
      <w:r w:rsidRPr="00B97A4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ab/>
      </w:r>
      <w:r w:rsidRPr="00B97A48">
        <w:rPr>
          <w:rFonts w:ascii="Arial Narrow" w:eastAsia="Arial Narrow" w:hAnsi="Arial Narrow" w:cs="Arial Narrow"/>
          <w:b/>
          <w:sz w:val="16"/>
          <w:szCs w:val="16"/>
        </w:rPr>
        <w:t xml:space="preserve">Artículo 39.- </w:t>
      </w:r>
      <w:r w:rsidRPr="00B97A48">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b/>
          <w:bCs/>
          <w:sz w:val="16"/>
          <w:szCs w:val="16"/>
          <w:vertAlign w:val="superscript"/>
        </w:rPr>
        <w:footnoteRef/>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bCs/>
          <w:sz w:val="16"/>
          <w:szCs w:val="16"/>
        </w:rPr>
        <w:tab/>
        <w:t xml:space="preserve">DECRETO LEGISLATIVO </w:t>
      </w:r>
      <w:proofErr w:type="spellStart"/>
      <w:r w:rsidRPr="00B97A48">
        <w:rPr>
          <w:rFonts w:ascii="Arial Narrow" w:eastAsia="Arial Narrow" w:hAnsi="Arial Narrow" w:cs="Arial Narrow"/>
          <w:b/>
          <w:bCs/>
          <w:sz w:val="16"/>
          <w:szCs w:val="16"/>
        </w:rPr>
        <w:t/>
      </w:r>
      <w:proofErr w:type="spellEnd"/>
      <w:r w:rsidRPr="00B97A48">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 xml:space="preserve">Artículo 29.- </w:t>
      </w:r>
      <w:r w:rsidRPr="00B97A4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48">
        <w:rPr>
          <w:rFonts w:ascii="Arial Narrow" w:eastAsia="Arial Narrow" w:hAnsi="Arial Narrow" w:cs="Arial Narrow"/>
          <w:bCs/>
          <w:sz w:val="16"/>
          <w:szCs w:val="16"/>
        </w:rPr>
        <w:t>Secretario Técnico</w:t>
      </w:r>
      <w:proofErr w:type="gramEnd"/>
      <w:r w:rsidRPr="00B97A4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48">
        <w:rPr>
          <w:rFonts w:ascii="Arial Narrow" w:eastAsia="Arial Narrow" w:hAnsi="Arial Narrow" w:cs="Arial Narrow"/>
          <w:bCs/>
          <w:sz w:val="16"/>
          <w:szCs w:val="16"/>
        </w:rPr>
        <w:t>Secretario Técnico</w:t>
      </w:r>
      <w:proofErr w:type="gramEnd"/>
      <w:r w:rsidRPr="00B97A4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C3627C7" w14:textId="77777777" w:rsidR="00753694" w:rsidRPr="00B97A48" w:rsidRDefault="00753694" w:rsidP="00B97A48">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20.4. </w:t>
      </w:r>
      <w:r w:rsidRPr="00B97A4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8">
    <w:p w14:paraId="79C9E2BF" w14:textId="77777777" w:rsidR="00304FD9" w:rsidRPr="00B97A48" w:rsidRDefault="00304FD9" w:rsidP="00B97A48">
      <w:pPr>
        <w:pStyle w:val="Textonotapie"/>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 xml:space="preserve">Artículo 26.- </w:t>
      </w:r>
      <w:r w:rsidRPr="00B97A48">
        <w:rPr>
          <w:rFonts w:ascii="Arial Narrow" w:eastAsia="Arial Narrow" w:hAnsi="Arial Narrow" w:cs="Arial Narrow"/>
          <w:bCs/>
          <w:sz w:val="16"/>
          <w:szCs w:val="16"/>
        </w:rPr>
        <w:t xml:space="preserve">Una vez admitida a trámite la denuncia, se correrá traslado de </w:t>
      </w:r>
      <w:proofErr w:type="gramStart"/>
      <w:r w:rsidRPr="00B97A48">
        <w:rPr>
          <w:rFonts w:ascii="Arial Narrow" w:eastAsia="Arial Narrow" w:hAnsi="Arial Narrow" w:cs="Arial Narrow"/>
          <w:bCs/>
          <w:sz w:val="16"/>
          <w:szCs w:val="16"/>
        </w:rPr>
        <w:t>la misma</w:t>
      </w:r>
      <w:proofErr w:type="gramEnd"/>
      <w:r w:rsidRPr="00B97A48">
        <w:rPr>
          <w:rFonts w:ascii="Arial Narrow" w:eastAsia="Arial Narrow" w:hAnsi="Arial Narrow" w:cs="Arial Narrow"/>
          <w:bCs/>
          <w:sz w:val="16"/>
          <w:szCs w:val="16"/>
        </w:rPr>
        <w:t xml:space="preserve"> al denunciado, a fin de que este presente su descargo. El plazo para la presentación del descargo será de cinco (5) días contados desde la notificación, vencido el cual, el </w:t>
      </w:r>
      <w:proofErr w:type="gramStart"/>
      <w:r w:rsidRPr="00B97A48">
        <w:rPr>
          <w:rFonts w:ascii="Arial Narrow" w:eastAsia="Arial Narrow" w:hAnsi="Arial Narrow" w:cs="Arial Narrow"/>
          <w:bCs/>
          <w:sz w:val="16"/>
          <w:szCs w:val="16"/>
        </w:rPr>
        <w:t>Secretario Técnico</w:t>
      </w:r>
      <w:proofErr w:type="gramEnd"/>
      <w:r w:rsidRPr="00B97A48">
        <w:rPr>
          <w:rFonts w:ascii="Arial Narrow" w:eastAsia="Arial Narrow" w:hAnsi="Arial Narrow" w:cs="Arial Narrow"/>
          <w:bCs/>
          <w:sz w:val="16"/>
          <w:szCs w:val="16"/>
        </w:rPr>
        <w:t xml:space="preserve"> declarará en rebeldía al denunciado que no lo hubiera presentado. </w:t>
      </w:r>
    </w:p>
    <w:p w14:paraId="6F1C1454" w14:textId="77777777" w:rsidR="00304FD9" w:rsidRPr="00B97A48" w:rsidRDefault="00304FD9" w:rsidP="00B97A48">
      <w:pPr>
        <w:pStyle w:val="Textonotapie"/>
        <w:ind w:left="567"/>
        <w:jc w:val="both"/>
        <w:rPr>
          <w:rFonts w:ascii="Arial Narrow" w:eastAsia="Arial Narrow" w:hAnsi="Arial Narrow" w:cs="Arial Narrow"/>
          <w:bCs/>
          <w:sz w:val="16"/>
          <w:szCs w:val="16"/>
        </w:rPr>
      </w:pPr>
      <w:r w:rsidRPr="00B97A48">
        <w:rPr>
          <w:rFonts w:ascii="Arial Narrow" w:eastAsia="Arial Narrow" w:hAnsi="Arial Narrow" w:cs="Arial Narrow"/>
          <w:bCs/>
          <w:sz w:val="16"/>
          <w:szCs w:val="16"/>
        </w:rPr>
        <w:t xml:space="preserve">En el caso de los procedimientos de oficio, el plazo para la presentación de descargos correrá a partir de la fecha en la que el </w:t>
      </w:r>
      <w:proofErr w:type="gramStart"/>
      <w:r w:rsidRPr="00B97A48">
        <w:rPr>
          <w:rFonts w:ascii="Arial Narrow" w:eastAsia="Arial Narrow" w:hAnsi="Arial Narrow" w:cs="Arial Narrow"/>
          <w:bCs/>
          <w:sz w:val="16"/>
          <w:szCs w:val="16"/>
        </w:rPr>
        <w:t>Secretario Técnico</w:t>
      </w:r>
      <w:proofErr w:type="gramEnd"/>
      <w:r w:rsidRPr="00B97A48">
        <w:rPr>
          <w:rFonts w:ascii="Arial Narrow" w:eastAsia="Arial Narrow" w:hAnsi="Arial Narrow" w:cs="Arial Narrow"/>
          <w:bCs/>
          <w:sz w:val="16"/>
          <w:szCs w:val="16"/>
        </w:rPr>
        <w:t xml:space="preserve"> notifica al denunciado los hechos materia de investigación, así como la tipificación y descripción de la presunta infracción. El </w:t>
      </w:r>
      <w:proofErr w:type="gramStart"/>
      <w:r w:rsidRPr="00B97A48">
        <w:rPr>
          <w:rFonts w:ascii="Arial Narrow" w:eastAsia="Arial Narrow" w:hAnsi="Arial Narrow" w:cs="Arial Narrow"/>
          <w:bCs/>
          <w:sz w:val="16"/>
          <w:szCs w:val="16"/>
        </w:rPr>
        <w:t>Secretario Técnico</w:t>
      </w:r>
      <w:proofErr w:type="gramEnd"/>
      <w:r w:rsidRPr="00B97A48">
        <w:rPr>
          <w:rFonts w:ascii="Arial Narrow" w:eastAsia="Arial Narrow" w:hAnsi="Arial Narrow" w:cs="Arial Narrow"/>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97A48">
        <w:rPr>
          <w:rFonts w:ascii="Arial Narrow" w:eastAsia="Arial Narrow" w:hAnsi="Arial Narrow" w:cs="Arial Narrow"/>
          <w:bCs/>
          <w:sz w:val="16"/>
          <w:szCs w:val="16"/>
        </w:rPr>
        <w:t>Secretario Técnico</w:t>
      </w:r>
      <w:proofErr w:type="gramEnd"/>
      <w:r w:rsidRPr="00B97A48">
        <w:rPr>
          <w:rFonts w:ascii="Arial Narrow" w:eastAsia="Arial Narrow" w:hAnsi="Arial Narrow" w:cs="Arial Narrow"/>
          <w:bCs/>
          <w:sz w:val="16"/>
          <w:szCs w:val="16"/>
        </w:rPr>
        <w:t xml:space="preserve"> considere que su actuación sea pertinente.</w:t>
      </w:r>
    </w:p>
    <w:p>
      <w:pPr>
        <w:pStyle w:val="Textonotapie"/>
        <w:ind w:left="567" w:hanging="567"/>
        <w:jc w:val="both"/>
        <w:rPr>
          <w:rFonts w:ascii="Arial Narrow" w:eastAsia="Arial Narrow" w:hAnsi="Arial Narrow" w:cs="Arial Narrow"/>
          <w:b/>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463B3"/>
    <w:rsid w:val="001B5674"/>
    <w:rsid w:val="001B6FB2"/>
    <w:rsid w:val="002B7AF4"/>
    <w:rsid w:val="00304FD9"/>
    <w:rsid w:val="0036623E"/>
    <w:rsid w:val="003E38F0"/>
    <w:rsid w:val="00402BC1"/>
    <w:rsid w:val="00410FF8"/>
    <w:rsid w:val="00436291"/>
    <w:rsid w:val="004820CA"/>
    <w:rsid w:val="004C4086"/>
    <w:rsid w:val="00550DC1"/>
    <w:rsid w:val="005C27A0"/>
    <w:rsid w:val="005C5F26"/>
    <w:rsid w:val="005D4DB3"/>
    <w:rsid w:val="005E6F25"/>
    <w:rsid w:val="00602012"/>
    <w:rsid w:val="00673582"/>
    <w:rsid w:val="00675C1F"/>
    <w:rsid w:val="006C218A"/>
    <w:rsid w:val="007075A3"/>
    <w:rsid w:val="00753694"/>
    <w:rsid w:val="00781EAD"/>
    <w:rsid w:val="007B61BE"/>
    <w:rsid w:val="00823D63"/>
    <w:rsid w:val="008A222F"/>
    <w:rsid w:val="008E0C22"/>
    <w:rsid w:val="009575F6"/>
    <w:rsid w:val="009B2435"/>
    <w:rsid w:val="009F7546"/>
    <w:rsid w:val="00AF7032"/>
    <w:rsid w:val="00B97A48"/>
    <w:rsid w:val="00BE6564"/>
    <w:rsid w:val="00C3008F"/>
    <w:rsid w:val="00C34A0B"/>
    <w:rsid w:val="00C366D0"/>
    <w:rsid w:val="00CD0C8E"/>
    <w:rsid w:val="00CD6C3B"/>
    <w:rsid w:val="00CE14EB"/>
    <w:rsid w:val="00CF4C9D"/>
    <w:rsid w:val="00D5518F"/>
    <w:rsid w:val="00D722BD"/>
    <w:rsid w:val="00DA365B"/>
    <w:rsid w:val="00DE7B12"/>
    <w:rsid w:val="00E07CAC"/>
    <w:rsid w:val="00E25E80"/>
    <w:rsid w:val="00E44693"/>
    <w:rsid w:val="00EA23E1"/>
    <w:rsid w:val="00F16F58"/>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598</TotalTime>
  <Pages>7</Pages>
  <Words>1990</Words>
  <Characters>10949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11</cp:revision>
  <dcterms:created xsi:type="dcterms:W3CDTF">2025-03-13T15:16:00Z</dcterms:created>
  <dcterms:modified xsi:type="dcterms:W3CDTF">2025-04-15T20:26:00Z</dcterms:modified>
</cp:coreProperties>
</file>