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w14:paraId="634049D8" w14: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w14:paraId="345DC840" w14: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([APELLIDO] )</w:t>
      </w:r>
    </w:p>
    <w:p w14:paraId="0CD7FE7E" w14: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w14:paraId="2FCCE269" w14: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w14:paraId="1C9E56B7" w14: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 xml:space="preserve">23 de marzo de 2026</w:t>
      </w:r>
      <w:r w:rsidR="00287905" w:rsidRPr="00720763">
        <w:rPr>
          <w:rFonts w:ascii="Arial Narrow" w:eastAsia="Arial Narrow" w:hAnsi="Arial Narrow" w:cs="Arial Narrow"/>
          <w:sz w:val="22"/>
          <w:szCs w:val="22"/>
        </w:rPr>
        <w:t xml:space="preserve"/>
      </w:r>
      <w:r w:rsidR="00720763" w:rsidRPr="00720763">
        <w:rPr>
          <w:rFonts w:ascii="Arial Narrow" w:eastAsia="Arial Narrow" w:hAnsi="Arial Narrow" w:cs="Arial Narrow"/>
          <w:sz w:val="22"/>
          <w:szCs w:val="22"/>
        </w:rPr>
        <w:t xml:space="preserve"/>
      </w:r>
      <w:r w:rsidR="000E6F8B" w:rsidRPr="00720763">
        <w:rPr>
          <w:rFonts w:ascii="Arial Narrow" w:eastAsia="Arial Narrow" w:hAnsi="Arial Narrow" w:cs="Arial Narrow"/>
          <w:sz w:val="22"/>
          <w:szCs w:val="22"/>
        </w:rPr>
        <w:t xml:space="preserve"/>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spacing w:before="0" w:after="0" w:line="240" w:lineRule="auto"/>
        <w:jc w:val="both"/>
        <w:rPr>
          <w:rFonts w:ascii="Arial Narrow" w:eastAsia="Arial Narrow" w:hAnsi="Arial Narrow" w:cs="Arial Narrow"/>
          <w:sz w:val="22"/>
          <w:szCs w:val="22"/>
        </w:rPr>
      </w:pPr>
    </w:p>
    <w:p w14:paraId="6F9C91E9" w14: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eastAsia="Arial Narrow" w:hAnsi="Arial Narrow" w:cs="Arial Narrow"/>
          <w:sz w:val="22"/>
          <w:szCs w:val="22"/>
          <w:lang w:eastAsia="es-ES"/>
          <w:vertAlign w:val="superscript"/>
        </w:rPr>
        <w:footnoteReference w:id="1"/>
      </w:r>
      <w:r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w14:paraId="23F55310" w14:textId="77777777" w:rsidR="008E1B6A" w:rsidRPr="00FD09B1" w:rsidRDefault="008E1B6A"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1236D91F" w14: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w14:paraId="5D342D83" w14:textId="77777777" w:rsidR="00CA7DE2" w:rsidRPr="00FD09B1" w:rsidRDefault="00CA7DE2" w:rsidP="00CA7DE2">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35C2DDB9" w14: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w14:paraId="0DBD30EF" w14:textId="77777777" w:rsidR="00CA7DE2" w:rsidRPr="00FD09B1" w:rsidRDefault="00CA7DE2" w:rsidP="00621CB9">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E0AFF2A" w14: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w14:paraId="76EBCCE4" w14:textId="77777777" w:rsidR="00CA7DE2" w:rsidRPr="00FD09B1" w:rsidRDefault="00CA7DE2" w:rsidP="00CA7DE2">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2796DA4" w14: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w14:paraId="17700718" w14:textId="77777777" w:rsidR="00B704E9" w:rsidRDefault="00B704E9" w:rsidP="00B704E9">
      <w:pPr>
        <w:pStyle w:val="Prrafodelista"/>
        <w:spacing w:before="0" w:after="0" w:line="240" w:lineRule="auto"/>
        <w:rPr>
          <w:rFonts w:ascii="Arial Narrow" w:eastAsia="Arial Narrow" w:hAnsi="Arial Narrow" w:cs="Arial Narrow"/>
          <w:sz w:val="22"/>
          <w:szCs w:val="22"/>
        </w:rPr>
      </w:pPr>
    </w:p>
    <w:p w14:paraId="3BF7D35E" w14: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w14:paraId="748BB242" w14:textId="2112B76A" w:rsidR="007D3FF9" w:rsidRPr="00FD09B1" w:rsidRDefault="007D3FF9"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42801DBE" w14:textId="48478438" w:rsidR="00900884" w:rsidRPr="000C3A43" w:rsidRDefault="00FB7308" w:rsidP="000C3A43">
      <w:pPr>
        <w:pStyle w:val="Prrafodelista"/>
        <w:numPr>
          <w:ilvl w:val="1"/>
          <w:numId w:val="2"/>
        </w:numPr>
        <w:ind w:left="567" w:hanging="567"/>
        <w:jc w:val="both"/>
        <w:rPr>
          <w:rFonts w:ascii="Arial Narrow" w:eastAsia="Arial Narrow" w:hAnsi="Arial Narrow" w:cs="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eastAsia="Arial Narrow" w:hAnsi="Arial Narrow" w:cs="Arial Narrow"/>
          <w:sz w:val="22"/>
          <w:szCs w:val="22"/>
          <w:lang w:eastAsia="es-ES"/>
        </w:rPr>
        <w:t xml:space="preserve"/>
      </w:r>
      <w:r w:rsidR="008E1B6A" w:rsidRPr="00FD09B1">
        <w:rPr>
          <w:rFonts w:ascii="Arial Narrow" w:eastAsia="Arial Narrow" w:hAnsi="Arial Narrow" w:cs="Arial Narrow"/>
          <w:sz w:val="22"/>
          <w:szCs w:val="22"/>
          <w:lang w:eastAsia="es-ES"/>
        </w:rPr>
        <w:t/>
      </w:r>
      <w:r w:rsidR="008E1B6A" w:rsidRPr="00E902D0">
        <w:rPr>
          <w:rFonts w:ascii="Arial Narrow" w:eastAsia="Arial Narrow" w:hAnsi="Arial Narrow" w:cs="Arial Narrow"/>
          <w:sz w:val="22"/>
          <w:szCs w:val="22"/>
          <w:lang w:eastAsia="es-ES"/>
        </w:rPr>
        <w:t xml:space="preserve"/>
      </w:r>
      <w:r w:rsidR="008E1B6A"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C03F10" w:rsidRPr="000D102A">
        <w:rPr>
          <w:rFonts w:ascii="Arial Narrow" w:eastAsia="Arial Narrow" w:hAnsi="Arial Narrow" w:cs="Arial Narrow"/>
          <w:sz w:val="22"/>
          <w:szCs w:val="22"/>
          <w:lang w:eastAsia="es-ES"/>
        </w:rPr>
        <w:t/>
      </w:r>
      <w:r w:rsidR="00F10C8B"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xml:space="preserve"/>
      </w:r>
      <w:r w:rsidR="000D102A" w:rsidRPr="000D102A">
        <w:rPr>
          <w:rFonts w:ascii="Arial Narrow" w:eastAsia="Arial Narrow" w:hAnsi="Arial Narrow" w:cs="Arial Narrow"/>
          <w:sz w:val="22"/>
          <w:szCs w:val="22"/>
          <w:lang w:eastAsia="es-ES"/>
        </w:rPr>
        <w:t xml:space="preserve"/>
      </w:r>
      <w:r w:rsidR="000E65BD" w:rsidRPr="000D102A">
        <w:rPr>
          <w:rFonts w:ascii="Arial Narrow" w:eastAsia="Arial Narrow" w:hAnsi="Arial Narrow" w:cs="Arial Narrow"/>
          <w:sz w:val="22"/>
          <w:szCs w:val="22"/>
          <w:lang w:eastAsia="es-ES"/>
        </w:rPr>
        <w:t/>
      </w:r>
      <w:r w:rsidR="000D102A" w:rsidRPr="000D102A">
        <w:rPr>
          <w:rFonts w:ascii="Arial Narrow" w:eastAsia="Arial Narrow" w:hAnsi="Arial Narrow" w:cs="Arial Narrow"/>
          <w:sz w:val="22"/>
          <w:szCs w:val="22"/>
          <w:lang w:eastAsia="es-ES"/>
        </w:rPr>
        <w:t/>
      </w:r>
      <w:r w:rsidR="000E65BD" w:rsidRPr="000D102A">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t xml:space="preserve"/>
      </w:r>
      <w:r w:rsidR="000E65BD" w:rsidRPr="000E65BD">
        <w:rPr>
          <w:rFonts w:ascii="Arial Narrow" w:eastAsia="Arial Narrow" w:hAnsi="Arial Narrow" w:cs="Arial Narrow"/>
          <w:sz w:val="22"/>
          <w:szCs w:val="22"/>
          <w:lang w:eastAsia="es-ES"/>
        </w:rPr>
        <w:lastRenderedPageBreak/>
        <w:t xml:space="preserve"/>
      </w:r>
      <w:r w:rsidR="000D102A">
        <w:rPr>
          <w:rFonts w:ascii="Arial Narrow" w:eastAsia="Arial Narrow" w:hAnsi="Arial Narrow" w:cs="Arial Narrow"/>
          <w:sz w:val="22"/>
          <w:szCs w:val="22"/>
          <w:lang w:eastAsia="es-ES"/>
        </w:rPr>
        <w:t/>
      </w:r>
      <w:r w:rsidR="000C3A43" w:rsidRPr="00294466">
        <w:rPr>
          <w:rFonts w:ascii="Arial Narrow" w:eastAsia="Arial Narrow" w:hAnsi="Arial Narrow" w:cs="Arial Narrow"/>
          <w:sz w:val="22"/>
          <w:szCs w:val="22"/>
          <w:lang w:eastAsia="es-ES"/>
        </w:rPr>
        <w:t/>
      </w:r>
      <w:r w:rsidR="000C3A43" w:rsidRPr="00294466">
        <w:rPr>
          <w:rFonts w:ascii="Arial Narrow" w:eastAsia="Arial Narrow" w:hAnsi="Arial Narrow" w:cs="Arial Narrow"/>
          <w:color w:val="000000"/>
          <w:sz w:val="22"/>
          <w:szCs w:val="22"/>
          <w:lang w:val="es-ES" w:eastAsia="es-ES"/>
        </w:rPr>
        <w:t xml:space="preserve"/>
      </w:r>
    </w:p>
    <w:p w14:paraId="4F144C65" w14:textId="77777777" w:rsidR="00543B73" w:rsidRPr="00E902D0" w:rsidRDefault="00543B73"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D4AA8">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3FC0A3C6" w14:textId="77777777" w:rsidR="00006F83" w:rsidRPr="00006F83" w:rsidRDefault="00006F83" w:rsidP="00006F83">
      <w:pPr>
        <w:spacing w:before="0" w:after="0" w:line="240" w:lineRule="auto"/>
        <w:jc w:val="both"/>
        <w:rPr>
          <w:rFonts w:ascii="Arial Narrow" w:eastAsia="Arial Narrow" w:hAnsi="Arial Narrow" w:cs="Arial Narrow"/>
          <w:sz w:val="22"/>
          <w:szCs w:val="22"/>
        </w:rPr>
      </w:pPr>
    </w:p>
    <w:p w14:paraId="1CB70F3F" w14:textId="7777777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D4AA8">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D4AA8">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D4AA8">
      <w:pPr>
        <w:pStyle w:val="NormalWeb"/>
        <w:spacing w:after="0" w:line="240" w:lineRule="auto"/>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D4AA8">
      <w:p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D4AA8">
      <w:pPr>
        <w:spacing w:before="0" w:after="0" w:line="240" w:lineRule="auto"/>
        <w:ind w:left="567" w:hanging="567"/>
        <w:jc w:val="both"/>
        <w:rPr>
          <w:rFonts w:ascii="Arial Narrow" w:eastAsia="Arial Narrow" w:hAnsi="Arial Narrow" w:cs="Arial Narrow"/>
          <w:sz w:val="22"/>
          <w:szCs w:val="22"/>
        </w:rPr>
      </w:pPr>
    </w:p>
    <w:p w14:paraId="56D5BB85" w14:textId="2351C8C7"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eastAsia="Arial Narrow" w:hAnsi="Arial Narrow" w:cs="Arial Narrow"/>
          <w:sz w:val="22"/>
          <w:szCs w:val="22"/>
        </w:rPr>
        <w:t/>
      </w:r>
      <w:r w:rsidR="001D7531"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lastRenderedPageBreak/>
        <w:t xml:space="preserve"/>
      </w:r>
      <w:r w:rsidR="00A56AF7">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rPr>
        <w:t/>
      </w:r>
      <w:r w:rsidRPr="00E902D0">
        <w:rPr>
          <w:rFonts w:ascii="Arial Narrow" w:eastAsia="Arial Narrow" w:hAnsi="Arial Narrow" w:cs="Arial Narrow"/>
          <w:sz w:val="22"/>
          <w:szCs w:val="22"/>
          <w:lang w:eastAsia="en-US"/>
        </w:rPr>
        <w:t xml:space="preserve"/>
      </w:r>
      <w:r w:rsidRPr="00E902D0">
        <w:rPr>
          <w:rStyle w:val="normaltextrun"/>
          <w:rFonts w:ascii="Arial Narrow" w:eastAsia="Arial Narrow" w:hAnsi="Arial Narrow" w:cs="Arial Narrow"/>
          <w:sz w:val="22"/>
          <w:szCs w:val="22"/>
        </w:rPr>
        <w:t/>
      </w:r>
      <w:r w:rsidR="001D7531" w:rsidRPr="00E902D0">
        <w:rPr>
          <w:rStyle w:val="normaltextrun"/>
          <w:rFonts w:ascii="Arial Narrow" w:eastAsia="Arial Narrow" w:hAnsi="Arial Narrow" w:cs="Arial Narrow"/>
          <w:sz w:val="22"/>
          <w:szCs w:val="22"/>
        </w:rPr>
        <w:t xml:space="preserve"/>
      </w:r>
      <w:r w:rsidR="001D7531" w:rsidRPr="00E902D0">
        <w:rPr>
          <w:rFonts w:ascii="Arial Narrow" w:eastAsia="Arial Narrow" w:hAnsi="Arial Narrow" w:cs="Arial Narrow"/>
          <w:sz w:val="22"/>
          <w:szCs w:val="22"/>
          <w:lang w:eastAsia="en-US"/>
        </w:rPr>
        <w:t/>
      </w:r>
      <w:r w:rsidRPr="00E902D0">
        <w:rPr>
          <w:rFonts w:ascii="Arial Narrow" w:eastAsia="Arial Narrow" w:hAnsi="Arial Narrow" w:cs="Arial Narrow"/>
          <w:sz w:val="22"/>
          <w:szCs w:val="22"/>
          <w:lang w:eastAsia="en-US"/>
        </w:rPr>
        <w:t xml:space="preserve"/>
      </w:r>
    </w:p>
    <w:p w14:paraId="3633D5E3" w14:textId="77777777" w:rsidR="00364C39" w:rsidRPr="00E902D0" w:rsidRDefault="00364C39" w:rsidP="007D4AA8">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D4AA8">
      <w:pPr>
        <w:spacing w:before="0" w:after="0" w:line="240" w:lineRule="auto"/>
        <w:jc w:val="both"/>
        <w:rPr>
          <w:rFonts w:ascii="Arial Narrow" w:eastAsia="Arial Narrow" w:hAnsi="Arial Narrow" w:cs="Arial Narrow"/>
          <w:sz w:val="22"/>
          <w:szCs w:val="22"/>
        </w:rPr>
      </w:pPr>
    </w:p>
    <w:p w14:paraId="582B533D" w14:textId="6FED2193" w:rsidR="001D7531" w:rsidRPr="00E902D0"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AC2394" w:rsidRPr="00E902D0">
        <w:rPr>
          <w:rFonts w:ascii="Arial Narrow" w:eastAsia="Arial Narrow" w:hAnsi="Arial Narrow" w:cs="Arial Narrow"/>
          <w:sz w:val="22"/>
          <w:szCs w:val="22"/>
        </w:rPr>
        <w:t xml:space="preserve"/>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0504DE" w:rsidRPr="00247A3A">
        <w:rPr>
          <w:rFonts w:ascii="Arial Narrow" w:eastAsia="Arial Narrow" w:hAnsi="Arial Narrow" w:cs="Arial Narrow"/>
          <w:b/>
          <w:bCs/>
          <w:sz w:val="22"/>
          <w:szCs w:val="22"/>
        </w:rPr>
        <w:t/>
      </w:r>
      <w:r w:rsidR="00B46C78" w:rsidRPr="00247A3A">
        <w:rPr>
          <w:rFonts w:ascii="Arial Narrow" w:eastAsia="Arial Narrow" w:hAnsi="Arial Narrow" w:cs="Arial Narrow"/>
          <w:b/>
          <w:bCs/>
          <w:sz w:val="22"/>
          <w:szCs w:val="22"/>
        </w:rPr>
        <w:t xml:space="preserve"/>
      </w:r>
      <w:r w:rsidR="00B46C78" w:rsidRPr="00247A3A">
        <w:rPr>
          <w:rFonts w:ascii="Arial Narrow" w:eastAsia="Arial Narrow" w:hAnsi="Arial Narrow" w:cs="Arial Narrow"/>
          <w:sz w:val="22"/>
          <w:szCs w:val="22"/>
        </w:rPr>
        <w:t xml:space="preserve"/>
      </w:r>
      <w:r w:rsidR="000504DE" w:rsidRPr="00247A3A">
        <w:rPr>
          <w:rFonts w:ascii="Arial Narrow" w:eastAsia="Arial Narrow" w:hAnsi="Arial Narrow" w:cs="Arial Narrow"/>
          <w:sz w:val="22"/>
          <w:szCs w:val="22"/>
        </w:rPr>
        <w:t xml:space="preserve"/>
      </w:r>
      <w:r w:rsidR="00B46C78" w:rsidRPr="00247A3A">
        <w:rPr>
          <w:rFonts w:ascii="Arial Narrow" w:eastAsia="Arial Narrow" w:hAnsi="Arial Narrow" w:cs="Arial Narrow"/>
          <w:sz w:val="22"/>
          <w:szCs w:val="22"/>
        </w:rPr>
        <w:t/>
      </w:r>
      <w:r w:rsidR="00AC2394" w:rsidRPr="00247A3A">
        <w:rPr>
          <w:rFonts w:ascii="Arial Narrow" w:eastAsia="Arial Narrow" w:hAnsi="Arial Narrow" w:cs="Arial Narrow"/>
          <w:sz w:val="22"/>
          <w:szCs w:val="22"/>
        </w:rPr>
        <w:t/>
      </w:r>
      <w:r w:rsidR="000504DE">
        <w:rPr>
          <w:rFonts w:ascii="Arial Narrow" w:eastAsia="Arial Narrow" w:hAnsi="Arial Narrow" w:cs="Arial Narrow"/>
          <w:sz w:val="22"/>
          <w:szCs w:val="22"/>
        </w:rPr>
        <w:t xml:space="preserve"/>
      </w:r>
    </w:p>
    <w:p w14:paraId="2F68CD60" w14:textId="77777777" w:rsidR="001D7531" w:rsidRPr="00E902D0" w:rsidRDefault="001D7531" w:rsidP="007D4AA8">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D4AA8">
      <w:pPr>
        <w:pStyle w:val="Prrafodelista"/>
        <w:numPr>
          <w:ilvl w:val="1"/>
          <w:numId w:val="2"/>
        </w:numPr>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D4AA8">
      <w:pPr>
        <w:pStyle w:val="Prrafodelista"/>
        <w:spacing w:before="0" w:after="0" w:line="240" w:lineRule="auto"/>
        <w:ind w:left="567"/>
        <w:jc w:val="both"/>
        <w:rPr>
          <w:rStyle w:val="eop"/>
          <w:rFonts w:ascii="Arial Narrow" w:eastAsia="Arial Narrow" w:hAnsi="Arial Narrow" w:cs="Arial Narrow"/>
          <w:sz w:val="22"/>
          <w:szCs w:val="22"/>
        </w:rPr>
      </w:pPr>
    </w:p>
    <w:p w14:paraId="56D95EF9" w14:textId="5A04DF55" w:rsidR="00006F83" w:rsidRPr="00821083" w:rsidRDefault="00A23BA3" w:rsidP="007D4AA8">
      <w:pPr>
        <w:pStyle w:val="Prrafodelista"/>
        <w:numPr>
          <w:ilvl w:val="1"/>
          <w:numId w:val="2"/>
        </w:numPr>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t xml:space="preserve">Finalmente, en </w:t>
      </w:r>
      <w:r w:rsidRPr="00E902D0">
        <w:rPr>
          <w:rFonts w:ascii="Arial Narrow" w:eastAsia="Arial Narrow" w:hAnsi="Arial Narrow" w:cs="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eastAsia="Arial Narrow" w:hAnsi="Arial Narrow" w:cs="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eastAsia="Arial Narrow" w:hAnsi="Arial Narrow" w:cs="Arial Narrow"/>
          <w:sz w:val="22"/>
          <w:szCs w:val="22"/>
          <w:vertAlign w:val="superscript"/>
        </w:rPr>
        <w:footnoteReference w:id="6"/>
      </w:r>
      <w:r w:rsidRPr="00564B8B">
        <w:rPr>
          <w:rFonts w:ascii="Arial Narrow" w:eastAsia="Arial Narrow" w:hAnsi="Arial Narrow" w:cs="Arial Narrow"/>
          <w:sz w:val="22"/>
          <w:szCs w:val="22"/>
        </w:rPr>
        <w:t>.</w:t>
      </w:r>
    </w:p>
    <w:p w14:paraId="0C905DA1" w14: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w14:paraId="19649EC4" w14:textId="77777777" w:rsidR="00DD7734" w:rsidRPr="00821083" w:rsidRDefault="00DD7734" w:rsidP="007D4AA8">
      <w:pPr>
        <w:spacing w:before="0" w:after="0" w:line="240" w:lineRule="auto"/>
        <w:jc w:val="both"/>
        <w:rPr>
          <w:rFonts w:ascii="Arial Narrow" w:eastAsia="Arial Narrow" w:hAnsi="Arial Narrow" w:cs="Arial Narrow"/>
          <w:sz w:val="22"/>
          <w:szCs w:val="22"/>
        </w:rPr>
      </w:pPr>
    </w:p>
    <w:p w14:paraId="45431183" w14: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eastAsia="Arial Narrow" w:hAnsi="Arial Narrow" w:cs="Arial Narrow"/>
          <w:sz w:val="22"/>
          <w:szCs w:val="22"/>
        </w:rPr>
        <w:t xml:space="preserve">La </w:t>
      </w:r>
      <w:bookmarkEnd w:id="2"/>
      <w:bookmarkEnd w:id="3"/>
      <w:bookmarkEnd w:id="4"/>
      <w:r w:rsidR="00564B8B" w:rsidRPr="00821083">
        <w:rPr>
          <w:rFonts w:ascii="Arial Narrow" w:eastAsia="Arial Narrow" w:hAnsi="Arial Narrow" w:cs="Arial Narrow"/>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eastAsia="Arial Narrow" w:hAnsi="Arial Narrow" w:cs="Arial Narrow"/>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eastAsia="Arial Narrow" w:hAnsi="Arial Narrow" w:cs="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eastAsia="Arial Narrow" w:hAnsi="Arial Narrow" w:cs="Arial Narrow"/>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Narrow"/>
          <w:sz w:val="22"/>
          <w:szCs w:val="22"/>
          <w:vertAlign w:val="superscript"/>
        </w:rPr>
        <w:footnoteReference w:id="8"/>
      </w:r>
      <w:r w:rsidR="00564B8B" w:rsidRPr="00821083">
        <w:rPr>
          <w:rFonts w:ascii="Arial Narrow" w:eastAsia="Arial Narrow" w:hAnsi="Arial Narrow" w:cs="Arial Narrow"/>
          <w:sz w:val="22"/>
          <w:szCs w:val="22"/>
        </w:rPr>
        <w:t>.</w:t>
      </w:r>
      <w:bookmarkEnd w:id="5"/>
    </w:p>
    <w:p w14:paraId="39039F10" w14:textId="77777777" w:rsidR="00564B8B" w:rsidRPr="00821083" w:rsidRDefault="00564B8B" w:rsidP="00564B8B">
      <w:pPr>
        <w:pStyle w:val="Prrafodelista"/>
        <w:spacing w:before="0" w:after="0" w:line="240" w:lineRule="auto"/>
        <w:ind w:left="567"/>
        <w:jc w:val="both"/>
        <w:rPr>
          <w:rFonts w:ascii="Arial Narrow" w:eastAsia="Arial Narrow" w:hAnsi="Arial Narrow" w:cs="Arial Narrow"/>
          <w:sz w:val="22"/>
          <w:szCs w:val="22"/>
        </w:rPr>
      </w:pPr>
    </w:p>
    <w:p w14:paraId="5AFA05CC" w14: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eastAsia="Arial Narrow" w:hAnsi="Arial Narrow" w:cs="Arial Narrow"/>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eastAsia="Arial Narrow" w:hAnsi="Arial Narrow" w:cs="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eastAsia="Arial Narrow" w:hAnsi="Arial Narrow" w:cs="Arial Narrow"/>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Narrow"/>
          <w:bCs/>
          <w:color w:val="000000"/>
          <w:sz w:val="22"/>
          <w:szCs w:val="22"/>
        </w:rPr>
        <w:t xml:space="preserve">. </w:t>
      </w:r>
    </w:p>
    <w:bookmarkEnd w:id="6"/>
    <w:p w14:paraId="39E96FE5" w14:textId="3F1C5B2A" w:rsidR="00A959DF" w:rsidRPr="00821083" w:rsidRDefault="00A959DF" w:rsidP="00564B8B">
      <w:pPr>
        <w:spacing w:before="0" w:after="0" w:line="240" w:lineRule="auto"/>
        <w:jc w:val="both"/>
        <w:rPr>
          <w:rFonts w:ascii="Arial Narrow" w:eastAsia="Arial Narrow" w:hAnsi="Arial Narrow" w:cs="Arial Narrow"/>
          <w:sz w:val="22"/>
          <w:szCs w:val="22"/>
        </w:rPr>
      </w:pPr>
    </w:p>
    <w:p w14:paraId="01F0B2E8" w14:textId="02E91D57" w:rsidR="00543B73" w:rsidRPr="00821083" w:rsidRDefault="00DD7734" w:rsidP="00006F83">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w14:paraId="6A10B847" w14:textId="77777777" w:rsidR="00821083" w:rsidRPr="00821083" w:rsidRDefault="00821083" w:rsidP="00821083">
      <w:pPr>
        <w:spacing w:before="0" w:after="0" w:line="240" w:lineRule="auto"/>
        <w:jc w:val="both"/>
        <w:rPr>
          <w:rFonts w:ascii="Arial Narrow" w:eastAsia="Arial Narrow" w:hAnsi="Arial Narrow" w:cs="Arial Narrow"/>
          <w:sz w:val="22"/>
          <w:szCs w:val="22"/>
        </w:rPr>
      </w:pPr>
    </w:p>
    <w:p w14:paraId="733EEF6D" w14: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1BCEC533" w14: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eastAsia="Arial Narrow" w:hAnsi="Arial Narrow" w:cs="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eastAsia="Arial Narrow" w:hAnsi="Arial Narrow" w:cs="Arial Narrow"/>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eastAsia="Arial Narrow" w:hAnsi="Arial Narrow" w:cs="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eastAsia="Arial Narrow" w:hAnsi="Arial Narrow" w:cs="Arial Narrow"/>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w14:paraId="0D137131" w14:textId="77777777" w:rsidR="00543B73" w:rsidRPr="00E902D0" w:rsidRDefault="00543B73" w:rsidP="007D4AA8">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xml:space="preserve"/>
      </w:r>
      <w:r w:rsidR="00247A3A" w:rsidRPr="00247A3A">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w14:paraId="692F717C" w14:textId="77777777" w:rsidR="00167A06" w:rsidRPr="00564B8B" w:rsidRDefault="00167A06" w:rsidP="007D4AA8">
      <w:pPr>
        <w:spacing w:before="0" w:after="0" w:line="240" w:lineRule="auto"/>
        <w:jc w:val="both"/>
        <w:rPr>
          <w:rFonts w:ascii="Arial Narrow" w:eastAsia="Arial Narrow" w:hAnsi="Arial Narrow" w:cs="Arial Narrow"/>
          <w:b/>
          <w:sz w:val="22"/>
          <w:szCs w:val="22"/>
        </w:rPr>
      </w:pPr>
    </w:p>
    <w:p w14:paraId="31A91C5B" w14:textId="7B77BDEC" w:rsidR="00564B8B" w:rsidRPr="00821083" w:rsidRDefault="00167A06" w:rsidP="00564B8B">
      <w:pPr>
        <w:jc w:val="both"/>
        <w:rPr>
          <w:rFonts w:ascii="Arial Narrow" w:eastAsia="Arial Narrow" w:hAnsi="Arial Narrow" w:cs="Arial Narrow"/>
          <w:color w:val="000000"/>
          <w:sz w:val="22"/>
          <w:szCs w:val="22"/>
        </w:rPr>
      </w:pPr>
      <w:r w:rsidRPr="00564B8B">
        <w:rPr>
          <w:rFonts w:ascii="Arial Narrow" w:eastAsia="Arial Narrow" w:hAnsi="Arial Narrow" w:cs="Arial Narrow"/>
          <w:b/>
          <w:sz w:val="22"/>
          <w:szCs w:val="22"/>
        </w:rPr>
        <w:t xml:space="preserve">SEGUNDO:</w:t>
      </w:r>
      <w:r w:rsidRPr="00564B8B">
        <w:rPr>
          <w:rFonts w:ascii="Arial Narrow" w:eastAsia="Arial Narrow" w:hAnsi="Arial Narrow" w:cs="Arial Narrow"/>
          <w:sz w:val="22"/>
          <w:szCs w:val="22"/>
        </w:rPr>
        <w:t xml:space="preserve">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sz w:val="22"/>
          <w:szCs w:val="22"/>
        </w:rPr>
        <w:t/>
      </w:r>
      <w:r w:rsidR="00294A2E" w:rsidRPr="00564B8B">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xml:space="preserve"/>
      </w:r>
      <w:r w:rsidR="00A84D46" w:rsidRPr="00564B8B">
        <w:rPr>
          <w:rFonts w:ascii="Arial Narrow" w:eastAsia="Arial Narrow" w:hAnsi="Arial Narrow" w:cs="Arial Narrow"/>
          <w:sz w:val="22"/>
          <w:szCs w:val="22"/>
        </w:rPr>
        <w:t/>
      </w:r>
      <w:r w:rsidR="00294A2E" w:rsidRPr="00564B8B">
        <w:rPr>
          <w:rFonts w:ascii="Arial Narrow" w:eastAsia="Arial Narrow" w:hAnsi="Arial Narrow" w:cs="Arial Narrow"/>
          <w:sz w:val="22"/>
          <w:szCs w:val="22"/>
        </w:rPr>
        <w:t xml:space="preserve"/>
      </w:r>
      <w:r w:rsidR="00C52460" w:rsidRPr="00C52460">
        <w:rPr>
          <w:rFonts w:ascii="Arial Narrow" w:eastAsia="Arial Narrow" w:hAnsi="Arial Narrow" w:cs="Arial Narrow"/>
          <w:sz w:val="22"/>
          <w:szCs w:val="22"/>
        </w:rPr>
        <w:t xml:space="preserve"/>
      </w:r>
      <w:r w:rsidR="00C52460" w:rsidRPr="00821083">
        <w:rPr>
          <w:rFonts w:ascii="Arial Narrow" w:eastAsia="Arial Narrow" w:hAnsi="Arial Narrow" w:cs="Arial Narrow"/>
          <w:sz w:val="22"/>
          <w:szCs w:val="22"/>
        </w:rPr>
        <w:t/>
      </w:r>
      <w:r w:rsidR="002B6B18" w:rsidRPr="00821083">
        <w:rPr>
          <w:rStyle w:val="normaltextrun"/>
          <w:rFonts w:ascii="Arial Narrow" w:eastAsia="Arial Narrow" w:hAnsi="Arial Narrow" w:cs="Arial Narrow"/>
          <w:sz w:val="22"/>
          <w:szCs w:val="22"/>
          <w:shd w:val="clear" w:color="auto" w:fill="FFFFFF"/>
        </w:rPr>
        <w:t xml:space="preserve"/>
      </w:r>
      <w:r w:rsidR="00564B8B" w:rsidRPr="00821083">
        <w:rPr>
          <w:rFonts w:ascii="Arial Narrow" w:eastAsia="Arial Narrow" w:hAnsi="Arial Narrow" w:cs="Arial Narrow"/>
          <w:color w:val="000000"/>
          <w:sz w:val="22"/>
          <w:szCs w:val="22"/>
          <w:shd w:val="clear" w:color="auto" w:fill="FFFFFF"/>
        </w:rPr>
        <w:t/>
      </w:r>
    </w:p>
    <w:p w14:paraId="4A503C79" w14:textId="77777777" w:rsidR="004C19D6" w:rsidRPr="00821083" w:rsidRDefault="004C19D6" w:rsidP="00821083">
      <w:pPr>
        <w:spacing w:before="0" w:after="0" w:line="240" w:lineRule="auto"/>
        <w:rPr>
          <w:rFonts w:ascii="Arial Narrow" w:eastAsia="Arial Narrow" w:hAnsi="Arial Narrow" w:cs="Arial Narrow"/>
          <w:sz w:val="22"/>
          <w:szCs w:val="22"/>
        </w:rPr>
      </w:pPr>
    </w:p>
    <w:p w14:paraId="2584A1AC" w14: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eastAsia="Arial Narrow" w:hAnsi="Arial Narrow" w:cs="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de 2025</w:t>
      </w:r>
      <w:r w:rsidRPr="00821083">
        <w:rPr>
          <w:rFonts w:ascii="Arial Narrow" w:eastAsia="Arial Narrow" w:hAnsi="Arial Narrow" w:cs="Arial Narrow"/>
          <w:sz w:val="22"/>
          <w:szCs w:val="22"/>
        </w:rPr>
        <w:lastRenderedPageBreak/>
        <w:t xml:space="preserve"/>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w14:paraId="01533877" w14:textId="77777777" w:rsidR="004C19D6" w:rsidRPr="00821083" w:rsidRDefault="004C19D6" w:rsidP="00684348">
      <w:pPr>
        <w:spacing w:before="0" w:after="0" w:line="240" w:lineRule="auto"/>
        <w:jc w:val="both"/>
        <w:rPr>
          <w:rFonts w:ascii="Arial Narrow" w:eastAsia="Arial Narrow" w:hAnsi="Arial Narrow" w:cs="Arial Narrow"/>
          <w:sz w:val="22"/>
          <w:szCs w:val="22"/>
        </w:rPr>
      </w:pPr>
    </w:p>
    <w:p w14:paraId="5342F224" w14: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w14:paraId="4F8CBFAD" w14:textId="4DC4A3CC" w:rsidR="002E38D6" w:rsidRPr="00821083" w:rsidRDefault="002E38D6" w:rsidP="00564B8B">
      <w:pPr>
        <w:spacing w:before="0" w:after="0" w:line="240" w:lineRule="auto"/>
        <w:jc w:val="both"/>
        <w:rPr>
          <w:rFonts w:ascii="Arial Narrow" w:eastAsia="Arial Narrow" w:hAnsi="Arial Narrow" w:cs="Arial Narrow"/>
          <w:sz w:val="22"/>
          <w:szCs w:val="22"/>
        </w:rPr>
      </w:pPr>
    </w:p>
    <w:p w14:paraId="29C4DA0A" w14: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w:t>
      </w:r>
      <w:r w:rsidR="00DD7734" w:rsidRPr="00821083">
        <w:rPr>
          <w:rFonts w:ascii="Arial Narrow" w:eastAsia="Arial Narrow" w:hAnsi="Arial Narrow" w:cs="Arial Narrow"/>
          <w:sz w:val="22"/>
          <w:szCs w:val="22"/>
        </w:rPr>
        <w:t xml:space="preserve"> </w:t>
      </w:r>
      <w:r w:rsidR="00A27BCD" w:rsidRPr="00821083">
        <w:rPr>
          <w:rFonts w:ascii="Arial Narrow" w:eastAsia="Arial Narrow" w:hAnsi="Arial Narrow" w:cs="Arial Narrow"/>
          <w:sz w:val="22"/>
          <w:szCs w:val="22"/>
        </w:rPr>
        <w:t>tener por ofrecidos</w:t>
      </w:r>
      <w:r w:rsidR="00A27BCD" w:rsidRPr="00564B8B">
        <w:rPr>
          <w:rFonts w:ascii="Arial Narrow" w:eastAsia="Arial Narrow" w:hAnsi="Arial Narrow" w:cs="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D4AA8">
      <w:pPr>
        <w:spacing w:before="0" w:after="0" w:line="240" w:lineRule="auto"/>
        <w:jc w:val="both"/>
        <w:rPr>
          <w:rFonts w:ascii="Arial Narrow" w:eastAsia="Arial Narrow" w:hAnsi="Arial Narrow" w:cs="Arial Narrow"/>
          <w:sz w:val="22"/>
          <w:szCs w:val="22"/>
        </w:rPr>
      </w:pPr>
    </w:p>
    <w:p w14:paraId="2DC92C85" w14:textId="77EC8909" w:rsidR="00A67DAD" w:rsidRPr="00E902D0"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C52460" w:rsidRPr="00C52460">
        <w:rPr>
          <w:rFonts w:ascii="Arial Narrow" w:eastAsia="Arial Narrow" w:hAnsi="Arial Narrow" w:cs="Arial Narrow"/>
          <w:sz w:val="22"/>
          <w:szCs w:val="22"/>
        </w:rPr>
        <w:t>Pacífico Compañía de Seguros y Reaseguros S.A.</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7D4AA8">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7D4AA8">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caso califique como </w:t>
      </w:r>
      <w:proofErr w:type="gramStart"/>
      <w:r w:rsidRPr="00E902D0">
        <w:rPr>
          <w:rFonts w:ascii="Arial Narrow" w:eastAsia="Arial Narrow" w:hAnsi="Arial Narrow" w:cs="Arial Narrow"/>
          <w:sz w:val="22"/>
          <w:szCs w:val="22"/>
        </w:rPr>
        <w:t>micro empresa</w:t>
      </w:r>
      <w:proofErr w:type="gramEnd"/>
      <w:r w:rsidRPr="00E902D0">
        <w:rPr>
          <w:rFonts w:ascii="Arial Narrow" w:eastAsia="Arial Narrow" w:hAnsi="Arial Narrow" w:cs="Arial Narrow"/>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7D4AA8">
      <w:pPr>
        <w:spacing w:before="0" w:after="0" w:line="240" w:lineRule="auto"/>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23 de febrero de 2026 a Pacífico Compañía de Seguros y Reaseguros S.A. para que, de conformidad con lo dispuesto por el artículo 26 de la Ley sobre Facultades, Normas y Organización del Indecopi, aprobada por Decreto Legislativo 807</w:t>
      </w:r>
      <w:r w:rsidRPr="00FD09B1">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D09B1">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D4AA8">
      <w:pPr>
        <w:spacing w:before="0" w:after="0" w:line="240" w:lineRule="auto"/>
        <w:jc w:val="both"/>
        <w:rPr>
          <w:rFonts w:ascii="Arial Narrow" w:eastAsia="Arial Narrow" w:hAnsi="Arial Narrow" w:cs="Arial Narrow"/>
          <w:b/>
          <w:bCs/>
          <w:sz w:val="22"/>
          <w:szCs w:val="22"/>
          <w:lang w:eastAsia="es-ES"/>
        </w:rPr>
      </w:pPr>
    </w:p>
    <w:p w14:paraId="5D99DE99" w14:textId="30D30D05" w:rsidR="00294A2E" w:rsidRPr="00E902D0" w:rsidRDefault="00A84D46" w:rsidP="007D4AA8">
      <w:pPr>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52460" w:rsidRPr="00C52460">
        <w:rPr>
          <w:rFonts w:ascii="Arial Narrow" w:eastAsia="Arial Narrow" w:hAnsi="Arial Narrow" w:cs="Arial Narrow"/>
          <w:sz w:val="22"/>
          <w:szCs w:val="22"/>
        </w:rPr>
        <w:t>Pacífico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F6758" w:rsidRPr="006B673A">
        <w:rPr>
          <w:rFonts w:ascii="Arial Narrow" w:eastAsia="Arial Narrow" w:hAnsi="Arial Narrow" w:cs="Arial Narrow"/>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eastAsia="Arial Narrow" w:hAnsi="Arial Narrow" w:cs="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eastAsia="Arial Narrow" w:hAnsi="Arial Narrow" w:cs="Arial Narrow"/>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7D4AA8">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Narrow"/>
          <w:sz w:val="22"/>
          <w:szCs w:val="22"/>
        </w:rPr>
        <w:t>de acuerdo al</w:t>
      </w:r>
      <w:proofErr w:type="gramEnd"/>
      <w:r w:rsidRPr="001A65A2">
        <w:rPr>
          <w:rFonts w:ascii="Arial Narrow" w:eastAsia="Arial Narrow" w:hAnsi="Arial Narrow" w:cs="Arial Narrow"/>
          <w:sz w:val="22"/>
          <w:szCs w:val="22"/>
        </w:rPr>
        <w:t xml:space="preserve">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6"/>
      </w:r>
      <w:r w:rsidRPr="001A65A2">
        <w:rPr>
          <w:rFonts w:ascii="Arial Narrow" w:eastAsia="Arial Narrow" w:hAnsi="Arial Narrow" w:cs="Arial Narrow"/>
          <w:sz w:val="22"/>
          <w:szCs w:val="22"/>
        </w:rPr>
        <w:t>.</w:t>
      </w:r>
    </w:p>
    <w:bookmarkEnd w:id="12"/>
    <w:p w14:paraId="71B707D5"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 xml:space="preserve">Decreto Legislativo </w:t>
      </w:r>
      <w:proofErr w:type="gramStart"/>
      <w:r w:rsidR="00A67DAD" w:rsidRPr="001A65A2">
        <w:rPr>
          <w:rFonts w:ascii="Arial Narrow" w:eastAsia="Arial Narrow" w:hAnsi="Arial Narrow" w:cs="Arial Narrow"/>
          <w:sz w:val="22"/>
          <w:szCs w:val="22"/>
          <w:lang w:eastAsia="es-ES"/>
        </w:rPr>
        <w:t xml:space="preserve"/>
      </w:r>
      <w:proofErr w:type="gramEnd"/>
      <w:r w:rsidR="00A67DAD" w:rsidRPr="001A65A2">
        <w:rPr>
          <w:rFonts w:ascii="Arial Narrow" w:eastAsia="Arial Narrow" w:hAnsi="Arial Narrow" w:cs="Arial Narrow"/>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pacing w:before="0" w:after="0" w:line="240" w:lineRule="auto"/>
        <w:shd w:val="clear" w:color="auto" w:fill="FFFFFF"/>
        <w:jc w:val="both"/>
        <w:rPr>
          <w:rFonts w:ascii="Arial Narrow" w:eastAsia="Arial Narrow" w:hAnsi="Arial Narrow" w:cs="Arial Narrow"/>
          <w:sz w:val="22"/>
          <w:szCs w:val="22"/>
        </w:rPr>
      </w:pPr>
    </w:p>
    <w:p w14:paraId="4FC33B52" w14:textId="7DDE1D36" w:rsidR="00A67DAD" w:rsidRPr="001A65A2" w:rsidRDefault="002A2DE3" w:rsidP="007D4AA8">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comunicar a las partes que, </w:t>
      </w:r>
      <w:proofErr w:type="gramStart"/>
      <w:r w:rsidR="00A67DAD" w:rsidRPr="001A65A2">
        <w:rPr>
          <w:rFonts w:ascii="Arial Narrow" w:eastAsia="Arial Narrow" w:hAnsi="Arial Narrow" w:cs="Arial Narrow"/>
          <w:sz w:val="22"/>
          <w:szCs w:val="22"/>
        </w:rPr>
        <w:t>de acuerdo a</w:t>
      </w:r>
      <w:proofErr w:type="gramEnd"/>
      <w:r w:rsidR="00A67DAD" w:rsidRPr="001A65A2">
        <w:rPr>
          <w:rFonts w:ascii="Arial Narrow" w:eastAsia="Arial Narrow" w:hAnsi="Arial Narrow" w:cs="Arial Narrow"/>
          <w:sz w:val="22"/>
          <w:szCs w:val="22"/>
        </w:rPr>
        <w:t xml:space="preserve">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7"/>
      </w:r>
      <w:r w:rsidR="00A67DAD" w:rsidRPr="001A65A2">
        <w:rPr>
          <w:rFonts w:ascii="Arial Narrow" w:eastAsia="Arial Narrow" w:hAnsi="Arial Narrow" w:cs="Arial Narrow"/>
          <w:sz w:val="22"/>
          <w:szCs w:val="22"/>
        </w:rPr>
        <w:t xml:space="preserve">, hasta antes de la emisión de la Resolución Final tienen la posibilidad de solicitar se </w:t>
      </w:r>
      <w:proofErr w:type="gramStart"/>
      <w:r w:rsidR="00A67DAD" w:rsidRPr="001A65A2">
        <w:rPr>
          <w:rFonts w:ascii="Arial Narrow" w:eastAsia="Arial Narrow" w:hAnsi="Arial Narrow" w:cs="Arial Narrow"/>
          <w:sz w:val="22"/>
          <w:szCs w:val="22"/>
        </w:rPr>
        <w:t>les</w:t>
      </w:r>
      <w:proofErr w:type="gramEnd"/>
      <w:r w:rsidR="00A67DAD" w:rsidRPr="001A65A2">
        <w:rPr>
          <w:rFonts w:ascii="Arial Narrow" w:eastAsia="Arial Narrow" w:hAnsi="Arial Narrow" w:cs="Arial Narrow"/>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7D4AA8">
      <w:pPr>
        <w:spacing w:before="0" w:after="0" w:line="240" w:lineRule="auto"/>
        <w:shd w:val="clear" w:color="auto" w:fill="FFFFFF" w:themeFill="background1"/>
        <w:jc w:val="both"/>
        <w:rPr>
          <w:rFonts w:ascii="Arial Narrow" w:eastAsia="Arial Narrow" w:hAnsi="Arial Narrow" w:cs="Arial Narrow"/>
          <w:b/>
          <w:bCs/>
          <w:sz w:val="22"/>
          <w:szCs w:val="22"/>
        </w:rPr>
      </w:pPr>
    </w:p>
    <w:p w14:paraId="3F3E79CD" w14: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7D4AA8">
      <w:pPr>
        <w:spacing w:before="0" w:after="0" w:line="240" w:lineRule="auto"/>
        <w:shd w:val="clear" w:color="auto" w:fill="FFFFFF" w:themeFill="background1"/>
        <w:jc w:val="both"/>
        <w:rPr>
          <w:rFonts w:ascii="Arial Narrow" w:eastAsia="Arial Narrow" w:hAnsi="Arial Narrow" w:cs="Arial Narrow"/>
          <w:sz w:val="22"/>
          <w:szCs w:val="22"/>
        </w:rPr>
      </w:pPr>
    </w:p>
    <w:bookmarkEnd w:id="10"/>
    <w:p w14:paraId="56C123D6" w14:textId="68B1A69A"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lastRenderedPageBreak/>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737B9D">
        <w:rPr>
          <w:rFonts w:ascii="Arial Narrow" w:eastAsia="Arial Narrow" w:hAnsi="Arial Narrow" w:cs="Arial Narrow"/>
          <w:spacing w:val="-3"/>
          <w:sz w:val="22"/>
          <w:szCs w:val="22"/>
        </w:rPr>
        <w:t xml:space="preserve"/>
      </w:r>
      <w:r w:rsidR="00737B9D" w:rsidRPr="00737B9D">
        <w:rPr>
          <w:rFonts w:ascii="Arial Narrow" w:eastAsia="Arial Narrow" w:hAnsi="Arial Narrow" w:cs="Arial Narrow"/>
          <w:spacing w:val="-3"/>
          <w:sz w:val="22"/>
          <w:szCs w:val="22"/>
        </w:rPr>
        <w:t xml:space="preserve"/>
      </w:r>
      <w:r w:rsidRPr="00737B9D">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8"/>
      </w:r>
      <w:r w:rsidRPr="001A65A2">
        <w:rPr>
          <w:rFonts w:ascii="Arial Narrow" w:eastAsia="Arial Narrow" w:hAnsi="Arial Narrow" w:cs="Arial Narrow"/>
          <w:sz w:val="22"/>
          <w:szCs w:val="22"/>
        </w:rPr>
        <w:t/>
      </w:r>
    </w:p>
    <w:p w14:paraId="4A88A19B" w14:textId="77777777" w:rsidR="00A81E02" w:rsidRPr="001A65A2" w:rsidRDefault="00A81E02" w:rsidP="007D4AA8">
      <w:pPr>
        <w:spacing w:before="0" w:after="0" w:line="240" w:lineRule="auto"/>
        <w:suppressAutoHyphens/>
        <w:jc w:val="both"/>
        <w:rPr>
          <w:rFonts w:ascii="Arial Narrow" w:eastAsia="Arial Narrow" w:hAnsi="Arial Narrow" w:cs="Arial Narrow"/>
          <w:sz w:val="22"/>
          <w:szCs w:val="22"/>
        </w:rPr>
      </w:pPr>
    </w:p>
    <w:p w14:paraId="76ACA17B" w14:textId="32E6C162" w:rsidR="00A81E02" w:rsidRPr="001A65A2" w:rsidRDefault="00A81E02" w:rsidP="007D4AA8">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2A2DE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FF2A41" w:rsidRPr="00FF2A41">
        <w:rPr>
          <w:rFonts w:ascii="Arial Narrow" w:eastAsia="Arial Narrow" w:hAnsi="Arial Narrow" w:cs="Arial Narrow"/>
          <w:sz w:val="22"/>
          <w:szCs w:val="22"/>
        </w:rPr>
        <w:t>Pacífico Compañía de Seguros y Reaseguros S.A.</w:t>
      </w:r>
      <w:r w:rsidRPr="001A65A2">
        <w:rPr>
          <w:rFonts w:ascii="Arial Narrow" w:eastAsia="Arial Narrow" w:hAnsi="Arial Narrow" w:cs="Arial Narrow"/>
          <w:sz w:val="22"/>
          <w:szCs w:val="22"/>
        </w:rPr>
        <w:t xml:space="preserve"> </w:t>
      </w:r>
      <w:r w:rsidRPr="00FF2A41">
        <w:rPr>
          <w:rFonts w:ascii="Arial Narrow" w:eastAsia="Arial Narrow" w:hAnsi="Arial Narrow" w:cs="Arial Narrow"/>
          <w:sz w:val="22"/>
          <w:szCs w:val="22"/>
          <w:shd w:val="clear" w:color="auto" w:fill="FFFFFF"/>
        </w:rPr>
        <w:t xml:space="preserve">para que </w:t>
      </w:r>
      <w:r w:rsidRPr="00FF2A41">
        <w:rPr>
          <w:rFonts w:ascii="Arial Narrow" w:eastAsia="Arial Narrow" w:hAnsi="Arial Narrow" w:cs="Arial Narrow"/>
          <w:sz w:val="22"/>
          <w:szCs w:val="22"/>
        </w:rPr>
        <w:t>efectúe</w:t>
      </w:r>
      <w:r w:rsidR="00FF2A41" w:rsidRPr="00FF2A41">
        <w:rPr>
          <w:rFonts w:ascii="Arial Narrow" w:eastAsia="Arial Narrow" w:hAnsi="Arial Narrow" w:cs="Arial Narrow"/>
          <w:sz w:val="22"/>
          <w:szCs w:val="22"/>
        </w:rPr>
        <w:t xml:space="preserve"> </w:t>
      </w:r>
      <w:r w:rsidRPr="00FF2A41">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7D4AA8">
      <w:pPr>
        <w:suppressAutoHyphens/>
        <w:jc w:val="both"/>
        <w:rPr>
          <w:rFonts w:ascii="Arial Narrow" w:eastAsia="Arial Narrow" w:hAnsi="Arial Narrow" w:cs="Arial Narrow"/>
          <w:bCs/>
          <w:sz w:val="22"/>
          <w:szCs w:val="22"/>
        </w:rPr>
      </w:pPr>
    </w:p>
    <w:p w14:paraId="4CA9F2F3" w14:textId="77777777" w:rsidR="00A67DAD" w:rsidRPr="00E902D0" w:rsidRDefault="00A67DAD" w:rsidP="007D4AA8">
      <w:pPr>
        <w:shd w:val="clear" w:color="auto" w:fill="FFFFFF"/>
        <w:rPr>
          <w:rFonts w:ascii="Arial Narrow" w:eastAsia="Arial Narrow" w:hAnsi="Arial Narrow" w:cs="Arial Narrow"/>
          <w:b/>
          <w:bCs/>
          <w:sz w:val="22"/>
          <w:szCs w:val="22"/>
        </w:rPr>
      </w:pPr>
    </w:p>
    <w:p w14:paraId="2EDA338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7D4AA8">
      <w:pPr>
        <w:shd w:val="clear" w:color="auto" w:fill="FFFFFF"/>
        <w:jc w:val="center"/>
        <w:rPr>
          <w:rFonts w:ascii="Arial Narrow" w:eastAsia="Arial Narrow" w:hAnsi="Arial Narrow" w:cs="Arial Narrow"/>
          <w:b/>
          <w:bCs/>
          <w:sz w:val="22"/>
          <w:szCs w:val="22"/>
        </w:rPr>
      </w:pPr>
    </w:p>
    <w:p w14:paraId="31D96154" w14:textId="25608FA6" w:rsidR="00516218" w:rsidRPr="009F3CB2" w:rsidRDefault="009F3CB2" w:rsidP="007D4AA8">
      <w:pPr>
        <w:shd w:val="clear" w:color="auto" w:fill="FFFFFF"/>
        <w:jc w:val="center"/>
        <w:rPr>
          <w:rFonts w:ascii="Arial Narrow" w:eastAsia="Arial Narrow" w:hAnsi="Arial Narrow" w:cs="Arial Narrow"/>
          <w:b/>
          <w:bCs/>
          <w:sz w:val="22"/>
          <w:szCs w:val="22"/>
          <w:lang w:val="pt-PT"/>
        </w:rPr>
      </w:pPr>
      <w:r w:rsidRPr="009F3CB2">
        <w:rPr>
          <w:rFonts w:ascii="Arial Narrow" w:eastAsia="Arial Narrow" w:hAnsi="Arial Narrow" w:cs="Arial Narrow"/>
          <w:b/>
          <w:bCs/>
          <w:sz w:val="22"/>
          <w:szCs w:val="22"/>
          <w:lang w:val="pt-PT"/>
        </w:rPr>
        <w:t>Fir</w:t>
      </w:r>
      <w:r>
        <w:rPr>
          <w:rFonts w:ascii="Arial Narrow" w:eastAsia="Arial Narrow" w:hAnsi="Arial Narrow" w:cs="Arial Narrow"/>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EVELING ROA QUISPE</w:t>
      </w:r>
      <w:r w:rsidRPr="009F3CB2">
        <w:rPr>
          <w:rStyle w:val="eop"/>
          <w:rFonts w:ascii="Arial Narrow" w:eastAsia="Arial Narrow" w:hAnsi="Arial Narrow" w:cs="Arial Narrow"/>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lang w:val="pt-PT"/>
        </w:rPr>
      </w:pPr>
      <w:r w:rsidRPr="009F3CB2">
        <w:rPr>
          <w:rStyle w:val="normaltextrun"/>
          <w:rFonts w:ascii="Arial Narrow" w:eastAsia="Arial Narrow" w:hAnsi="Arial Narrow" w:cs="Arial Narrow"/>
          <w:b/>
          <w:bCs/>
          <w:sz w:val="22"/>
          <w:szCs w:val="22"/>
          <w:lang w:val="pt-PT"/>
        </w:rPr>
        <w:t>Secretaria Técnica</w:t>
      </w:r>
      <w:r w:rsidRPr="009F3CB2">
        <w:rPr>
          <w:rStyle w:val="eop"/>
          <w:rFonts w:ascii="Arial Narrow" w:eastAsia="Arial Narrow" w:hAnsi="Arial Narrow" w:cs="Arial Narrow"/>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7D4AA8">
      <w:pPr>
        <w:shd w:val="clear" w:color="auto" w:fill="FFFFFF"/>
        <w:jc w:val="center"/>
        <w:rPr>
          <w:rFonts w:ascii="Arial Narrow" w:eastAsia="Arial Narrow" w:hAnsi="Arial Narrow" w:cs="Arial Narrow"/>
          <w:b/>
          <w:bCs/>
          <w:sz w:val="22"/>
          <w:szCs w:val="22"/>
        </w:rPr>
      </w:pPr>
    </w:p>
    <w:p w14:paraId="04334BAB" w14:textId="740B0C00" w:rsidR="00DD7734" w:rsidRPr="00063D70" w:rsidRDefault="00E30684" w:rsidP="007D4AA8">
      <w:pPr>
        <w:jc w:val="both"/>
        <w:rPr>
          <w:rFonts w:ascii="Arial Narrow" w:eastAsia="Arial Narrow" w:hAnsi="Arial Narrow" w:cs="Arial Narrow"/>
          <w:sz w:val="16"/>
          <w:szCs w:val="16"/>
        </w:rPr>
      </w:pPr>
      <w:r>
        <w:rPr>
          <w:rFonts w:ascii="Arial Narrow" w:eastAsia="Arial Narrow" w:hAnsi="Arial Narrow" w:cs="Arial Narrow"/>
          <w:iCs/>
          <w:spacing w:val="-2"/>
          <w:sz w:val="16"/>
          <w:szCs w:val="16"/>
          <w:lang w:val="es-ES" w:eastAsia="es-ES"/>
        </w:rPr>
        <w:t>LGP</w:t>
      </w:r>
      <w:r w:rsidR="00294A2E" w:rsidRPr="00063D70">
        <w:rPr>
          <w:rFonts w:ascii="Arial Narrow" w:eastAsia="Arial Narrow" w:hAnsi="Arial Narrow" w:cs="Arial Narrow"/>
          <w:iCs/>
          <w:spacing w:val="-2"/>
          <w:sz w:val="16"/>
          <w:szCs w:val="16"/>
          <w:lang w:val="es-ES" w:eastAsia="es-ES"/>
        </w:rPr>
        <w:t>/</w:t>
      </w:r>
      <w:r w:rsidR="00063D70"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sidRPr="00997DBB">
        <w:rPr>
          <w:rFonts w:ascii="Arial Narrow" w:eastAsia="Arial Narrow" w:hAnsi="Arial Narrow" w:cs="Arial Narrow"/>
          <w:color w:val="000000" w:themeColor="text1"/>
          <w:sz w:val="16"/>
          <w:szCs w:val="16"/>
        </w:rPr>
        <w:tab/>
        <w:t xml:space="preserve">Representada por la señora [APELLIDO] . </w:t>
      </w:r>
      <w:r w:rsidR="00997DBB" w:rsidRPr="00997DBB">
        <w:rPr>
          <w:rFonts w:ascii="Arial Narrow" w:eastAsia="Arial Narrow" w:hAnsi="Arial Narrow" w:cs="Arial Narrow"/>
          <w:color w:val="000000" w:themeColor="text1"/>
          <w:sz w:val="16"/>
          <w:szCs w:val="16"/>
        </w:rPr>
        <w:t/>
      </w:r>
      <w:r w:rsidR="00D755C6" w:rsidRPr="00997DBB">
        <w:rPr>
          <w:rFonts w:ascii="Arial Narrow" w:eastAsia="Arial Narrow" w:hAnsi="Arial Narrow" w:cs="Arial Narrow"/>
          <w:color w:val="000000" w:themeColor="text1"/>
          <w:sz w:val="16"/>
          <w:szCs w:val="16"/>
        </w:rPr>
        <w:t xml:space="preserve"/>
      </w:r>
      <w:r w:rsidR="00511B25" w:rsidRPr="00997DBB">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eastAsia="Arial Narrow" w:hAnsi="Arial Narrow" w:cs="Arial Narrow"/>
          <w:sz w:val="16"/>
          <w:szCs w:val="16"/>
        </w:rPr>
        <w:t>la misma</w:t>
      </w:r>
      <w:proofErr w:type="gramEnd"/>
      <w:r w:rsidRPr="00E902D0">
        <w:rPr>
          <w:rFonts w:ascii="Arial Narrow" w:eastAsia="Arial Narrow" w:hAnsi="Arial Narrow" w:cs="Arial Narrow"/>
          <w:sz w:val="16"/>
          <w:szCs w:val="16"/>
        </w:rPr>
        <w:t xml:space="preserve">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eastAsia="Arial Narrow" w:hAnsi="Arial Narrow" w:cs="Arial Narrow"/>
          <w:sz w:val="16"/>
          <w:szCs w:val="16"/>
        </w:rPr>
        <w:t>personal,</w:t>
      </w:r>
      <w:proofErr w:type="gramEnd"/>
      <w:r w:rsidRPr="00E902D0">
        <w:rPr>
          <w:rFonts w:ascii="Arial Narrow" w:eastAsia="Arial Narrow" w:hAnsi="Arial Narrow" w:cs="Arial Narrow"/>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eastAsia="Arial Narrow" w:hAnsi="Arial Narrow" w:cs="Arial Narrow"/>
          <w:sz w:val="16"/>
          <w:szCs w:val="16"/>
        </w:rPr>
        <w:t>información,</w:t>
      </w:r>
      <w:proofErr w:type="gramEnd"/>
      <w:r w:rsidRPr="00E902D0">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 xml:space="preserve">(…). </w:t>
      </w: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Fonts w:ascii="Arial Narrow" w:eastAsia="Arial Narrow" w:hAnsi="Arial Narrow" w:cs="Arial Narrow"/>
          <w:sz w:val="16"/>
          <w:szCs w:val="16"/>
        </w:rPr>
        <w:tab/>
      </w:r>
      <w:r w:rsidRPr="00C00FC1">
        <w:rPr>
          <w:rFonts w:ascii="Arial Narrow" w:eastAsia="Arial Narrow" w:hAnsi="Arial Narrow" w:cs="Arial Narrow"/>
          <w:b/>
          <w:bCs/>
          <w:sz w:val="16"/>
          <w:szCs w:val="16"/>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ab/>
        <w:t>Artículo 27.-</w:t>
      </w:r>
      <w:r w:rsidRPr="00C00FC1">
        <w:rPr>
          <w:rFonts w:ascii="Arial Narrow" w:eastAsia="Arial Narrow" w:hAnsi="Arial Narrow" w:cs="Arial Narrow"/>
          <w:sz w:val="16"/>
          <w:szCs w:val="16"/>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sz w:val="16"/>
          <w:szCs w:val="16"/>
        </w:rPr>
      </w:pPr>
      <w:r w:rsidRPr="00C0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6"/>
          <w:szCs w:val="16"/>
        </w:rPr>
      </w:pPr>
      <w:r w:rsidRPr="00C00FC1">
        <w:rPr>
          <w:rStyle w:val="Refdenotaalpie"/>
          <w:rFonts w:ascii="Arial Narrow" w:eastAsia="Arial Narrow" w:hAnsi="Arial Narrow" w:cs="Arial Narrow"/>
          <w:sz w:val="16"/>
          <w:szCs w:val="16"/>
          <w:vertAlign w:val="superscript"/>
        </w:rPr>
        <w:footnoteRef/>
      </w:r>
      <w:r w:rsidRPr="00C00FC1">
        <w:rPr>
          <w:rFonts w:ascii="Arial Narrow" w:eastAsia="Arial Narrow" w:hAnsi="Arial Narrow" w:cs="Arial Narrow"/>
          <w:sz w:val="16"/>
          <w:szCs w:val="16"/>
        </w:rPr>
        <w:t xml:space="preserve"/>
      </w:r>
      <w:r w:rsidRPr="00C00FC1">
        <w:rPr>
          <w:rFonts w:ascii="Arial Narrow" w:eastAsia="Arial Narrow" w:hAnsi="Arial Narrow" w:cs="Arial Narrow"/>
          <w:sz w:val="16"/>
          <w:szCs w:val="16"/>
        </w:rPr>
      </w:r>
      <w:r w:rsidRPr="00C00FC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6"/>
          <w:szCs w:val="16"/>
        </w:rPr>
      </w:pPr>
      <w:r w:rsidRPr="00C00FC1">
        <w:rPr>
          <w:rFonts w:ascii="Arial Narrow" w:eastAsia="Arial Narrow" w:hAnsi="Arial Narrow" w:cs="Arial Narrow"/>
          <w:b/>
          <w:bCs/>
          <w:sz w:val="16"/>
          <w:szCs w:val="16"/>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6B05A30"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b/>
          <w:bCs/>
          <w:sz w:val="16"/>
          <w:szCs w:val="16"/>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6"/>
          <w:szCs w:val="16"/>
        </w:rPr>
      </w:pPr>
      <w:r w:rsidRPr="00C0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eastAsia="Arial Narrow" w:hAnsi="Arial Narrow" w:cs="Arial Narrow"/>
          <w:sz w:val="16"/>
          <w:szCs w:val="16"/>
          <w:lang w:eastAsia="es-PE"/>
        </w:rPr>
        <w:t>entrada en vigencia</w:t>
      </w:r>
      <w:proofErr w:type="gramEnd"/>
      <w:r w:rsidRPr="00E902D0">
        <w:rPr>
          <w:rFonts w:ascii="Arial Narrow" w:eastAsia="Arial Narrow" w:hAnsi="Arial Narrow" w:cs="Arial Narrow"/>
          <w:sz w:val="16"/>
          <w:szCs w:val="16"/>
          <w:lang w:eastAsia="es-PE"/>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997DBB">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E547F29" w14:textId="77777777" w:rsidR="00A81E02" w:rsidRPr="00FF2A41" w:rsidRDefault="00A81E02" w:rsidP="00A81E02">
      <w:pPr>
        <w:pStyle w:val="Textonotapie"/>
        <w:tabs>
          <w:tab w:val="left" w:pos="567"/>
        </w:tabs>
        <w:ind w:left="567" w:hanging="567"/>
        <w:jc w:val="both"/>
        <w:rPr>
          <w:rFonts w:ascii="Arial Narrow" w:eastAsia="Arial Narrow" w:hAnsi="Arial Narrow" w:cs="Arial Narrow"/>
          <w:sz w:val="16"/>
          <w:szCs w:val="16"/>
        </w:rPr>
      </w:pPr>
      <w:r w:rsidRPr="00FF2A41">
        <w:rPr>
          <w:rStyle w:val="Refdenotaalpie"/>
          <w:rFonts w:ascii="Arial Narrow" w:eastAsia="Arial Narrow" w:hAnsi="Arial Narrow" w:cs="Arial Narrow"/>
          <w:sz w:val="16"/>
          <w:szCs w:val="16"/>
          <w:vertAlign w:val="superscript"/>
        </w:rPr>
        <w:footnoteRef/>
      </w:r>
      <w:r w:rsidRPr="00FF2A41">
        <w:rPr>
          <w:rFonts w:ascii="Arial Narrow" w:eastAsia="Arial Narrow" w:hAnsi="Arial Narrow" w:cs="Arial Narrow"/>
          <w:sz w:val="16"/>
          <w:szCs w:val="16"/>
        </w:rPr>
        <w:t xml:space="preserve"/>
      </w:r>
      <w:r w:rsidRPr="00FF2A41">
        <w:rPr>
          <w:rFonts w:ascii="Arial Narrow" w:eastAsia="Arial Narrow" w:hAnsi="Arial Narrow" w:cs="Arial Narrow"/>
          <w:sz w:val="16"/>
          <w:szCs w:val="16"/>
        </w:rPr>
      </w:r>
      <w:r w:rsidRPr="00FF2A4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jc w:val="both"/>
        <w:rPr>
          <w:rFonts w:ascii="Arial Narrow" w:eastAsia="Arial Narrow" w:hAnsi="Arial Narrow" w:cs="Arial Narrow"/>
          <w:b/>
          <w:bCs/>
          <w:sz w:val="16"/>
          <w:szCs w:val="16"/>
        </w:rPr>
      </w:pPr>
      <w:r w:rsidRPr="00FF2A41">
        <w:rPr>
          <w:rFonts w:ascii="Arial Narrow" w:eastAsia="Arial Narrow" w:hAnsi="Arial Narrow" w:cs="Arial Narrow"/>
          <w:b/>
          <w:bCs/>
          <w:sz w:val="16"/>
          <w:szCs w:val="16"/>
        </w:rPr>
        <w:t>Artículo 20.- Modalidades de notificación</w:t>
      </w:r>
    </w:p>
    <w:p w14:paraId="7905B6A0" w14:textId="77777777" w:rsidR="00A81E02" w:rsidRPr="00FF2A41" w:rsidRDefault="00A81E02" w:rsidP="00A81E02">
      <w:pPr>
        <w:pStyle w:val="Textonotapie"/>
        <w:ind w:left="1134" w:hanging="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20.4. </w:t>
      </w:r>
      <w:r w:rsidRPr="00FF2A4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F2A41">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