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D3348" w:rsidR="00CA59A2" w:rsidRPr="0026598E" w:rsidRDefault="00CA59A2" w:rsidP="0035731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bCs/>
          <w:color w:val="000000"/>
          <w:kern w:val="0"/>
          <w:sz w:val="22"/>
          <w:szCs w:val="22"/>
          <w:shd w:val="clear" w:color="auto" w:fill="FFFFFF"/>
          <w:lang w:eastAsia="es-PE"/>
          <w14:ligatures w14:val="none"/>
        </w:rPr>
        <w:t>1441-2025</w:t>
      </w:r>
      <w:r w:rsidRPr="008F359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DENUNCIADO</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color w:val="000000"/>
          <w:kern w:val="0"/>
          <w:sz w:val="22"/>
          <w:szCs w:val="22"/>
          <w:lang w:eastAsia="es-PE"/>
          <w14:ligatures w14:val="none"/>
        </w:rPr>
        <w:t>PACÍFICO COMPAÑÍA DE SEGUROS Y REASEGUROS S.A.</w:t>
      </w:r>
      <w:r w:rsidRPr="008F3594">
        <w:rPr>
          <w:rFonts w:ascii="Arial Narrow" w:eastAsia="Arial Narrow" w:hAnsi="Arial Narrow" w:cs="Arial Narrow"/>
          <w:b/>
          <w:color w:val="000000"/>
          <w:kern w:val="0"/>
          <w:sz w:val="22"/>
          <w:szCs w:val="22"/>
          <w:lang w:eastAsia="es-PE"/>
          <w14:ligatures w14:val="none"/>
        </w:rPr>
        <w:t xml:space="preserve"> (</w:t>
      </w:r>
      <w:r w:rsidR="008F3594" w:rsidRPr="008F3594">
        <w:rPr>
          <w:rFonts w:ascii="Arial Narrow" w:eastAsia="Arial Narrow" w:hAnsi="Arial Narrow" w:cs="Arial Narrow"/>
          <w:b/>
          <w:color w:val="000000"/>
          <w:kern w:val="0"/>
          <w:sz w:val="22"/>
          <w:szCs w:val="22"/>
          <w:lang w:eastAsia="es-PE"/>
          <w14:ligatures w14:val="none"/>
        </w:rPr>
        <w:t>PACÍFICO</w:t>
      </w:r>
      <w:r w:rsidRPr="008F3594">
        <w:rPr>
          <w:rFonts w:ascii="Arial Narrow" w:eastAsia="Arial Narrow" w:hAnsi="Arial Narrow" w:cs="Arial Narrow"/>
          <w:b/>
          <w:color w:val="000000"/>
          <w:kern w:val="0"/>
          <w:sz w:val="22"/>
          <w:szCs w:val="22"/>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MATERIAS</w:t>
      </w:r>
      <w:r w:rsidRPr="008F3594">
        <w:rPr>
          <w:rFonts w:ascii="Arial Narrow" w:eastAsia="Arial Narrow" w:hAnsi="Arial Narrow" w:cs="Arial Narrow"/>
          <w:b/>
          <w:color w:val="000000"/>
          <w:kern w:val="0"/>
          <w:sz w:val="22"/>
          <w:szCs w:val="22"/>
          <w:lang w:eastAsia="es-PE"/>
          <w14:ligatures w14:val="none"/>
        </w:rPr>
        <w:tab/>
        <w:t xml:space="preserve">: </w:t>
      </w:r>
      <w:r w:rsidRPr="008F35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RESOLUCIÓN </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3594">
        <w:rPr>
          <w:rFonts w:ascii="Arial Narrow" w:eastAsia="Arial Narrow" w:hAnsi="Arial Narrow" w:cs="Arial Narrow"/>
          <w:color w:val="000000"/>
          <w:kern w:val="0"/>
          <w:sz w:val="22"/>
          <w:szCs w:val="22"/>
          <w:shd w:val="clear" w:color="auto" w:fill="FFFFFF"/>
          <w:lang w:eastAsia="es-PE"/>
          <w14:ligatures w14:val="none"/>
        </w:rPr>
        <w:t xml:space="preserve">Lima, </w:t>
      </w:r>
      <w:r w:rsidR="0091475C">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F3594">
        <w:rPr>
          <w:rFonts w:ascii="Arial Narrow" w:eastAsia="Arial Narrow" w:hAnsi="Arial Narrow" w:cs="Arial Narrow"/>
          <w:color w:val="000000"/>
          <w:kern w:val="0"/>
          <w:sz w:val="22"/>
          <w:szCs w:val="22"/>
          <w:shd w:val="clear" w:color="auto" w:fill="FFFFFF"/>
          <w:lang w:eastAsia="es-PE"/>
          <w14:ligatures w14:val="none"/>
        </w:rPr>
        <w:t xml:space="preserve"/>
      </w:r>
      <w:r w:rsidR="003F53A2">
        <w:rPr>
          <w:rFonts w:ascii="Arial Narrow" w:eastAsia="Arial Narrow" w:hAnsi="Arial Narrow" w:cs="Arial Narrow"/>
          <w:color w:val="000000"/>
          <w:kern w:val="0"/>
          <w:sz w:val="22"/>
          <w:szCs w:val="22"/>
          <w:shd w:val="clear" w:color="auto" w:fill="FFFFFF"/>
          <w:lang w:eastAsia="es-PE"/>
          <w14:ligatures w14:val="none"/>
        </w:rPr>
        <w:t xml:space="preserve"/>
      </w:r>
      <w:r w:rsidRPr="008F35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5B88">
        <w:rPr>
          <w:rFonts w:ascii="Arial Narrow" w:eastAsia="Arial Narrow" w:hAnsi="Arial Narrow" w:cs="Arial Narrow"/>
          <w:color w:val="000000"/>
          <w:kern w:val="0"/>
          <w:sz w:val="22"/>
          <w:szCs w:val="22"/>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5B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416F">
        <w:rPr>
          <w:rFonts w:ascii="Arial Narrow" w:eastAsia="Arial Narrow" w:hAnsi="Arial Narrow" w:cs="Arial Narrow"/>
          <w:color w:val="000000"/>
          <w:kern w:val="0"/>
          <w:sz w:val="22"/>
          <w:szCs w:val="22"/>
          <w:lang w:val="es-ES" w:eastAsia="es-ES"/>
          <w14:ligatures w14:val="none"/>
        </w:rPr>
        <w:t xml:space="preserve"/>
      </w:r>
      <w:r w:rsidR="000C3B92" w:rsidRPr="0086416F">
        <w:rPr>
          <w:rFonts w:ascii="Arial Narrow" w:eastAsia="Arial Narrow" w:hAnsi="Arial Narrow" w:cs="Arial Narrow"/>
          <w:color w:val="000000"/>
          <w:kern w:val="0"/>
          <w:sz w:val="22"/>
          <w:szCs w:val="22"/>
          <w:lang w:val="es-ES" w:eastAsia="es-ES"/>
          <w14:ligatures w14:val="none"/>
        </w:rPr>
        <w:t/>
      </w:r>
      <w:r w:rsidR="00357313">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kern w:val="0"/>
          <w14:ligatures w14:val="none"/>
          <w:sz w:val="22"/>
          <w:szCs w:val="22"/>
        </w:rPr>
        <w:t xml:space="preserve"/>
      </w:r>
      <w:r w:rsidR="00DE747A"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00357313"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DE747A"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416F" w:rsidRDefault="00CA59A2" w:rsidP="0035731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Con anterior</w:t>
      </w:r>
      <w:r w:rsidR="0050253B" w:rsidRPr="0086416F">
        <w:rPr>
          <w:rFonts w:ascii="Arial Narrow" w:eastAsia="Arial Narrow" w:hAnsi="Arial Narrow" w:cs="Arial Narrow"/>
          <w:color w:val="000000"/>
          <w:kern w:val="0"/>
          <w:sz w:val="22"/>
          <w:szCs w:val="22"/>
          <w:lang w:eastAsia="es-ES"/>
          <w14:ligatures w14:val="none"/>
        </w:rPr>
        <w:t>idad</w:t>
      </w:r>
      <w:r w:rsidRPr="0086416F">
        <w:rPr>
          <w:rFonts w:ascii="Arial Narrow" w:eastAsia="Arial Narrow" w:hAnsi="Arial Narrow" w:cs="Arial Narrow"/>
          <w:color w:val="000000"/>
          <w:kern w:val="0"/>
          <w:sz w:val="22"/>
          <w:szCs w:val="22"/>
          <w:lang w:eastAsia="es-ES"/>
          <w14:ligatures w14:val="none"/>
        </w:rPr>
        <w:t xml:space="preserve"> al 27 de marzo de 2024, contrató con Pacífico el Seguro Vehicular – Póliza 2009730877, que incluye cobertura por robo total de</w:t>
      </w:r>
      <w:r w:rsidR="00CE18A9" w:rsidRPr="0086416F">
        <w:rPr>
          <w:rFonts w:ascii="Arial Narrow" w:eastAsia="Arial Narrow" w:hAnsi="Arial Narrow" w:cs="Arial Narrow"/>
          <w:color w:val="000000"/>
          <w:kern w:val="0"/>
          <w:sz w:val="22"/>
          <w:szCs w:val="22"/>
          <w:lang w:eastAsia="es-ES"/>
          <w14:ligatures w14:val="none"/>
        </w:rPr>
        <w:t xml:space="preserve"> su vehículo con Placa de Rodaje BCP-462 (en adelante, vehículo asegurado)</w:t>
      </w:r>
      <w:r w:rsidRPr="0086416F">
        <w:rPr>
          <w:rFonts w:ascii="Arial Narrow" w:eastAsia="Arial Narrow" w:hAnsi="Arial Narrow" w:cs="Arial Narrow"/>
          <w:color w:val="000000"/>
          <w:kern w:val="0"/>
          <w:sz w:val="22"/>
          <w:szCs w:val="22"/>
          <w:lang w:eastAsia="es-ES"/>
          <w14:ligatures w14:val="none"/>
        </w:rPr>
        <w:t>.</w:t>
      </w:r>
    </w:p>
    <w:p w14:paraId="68188DC8" w14:textId="77777777" w:rsidR="00263E39" w:rsidRPr="0086416F" w:rsidRDefault="00263E39" w:rsidP="0035731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CE18A9"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w:r>
    </w:p>
    <w:p w14:paraId="66111816" w14:textId="77777777" w:rsidR="00263E39" w:rsidRPr="0086416F" w:rsidRDefault="00263E39" w:rsidP="0035731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29 de marzo de 2024, al intentar hacer uso del </w:t>
      </w:r>
      <w:r w:rsidR="00CE18A9" w:rsidRPr="0086416F">
        <w:rPr>
          <w:rFonts w:ascii="Arial Narrow" w:eastAsia="Arial Narrow" w:hAnsi="Arial Narrow" w:cs="Arial Narrow"/>
          <w:color w:val="000000"/>
          <w:kern w:val="0"/>
          <w:sz w:val="22"/>
          <w:szCs w:val="22"/>
          <w:lang w:eastAsia="es-ES"/>
          <w14:ligatures w14:val="none"/>
        </w:rPr>
        <w:t xml:space="preserve">vehículo asegurado </w:t>
      </w:r>
      <w:r w:rsidR="00356244" w:rsidRPr="0086416F">
        <w:rPr>
          <w:rFonts w:ascii="Arial Narrow" w:eastAsia="Arial Narrow" w:hAnsi="Arial Narrow" w:cs="Arial Narrow"/>
          <w:color w:val="000000"/>
          <w:kern w:val="0"/>
          <w:sz w:val="22"/>
          <w:szCs w:val="22"/>
          <w:lang w:eastAsia="es-ES"/>
          <w14:ligatures w14:val="none"/>
        </w:rPr>
        <w:t>en la mañana</w:t>
      </w:r>
      <w:r w:rsidRPr="0086416F">
        <w:rPr>
          <w:rFonts w:ascii="Arial Narrow" w:eastAsia="Arial Narrow" w:hAnsi="Arial Narrow" w:cs="Arial Narrow"/>
          <w:color w:val="000000"/>
          <w:kern w:val="0"/>
          <w:sz w:val="22"/>
          <w:szCs w:val="22"/>
          <w:lang w:eastAsia="es-ES"/>
          <w14:ligatures w14:val="none"/>
        </w:rPr>
        <w:t xml:space="preserve">, constató que este no se encontraba en el lugar donde lo había dejado y procedió a </w:t>
      </w:r>
      <w:r w:rsidR="00CE18A9" w:rsidRPr="0086416F">
        <w:rPr>
          <w:rFonts w:ascii="Arial Narrow" w:eastAsia="Arial Narrow" w:hAnsi="Arial Narrow" w:cs="Arial Narrow"/>
          <w:color w:val="000000"/>
          <w:kern w:val="0"/>
          <w:sz w:val="22"/>
          <w:szCs w:val="22"/>
          <w:lang w:eastAsia="es-ES"/>
          <w14:ligatures w14:val="none"/>
        </w:rPr>
        <w:t>buscarlo</w:t>
      </w:r>
      <w:r w:rsidRPr="0086416F">
        <w:rPr>
          <w:rFonts w:ascii="Arial Narrow" w:eastAsia="Arial Narrow" w:hAnsi="Arial Narrow" w:cs="Arial Narrow"/>
          <w:color w:val="000000"/>
          <w:kern w:val="0"/>
          <w:sz w:val="22"/>
          <w:szCs w:val="22"/>
          <w:lang w:eastAsia="es-ES"/>
          <w14:ligatures w14:val="none"/>
        </w:rPr>
        <w:t xml:space="preserve"> sin éxito. </w:t>
      </w:r>
      <w:r w:rsidR="0036426F" w:rsidRPr="00E479C7">
        <w:rPr>
          <w:rFonts w:ascii="Arial Narrow" w:eastAsia="Arial Narrow" w:hAnsi="Arial Narrow" w:cs="Arial Narrow"/>
          <w:color w:val="000000"/>
          <w:kern w:val="0"/>
          <w:sz w:val="22"/>
          <w:szCs w:val="22"/>
          <w:lang w:eastAsia="es-ES"/>
          <w14:ligatures w14:val="none"/>
        </w:rPr>
        <w:t>Posteriormente</w:t>
      </w:r>
      <w:r w:rsidRPr="00E479C7">
        <w:rPr>
          <w:rFonts w:ascii="Arial Narrow" w:eastAsia="Arial Narrow" w:hAnsi="Arial Narrow" w:cs="Arial Narrow"/>
          <w:color w:val="000000"/>
          <w:kern w:val="0"/>
          <w:sz w:val="22"/>
          <w:szCs w:val="22"/>
          <w:lang w:eastAsia="es-ES"/>
          <w14:ligatures w14:val="none"/>
        </w:rPr>
        <w:t xml:space="preserve">, </w:t>
      </w:r>
      <w:r w:rsidR="004E1F27" w:rsidRPr="00E479C7">
        <w:rPr>
          <w:rFonts w:ascii="Arial Narrow" w:eastAsia="Arial Narrow" w:hAnsi="Arial Narrow" w:cs="Arial Narrow"/>
          <w:color w:val="000000"/>
          <w:kern w:val="0"/>
          <w:sz w:val="22"/>
          <w:szCs w:val="22"/>
          <w:lang w:eastAsia="es-ES"/>
          <w14:ligatures w14:val="none"/>
        </w:rPr>
        <w:t>presentó la denuncia policial respectiva</w:t>
      </w:r>
      <w:r w:rsidR="00BF7D3B">
        <w:rPr>
          <w:rFonts w:ascii="Arial Narrow" w:eastAsia="Arial Narrow" w:hAnsi="Arial Narrow" w:cs="Arial Narrow"/>
          <w:color w:val="000000"/>
          <w:kern w:val="0"/>
          <w:sz w:val="22"/>
          <w:szCs w:val="22"/>
          <w:lang w:eastAsia="es-ES"/>
          <w14:ligatures w14:val="none"/>
        </w:rPr>
        <w:t xml:space="preserve"> y la </w:t>
      </w:r>
      <w:r w:rsidR="00BF7D3B">
        <w:rPr>
          <w:rFonts w:ascii="Arial Narrow" w:eastAsia="Arial Narrow" w:hAnsi="Arial Narrow" w:cs="Arial Narrow"/>
          <w:color w:val="000000"/>
          <w:kern w:val="0"/>
          <w:sz w:val="22"/>
          <w:szCs w:val="22"/>
          <w:lang w:eastAsia="es-ES"/>
          <w14:ligatures w14:val="none"/>
        </w:rPr>
        <w:t>solicitud de</w:t>
      </w:r>
      <w:r w:rsidR="00BF7D3B" w:rsidRPr="00FD2975">
        <w:rPr>
          <w:rFonts w:ascii="Arial Narrow" w:eastAsia="Arial Narrow" w:hAnsi="Arial Narrow" w:cs="Arial Narrow"/>
          <w:color w:val="000000"/>
          <w:kern w:val="0"/>
          <w:sz w:val="22"/>
          <w:szCs w:val="22"/>
          <w:lang w:eastAsia="es-ES"/>
          <w14:ligatures w14:val="none"/>
        </w:rPr>
        <w:t xml:space="preserve"> cobertura</w:t>
      </w:r>
      <w:r w:rsidR="00BF7D3B">
        <w:rPr>
          <w:rFonts w:ascii="Arial Narrow" w:eastAsia="Arial Narrow" w:hAnsi="Arial Narrow" w:cs="Arial Narrow"/>
          <w:color w:val="000000"/>
          <w:kern w:val="0"/>
          <w:sz w:val="22"/>
          <w:szCs w:val="22"/>
          <w:lang w:eastAsia="es-ES"/>
          <w14:ligatures w14:val="none"/>
        </w:rPr>
        <w:t xml:space="preserve"> ante </w:t>
      </w:r>
      <w:r w:rsidR="00BF7D3B" w:rsidRPr="0086416F">
        <w:rPr>
          <w:rFonts w:ascii="Arial Narrow" w:eastAsia="Arial Narrow" w:hAnsi="Arial Narrow" w:cs="Arial Narrow"/>
          <w:color w:val="000000"/>
          <w:kern w:val="0"/>
          <w:sz w:val="22"/>
          <w:szCs w:val="22"/>
          <w:lang w:eastAsia="es-ES"/>
          <w14:ligatures w14:val="none"/>
        </w:rPr>
        <w:t>Pacífico</w:t>
      </w:r>
      <w:r w:rsidRPr="00E479C7">
        <w:rPr>
          <w:rFonts w:ascii="Arial Narrow" w:eastAsia="Arial Narrow" w:hAnsi="Arial Narrow" w:cs="Arial Narrow"/>
          <w:color w:val="000000"/>
          <w:kern w:val="0"/>
          <w:sz w:val="22"/>
          <w:szCs w:val="22"/>
          <w:lang w:eastAsia="es-ES"/>
          <w14:ligatures w14:val="none"/>
        </w:rPr>
        <w:t>.</w:t>
      </w:r>
    </w:p>
    <w:p w14:paraId="32EDFCE9" w14:textId="77777777" w:rsidR="00263E39" w:rsidRPr="001672E2" w:rsidRDefault="00263E39" w:rsidP="001672E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E7AFA">
        <w:rPr>
          <w:rFonts w:ascii="Arial Narrow" w:eastAsia="Arial Narrow" w:hAnsi="Arial Narrow" w:cs="Arial Narrow"/>
          <w:color w:val="000000"/>
          <w:kern w:val="0"/>
          <w:sz w:val="22"/>
          <w:szCs w:val="22"/>
          <w:lang w:eastAsia="es-ES"/>
          <w14:ligatures w14:val="none"/>
        </w:rPr>
        <w:t xml:space="preserve">El 6 de junio de 2024</w:t>
      </w:r>
      <w:r w:rsidRPr="00FD2975">
        <w:rPr>
          <w:rFonts w:ascii="Arial Narrow" w:eastAsia="Arial Narrow" w:hAnsi="Arial Narrow" w:cs="Arial Narrow"/>
          <w:color w:val="000000"/>
          <w:kern w:val="0"/>
          <w:sz w:val="22"/>
          <w:szCs w:val="22"/>
          <w:lang w:eastAsia="es-ES"/>
          <w14:ligatures w14:val="none"/>
        </w:rPr>
        <w:t xml:space="preserve">, </w:t>
      </w:r>
      <w:r w:rsidR="00F6142C" w:rsidRPr="00FD2975">
        <w:rPr>
          <w:rFonts w:ascii="Arial Narrow" w:eastAsia="Arial Narrow" w:hAnsi="Arial Narrow" w:cs="Arial Narrow"/>
          <w:color w:val="000000"/>
          <w:kern w:val="0"/>
          <w:sz w:val="22"/>
          <w:szCs w:val="22"/>
          <w:lang w:eastAsia="es-ES"/>
          <w14:ligatures w14:val="none"/>
        </w:rPr>
        <w:t xml:space="preserve">Pacífico </w:t>
      </w:r>
      <w:r w:rsidRPr="00FD2975">
        <w:rPr>
          <w:rFonts w:ascii="Arial Narrow" w:eastAsia="Arial Narrow" w:hAnsi="Arial Narrow" w:cs="Arial Narrow"/>
          <w:color w:val="000000"/>
          <w:kern w:val="0"/>
          <w:sz w:val="22"/>
          <w:szCs w:val="22"/>
          <w:lang w:eastAsia="es-ES"/>
          <w14:ligatures w14:val="none"/>
        </w:rPr>
        <w:t xml:space="preserve">le comunicó el rechazo de </w:t>
      </w:r>
      <w:r w:rsidR="00E479C7">
        <w:rPr>
          <w:rFonts w:ascii="Arial Narrow" w:eastAsia="Arial Narrow" w:hAnsi="Arial Narrow" w:cs="Arial Narrow"/>
          <w:color w:val="000000"/>
          <w:kern w:val="0"/>
          <w:sz w:val="22"/>
          <w:szCs w:val="22"/>
          <w:lang w:eastAsia="es-ES"/>
          <w14:ligatures w14:val="none"/>
        </w:rPr>
        <w:t>su solicitud de</w:t>
      </w:r>
      <w:r w:rsidRPr="00FD2975">
        <w:rPr>
          <w:rFonts w:ascii="Arial Narrow" w:eastAsia="Arial Narrow" w:hAnsi="Arial Narrow" w:cs="Arial Narrow"/>
          <w:color w:val="000000"/>
          <w:kern w:val="0"/>
          <w:sz w:val="22"/>
          <w:szCs w:val="22"/>
          <w:lang w:eastAsia="es-ES"/>
          <w14:ligatures w14:val="none"/>
        </w:rPr>
        <w:t xml:space="preserve"> cobertura por el siniestro </w:t>
      </w:r>
      <w:r w:rsidR="00B22C18">
        <w:rPr>
          <w:rFonts w:ascii="Arial Narrow" w:eastAsia="Arial Narrow" w:hAnsi="Arial Narrow" w:cs="Arial Narrow"/>
          <w:color w:val="000000"/>
          <w:kern w:val="0"/>
          <w:sz w:val="22"/>
          <w:szCs w:val="22"/>
          <w:lang w:eastAsia="es-ES"/>
          <w14:ligatures w14:val="none"/>
        </w:rPr>
        <w:t xml:space="preserve">ocurrido </w:t>
      </w:r>
      <w:r w:rsidR="00266506" w:rsidRPr="00FD2975">
        <w:rPr>
          <w:rFonts w:ascii="Arial Narrow" w:eastAsia="Arial Narrow" w:hAnsi="Arial Narrow" w:cs="Arial Narrow"/>
          <w:color w:val="000000"/>
          <w:kern w:val="0"/>
          <w:sz w:val="22"/>
          <w:szCs w:val="22"/>
          <w:lang w:eastAsia="es-ES"/>
          <w14:ligatures w14:val="none"/>
        </w:rPr>
        <w:t xml:space="preserve">alegando que la denuncia policial no se realizó </w:t>
      </w:r>
      <w:r w:rsidR="00745502" w:rsidRPr="00FD2975">
        <w:rPr>
          <w:rFonts w:ascii="Arial Narrow" w:eastAsia="Arial Narrow" w:hAnsi="Arial Narrow" w:cs="Arial Narrow"/>
          <w:color w:val="000000"/>
          <w:kern w:val="0"/>
          <w:sz w:val="22"/>
          <w:szCs w:val="22"/>
          <w:lang w:eastAsia="es-ES"/>
          <w14:ligatures w14:val="none"/>
        </w:rPr>
        <w:t>en el momento oportuno</w:t>
      </w:r>
      <w:r w:rsidRPr="00FD2975">
        <w:rPr>
          <w:rFonts w:ascii="Arial Narrow" w:eastAsia="Arial Narrow" w:hAnsi="Arial Narrow" w:cs="Arial Narrow"/>
          <w:color w:val="000000"/>
          <w:kern w:val="0"/>
          <w:sz w:val="22"/>
          <w:szCs w:val="22"/>
          <w:lang w:eastAsia="es-ES"/>
          <w14:ligatures w14:val="none"/>
        </w:rPr>
        <w:t>.</w:t>
      </w:r>
    </w:p>
    <w:p w14:paraId="33E14FF7" w14:textId="77777777" w:rsidR="00CA59A2" w:rsidRPr="0086416F" w:rsidRDefault="00CA59A2" w:rsidP="0035731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641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Arial Narrow" w:hAnsi="Arial Narrow" w:cs="Arial Narrow"/>
          <w:color w:val="000000"/>
          <w:kern w:val="0"/>
          <w:sz w:val="22"/>
          <w:szCs w:val="22"/>
          <w:lang w:val="es-ES" w:eastAsia="es-ES"/>
          <w14:ligatures w14:val="none"/>
        </w:rPr>
        <w:t xml:space="preserve"/>
      </w:r>
      <w:proofErr w:type="spellStart"/>
      <w:r w:rsidRPr="0086416F">
        <w:rPr>
          <w:rFonts w:ascii="Arial Narrow" w:eastAsia="Arial Narrow" w:hAnsi="Arial Narrow" w:cs="Arial Narrow"/>
          <w:kern w:val="0"/>
          <w14:ligatures w14:val="none"/>
          <w:sz w:val="22"/>
          <w:szCs w:val="22"/>
        </w:rPr>
        <w:t/>
      </w:r>
      <w:proofErr w:type="spellEnd"/>
      <w:r w:rsidRPr="0086416F">
        <w:rPr>
          <w:rFonts w:ascii="Arial Narrow" w:eastAsia="Arial Narrow" w:hAnsi="Arial Narrow" w:cs="Arial Narrow"/>
          <w:kern w:val="0"/>
          <w14:ligatures w14:val="none"/>
          <w:sz w:val="22"/>
          <w:szCs w:val="22"/>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00745502" w:rsidRPr="0086416F">
        <w:rPr>
          <w:rFonts w:ascii="Arial Narrow" w:eastAsia="Arial Narrow" w:hAnsi="Arial Narrow" w:cs="Arial Narrow"/>
          <w:color w:val="000000"/>
          <w:kern w:val="0"/>
          <w:sz w:val="22"/>
          <w:szCs w:val="22"/>
          <w:lang w:val="es-ES" w:eastAsia="es-ES"/>
          <w14:ligatures w14:val="none"/>
        </w:rPr>
        <w:t/>
      </w:r>
      <w:r w:rsidR="00CA59A2" w:rsidRPr="0086416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6416F" w:rsidRDefault="00CA59A2" w:rsidP="0035731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416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5731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3E7AFA">
        <w:rPr>
          <w:rFonts w:ascii="Arial Narrow" w:eastAsia="Arial Narrow" w:hAnsi="Arial Narrow" w:cs="Arial Narrow"/>
          <w:kern w:val="0"/>
          <w14:ligatures w14:val="none"/>
          <w:sz w:val="22"/>
          <w:szCs w:val="22"/>
        </w:rPr>
        <w:t xml:space="preserve">hecho denunciado, </w:t>
      </w:r>
      <w:r w:rsidR="006A2D68" w:rsidRPr="003E7AFA">
        <w:rPr>
          <w:rFonts w:ascii="Arial Narrow" w:eastAsia="Arial Narrow" w:hAnsi="Arial Narrow" w:cs="Arial Narrow"/>
          <w:kern w:val="0"/>
          <w14:ligatures w14:val="none"/>
          <w:sz w:val="22"/>
          <w:szCs w:val="22"/>
        </w:rPr>
        <w:t xml:space="preserve">consistente en que </w:t>
      </w:r>
      <w:r w:rsidR="00BF7D3B" w:rsidRPr="00C13202">
        <w:rPr>
          <w:rFonts w:ascii="Arial Narrow" w:eastAsia="Arial Narrow" w:hAnsi="Arial Narrow" w:cs="Arial Narrow"/>
          <w:bCs/>
          <w:sz w:val="22"/>
          <w:szCs w:val="22"/>
        </w:rPr>
        <w:t xml:space="preserve">la </w:t>
      </w:r>
      <w:r w:rsidR="00BF7D3B" w:rsidRPr="00C13202">
        <w:rPr>
          <w:rFonts w:ascii="Arial Narrow" w:eastAsia="Arial Narrow" w:hAnsi="Arial Narrow" w:cs="Arial Narrow"/>
          <w:bCs/>
          <w:sz w:val="22"/>
          <w:szCs w:val="22"/>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sz w:val="22"/>
          <w:szCs w:val="22"/>
        </w:rPr>
        <w:t/>
      </w:r>
      <w:proofErr w:type="spellEnd"/>
      <w:r w:rsidR="00BF7D3B" w:rsidRPr="00C13202">
        <w:rPr>
          <w:rFonts w:ascii="Arial Narrow" w:eastAsia="Arial Narrow" w:hAnsi="Arial Narrow" w:cs="Arial Narrow"/>
          <w:bCs/>
          <w:sz w:val="22"/>
          <w:szCs w:val="22"/>
        </w:rPr>
        <w:t xml:space="preserve"> </w:t>
      </w:r>
      <w:r w:rsidR="00BF7D3B" w:rsidRPr="00C13202">
        <w:rPr>
          <w:rFonts w:ascii="Arial Narrow" w:eastAsia="Arial Narrow" w:hAnsi="Arial Narrow" w:cs="Arial Narrow"/>
          <w:color w:val="000000"/>
          <w:kern w:val="0"/>
          <w:sz w:val="22"/>
          <w:szCs w:val="22"/>
          <w:lang w:eastAsia="es-ES"/>
          <w14:ligatures w14:val="none"/>
        </w:rPr>
        <w:t xml:space="preserve">2009730877 </w:t>
      </w:r>
      <w:r w:rsidR="00BF7D3B" w:rsidRPr="00C13202">
        <w:rPr>
          <w:rFonts w:ascii="Arial Narrow" w:eastAsia="Arial Narrow" w:hAnsi="Arial Narrow" w:cs="Arial Narrow"/>
          <w:bCs/>
          <w:sz w:val="22"/>
          <w:szCs w:val="22"/>
        </w:rPr>
        <w:t xml:space="preserve">por el siniestro del </w:t>
      </w:r>
      <w:r w:rsidR="00BF7D3B" w:rsidRPr="00C13202">
        <w:rPr>
          <w:rFonts w:ascii="Arial Narrow" w:eastAsia="Arial Narrow" w:hAnsi="Arial Narrow" w:cs="Arial Narrow"/>
          <w:color w:val="000000"/>
          <w:kern w:val="0"/>
          <w:sz w:val="22"/>
          <w:szCs w:val="22"/>
          <w:lang w:eastAsia="es-ES"/>
          <w14:ligatures w14:val="none"/>
        </w:rPr>
        <w:t>27 de marzo de 2024</w:t>
      </w:r>
      <w:r w:rsidR="006A2D68" w:rsidRPr="003E7A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y 19</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del Código</w:t>
      </w:r>
      <w:r w:rsidR="006A2D68" w:rsidRPr="003E7AFA">
        <w:rPr>
          <w:rStyle w:val="Refdenotaalpie"/>
          <w:rFonts w:ascii="Arial Narrow" w:eastAsia="Arial Narrow" w:hAnsi="Arial Narrow" w:cs="Arial Narrow"/>
          <w:kern w:val="0"/>
          <w:sz w:val="22"/>
          <w:szCs w:val="22"/>
          <w:vertAlign w:val="superscript"/>
          <w14:ligatures w14:val="none"/>
        </w:rPr>
        <w:footnoteReference w:id="3"/>
      </w:r>
      <w:r w:rsidR="006A2D68" w:rsidRPr="003E7AFA">
        <w:rPr>
          <w:rFonts w:ascii="Arial Narrow" w:eastAsia="Arial Narrow" w:hAnsi="Arial Narrow" w:cs="Arial Narrow"/>
          <w:kern w:val="0"/>
          <w14:ligatures w14:val="none"/>
          <w:sz w:val="22"/>
          <w:szCs w:val="22"/>
        </w:rPr>
        <w:t>.</w:t>
      </w:r>
    </w:p>
    <w:p w14:paraId="432038D6" w14:textId="77777777" w:rsidR="00CA59A2" w:rsidRPr="0026598E" w:rsidRDefault="00CA59A2" w:rsidP="0035731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731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D50077" w:rsidRPr="00D50077">
        <w:rPr>
          <w:rFonts w:ascii="Arial Narrow" w:eastAsia="Arial Narrow" w:hAnsi="Arial Narrow" w:cs="Arial Narrow"/>
          <w:color w:val="000000"/>
          <w:kern w:val="0"/>
          <w:sz w:val="22"/>
          <w:szCs w:val="22"/>
          <w:lang w:val="es-ES" w:eastAsia="es-ES"/>
          <w14:ligatures w14:val="none"/>
        </w:rPr>
        <w:t>a la compañía aseguradora</w:t>
      </w:r>
      <w:r w:rsidRPr="00D50077">
        <w:rPr>
          <w:rFonts w:ascii="Arial Narrow" w:eastAsia="Arial Narrow" w:hAnsi="Arial Narrow" w:cs="Arial Narrow"/>
          <w:color w:val="000000"/>
          <w:kern w:val="0"/>
          <w:sz w:val="22"/>
          <w:szCs w:val="22"/>
          <w:lang w:val="es-ES" w:eastAsia="es-ES"/>
          <w14:ligatures w14:val="none"/>
        </w:rPr>
        <w:t xml:space="preserve">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5AA2" w:rsidRPr="00084D87">
        <w:rPr>
          <w:rFonts w:ascii="Arial Narrow" w:eastAsia="Arial Narrow" w:hAnsi="Arial Narrow" w:cs="Arial Narrow"/>
          <w:color w:val="000000"/>
          <w:kern w:val="0"/>
          <w:sz w:val="22"/>
          <w:szCs w:val="22"/>
          <w:lang w:val="es-ES" w:eastAsia="es-ES"/>
          <w14:ligatures w14:val="none"/>
        </w:rPr>
        <w:t/>
      </w:r>
      <w:proofErr w:type="spellEnd"/>
      <w:r w:rsidR="007C5AA2" w:rsidRPr="00084D87">
        <w:rPr>
          <w:rFonts w:ascii="Arial Narrow" w:eastAsia="Arial Narrow" w:hAnsi="Arial Narrow" w:cs="Arial Narrow"/>
          <w:color w:val="000000"/>
          <w:kern w:val="0"/>
          <w:sz w:val="22"/>
          <w:szCs w:val="22"/>
          <w:lang w:val="es-ES" w:eastAsia="es-ES"/>
          <w14:ligatures w14:val="none"/>
        </w:rPr>
        <w:t xml:space="preserve"> 2009730877 del Seguro Vehicular, así como el cargo de remisión de la póliza; y, (</w:t>
      </w:r>
      <w:proofErr w:type="spellStart"/>
      <w:r w:rsidR="007C5AA2" w:rsidRPr="00084D87">
        <w:rPr>
          <w:rFonts w:ascii="Arial Narrow" w:eastAsia="Arial Narrow" w:hAnsi="Arial Narrow" w:cs="Arial Narrow"/>
          <w:color w:val="000000"/>
          <w:kern w:val="0"/>
          <w:sz w:val="22"/>
          <w:szCs w:val="22"/>
          <w:lang w:val="es-ES" w:eastAsia="es-ES"/>
          <w14:ligatures w14:val="none"/>
        </w:rPr>
        <w:t>ii</w:t>
      </w:r>
      <w:proofErr w:type="spellEnd"/>
      <w:r w:rsidR="007C5AA2"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731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5731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A2FC282" w14:textId="790CC1A3" w:rsidR="006A2D68" w:rsidRPr="00C13202" w:rsidRDefault="00CA59A2" w:rsidP="00C1320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0788" w:rsidRPr="00020788">
        <w:rPr>
          <w:rFonts w:ascii="Arial Narrow" w:eastAsia="Arial Narrow" w:hAnsi="Arial Narrow" w:cs="Arial Narrow"/>
          <w:color w:val="000000"/>
          <w:kern w:val="0"/>
          <w:sz w:val="22"/>
          <w:szCs w:val="22"/>
          <w:lang w:val="es-ES" w:eastAsia="es-ES"/>
          <w14:ligatures w14:val="none"/>
        </w:rPr>
        <w:t/>
      </w:r>
      <w:r w:rsidR="0035635B">
        <w:rPr>
          <w:rFonts w:ascii="Arial Narrow" w:eastAsia="Arial Narrow" w:hAnsi="Arial Narrow" w:cs="Arial Narrow"/>
          <w:color w:val="000000"/>
          <w:kern w:val="0"/>
          <w:sz w:val="22"/>
          <w:szCs w:val="22"/>
          <w:lang w:val="es-ES" w:eastAsia="es-ES"/>
          <w14:ligatures w14:val="none"/>
        </w:rPr>
        <w:t/>
      </w:r>
      <w:r w:rsidR="00020788">
        <w:rPr>
          <w:rFonts w:ascii="Arial Narrow" w:eastAsia="Arial Narrow" w:hAnsi="Arial Narrow" w:cs="Arial Narrow"/>
          <w:color w:val="000000"/>
          <w:kern w:val="0"/>
          <w:sz w:val="22"/>
          <w:szCs w:val="22"/>
          <w:lang w:val="es-ES" w:eastAsia="es-ES"/>
          <w14:ligatures w14:val="none"/>
        </w:rPr>
        <w:t xml:space="preserve"/>
      </w:r>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357313" w:rsidRPr="00D50077">
        <w:rPr>
          <w:rFonts w:ascii="Arial Narrow" w:eastAsia="Arial Narrow" w:hAnsi="Arial Narrow" w:cs="Arial Narrow"/>
          <w:color w:val="000000"/>
          <w:kern w:val="0"/>
          <w:sz w:val="22"/>
          <w:szCs w:val="22"/>
          <w:shd w:val="clear" w:color="auto" w:fill="FFFFFF"/>
          <w:lang w:eastAsia="es-PE"/>
          <w14:ligatures w14:val="none"/>
        </w:rPr>
        <w:t/>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sz w:val="22"/>
          <w:szCs w:val="22"/>
        </w:rPr>
        <w:t xml:space="preserve"/>
      </w:r>
      <w:r w:rsidR="00D50077" w:rsidRPr="003E7AFA">
        <w:rPr>
          <w:rFonts w:ascii="Arial Narrow" w:eastAsia="Arial Narrow" w:hAnsi="Arial Narrow" w:cs="Arial Narrow"/>
          <w:sz w:val="22"/>
          <w:szCs w:val="22"/>
        </w:rPr>
        <w:t/>
      </w:r>
      <w:r w:rsidRPr="003E7AFA">
        <w:rPr>
          <w:rFonts w:ascii="Arial Narrow" w:eastAsia="Arial Narrow" w:hAnsi="Arial Narrow" w:cs="Arial Narrow"/>
          <w:color w:val="000000"/>
          <w:kern w:val="0"/>
          <w:sz w:val="22"/>
          <w:szCs w:val="22"/>
          <w:shd w:val="clear" w:color="auto" w:fill="FFFFFF"/>
          <w:lang w:eastAsia="es-PE"/>
          <w14:ligatures w14:val="none"/>
        </w:rPr>
        <w:t xml:space="preserve"/>
      </w:r>
      <w:r w:rsidR="006A2D68" w:rsidRPr="003E7AFA">
        <w:rPr>
          <w:rFonts w:ascii="Arial Narrow" w:eastAsia="Arial Narrow" w:hAnsi="Arial Narrow" w:cs="Arial Narrow"/>
          <w:color w:val="000000"/>
          <w:kern w:val="0"/>
          <w:sz w:val="22"/>
          <w:szCs w:val="22"/>
          <w:shd w:val="clear" w:color="auto" w:fill="FFFFFF"/>
          <w:lang w:eastAsia="es-PE"/>
          <w14:ligatures w14:val="none"/>
        </w:rPr>
        <w:t/>
      </w:r>
      <w:r w:rsidR="00C13202">
        <w:rPr>
          <w:rFonts w:ascii="Arial Narrow" w:eastAsia="Arial Narrow" w:hAnsi="Arial Narrow" w:cs="Arial Narrow"/>
          <w:color w:val="000000"/>
          <w:kern w:val="0"/>
          <w:sz w:val="22"/>
          <w:szCs w:val="22"/>
          <w:shd w:val="clear" w:color="auto" w:fill="FFFFFF"/>
          <w:lang w:eastAsia="es-PE"/>
          <w14:ligatures w14:val="none"/>
        </w:rPr>
        <w:t/>
      </w:r>
      <w:r w:rsidR="006A2D68" w:rsidRPr="00C13202">
        <w:rPr>
          <w:rFonts w:ascii="Arial Narrow" w:eastAsia="Arial Narrow" w:hAnsi="Arial Narrow" w:cs="Arial Narrow"/>
          <w:color w:val="000000"/>
          <w:kern w:val="0"/>
          <w:sz w:val="22"/>
          <w:szCs w:val="22"/>
          <w:lang w:eastAsia="es-PE"/>
          <w14:ligatures w14:val="none"/>
        </w:rPr>
        <w:t/>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6A2D68" w:rsidRPr="00C13202">
        <w:rPr>
          <w:rFonts w:ascii="Arial Narrow" w:eastAsia="Arial Narrow" w:hAnsi="Arial Narrow" w:cs="Arial Narrow"/>
          <w:kern w:val="0"/>
          <w:sz w:val="22"/>
          <w:szCs w:val="22"/>
          <w:lang w:eastAsia="es-PE"/>
          <w14:ligatures w14:val="none"/>
        </w:rPr>
        <w:t xml:space="preserve"/>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w:r>
      <w:r w:rsidR="006A2D68" w:rsidRPr="00C13202">
        <w:rPr>
          <w:rFonts w:ascii="Arial Narrow" w:eastAsia="Arial Narrow" w:hAnsi="Arial Narrow" w:cs="Arial Narrow"/>
          <w:kern w:val="0"/>
          <w14:ligatures w14:val="none"/>
          <w:sz w:val="22"/>
          <w:szCs w:val="22"/>
        </w:rPr>
        <w:t/>
      </w:r>
    </w:p>
    <w:p w14:paraId="042B3F54" w14:textId="106B20B6" w:rsidR="00CA59A2" w:rsidRPr="0026598E" w:rsidRDefault="00CA59A2" w:rsidP="00357313">
      <w:pPr>
        <w:spacing w:before="0" w:after="0" w:line="240" w:lineRule="auto"/>
        <w:tabs>
          <w:tab w:val="left" w:pos="6990"/>
        </w:tabs>
        <w:jc w:val="both"/>
        <w:rPr>
          <w:rFonts w:ascii="Arial Narrow" w:eastAsia="Arial Narrow" w:hAnsi="Arial Narrow" w:cs="Arial Narrow"/>
          <w:kern w:val="0"/>
          <w14:ligatures w14:val="none"/>
          <w:sz w:val="22"/>
          <w:szCs w:val="22"/>
        </w:rPr>
      </w:pPr>
    </w:p>
    <w:p w14:paraId="0A292C9F" w14:textId="06657FC5" w:rsidR="00CA59A2" w:rsidRPr="0026598E" w:rsidRDefault="00CA59A2" w:rsidP="0035731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5635B" w:rsidRPr="0035635B">
        <w:rPr>
          <w:rFonts w:ascii="Arial Narrow" w:eastAsia="Arial Narrow" w:hAnsi="Arial Narrow" w:cs="Arial Narrow"/>
          <w:color w:val="000000"/>
          <w:kern w:val="0"/>
          <w:sz w:val="22"/>
          <w:szCs w:val="22"/>
          <w:lang w:val="es-ES" w:eastAsia="es-ES"/>
          <w14:ligatures w14:val="none"/>
        </w:rPr>
        <w:t>19 de junio de 2025, complementado con escrito del 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731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92766" w:rsidRPr="00E5758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731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junio de 2025, complementado con escrito del 21 de julio de 2025 a Pacífico Compañía de Seguros y Reaseguros S.A. para que, de conformidad con lo dispuesto por el artículo 26 de la Ley sobre Facultades, Normas y Organización del Indecopi, aprobada por Decreto Legislativo 807</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731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875E4CB"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84D87" w:rsidRPr="00084D8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Arial Narrow" w:hAnsi="Arial Narrow" w:cs="Arial Narrow"/>
          <w:color w:val="000000"/>
          <w:kern w:val="0"/>
          <w:sz w:val="22"/>
          <w:szCs w:val="22"/>
          <w:lang w:val="es-ES" w:eastAsia="es-ES"/>
          <w14:ligatures w14:val="none"/>
        </w:rPr>
        <w:t>ii</w:t>
      </w:r>
      <w:proofErr w:type="spellEnd"/>
      <w:r w:rsidR="00084D87"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5731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731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36EB89" w:rsidR="00CA59A2" w:rsidRPr="00A67ADF" w:rsidRDefault="00CA59A2" w:rsidP="0035731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w:r>
      <w:r w:rsidR="00263EC0" w:rsidRPr="00263EC0">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xml:space="preserve"/>
      </w:r>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r w:rsidRPr="00263EC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10D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57313">
      <w:pPr>
        <w:spacing w:before="0" w:after="0" w:line="240" w:lineRule="auto"/>
        <w:suppressAutoHyphens/>
        <w:jc w:val="both"/>
        <w:rPr>
          <w:rFonts w:ascii="Arial Narrow" w:eastAsia="Arial Narrow" w:hAnsi="Arial Narrow" w:cs="Arial Narrow"/>
          <w:sz w:val="22"/>
          <w:szCs w:val="22"/>
        </w:rPr>
      </w:pPr>
    </w:p>
    <w:p w14:paraId="36317C11" w14:textId="0EC8916C" w:rsidR="00CA59A2" w:rsidRPr="00E5758B" w:rsidRDefault="00CA59A2" w:rsidP="0035731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758B" w:rsidRPr="00E5758B">
        <w:rPr>
          <w:rFonts w:ascii="Arial Narrow" w:eastAsia="Arial Narrow" w:hAnsi="Arial Narrow" w:cs="Arial Narrow"/>
          <w:sz w:val="22"/>
          <w:szCs w:val="22"/>
        </w:rPr>
        <w:t xml:space="preserve">Pacífico Compañía de Seguros y Reaseguros S.A. </w:t>
      </w:r>
      <w:r w:rsidRPr="00E5758B">
        <w:rPr>
          <w:rFonts w:ascii="Arial Narrow" w:eastAsia="Arial Narrow" w:hAnsi="Arial Narrow" w:cs="Arial Narrow"/>
          <w:sz w:val="22"/>
          <w:szCs w:val="22"/>
          <w:shd w:val="clear" w:color="auto" w:fill="FFFFFF"/>
        </w:rPr>
        <w:t xml:space="preserve">para que </w:t>
      </w:r>
      <w:r w:rsidRPr="00E575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079AB58" w14:textId="77777777"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EVELING ROA QUISPE</w:t>
      </w:r>
    </w:p>
    <w:p w14:paraId="66AF20CA" w14:textId="77777777" w:rsidR="00387B10" w:rsidRPr="0026598E"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789CCB5" w14:textId="77777777" w:rsidR="00387B10" w:rsidRPr="0026598E" w:rsidRDefault="00387B10" w:rsidP="0035731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253239F3" w14:textId="77777777" w:rsidR="00387B10" w:rsidRPr="00BF49F6" w:rsidRDefault="00387B10" w:rsidP="0035731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eastAsia="Arial Narrow" w:hAnsi="Arial Narrow" w:cs="Arial Narrow"/>
          <w:sz w:val="22"/>
          <w:szCs w:val="22"/>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tab/>
        <w:t>Publicado</w:t>
      </w:r>
      <w:r w:rsidRPr="00357313">
        <w:rPr>
          <w:rFonts w:ascii="Arial Narrow" w:eastAsia="Arial Narrow" w:hAnsi="Arial Narrow" w:cs="Arial Narrow"/>
          <w:b/>
          <w:sz w:val="16"/>
          <w:szCs w:val="16"/>
        </w:rPr>
        <w:t xml:space="preserve"> </w:t>
      </w:r>
      <w:r w:rsidRPr="003573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ab/>
        <w:t>Artículo 27.-</w:t>
      </w:r>
      <w:r w:rsidRPr="00357313">
        <w:rPr>
          <w:rFonts w:ascii="Arial Narrow" w:eastAsia="Arial Narrow" w:hAnsi="Arial Narrow" w:cs="Arial Narrow"/>
          <w:sz w:val="16"/>
          <w:szCs w:val="16"/>
        </w:rPr>
        <w:t xml:space="preserve"> De la Comisión de Protección al </w:t>
      </w:r>
      <w:proofErr w:type="gramStart"/>
      <w:r w:rsidRPr="00357313">
        <w:rPr>
          <w:rFonts w:ascii="Arial Narrow" w:eastAsia="Arial Narrow" w:hAnsi="Arial Narrow" w:cs="Arial Narrow"/>
          <w:sz w:val="16"/>
          <w:szCs w:val="16"/>
        </w:rPr>
        <w:t>Consumidor.-</w:t>
      </w:r>
      <w:proofErr w:type="gramEnd"/>
      <w:r w:rsidRPr="00357313">
        <w:rPr>
          <w:rFonts w:ascii="Arial Narrow" w:eastAsia="Arial Narrow" w:hAnsi="Arial Narrow" w:cs="Arial Narrow"/>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0D7F8A"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Artículo 24.-</w:t>
      </w:r>
      <w:r w:rsidRPr="00357313">
        <w:rPr>
          <w:rFonts w:ascii="Arial Narrow" w:eastAsia="Arial Narrow" w:hAnsi="Arial Narrow" w:cs="Arial Narrow"/>
          <w:sz w:val="16"/>
          <w:szCs w:val="16"/>
        </w:rPr>
        <w:t xml:space="preserve"> El </w:t>
      </w:r>
      <w:proofErr w:type="gramStart"/>
      <w:r w:rsidRPr="00357313">
        <w:rPr>
          <w:rFonts w:ascii="Arial Narrow" w:eastAsia="Arial Narrow" w:hAnsi="Arial Narrow" w:cs="Arial Narrow"/>
          <w:sz w:val="16"/>
          <w:szCs w:val="16"/>
        </w:rPr>
        <w:t>Secretario Técnico</w:t>
      </w:r>
      <w:proofErr w:type="gramEnd"/>
      <w:r w:rsidRPr="0035731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57313">
        <w:rPr>
          <w:rFonts w:ascii="Arial Narrow" w:eastAsia="Arial Narrow" w:hAnsi="Arial Narrow" w:cs="Arial Narrow"/>
          <w:sz w:val="16"/>
          <w:szCs w:val="16"/>
        </w:rPr>
        <w:t/>
      </w:r>
      <w:proofErr w:type="spellEnd"/>
      <w:r w:rsidRPr="0035731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eastAsia="Arial Narrow" w:hAnsi="Arial Narrow" w:cs="Arial Narrow"/>
          <w:sz w:val="16"/>
          <w:szCs w:val="16"/>
        </w:rPr>
        <w:t>entrada en vigencia</w:t>
      </w:r>
      <w:proofErr w:type="gramEnd"/>
      <w:r w:rsidRPr="003573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vertAlign w:val="superscript"/>
        </w:rPr>
        <w:t xml:space="preserve"/>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r>
      <w:r w:rsidRPr="00357313">
        <w:rPr>
          <w:rFonts w:ascii="Arial Narrow" w:eastAsia="Arial Narrow" w:hAnsi="Arial Narrow" w:cs="Arial Narrow"/>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eastAsia="Arial Narrow" w:hAnsi="Arial Narrow" w:cs="Arial Narrow"/>
          <w:sz w:val="16"/>
          <w:szCs w:val="16"/>
        </w:rPr>
        <w:t>conjuntamente con</w:t>
      </w:r>
      <w:proofErr w:type="gramEnd"/>
      <w:r w:rsidRPr="003573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57313" w:rsidRDefault="00CA59A2" w:rsidP="00357313">
      <w:pPr>
        <w:spacing w:after="0" w:line="240" w:lineRule="auto"/>
        <w:ind w:left="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d. En caso de infracciones muy graves y de reincidencia o </w:t>
      </w:r>
      <w:proofErr w:type="spellStart"/>
      <w:r w:rsidRPr="00357313">
        <w:rPr>
          <w:rFonts w:ascii="Arial Narrow" w:eastAsia="Arial Narrow" w:hAnsi="Arial Narrow" w:cs="Arial Narrow"/>
          <w:sz w:val="16"/>
          <w:szCs w:val="16"/>
        </w:rPr>
        <w:t>reiterancia</w:t>
      </w:r>
      <w:proofErr w:type="spellEnd"/>
      <w:r w:rsidRPr="00357313">
        <w:rPr>
          <w:rFonts w:ascii="Arial Narrow" w:eastAsia="Arial Narrow" w:hAnsi="Arial Narrow" w:cs="Arial Narrow"/>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roofErr w:type="spellStart"/>
      <w:r w:rsidRPr="00357313">
        <w:rPr>
          <w:rFonts w:ascii="Arial Narrow" w:eastAsia="Arial Narrow" w:hAnsi="Arial Narrow" w:cs="Arial Narrow"/>
          <w:sz w:val="16"/>
          <w:szCs w:val="16"/>
        </w:rPr>
        <w:t>ii</w:t>
      </w:r>
      <w:proofErr w:type="spellEnd"/>
      <w:r w:rsidRPr="003573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e. Publicación de avisos </w:t>
      </w:r>
      <w:proofErr w:type="spellStart"/>
      <w:r w:rsidRPr="00357313">
        <w:rPr>
          <w:rFonts w:ascii="Arial Narrow" w:eastAsia="Arial Narrow" w:hAnsi="Arial Narrow" w:cs="Arial Narrow"/>
          <w:sz w:val="16"/>
          <w:szCs w:val="16"/>
        </w:rPr>
        <w:t>rectificatorios</w:t>
      </w:r>
      <w:proofErr w:type="spellEnd"/>
      <w:r w:rsidRPr="003573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b/>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Narrow"/>
          <w:sz w:val="16"/>
          <w:szCs w:val="16"/>
        </w:rPr>
        <w:t>liminarmente</w:t>
      </w:r>
      <w:proofErr w:type="spellEnd"/>
      <w:r w:rsidRPr="003573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57313" w:rsidRDefault="00CA59A2" w:rsidP="0035731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b/>
          <w:bCs/>
          <w:sz w:val="16"/>
          <w:szCs w:val="16"/>
          <w:vertAlign w:val="superscript"/>
        </w:rPr>
        <w:footnoteRef/>
      </w:r>
      <w:r w:rsidRPr="00357313">
        <w:rPr>
          <w:rFonts w:ascii="Arial Narrow" w:eastAsia="Arial Narrow" w:hAnsi="Arial Narrow" w:cs="Arial Narrow"/>
          <w:b/>
          <w:bCs/>
          <w:sz w:val="16"/>
          <w:szCs w:val="16"/>
        </w:rPr>
        <w:t xml:space="preserve"/>
      </w:r>
      <w:r w:rsidRPr="00357313">
        <w:rPr>
          <w:rFonts w:ascii="Arial Narrow" w:eastAsia="Arial Narrow" w:hAnsi="Arial Narrow" w:cs="Arial Narrow"/>
          <w:b/>
          <w:bCs/>
          <w:sz w:val="16"/>
          <w:szCs w:val="16"/>
        </w:rPr>
        <w:tab/>
        <w:t xml:space="preserve">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eastAsia="Arial Narrow" w:hAnsi="Arial Narrow" w:cs="Arial Narrow"/>
          <w:bCs/>
          <w:sz w:val="16"/>
          <w:szCs w:val="16"/>
        </w:rPr>
      </w:pPr>
      <w:r w:rsidRPr="00357313">
        <w:rPr>
          <w:rFonts w:ascii="Arial Narrow" w:eastAsia="Arial Narrow" w:hAnsi="Arial Narrow" w:cs="Arial Narrow"/>
          <w:b/>
          <w:sz w:val="16"/>
          <w:szCs w:val="16"/>
        </w:rPr>
        <w:t xml:space="preserve">Artículo 29.- </w:t>
      </w:r>
      <w:r w:rsidRPr="0035731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 xml:space="preserve"/>
      </w:r>
      <w:r w:rsidRPr="00357313">
        <w:rPr>
          <w:rFonts w:ascii="Arial Narrow" w:eastAsia="Arial Narrow" w:hAnsi="Arial Narrow" w:cs="Arial Narrow"/>
          <w:sz w:val="16"/>
          <w:szCs w:val="16"/>
        </w:rPr>
      </w:r>
      <w:r w:rsidRPr="0035731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20.- Modalidades de notificación</w:t>
      </w:r>
    </w:p>
    <w:p w14:paraId="23580398" w14:textId="77777777" w:rsidR="00CA59A2" w:rsidRPr="00357313" w:rsidRDefault="00CA59A2" w:rsidP="00357313">
      <w:pPr>
        <w:pStyle w:val="Textonotapie"/>
        <w:ind w:left="1134" w:hanging="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20.4. </w:t>
      </w:r>
      <w:r w:rsidRPr="0035731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