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C3A81BA" w:rsidR="00CA59A2" w:rsidRPr="0026598E" w:rsidRDefault="00CA59A2" w:rsidP="00CB7004">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A5104" w:rsidRPr="001A5104">
        <w:rPr>
          <w:rFonts w:ascii="Arial Narrow" w:eastAsia="Arial Narrow" w:hAnsi="Arial Narrow" w:cs="Arial Narrow"/>
          <w:b/>
          <w:bCs/>
          <w:color w:val="000000"/>
          <w:kern w:val="0"/>
          <w:sz w:val="22"/>
          <w:szCs w:val="22"/>
          <w:shd w:val="clear" w:color="auto" w:fill="FFFFFF"/>
          <w:lang w:eastAsia="es-PE"/>
          <w14:ligatures w14:val="none"/>
        </w:rPr>
        <w:t>1882-2025/CC1</w:t>
      </w:r>
    </w:p>
    <w:p w14:paraId="7E5DC22B" w14:textId="642C967F" w:rsidR="00CA59A2" w:rsidRPr="0026598E" w:rsidRDefault="00CA59A2" w:rsidP="00CB700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588786AC" w:rsidR="00CA59A2" w:rsidRPr="0026598E" w:rsidRDefault="00CA59A2" w:rsidP="00CB700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A5104" w:rsidRPr="001A5104">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1A5104">
        <w:rPr>
          <w:rFonts w:ascii="Arial Narrow" w:eastAsia="Arial Narrow" w:hAnsi="Arial Narrow" w:cs="Arial Narrow"/>
          <w:b/>
          <w:color w:val="000000"/>
          <w:kern w:val="0"/>
          <w:sz w:val="22"/>
          <w:szCs w:val="22"/>
          <w:lang w:eastAsia="es-PE"/>
          <w14:ligatures w14:val="none"/>
        </w:rPr>
        <w:t>(</w:t>
      </w:r>
      <w:r w:rsidR="001A5104" w:rsidRPr="001A5104">
        <w:rPr>
          <w:rFonts w:ascii="Arial Narrow" w:eastAsia="Arial Narrow" w:hAnsi="Arial Narrow" w:cs="Arial Narrow"/>
          <w:b/>
          <w:color w:val="000000"/>
          <w:kern w:val="0"/>
          <w:sz w:val="22"/>
          <w:szCs w:val="22"/>
          <w:lang w:eastAsia="es-PE"/>
          <w14:ligatures w14:val="none"/>
        </w:rPr>
        <w:t>PACÍFICO</w:t>
      </w:r>
      <w:r w:rsidRPr="001A5104">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CB700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CB7004">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3F2BECD5" w:rsidR="00CA59A2" w:rsidRPr="0026598E" w:rsidRDefault="00CA59A2" w:rsidP="00CB7004">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A5104">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CB7004">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7A6AA4C" w:rsidR="00CA59A2" w:rsidRPr="0026598E" w:rsidRDefault="00CA59A2" w:rsidP="00CB7004">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1A5104">
        <w:rPr>
          <w:rFonts w:ascii="Arial Narrow" w:eastAsia="Arial Narrow" w:hAnsi="Arial Narrow" w:cs="Arial Narrow"/>
          <w:color w:val="000000"/>
          <w:kern w:val="0"/>
          <w:sz w:val="22"/>
          <w:szCs w:val="22"/>
          <w:shd w:val="clear" w:color="auto" w:fill="FFFFFF"/>
          <w:lang w:eastAsia="es-PE"/>
          <w14:ligatures w14:val="none"/>
        </w:rPr>
        <w:t xml:space="preserve">, </w:t>
      </w:r>
      <w:r w:rsidR="006359C9">
        <w:rPr>
          <w:rFonts w:ascii="Arial Narrow" w:eastAsia="Arial Narrow" w:hAnsi="Arial Narrow" w:cs="Arial Narrow"/>
          <w:color w:val="000000"/>
          <w:kern w:val="0"/>
          <w:sz w:val="22"/>
          <w:szCs w:val="22"/>
          <w:shd w:val="clear" w:color="auto" w:fill="FFFFFF"/>
          <w:lang w:eastAsia="es-PE"/>
          <w14:ligatures w14:val="none"/>
        </w:rPr>
        <w:t xml:space="preserve">5 de setiembre de 2025</w:t>
      </w:r>
      <w:r w:rsidRPr="001A5104">
        <w:rPr>
          <w:rFonts w:ascii="Arial Narrow" w:eastAsia="Arial Narrow" w:hAnsi="Arial Narrow" w:cs="Arial Narrow"/>
          <w:color w:val="000000"/>
          <w:kern w:val="0"/>
          <w:sz w:val="22"/>
          <w:szCs w:val="22"/>
          <w:shd w:val="clear" w:color="auto" w:fill="FFFFFF"/>
          <w:lang w:eastAsia="es-PE"/>
          <w14:ligatures w14:val="none"/>
        </w:rPr>
        <w:t xml:space="preserve"/>
      </w:r>
      <w:r w:rsidR="001A5104" w:rsidRPr="001A5104">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CB7004">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CB7004">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CB7004">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01DF9AFE" w:rsidR="00CA59A2" w:rsidRPr="00E556C7" w:rsidRDefault="00CA59A2" w:rsidP="00CB7004">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8 de agosto de 2025, complementado mediante el escrito del 21 de agosto de 2025, el señor [APELLIDO] denunció a Pacífico por presuntas infracciones a la Ley 29571, Código de Protección y Defensa del Consumidor</w:t>
      </w:r>
      <w:r w:rsidRPr="00E556C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ED5A92">
        <w:rPr>
          <w:rFonts w:ascii="Arial Narrow" w:eastAsia="Arial Narrow" w:hAnsi="Arial Narrow" w:cs="Arial Narrow"/>
          <w:color w:val="000000"/>
          <w:kern w:val="0"/>
          <w:sz w:val="22"/>
          <w:szCs w:val="22"/>
          <w:lang w:val="es-ES" w:eastAsia="es-ES"/>
          <w14:ligatures w14:val="none"/>
        </w:rPr>
        <w:t xml:space="preserve"/>
      </w:r>
      <w:r w:rsidR="00ED5A92" w:rsidRPr="00ED5A92">
        <w:rPr>
          <w:rFonts w:ascii="Arial Narrow" w:eastAsia="Arial Narrow" w:hAnsi="Arial Narrow" w:cs="Arial Narrow"/>
          <w:color w:val="000000"/>
          <w:kern w:val="0"/>
          <w:sz w:val="22"/>
          <w:szCs w:val="22"/>
          <w:lang w:val="es-ES" w:eastAsia="es-ES"/>
          <w14:ligatures w14:val="none"/>
        </w:rPr>
        <w:t/>
      </w:r>
      <w:r w:rsidR="00996DC2" w:rsidRPr="00ED5A92">
        <w:rPr>
          <w:rFonts w:ascii="Arial Narrow" w:eastAsia="Arial Narrow" w:hAnsi="Arial Narrow" w:cs="Arial Narrow"/>
          <w:color w:val="000000"/>
          <w:kern w:val="0"/>
          <w:sz w:val="22"/>
          <w:szCs w:val="22"/>
          <w:lang w:val="es-ES" w:eastAsia="es-ES"/>
          <w14:ligatures w14:val="none"/>
        </w:rPr>
        <w:t xml:space="preserve"/>
      </w:r>
      <w:r w:rsidR="00ED5A92" w:rsidRPr="00ED5A92">
        <w:rPr>
          <w:rFonts w:ascii="Arial Narrow" w:eastAsia="Arial Narrow" w:hAnsi="Arial Narrow" w:cs="Arial Narrow"/>
          <w:color w:val="000000"/>
          <w:kern w:val="0"/>
          <w:sz w:val="22"/>
          <w:szCs w:val="22"/>
          <w:lang w:val="es-ES" w:eastAsia="es-ES"/>
          <w14:ligatures w14:val="none"/>
        </w:rPr>
        <w:t/>
      </w:r>
      <w:r w:rsidR="00996DC2" w:rsidRPr="00ED5A92">
        <w:rPr>
          <w:rFonts w:ascii="Arial Narrow" w:eastAsia="Arial Narrow" w:hAnsi="Arial Narrow" w:cs="Arial Narrow"/>
          <w:kern w:val="0"/>
          <w14:ligatures w14:val="none"/>
          <w:sz w:val="22"/>
          <w:szCs w:val="22"/>
        </w:rPr>
        <w:t xml:space="preserve"/>
      </w:r>
      <w:r w:rsidR="00ED5A92" w:rsidRPr="00ED5A92">
        <w:rPr>
          <w:rFonts w:ascii="Arial Narrow" w:eastAsia="Arial Narrow" w:hAnsi="Arial Narrow" w:cs="Arial Narrow"/>
          <w:kern w:val="0"/>
          <w14:ligatures w14:val="none"/>
          <w:sz w:val="22"/>
          <w:szCs w:val="22"/>
        </w:rPr>
        <w:t/>
      </w:r>
      <w:r w:rsidR="00996DC2" w:rsidRPr="00ED5A92">
        <w:rPr>
          <w:rFonts w:ascii="Arial Narrow" w:eastAsia="Arial Narrow" w:hAnsi="Arial Narrow" w:cs="Arial Narrow"/>
          <w:kern w:val="0"/>
          <w14:ligatures w14:val="none"/>
          <w:sz w:val="22"/>
          <w:szCs w:val="22"/>
        </w:rPr>
        <w:t/>
      </w:r>
      <w:r w:rsidRPr="00ED5A92">
        <w:rPr>
          <w:rFonts w:ascii="Arial Narrow" w:eastAsia="Arial Narrow" w:hAnsi="Arial Narrow" w:cs="Arial Narrow"/>
          <w:kern w:val="0"/>
          <w14:ligatures w14:val="none"/>
          <w:sz w:val="22"/>
          <w:szCs w:val="22"/>
        </w:rPr>
        <w:t xml:space="preserve"/>
      </w:r>
      <w:r w:rsidR="00ED5A92" w:rsidRPr="00ED5A92">
        <w:rPr>
          <w:rFonts w:ascii="Arial Narrow" w:eastAsia="Arial Narrow" w:hAnsi="Arial Narrow" w:cs="Arial Narrow"/>
          <w:kern w:val="0"/>
          <w14:ligatures w14:val="none"/>
          <w:sz w:val="22"/>
          <w:szCs w:val="22"/>
        </w:rPr>
        <w:t/>
      </w:r>
      <w:r w:rsidRPr="00ED5A92">
        <w:rPr>
          <w:rFonts w:ascii="Arial Narrow" w:eastAsia="Arial Narrow" w:hAnsi="Arial Narrow" w:cs="Arial Narrow"/>
          <w:kern w:val="0"/>
          <w14:ligatures w14:val="none"/>
          <w:sz w:val="22"/>
          <w:szCs w:val="22"/>
        </w:rPr>
        <w:t xml:space="preserve"/>
      </w:r>
      <w:r w:rsidRPr="00E556C7">
        <w:rPr>
          <w:rFonts w:ascii="Arial Narrow" w:eastAsia="Arial Narrow" w:hAnsi="Arial Narrow" w:cs="Arial Narrow"/>
          <w:kern w:val="0"/>
          <w14:ligatures w14:val="none"/>
          <w:sz w:val="22"/>
          <w:szCs w:val="22"/>
        </w:rPr>
        <w:t xml:space="preserve"/>
      </w:r>
      <w:r w:rsidR="00ED5A92" w:rsidRPr="00E556C7">
        <w:rPr>
          <w:rFonts w:ascii="Arial Narrow" w:eastAsia="Arial Narrow" w:hAnsi="Arial Narrow" w:cs="Arial Narrow"/>
          <w:kern w:val="0"/>
          <w14:ligatures w14:val="none"/>
          <w:sz w:val="22"/>
          <w:szCs w:val="22"/>
        </w:rPr>
        <w:t xml:space="preserve"/>
      </w:r>
      <w:r w:rsidRPr="00E556C7">
        <w:rPr>
          <w:rFonts w:ascii="Arial Narrow" w:eastAsia="Arial Narrow" w:hAnsi="Arial Narrow" w:cs="Arial Narrow"/>
          <w:kern w:val="0"/>
          <w14:ligatures w14:val="none"/>
          <w:sz w:val="22"/>
          <w:szCs w:val="22"/>
        </w:rPr>
        <w:t/>
      </w:r>
      <w:r w:rsidRPr="00E556C7">
        <w:rPr>
          <w:rFonts w:ascii="Arial Narrow" w:eastAsia="Arial Narrow" w:hAnsi="Arial Narrow" w:cs="Arial Narrow"/>
          <w:color w:val="000000"/>
          <w:kern w:val="0"/>
          <w:sz w:val="22"/>
          <w:szCs w:val="22"/>
          <w:lang w:val="es-ES" w:eastAsia="es-ES"/>
          <w14:ligatures w14:val="none"/>
        </w:rPr>
        <w:t xml:space="preserve"/>
      </w:r>
      <w:r w:rsidR="00ED5A92" w:rsidRPr="00E556C7">
        <w:rPr>
          <w:rFonts w:ascii="Arial Narrow" w:eastAsia="Arial Narrow" w:hAnsi="Arial Narrow" w:cs="Arial Narrow"/>
          <w:color w:val="000000"/>
          <w:kern w:val="0"/>
          <w:sz w:val="22"/>
          <w:szCs w:val="22"/>
          <w:lang w:val="es-ES" w:eastAsia="es-ES"/>
          <w14:ligatures w14:val="none"/>
        </w:rPr>
        <w:t xml:space="preserve"/>
      </w:r>
      <w:r w:rsidRPr="00E556C7">
        <w:rPr>
          <w:rFonts w:ascii="Arial Narrow" w:eastAsia="Arial Narrow" w:hAnsi="Arial Narrow" w:cs="Arial Narrow"/>
          <w:color w:val="000000"/>
          <w:kern w:val="0"/>
          <w:sz w:val="22"/>
          <w:szCs w:val="22"/>
          <w:lang w:val="es-ES" w:eastAsia="es-ES"/>
          <w14:ligatures w14:val="none"/>
        </w:rPr>
        <w:t/>
      </w:r>
      <w:r w:rsidRPr="00E556C7">
        <w:rPr>
          <w:rFonts w:ascii="Arial Narrow" w:eastAsia="Arial Narrow" w:hAnsi="Arial Narrow" w:cs="Arial Narrow"/>
          <w:color w:val="000000"/>
          <w:kern w:val="0"/>
          <w:sz w:val="22"/>
          <w:szCs w:val="22"/>
          <w:lang w:val="es-ES" w:eastAsia="es-ES"/>
          <w14:ligatures w14:val="none"/>
        </w:rPr>
        <w:t xml:space="preserve"/>
      </w:r>
      <w:r w:rsidRPr="00E556C7">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E556C7" w:rsidRDefault="00CA59A2" w:rsidP="00CB7004">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3C7DDFBF" w14:textId="68CD9F8F" w:rsidR="00AE15E5" w:rsidRPr="00E556C7" w:rsidRDefault="0088658E" w:rsidP="00CB700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556C7">
        <w:rPr>
          <w:rFonts w:ascii="Arial Narrow" w:eastAsia="Arial Narrow" w:hAnsi="Arial Narrow" w:cs="Arial Narrow"/>
          <w:color w:val="000000"/>
          <w:kern w:val="0"/>
          <w:sz w:val="22"/>
          <w:szCs w:val="22"/>
          <w:lang w:eastAsia="es-ES"/>
          <w14:ligatures w14:val="none"/>
        </w:rPr>
        <w:t>Desde el 5 de abril</w:t>
      </w:r>
      <w:r w:rsidR="00AE15E5" w:rsidRPr="00E556C7">
        <w:rPr>
          <w:rFonts w:ascii="Arial Narrow" w:eastAsia="Arial Narrow" w:hAnsi="Arial Narrow" w:cs="Arial Narrow"/>
          <w:color w:val="000000"/>
          <w:kern w:val="0"/>
          <w:sz w:val="22"/>
          <w:szCs w:val="22"/>
          <w:lang w:eastAsia="es-ES"/>
          <w14:ligatures w14:val="none"/>
        </w:rPr>
        <w:t xml:space="preserve">, </w:t>
      </w:r>
      <w:r w:rsidRPr="00E556C7">
        <w:rPr>
          <w:rFonts w:ascii="Arial Narrow" w:eastAsia="Arial Narrow" w:hAnsi="Arial Narrow" w:cs="Arial Narrow"/>
          <w:color w:val="000000"/>
          <w:kern w:val="0"/>
          <w:sz w:val="22"/>
          <w:szCs w:val="22"/>
          <w:lang w:eastAsia="es-ES"/>
          <w14:ligatures w14:val="none"/>
        </w:rPr>
        <w:t>contrató y obtuvo</w:t>
      </w:r>
      <w:r w:rsidR="00AE15E5" w:rsidRPr="00E556C7">
        <w:rPr>
          <w:rFonts w:ascii="Arial Narrow" w:eastAsia="Arial Narrow" w:hAnsi="Arial Narrow" w:cs="Arial Narrow"/>
          <w:color w:val="000000"/>
          <w:kern w:val="0"/>
          <w:sz w:val="22"/>
          <w:szCs w:val="22"/>
          <w:lang w:eastAsia="es-ES"/>
          <w14:ligatures w14:val="none"/>
        </w:rPr>
        <w:t xml:space="preserve"> con Pacífico </w:t>
      </w:r>
      <w:r w:rsidRPr="00E556C7">
        <w:rPr>
          <w:rFonts w:ascii="Arial Narrow" w:eastAsia="Arial Narrow" w:hAnsi="Arial Narrow" w:cs="Arial Narrow"/>
          <w:color w:val="000000"/>
          <w:kern w:val="0"/>
          <w:sz w:val="22"/>
          <w:szCs w:val="22"/>
          <w:lang w:eastAsia="es-ES"/>
          <w14:ligatures w14:val="none"/>
        </w:rPr>
        <w:t>la vigencia de</w:t>
      </w:r>
      <w:r w:rsidR="00AE15E5" w:rsidRPr="00E556C7">
        <w:rPr>
          <w:rFonts w:ascii="Arial Narrow" w:eastAsia="Arial Narrow" w:hAnsi="Arial Narrow" w:cs="Arial Narrow"/>
          <w:color w:val="000000"/>
          <w:kern w:val="0"/>
          <w:sz w:val="22"/>
          <w:szCs w:val="22"/>
          <w:lang w:eastAsia="es-ES"/>
          <w14:ligatures w14:val="none"/>
        </w:rPr>
        <w:t>l Seguro Vehicular – Póliza 2011506909 (en adelante, Seguro Vehicular), hasta el 5 de abril de 2026. Como parte de dicha contratación, se obligó al pago mensual de una prima ascendente a US$ 76,14, el cual fue abonado de forma regular, conforme a lo estipulado en las condiciones del contrato.</w:t>
      </w:r>
    </w:p>
    <w:p w14:paraId="43FD8511" w14:textId="77777777" w:rsidR="00AE15E5" w:rsidRPr="00E556C7" w:rsidRDefault="00AE15E5" w:rsidP="00CB700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FE6BF7B" w14:textId="2C3FB424" w:rsidR="00AE15E5" w:rsidRPr="00E556C7" w:rsidRDefault="00AE15E5" w:rsidP="00CB700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556C7">
        <w:rPr>
          <w:rFonts w:ascii="Arial Narrow" w:eastAsia="Arial Narrow" w:hAnsi="Arial Narrow" w:cs="Arial Narrow"/>
          <w:color w:val="000000"/>
          <w:kern w:val="0"/>
          <w:sz w:val="22"/>
          <w:szCs w:val="22"/>
          <w:lang w:eastAsia="es-ES"/>
          <w14:ligatures w14:val="none"/>
        </w:rPr>
        <w:t>Hasta el 3 de agosto de 2025, efectuó de forma puntual y constante los pagos mensuales de la prima del Seguro Vehicular, sin registrar mora ni omisión alguna. No recibió comunicación formal respecto a una suspensión, cancelación o inactividad de la póliza, ni se le notificó sobre algún incumplimiento contractual que pudiera dar lugar a la pérdida de cobertura.</w:t>
      </w:r>
    </w:p>
    <w:p w14:paraId="024CB784" w14:textId="77777777" w:rsidR="00AE15E5" w:rsidRPr="00E556C7" w:rsidRDefault="00AE15E5" w:rsidP="00CB700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428F0BC" w14:textId="188637B1" w:rsidR="00AE15E5" w:rsidRPr="00E556C7" w:rsidRDefault="00AE15E5" w:rsidP="00CB700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556C7">
        <w:rPr>
          <w:rFonts w:ascii="Arial Narrow" w:eastAsia="Arial Narrow" w:hAnsi="Arial Narrow" w:cs="Arial Narrow"/>
          <w:color w:val="000000"/>
          <w:kern w:val="0"/>
          <w:sz w:val="22"/>
          <w:szCs w:val="22"/>
          <w:lang w:eastAsia="es-ES"/>
          <w14:ligatures w14:val="none"/>
        </w:rPr>
        <w:t xml:space="preserve">El 3 de agosto de 2025, sufrió un accidente vehicular e inmediatamente procedió a contactar a Pacífico con el objeto de activar la cobertura del Seguro Vehicular. En respuesta, un inspector de la </w:t>
      </w:r>
      <w:r w:rsidR="00456142" w:rsidRPr="00E556C7">
        <w:rPr>
          <w:rFonts w:ascii="Arial Narrow" w:eastAsia="Arial Narrow" w:hAnsi="Arial Narrow" w:cs="Arial Narrow"/>
          <w:color w:val="000000"/>
          <w:kern w:val="0"/>
          <w:sz w:val="22"/>
          <w:szCs w:val="22"/>
          <w:lang w:eastAsia="es-ES"/>
          <w14:ligatures w14:val="none"/>
        </w:rPr>
        <w:t>compañía</w:t>
      </w:r>
      <w:r w:rsidRPr="00E556C7">
        <w:rPr>
          <w:rFonts w:ascii="Arial Narrow" w:eastAsia="Arial Narrow" w:hAnsi="Arial Narrow" w:cs="Arial Narrow"/>
          <w:color w:val="000000"/>
          <w:kern w:val="0"/>
          <w:sz w:val="22"/>
          <w:szCs w:val="22"/>
          <w:lang w:eastAsia="es-ES"/>
          <w14:ligatures w14:val="none"/>
        </w:rPr>
        <w:t xml:space="preserve"> aseguradora se apersonó al lugar del accidente y realizó la verificación e inspección técnica del vehículo. Asimismo, mantuvo comunicación con personal de </w:t>
      </w:r>
      <w:r w:rsidR="00286719" w:rsidRPr="00E556C7">
        <w:rPr>
          <w:rFonts w:ascii="Arial Narrow" w:eastAsia="Arial Narrow" w:hAnsi="Arial Narrow" w:cs="Arial Narrow"/>
          <w:color w:val="000000"/>
          <w:kern w:val="0"/>
          <w:sz w:val="22"/>
          <w:szCs w:val="22"/>
          <w:lang w:eastAsia="es-ES"/>
          <w14:ligatures w14:val="none"/>
        </w:rPr>
        <w:t>Pacífico</w:t>
      </w:r>
      <w:r w:rsidRPr="00E556C7">
        <w:rPr>
          <w:rFonts w:ascii="Arial Narrow" w:eastAsia="Arial Narrow" w:hAnsi="Arial Narrow" w:cs="Arial Narrow"/>
          <w:color w:val="000000"/>
          <w:kern w:val="0"/>
          <w:sz w:val="22"/>
          <w:szCs w:val="22"/>
          <w:lang w:eastAsia="es-ES"/>
          <w14:ligatures w14:val="none"/>
        </w:rPr>
        <w:t>, incluyendo a un procurador que acudió a la comisaría para brindar asistencia durante las diligencias policiales correspondientes.</w:t>
      </w:r>
    </w:p>
    <w:p w14:paraId="57F8E9F7" w14:textId="77777777" w:rsidR="00A202D1" w:rsidRPr="00E556C7" w:rsidRDefault="00A202D1" w:rsidP="00CB7004">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7663B2C" w14:textId="79B98EC7" w:rsidR="00A202D1" w:rsidRPr="00E556C7" w:rsidRDefault="00A202D1" w:rsidP="00CB700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556C7">
        <w:rPr>
          <w:rFonts w:ascii="Arial Narrow" w:eastAsia="Arial Narrow" w:hAnsi="Arial Narrow" w:cs="Arial Narrow"/>
          <w:color w:val="000000"/>
          <w:kern w:val="0"/>
          <w:sz w:val="22"/>
          <w:szCs w:val="22"/>
          <w:lang w:eastAsia="es-ES"/>
          <w14:ligatures w14:val="none"/>
        </w:rPr>
        <w:t xml:space="preserve">El mismo día, presentó ante Pacífico el Formulario de Siniestro correspondiente, el cual contenía croquis del accidente, daños sufridos por el vehículo y datos de ambos conductores involucrados. </w:t>
      </w:r>
      <w:r w:rsidR="00662771" w:rsidRPr="00E556C7">
        <w:rPr>
          <w:rFonts w:ascii="Arial Narrow" w:eastAsia="Arial Narrow" w:hAnsi="Arial Narrow" w:cs="Arial Narrow"/>
          <w:color w:val="000000"/>
          <w:kern w:val="0"/>
          <w:sz w:val="22"/>
          <w:szCs w:val="22"/>
          <w:lang w:eastAsia="es-ES"/>
          <w14:ligatures w14:val="none"/>
        </w:rPr>
        <w:t>Al día siguiente</w:t>
      </w:r>
      <w:r w:rsidRPr="00E556C7">
        <w:rPr>
          <w:rFonts w:ascii="Arial Narrow" w:eastAsia="Arial Narrow" w:hAnsi="Arial Narrow" w:cs="Arial Narrow"/>
          <w:color w:val="000000"/>
          <w:kern w:val="0"/>
          <w:sz w:val="22"/>
          <w:szCs w:val="22"/>
          <w:lang w:eastAsia="es-ES"/>
          <w14:ligatures w14:val="none"/>
        </w:rPr>
        <w:t>, suscribió el acta de entrega del vehículo</w:t>
      </w:r>
    </w:p>
    <w:p w14:paraId="0EEE7729" w14:textId="77777777" w:rsidR="0052626A" w:rsidRPr="00E556C7" w:rsidRDefault="0052626A" w:rsidP="00CB7004">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41A83577" w14:textId="76D8CEB7" w:rsidR="00AE15E5" w:rsidRPr="00E556C7" w:rsidRDefault="0052626A" w:rsidP="00CB700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556C7">
        <w:rPr>
          <w:rFonts w:ascii="Arial Narrow" w:eastAsia="Arial Narrow" w:hAnsi="Arial Narrow" w:cs="Arial Narrow"/>
          <w:color w:val="000000"/>
          <w:kern w:val="0"/>
          <w:sz w:val="22"/>
          <w:szCs w:val="22"/>
          <w:lang w:eastAsia="es-ES"/>
          <w14:ligatures w14:val="none"/>
        </w:rPr>
        <w:t xml:space="preserve">Posteriormente, recibió </w:t>
      </w:r>
      <w:r w:rsidR="006715ED">
        <w:rPr>
          <w:rFonts w:ascii="Arial Narrow" w:eastAsia="Arial Narrow" w:hAnsi="Arial Narrow" w:cs="Arial Narrow"/>
          <w:color w:val="000000"/>
          <w:kern w:val="0"/>
          <w:sz w:val="22"/>
          <w:szCs w:val="22"/>
          <w:lang w:eastAsia="es-ES"/>
          <w14:ligatures w14:val="none"/>
        </w:rPr>
        <w:t xml:space="preserve">una </w:t>
      </w:r>
      <w:r w:rsidRPr="00E556C7">
        <w:rPr>
          <w:rFonts w:ascii="Arial Narrow" w:eastAsia="Arial Narrow" w:hAnsi="Arial Narrow" w:cs="Arial Narrow"/>
          <w:color w:val="000000"/>
          <w:kern w:val="0"/>
          <w:sz w:val="22"/>
          <w:szCs w:val="22"/>
          <w:lang w:eastAsia="es-ES"/>
          <w14:ligatures w14:val="none"/>
        </w:rPr>
        <w:t>comunicación por parte de personal de Pacífico, mediante la cual se le indicó que no contaba con cobertura activa del Seguro Vehicular. Esta comunicación no fue acompañada de documento alguno que acreditara la supuesta suspensión, cancelación o inactividad de la póliza</w:t>
      </w:r>
    </w:p>
    <w:p w14:paraId="48F4A4A3" w14:textId="77777777" w:rsidR="00AE15E5" w:rsidRPr="00E556C7" w:rsidRDefault="00AE15E5" w:rsidP="00CB700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2321D93" w14:textId="51AF4F44" w:rsidR="00AE15E5" w:rsidRPr="00E556C7" w:rsidRDefault="00AE15E5" w:rsidP="00CB700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556C7">
        <w:rPr>
          <w:rFonts w:ascii="Arial Narrow" w:eastAsia="Arial Narrow" w:hAnsi="Arial Narrow" w:cs="Arial Narrow"/>
          <w:color w:val="000000"/>
          <w:kern w:val="0"/>
          <w:sz w:val="22"/>
          <w:szCs w:val="22"/>
          <w:lang w:eastAsia="es-ES"/>
          <w14:ligatures w14:val="none"/>
        </w:rPr>
        <w:t xml:space="preserve">El 4 de agosto de 2025, </w:t>
      </w:r>
      <w:r w:rsidR="008D5DAC" w:rsidRPr="00E556C7">
        <w:rPr>
          <w:rFonts w:ascii="Arial Narrow" w:eastAsia="Arial Narrow" w:hAnsi="Arial Narrow" w:cs="Arial Narrow"/>
          <w:color w:val="000000"/>
          <w:kern w:val="0"/>
          <w:sz w:val="22"/>
          <w:szCs w:val="22"/>
          <w:lang w:eastAsia="es-ES"/>
          <w14:ligatures w14:val="none"/>
        </w:rPr>
        <w:t>presentó</w:t>
      </w:r>
      <w:r w:rsidRPr="00E556C7">
        <w:rPr>
          <w:rFonts w:ascii="Arial Narrow" w:eastAsia="Arial Narrow" w:hAnsi="Arial Narrow" w:cs="Arial Narrow"/>
          <w:color w:val="000000"/>
          <w:kern w:val="0"/>
          <w:sz w:val="22"/>
          <w:szCs w:val="22"/>
          <w:lang w:eastAsia="es-ES"/>
          <w14:ligatures w14:val="none"/>
        </w:rPr>
        <w:t xml:space="preserve"> un</w:t>
      </w:r>
      <w:r w:rsidR="008D5DAC" w:rsidRPr="00E556C7">
        <w:rPr>
          <w:rFonts w:ascii="Arial Narrow" w:eastAsia="Arial Narrow" w:hAnsi="Arial Narrow" w:cs="Arial Narrow"/>
          <w:color w:val="000000"/>
          <w:kern w:val="0"/>
          <w:sz w:val="22"/>
          <w:szCs w:val="22"/>
          <w:lang w:eastAsia="es-ES"/>
          <w14:ligatures w14:val="none"/>
        </w:rPr>
        <w:t xml:space="preserve"> reclamo </w:t>
      </w:r>
      <w:r w:rsidRPr="00E556C7">
        <w:rPr>
          <w:rFonts w:ascii="Arial Narrow" w:eastAsia="Arial Narrow" w:hAnsi="Arial Narrow" w:cs="Arial Narrow"/>
          <w:color w:val="000000"/>
          <w:kern w:val="0"/>
          <w:sz w:val="22"/>
          <w:szCs w:val="22"/>
          <w:lang w:eastAsia="es-ES"/>
          <w14:ligatures w14:val="none"/>
        </w:rPr>
        <w:t xml:space="preserve">ante </w:t>
      </w:r>
      <w:r w:rsidR="008D5DAC" w:rsidRPr="00E556C7">
        <w:rPr>
          <w:rFonts w:ascii="Arial Narrow" w:eastAsia="Arial Narrow" w:hAnsi="Arial Narrow" w:cs="Arial Narrow"/>
          <w:color w:val="000000"/>
          <w:kern w:val="0"/>
          <w:sz w:val="22"/>
          <w:szCs w:val="22"/>
          <w:lang w:eastAsia="es-ES"/>
          <w14:ligatures w14:val="none"/>
        </w:rPr>
        <w:t xml:space="preserve">Pacífico </w:t>
      </w:r>
      <w:r w:rsidRPr="00E556C7">
        <w:rPr>
          <w:rFonts w:ascii="Arial Narrow" w:eastAsia="Arial Narrow" w:hAnsi="Arial Narrow" w:cs="Arial Narrow"/>
          <w:color w:val="000000"/>
          <w:kern w:val="0"/>
          <w:sz w:val="22"/>
          <w:szCs w:val="22"/>
          <w:lang w:eastAsia="es-ES"/>
          <w14:ligatures w14:val="none"/>
        </w:rPr>
        <w:t>mediante la presentación del Formulario 001/1099/2025, solicitando atención al siniestro reportado. No recibió respuesta ni solución efectiva respecto a dicho reclamo.</w:t>
      </w:r>
      <w:r w:rsidR="008D5DAC" w:rsidRPr="00E556C7">
        <w:rPr>
          <w:rFonts w:ascii="Arial Narrow" w:eastAsia="Arial Narrow" w:hAnsi="Arial Narrow" w:cs="Arial Narrow"/>
          <w:color w:val="000000"/>
          <w:kern w:val="0"/>
          <w:sz w:val="22"/>
          <w:szCs w:val="22"/>
          <w:lang w:eastAsia="es-ES"/>
          <w14:ligatures w14:val="none"/>
        </w:rPr>
        <w:t xml:space="preserve"> </w:t>
      </w:r>
    </w:p>
    <w:p w14:paraId="47A54C7F" w14:textId="77777777" w:rsidR="00AE15E5" w:rsidRPr="00E556C7" w:rsidRDefault="00AE15E5" w:rsidP="00CB700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5AD33539" w:rsidR="00CA59A2" w:rsidRPr="00E556C7" w:rsidRDefault="00AE15E5" w:rsidP="00CB7004">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556C7">
        <w:rPr>
          <w:rFonts w:ascii="Arial Narrow" w:eastAsia="Arial Narrow" w:hAnsi="Arial Narrow" w:cs="Arial Narrow"/>
          <w:color w:val="000000"/>
          <w:kern w:val="0"/>
          <w:sz w:val="22"/>
          <w:szCs w:val="22"/>
          <w:lang w:eastAsia="es-ES"/>
          <w14:ligatures w14:val="none"/>
        </w:rPr>
        <w:t>Hasta la fecha</w:t>
      </w:r>
      <w:r w:rsidR="008D5DAC" w:rsidRPr="00E556C7">
        <w:rPr>
          <w:rFonts w:ascii="Arial Narrow" w:eastAsia="Arial Narrow" w:hAnsi="Arial Narrow" w:cs="Arial Narrow"/>
          <w:color w:val="000000"/>
          <w:kern w:val="0"/>
          <w:sz w:val="22"/>
          <w:szCs w:val="22"/>
          <w:lang w:eastAsia="es-ES"/>
          <w14:ligatures w14:val="none"/>
        </w:rPr>
        <w:t xml:space="preserve"> de presentación de su denuncia</w:t>
      </w:r>
      <w:r w:rsidRPr="00E556C7">
        <w:rPr>
          <w:rFonts w:ascii="Arial Narrow" w:eastAsia="Arial Narrow" w:hAnsi="Arial Narrow" w:cs="Arial Narrow"/>
          <w:color w:val="000000"/>
          <w:kern w:val="0"/>
          <w:sz w:val="22"/>
          <w:szCs w:val="22"/>
          <w:lang w:eastAsia="es-ES"/>
          <w14:ligatures w14:val="none"/>
        </w:rPr>
        <w:t xml:space="preserve">, continúa sin recibir </w:t>
      </w:r>
      <w:r w:rsidR="008D5DAC" w:rsidRPr="00E556C7">
        <w:rPr>
          <w:rFonts w:ascii="Arial Narrow" w:eastAsia="Arial Narrow" w:hAnsi="Arial Narrow" w:cs="Arial Narrow"/>
          <w:color w:val="000000"/>
          <w:kern w:val="0"/>
          <w:sz w:val="22"/>
          <w:szCs w:val="22"/>
          <w:lang w:eastAsia="es-ES"/>
          <w14:ligatures w14:val="none"/>
        </w:rPr>
        <w:t xml:space="preserve">un </w:t>
      </w:r>
      <w:r w:rsidRPr="00E556C7">
        <w:rPr>
          <w:rFonts w:ascii="Arial Narrow" w:eastAsia="Arial Narrow" w:hAnsi="Arial Narrow" w:cs="Arial Narrow"/>
          <w:color w:val="000000"/>
          <w:kern w:val="0"/>
          <w:sz w:val="22"/>
          <w:szCs w:val="22"/>
          <w:lang w:eastAsia="es-ES"/>
          <w14:ligatures w14:val="none"/>
        </w:rPr>
        <w:t xml:space="preserve">pronunciamiento formal sobre la supuesta falta de cobertura, pese a haber cumplido con todas las obligaciones </w:t>
      </w:r>
      <w:r w:rsidRPr="00E556C7">
        <w:rPr>
          <w:rFonts w:ascii="Arial Narrow" w:eastAsia="Arial Narrow" w:hAnsi="Arial Narrow" w:cs="Arial Narrow"/>
          <w:color w:val="000000"/>
          <w:kern w:val="0"/>
          <w:sz w:val="22"/>
          <w:szCs w:val="22"/>
          <w:lang w:eastAsia="es-ES"/>
          <w14:ligatures w14:val="none"/>
        </w:rPr>
        <w:lastRenderedPageBreak/>
        <w:t>contractuales vinculadas al Seguro Vehicular, incluyendo el pago de primas y la activación del protocolo ante siniestros.</w:t>
      </w:r>
      <w:r w:rsidR="00CA59A2" w:rsidRPr="00E556C7">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E556C7" w:rsidRDefault="00CA59A2" w:rsidP="00CB7004">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417F5257" w:rsidR="00CA59A2" w:rsidRPr="00650BEB" w:rsidRDefault="00ED5A92" w:rsidP="00CB7004">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E556C7">
        <w:rPr>
          <w:rFonts w:ascii="Arial Narrow" w:eastAsia="Arial Narrow" w:hAnsi="Arial Narrow" w:cs="Arial Narrow"/>
          <w:kern w:val="0"/>
          <w14:ligatures w14:val="none"/>
          <w:sz w:val="22"/>
          <w:szCs w:val="22"/>
        </w:rPr>
        <w:t xml:space="preserve">El señor [APELLIDO] solicitó, en calidad de medida correctiva, que Pacífico cumpla con: (i) activar la cobertura del seguro contratado, asumiendo la atención y reparación correspondiente por el siniestro ocurrido el 3 de agosto de 2025; (ii) cubrir todos los gastos asociados al siniestro, incluyendo reparaciones del vehículo asegurado, traslado en grúa, gastos administrativos, gastos policiales o peritajes y cualquier otro costo razonable derivado directamente del evento asegurado; y, (iii) brindar una explicación formal sobre la supuesta cancelación o suspensión del seguro y devuelva el monto cobrado de US$ 76,00, en caso se verifique incumplimiento contractual.</w:t>
      </w:r>
      <w:r w:rsidR="00CA59A2" w:rsidRPr="00E556C7">
        <w:rPr>
          <w:rFonts w:ascii="Arial Narrow" w:eastAsia="Arial Narrow" w:hAnsi="Arial Narrow" w:cs="Arial Narrow"/>
          <w:color w:val="000000"/>
          <w:kern w:val="0"/>
          <w:sz w:val="22"/>
          <w:szCs w:val="22"/>
          <w:lang w:val="es-ES" w:eastAsia="es-ES"/>
          <w14:ligatures w14:val="none"/>
        </w:rPr>
        <w:t xml:space="preserve"/>
      </w:r>
      <w:r w:rsidRPr="00E556C7">
        <w:rPr>
          <w:rFonts w:ascii="Arial Narrow" w:eastAsia="Arial Narrow" w:hAnsi="Arial Narrow" w:cs="Arial Narrow"/>
          <w:color w:val="000000"/>
          <w:kern w:val="0"/>
          <w:sz w:val="22"/>
          <w:szCs w:val="22"/>
          <w:lang w:val="es-ES" w:eastAsia="es-ES"/>
          <w14:ligatures w14:val="none"/>
        </w:rPr>
        <w:t xml:space="preserve"/>
      </w:r>
      <w:r w:rsidR="00CA59A2" w:rsidRPr="00E556C7">
        <w:rPr>
          <w:rFonts w:ascii="Arial Narrow" w:eastAsia="Arial Narrow" w:hAnsi="Arial Narrow" w:cs="Arial Narrow"/>
          <w:color w:val="000000"/>
          <w:kern w:val="0"/>
          <w:sz w:val="22"/>
          <w:szCs w:val="22"/>
          <w:lang w:val="es-ES" w:eastAsia="es-ES"/>
          <w14:ligatures w14:val="none"/>
        </w:rPr>
        <w:t/>
      </w:r>
      <w:r w:rsidR="00440007" w:rsidRPr="00E556C7">
        <w:rPr>
          <w:rFonts w:ascii="Arial Narrow" w:eastAsia="Arial Narrow" w:hAnsi="Arial Narrow" w:cs="Arial Narrow"/>
          <w:color w:val="000000"/>
          <w:kern w:val="0"/>
          <w:sz w:val="22"/>
          <w:szCs w:val="22"/>
          <w:lang w:val="es-ES" w:eastAsia="es-ES"/>
          <w14:ligatures w14:val="none"/>
        </w:rPr>
        <w:t/>
      </w:r>
      <w:r w:rsidR="00440007" w:rsidRPr="00E556C7">
        <w:rPr>
          <w:rFonts w:ascii="Arial Narrow" w:eastAsia="Arial Narrow" w:hAnsi="Arial Narrow" w:cs="Arial Narrow"/>
          <w:sz w:val="22"/>
          <w:szCs w:val="22"/>
        </w:rPr>
        <w:t xml:space="preserve"/>
      </w:r>
      <w:r w:rsidR="00440007" w:rsidRPr="00E556C7">
        <w:rPr>
          <w:rFonts w:ascii="Arial Narrow" w:eastAsia="Arial Narrow" w:hAnsi="Arial Narrow" w:cs="Arial Narrow"/>
          <w:color w:val="000000"/>
          <w:kern w:val="0"/>
          <w:sz w:val="22"/>
          <w:szCs w:val="22"/>
          <w:lang w:val="es-ES" w:eastAsia="es-ES"/>
          <w14:ligatures w14:val="none"/>
        </w:rPr>
        <w:t/>
      </w:r>
      <w:proofErr w:type="spellStart"/>
      <w:r w:rsidR="00440007" w:rsidRPr="00E556C7">
        <w:rPr>
          <w:rFonts w:ascii="Arial Narrow" w:eastAsia="Arial Narrow" w:hAnsi="Arial Narrow" w:cs="Arial Narrow"/>
          <w:color w:val="000000"/>
          <w:kern w:val="0"/>
          <w:sz w:val="22"/>
          <w:szCs w:val="22"/>
          <w:lang w:val="es-ES" w:eastAsia="es-ES"/>
          <w14:ligatures w14:val="none"/>
        </w:rPr>
        <w:t/>
      </w:r>
      <w:proofErr w:type="spellEnd"/>
      <w:r w:rsidR="00440007" w:rsidRPr="00E556C7">
        <w:rPr>
          <w:rFonts w:ascii="Arial Narrow" w:eastAsia="Arial Narrow" w:hAnsi="Arial Narrow" w:cs="Arial Narrow"/>
          <w:color w:val="000000"/>
          <w:kern w:val="0"/>
          <w:sz w:val="22"/>
          <w:szCs w:val="22"/>
          <w:lang w:val="es-ES" w:eastAsia="es-ES"/>
          <w14:ligatures w14:val="none"/>
        </w:rPr>
        <w:t xml:space="preserve"/>
      </w:r>
      <w:r w:rsidR="00440007" w:rsidRPr="00650BEB">
        <w:rPr>
          <w:rFonts w:ascii="Arial Narrow" w:eastAsia="Arial Narrow" w:hAnsi="Arial Narrow" w:cs="Arial Narrow"/>
          <w:color w:val="000000"/>
          <w:kern w:val="0"/>
          <w:sz w:val="22"/>
          <w:szCs w:val="22"/>
          <w:lang w:val="es-ES" w:eastAsia="es-ES"/>
          <w14:ligatures w14:val="none"/>
        </w:rPr>
        <w:t/>
      </w:r>
      <w:proofErr w:type="spellStart"/>
      <w:r w:rsidR="00440007" w:rsidRPr="00650BEB">
        <w:rPr>
          <w:rFonts w:ascii="Arial Narrow" w:eastAsia="Arial Narrow" w:hAnsi="Arial Narrow" w:cs="Arial Narrow"/>
          <w:color w:val="000000"/>
          <w:kern w:val="0"/>
          <w:sz w:val="22"/>
          <w:szCs w:val="22"/>
          <w:lang w:val="es-ES" w:eastAsia="es-ES"/>
          <w14:ligatures w14:val="none"/>
        </w:rPr>
        <w:t/>
      </w:r>
      <w:proofErr w:type="spellEnd"/>
      <w:r w:rsidR="00440007" w:rsidRPr="00650BEB">
        <w:rPr>
          <w:rFonts w:ascii="Arial Narrow" w:eastAsia="Arial Narrow" w:hAnsi="Arial Narrow" w:cs="Arial Narrow"/>
          <w:color w:val="000000"/>
          <w:kern w:val="0"/>
          <w:sz w:val="22"/>
          <w:szCs w:val="22"/>
          <w:lang w:val="es-ES" w:eastAsia="es-ES"/>
          <w14:ligatures w14:val="none"/>
        </w:rPr>
        <w:t xml:space="preserve"/>
      </w:r>
      <w:r w:rsidR="00516AC2" w:rsidRPr="00650BEB">
        <w:rPr>
          <w:rFonts w:ascii="Arial Narrow" w:eastAsia="Arial Narrow" w:hAnsi="Arial Narrow" w:cs="Arial Narrow"/>
          <w:color w:val="000000"/>
          <w:kern w:val="0"/>
          <w:sz w:val="22"/>
          <w:szCs w:val="22"/>
          <w:lang w:val="es-ES" w:eastAsia="es-ES"/>
          <w14:ligatures w14:val="none"/>
        </w:rPr>
        <w:t xml:space="preserve"/>
      </w:r>
      <w:r w:rsidR="00440007" w:rsidRPr="00650BEB">
        <w:rPr>
          <w:rFonts w:ascii="Arial Narrow" w:eastAsia="Arial Narrow" w:hAnsi="Arial Narrow" w:cs="Arial Narrow"/>
          <w:color w:val="000000"/>
          <w:kern w:val="0"/>
          <w:sz w:val="22"/>
          <w:szCs w:val="22"/>
          <w:lang w:val="es-ES" w:eastAsia="es-ES"/>
          <w14:ligatures w14:val="none"/>
        </w:rPr>
        <w:t/>
      </w:r>
      <w:r w:rsidR="00516AC2" w:rsidRPr="00650BEB">
        <w:rPr>
          <w:rFonts w:ascii="Arial Narrow" w:eastAsia="Arial Narrow" w:hAnsi="Arial Narrow" w:cs="Arial Narrow"/>
          <w:color w:val="000000"/>
          <w:kern w:val="0"/>
          <w:sz w:val="22"/>
          <w:szCs w:val="22"/>
          <w:lang w:val="es-ES" w:eastAsia="es-ES"/>
          <w14:ligatures w14:val="none"/>
        </w:rPr>
        <w:t/>
      </w:r>
      <w:r w:rsidR="00440007" w:rsidRPr="00650BEB">
        <w:rPr>
          <w:rFonts w:ascii="Arial Narrow" w:eastAsia="Arial Narrow" w:hAnsi="Arial Narrow" w:cs="Arial Narrow"/>
          <w:color w:val="000000"/>
          <w:kern w:val="0"/>
          <w:sz w:val="22"/>
          <w:szCs w:val="22"/>
          <w:lang w:val="es-ES" w:eastAsia="es-ES"/>
          <w14:ligatures w14:val="none"/>
        </w:rPr>
        <w:t/>
      </w:r>
    </w:p>
    <w:p w14:paraId="66005174" w14:textId="77777777" w:rsidR="00CA59A2" w:rsidRPr="00650BEB" w:rsidRDefault="00CA59A2" w:rsidP="00CB7004">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650BEB" w:rsidRDefault="00CA59A2" w:rsidP="00CB700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50BEB">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650BEB" w:rsidRDefault="00CA59A2" w:rsidP="00CB7004">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F4266A4" w14:textId="2512D1C5" w:rsidR="00121544" w:rsidRPr="00650BEB" w:rsidRDefault="00CA59A2" w:rsidP="00CB700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650BEB">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650BEB">
        <w:rPr>
          <w:rStyle w:val="Refdenotaalpie"/>
          <w:rFonts w:ascii="Arial Narrow" w:eastAsia="Arial Narrow" w:hAnsi="Arial Narrow" w:cs="Arial Narrow"/>
          <w:kern w:val="0"/>
          <w:sz w:val="22"/>
          <w:szCs w:val="22"/>
          <w:vertAlign w:val="superscript"/>
          <w14:ligatures w14:val="none"/>
        </w:rPr>
        <w:footnoteReference w:id="2"/>
      </w:r>
      <w:r w:rsidRPr="00650BEB">
        <w:rPr>
          <w:rFonts w:ascii="Arial Narrow" w:eastAsia="Arial Narrow" w:hAnsi="Arial Narrow" w:cs="Arial Narrow"/>
          <w:color w:val="000000"/>
          <w:kern w:val="0"/>
          <w:sz w:val="22"/>
          <w:szCs w:val="22"/>
          <w:lang w:eastAsia="es-PE"/>
          <w14:ligatures w14:val="none"/>
        </w:rPr>
        <w:t xml:space="preserve">, </w:t>
      </w:r>
      <w:r w:rsidR="00121544" w:rsidRPr="00650BEB">
        <w:rPr>
          <w:rFonts w:ascii="Arial Narrow" w:eastAsia="Arial Narrow" w:hAnsi="Arial Narrow" w:cs="Arial Narrow"/>
          <w:color w:val="000000"/>
          <w:kern w:val="0"/>
          <w:sz w:val="22"/>
          <w:szCs w:val="22"/>
          <w:lang w:eastAsia="es-PE"/>
          <w14:ligatures w14:val="none"/>
        </w:rPr>
        <w:t xml:space="preserve">considera </w:t>
      </w:r>
      <w:r w:rsidR="00121544" w:rsidRPr="00650BEB">
        <w:rPr>
          <w:rFonts w:ascii="Arial Narrow" w:eastAsia="Arial Narrow" w:hAnsi="Arial Narrow" w:cs="Arial Narrow"/>
          <w:kern w:val="0"/>
          <w14:ligatures w14:val="none"/>
          <w:sz w:val="22"/>
          <w:szCs w:val="22"/>
        </w:rPr>
        <w:t xml:space="preserve">que el hecho denunciado, consistente en que </w:t>
      </w:r>
      <w:r w:rsidR="0034357E" w:rsidRPr="0034357E">
        <w:rPr>
          <w:rFonts w:ascii="Arial Narrow" w:eastAsia="Arial Narrow" w:hAnsi="Arial Narrow" w:cs="Arial Narrow"/>
          <w:kern w:val="0"/>
          <w:sz w:val="22"/>
          <w:szCs w:val="22"/>
          <w:shd w:val="clear" w:color="auto" w:fill="FFFFFF"/>
          <w:lang w:eastAsia="es-PE"/>
          <w14:ligatures w14:val="none"/>
        </w:rPr>
        <w:t>la compañía aseguradora habría anulado injustificadamente la Póliza 2011506909, pese al cobro de las primas al denunciante, generando que no obtenga la cobertura del Seguro Vehicular ante el siniestro del 3 de agosto de 2025</w:t>
      </w:r>
      <w:r w:rsidR="00711750" w:rsidRPr="0034357E">
        <w:rPr>
          <w:rFonts w:ascii="Arial Narrow" w:eastAsia="Arial Narrow" w:hAnsi="Arial Narrow" w:cs="Arial Narrow"/>
          <w:kern w:val="0"/>
          <w14:ligatures w14:val="none"/>
          <w:sz w:val="22"/>
          <w:szCs w:val="22"/>
        </w:rPr>
        <w:t>; involucraría una presunta</w:t>
      </w:r>
      <w:r w:rsidR="00711750" w:rsidRPr="00650BEB">
        <w:rPr>
          <w:rFonts w:ascii="Arial Narrow" w:eastAsia="Arial Narrow" w:hAnsi="Arial Narrow" w:cs="Arial Narrow"/>
          <w:kern w:val="0"/>
          <w14:ligatures w14:val="none"/>
          <w:sz w:val="22"/>
          <w:szCs w:val="22"/>
        </w:rPr>
        <w:t xml:space="preserve">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650BEB">
        <w:rPr>
          <w:rFonts w:ascii="Arial Narrow" w:eastAsia="Arial Narrow" w:hAnsi="Arial Narrow" w:cs="Arial Narrow"/>
          <w:color w:val="000000"/>
          <w:kern w:val="0"/>
          <w:sz w:val="22"/>
          <w:szCs w:val="22"/>
          <w:lang w:eastAsia="es-PE"/>
          <w14:ligatures w14:val="none"/>
        </w:rPr>
        <w:t/>
      </w:r>
      <w:r w:rsidR="00711750" w:rsidRPr="00650BEB">
        <w:rPr>
          <w:rFonts w:ascii="Arial Narrow" w:eastAsia="Arial Narrow" w:hAnsi="Arial Narrow" w:cs="Arial Narrow"/>
          <w:kern w:val="0"/>
          <w14:ligatures w14:val="none"/>
          <w:sz w:val="22"/>
          <w:szCs w:val="22"/>
        </w:rPr>
        <w:t xml:space="preserve"> y 19</w:t>
      </w:r>
      <w:r w:rsidR="00711750" w:rsidRPr="00650BEB">
        <w:rPr>
          <w:rFonts w:ascii="Arial Narrow" w:eastAsia="Arial Narrow" w:hAnsi="Arial Narrow" w:cs="Arial Narrow"/>
          <w:color w:val="000000"/>
          <w:kern w:val="0"/>
          <w:sz w:val="22"/>
          <w:szCs w:val="22"/>
          <w:lang w:eastAsia="es-PE"/>
          <w14:ligatures w14:val="none"/>
        </w:rPr>
        <w:t/>
      </w:r>
      <w:r w:rsidR="00711750" w:rsidRPr="00650BEB">
        <w:rPr>
          <w:rFonts w:ascii="Arial Narrow" w:eastAsia="Arial Narrow" w:hAnsi="Arial Narrow" w:cs="Arial Narrow"/>
          <w:kern w:val="0"/>
          <w14:ligatures w14:val="none"/>
          <w:sz w:val="22"/>
          <w:szCs w:val="22"/>
        </w:rPr>
        <w:t xml:space="preserve"> del Código</w:t>
      </w:r>
      <w:r w:rsidR="00711750" w:rsidRPr="00650BEB">
        <w:rPr>
          <w:rStyle w:val="Refdenotaalpie"/>
          <w:rFonts w:ascii="Arial Narrow" w:eastAsia="Arial Narrow" w:hAnsi="Arial Narrow" w:cs="Arial Narrow"/>
          <w:kern w:val="0"/>
          <w:sz w:val="22"/>
          <w:szCs w:val="22"/>
          <w:vertAlign w:val="superscript"/>
          <w14:ligatures w14:val="none"/>
        </w:rPr>
        <w:footnoteReference w:id="3"/>
      </w:r>
      <w:r w:rsidR="00711750" w:rsidRPr="00650BEB">
        <w:rPr>
          <w:rFonts w:ascii="Arial Narrow" w:eastAsia="Arial Narrow" w:hAnsi="Arial Narrow" w:cs="Arial Narrow"/>
          <w:kern w:val="0"/>
          <w14:ligatures w14:val="none"/>
          <w:sz w:val="22"/>
          <w:szCs w:val="22"/>
        </w:rPr>
        <w:t>.</w:t>
      </w:r>
    </w:p>
    <w:p w14:paraId="4266B1E3" w14:textId="77777777" w:rsidR="00121544" w:rsidRPr="00650BEB" w:rsidRDefault="00121544" w:rsidP="00CB7004">
      <w:pPr>
        <w:spacing w:before="0" w:after="0" w:line="240" w:lineRule="auto"/>
        <w:jc w:val="both"/>
        <w:rPr>
          <w:rFonts w:ascii="Arial Narrow" w:eastAsia="Arial Narrow" w:hAnsi="Arial Narrow" w:cs="Arial Narrow"/>
          <w:kern w:val="0"/>
          <w14:ligatures w14:val="none"/>
          <w:sz w:val="22"/>
          <w:szCs w:val="22"/>
        </w:rPr>
      </w:pPr>
    </w:p>
    <w:p w14:paraId="78C31712" w14:textId="37D05D21" w:rsidR="00121544" w:rsidRPr="001E5C6C" w:rsidRDefault="00121544" w:rsidP="00CB700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50BEB">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650BEB">
        <w:rPr>
          <w:rFonts w:ascii="Arial Narrow" w:eastAsia="Arial Narrow" w:hAnsi="Arial Narrow" w:cs="Arial Narrow"/>
          <w:kern w:val="0"/>
          <w14:ligatures w14:val="none"/>
          <w:sz w:val="22"/>
          <w:szCs w:val="22"/>
        </w:rPr>
        <w:t xml:space="preserve">que el hecho denunciado, consistente en que </w:t>
      </w:r>
      <w:r w:rsidR="0034357E" w:rsidRPr="0034357E">
        <w:rPr>
          <w:rFonts w:ascii="Arial Narrow" w:eastAsia="Arial Narrow" w:hAnsi="Arial Narrow" w:cs="Arial Narrow"/>
          <w:kern w:val="0"/>
          <w14:ligatures w14:val="none"/>
          <w:sz w:val="22"/>
          <w:szCs w:val="22"/>
        </w:rPr>
        <w:t xml:space="preserve">la compañía aseguradora no habría cumplido con informar oportunamente al denunciante que la Póliza 2011506909 no se encontraba vigente</w:t>
      </w:r>
      <w:r w:rsidRPr="001E5C6C">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r w:rsidRPr="001E5C6C">
        <w:rPr>
          <w:rFonts w:ascii="Arial Narrow" w:eastAsia="Arial Narrow" w:hAnsi="Arial Narrow" w:cs="Arial Narrow"/>
          <w:bCs/>
          <w:color w:val="000000"/>
          <w:kern w:val="0"/>
          <w:sz w:val="22"/>
          <w:szCs w:val="22"/>
          <w:lang w:eastAsia="es-PE"/>
          <w14:ligatures w14:val="none"/>
        </w:rPr>
        <w:lastRenderedPageBreak/>
        <w:t xml:space="preserve"/>
      </w:r>
      <w:bookmarkStart w:id="4" w:name="_Hlk195611851"/>
      <w:r w:rsidRPr="001E5C6C">
        <w:rPr>
          <w:rFonts w:ascii="Arial Narrow" w:eastAsia="Arial Narrow" w:hAnsi="Arial Narrow" w:cs="Arial Narrow"/>
          <w:bCs/>
          <w:color w:val="000000"/>
          <w:kern w:val="0"/>
          <w:sz w:val="22"/>
          <w:szCs w:val="22"/>
          <w:lang w:eastAsia="es-PE"/>
          <w14:ligatures w14:val="none"/>
        </w:rPr>
        <w:t xml:space="preserve"/>
      </w:r>
      <w:bookmarkEnd w:id="4"/>
      <w:r w:rsidRPr="001E5C6C">
        <w:rPr>
          <w:rFonts w:ascii="Arial Narrow" w:eastAsia="Arial Narrow" w:hAnsi="Arial Narrow" w:cs="Arial Narrow"/>
          <w:bCs/>
          <w:color w:val="000000"/>
          <w:kern w:val="0"/>
          <w:sz w:val="22"/>
          <w:szCs w:val="22"/>
          <w:lang w:eastAsia="es-PE"/>
          <w14:ligatures w14:val="none"/>
        </w:rPr>
        <w:t xml:space="preserve"/>
      </w:r>
      <w:r w:rsidRPr="001E5C6C">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Pr="001E5C6C">
        <w:rPr>
          <w:rFonts w:ascii="Arial Narrow" w:eastAsia="Arial Narrow" w:hAnsi="Arial Narrow" w:cs="Arial Narrow"/>
          <w:bCs/>
          <w:color w:val="000000"/>
          <w:kern w:val="0"/>
          <w:sz w:val="22"/>
          <w:szCs w:val="22"/>
          <w:lang w:eastAsia="es-PE"/>
          <w14:ligatures w14:val="none"/>
        </w:rPr>
        <w:t xml:space="preserve">. </w:t>
      </w:r>
    </w:p>
    <w:p w14:paraId="6F5903EC" w14:textId="77777777" w:rsidR="00121544" w:rsidRPr="001E5C6C" w:rsidRDefault="00121544" w:rsidP="00CB7004">
      <w:pPr>
        <w:pStyle w:val="Prrafodelista"/>
        <w:spacing w:before="0" w:after="0" w:line="240" w:lineRule="auto"/>
        <w:rPr>
          <w:rFonts w:ascii="Arial Narrow" w:eastAsia="Arial Narrow" w:hAnsi="Arial Narrow" w:cs="Arial Narrow"/>
          <w:bCs/>
          <w:color w:val="000000"/>
          <w:kern w:val="0"/>
          <w:sz w:val="22"/>
          <w:szCs w:val="22"/>
          <w:lang w:eastAsia="es-PE"/>
          <w14:ligatures w14:val="none"/>
        </w:rPr>
      </w:pPr>
    </w:p>
    <w:p w14:paraId="44F874A3" w14:textId="1C368251" w:rsidR="00121544" w:rsidRPr="001D00D0" w:rsidRDefault="00121544" w:rsidP="00CB700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1E5C6C">
        <w:rPr>
          <w:rFonts w:ascii="Arial Narrow" w:eastAsia="Arial Narrow" w:hAnsi="Arial Narrow" w:cs="Arial Narrow"/>
          <w:kern w:val="0"/>
          <w14:ligatures w14:val="none"/>
          <w:sz w:val="22"/>
          <w:szCs w:val="22"/>
        </w:rPr>
        <w:t xml:space="preserve">Asimismo, la Secretaría Técnica, en ejercicio de sus facultades, </w:t>
      </w:r>
      <w:r w:rsidRPr="001E5C6C">
        <w:rPr>
          <w:rFonts w:ascii="Arial Narrow" w:eastAsia="Arial Narrow" w:hAnsi="Arial Narrow" w:cs="Arial Narrow"/>
          <w:color w:val="000000"/>
          <w:kern w:val="0"/>
          <w:sz w:val="22"/>
          <w:szCs w:val="22"/>
          <w:lang w:eastAsia="es-PE"/>
          <w14:ligatures w14:val="none"/>
        </w:rPr>
        <w:t xml:space="preserve">considera </w:t>
      </w:r>
      <w:r w:rsidRPr="001E5C6C">
        <w:rPr>
          <w:rFonts w:ascii="Arial Narrow" w:eastAsia="Arial Narrow" w:hAnsi="Arial Narrow" w:cs="Arial Narrow"/>
          <w:kern w:val="0"/>
          <w14:ligatures w14:val="none"/>
          <w:sz w:val="22"/>
          <w:szCs w:val="22"/>
        </w:rPr>
        <w:t xml:space="preserve">que el hecho denunciado</w:t>
      </w:r>
      <w:r w:rsidRPr="001E5C6C">
        <w:rPr>
          <w:rFonts w:ascii="Arial Narrow" w:eastAsia="Arial Narrow" w:hAnsi="Arial Narrow" w:cs="Arial Narrow"/>
          <w:color w:val="000000"/>
          <w:kern w:val="0"/>
          <w:sz w:val="22"/>
          <w:szCs w:val="22"/>
          <w:lang w:eastAsia="es-PE"/>
          <w14:ligatures w14:val="none"/>
        </w:rPr>
        <w:t xml:space="preserve">, consistente en que </w:t>
      </w:r>
      <w:r w:rsidR="0034357E" w:rsidRPr="0034357E">
        <w:rPr>
          <w:rFonts w:ascii="Arial Narrow" w:eastAsia="Arial Narrow" w:hAnsi="Arial Narrow" w:cs="Arial Narrow"/>
          <w:color w:val="000000"/>
          <w:kern w:val="0"/>
          <w:sz w:val="22"/>
          <w:szCs w:val="22"/>
          <w:lang w:val="es-ES" w:eastAsia="es-ES"/>
          <w14:ligatures w14:val="none"/>
        </w:rPr>
        <w:t xml:space="preserve">la compañía aseguradora no habría brindado una respuesta adecuada al reclamo presentado por el denunciante el 4 de agosto de 2025</w:t>
      </w:r>
      <w:r w:rsidRPr="00BB6A97">
        <w:rPr>
          <w:rFonts w:ascii="Arial Narrow" w:eastAsia="Arial Narrow" w:hAnsi="Arial Narrow" w:cs="Arial Narrow"/>
          <w:color w:val="000000"/>
          <w:kern w:val="0"/>
          <w:sz w:val="22"/>
          <w:szCs w:val="22"/>
          <w:lang w:eastAsia="es-PE"/>
          <w14:ligatures w14:val="none"/>
        </w:rPr>
        <w:t xml:space="preserve">; involucraría una presunta afectación a su derecho de recibir respuestas adecuadas a los reclamos formulados. Por consiguiente, corresponde calificar el hecho materia de denuncia como una presunta infracción al</w:t>
      </w:r>
      <w:r w:rsidRPr="00BB6A97">
        <w:rPr>
          <w:rFonts w:ascii="Arial Narrow" w:eastAsia="Arial Narrow" w:hAnsi="Arial Narrow" w:cs="Arial Narrow"/>
          <w:kern w:val="0"/>
          <w14:ligatures w14:val="none"/>
          <w:sz w:val="22"/>
          <w:szCs w:val="22"/>
        </w:rPr>
        <w:t xml:space="preserve"> numeral 88.1</w:t>
      </w:r>
      <w:r w:rsidR="001D3F79" w:rsidRPr="00BB6A97">
        <w:rPr>
          <w:rFonts w:ascii="Arial Narrow" w:eastAsia="Arial Narrow" w:hAnsi="Arial Narrow" w:cs="Arial Narrow"/>
          <w:kern w:val="0"/>
          <w14:ligatures w14:val="none"/>
          <w:sz w:val="22"/>
          <w:szCs w:val="22"/>
        </w:rPr>
        <w:t/>
      </w:r>
      <w:r w:rsidRPr="00BB6A97">
        <w:rPr>
          <w:rFonts w:ascii="Arial Narrow" w:eastAsia="Arial Narrow" w:hAnsi="Arial Narrow" w:cs="Arial Narrow"/>
          <w:kern w:val="0"/>
          <w14:ligatures w14:val="none"/>
          <w:sz w:val="22"/>
          <w:szCs w:val="22"/>
        </w:rPr>
        <w:t xml:space="preserve"> del artículo 88</w:t>
      </w:r>
      <w:r w:rsidR="001D3F79" w:rsidRPr="00BB6A97">
        <w:rPr>
          <w:rFonts w:ascii="Arial Narrow" w:eastAsia="Arial Narrow" w:hAnsi="Arial Narrow" w:cs="Arial Narrow"/>
          <w:kern w:val="0"/>
          <w14:ligatures w14:val="none"/>
          <w:sz w:val="22"/>
          <w:szCs w:val="22"/>
        </w:rPr>
        <w:t/>
      </w:r>
      <w:r w:rsidRPr="00BB6A97">
        <w:rPr>
          <w:rFonts w:ascii="Arial Narrow" w:eastAsia="Arial Narrow" w:hAnsi="Arial Narrow" w:cs="Arial Narrow"/>
          <w:kern w:val="0"/>
          <w14:ligatures w14:val="none"/>
          <w:sz w:val="22"/>
          <w:szCs w:val="22"/>
        </w:rPr>
        <w:t xml:space="preserve"> del Código</w:t>
      </w:r>
      <w:r w:rsidRPr="00BB6A97">
        <w:rPr>
          <w:rStyle w:val="Refdenotaalpie"/>
          <w:rFonts w:ascii="Arial Narrow" w:eastAsia="Arial Narrow" w:hAnsi="Arial Narrow" w:cs="Arial Narrow"/>
          <w:kern w:val="0"/>
          <w:sz w:val="22"/>
          <w:szCs w:val="22"/>
          <w:vertAlign w:val="superscript"/>
          <w14:ligatures w14:val="none"/>
        </w:rPr>
        <w:footnoteReference w:id="5"/>
      </w:r>
      <w:r w:rsidRPr="00BB6A97">
        <w:rPr>
          <w:rFonts w:ascii="Arial Narrow" w:eastAsia="Arial Narrow" w:hAnsi="Arial Narrow" w:cs="Arial Narrow"/>
          <w:kern w:val="0"/>
          <w14:ligatures w14:val="none"/>
          <w:sz w:val="22"/>
          <w:szCs w:val="22"/>
        </w:rPr>
        <w:t xml:space="preserve">.</w:t>
      </w:r>
    </w:p>
    <w:p w14:paraId="432038D6" w14:textId="0A9F6D75" w:rsidR="00CA59A2" w:rsidRPr="00121544" w:rsidRDefault="00CA59A2" w:rsidP="00CB7004">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CB7004">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CB7004">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CB700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CB7004">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85F61B8" w:rsidR="00CA59A2" w:rsidRPr="0026598E" w:rsidRDefault="00CA59A2" w:rsidP="00CB7004">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C84743">
        <w:rPr>
          <w:rFonts w:ascii="Arial Narrow" w:eastAsia="Arial Narrow" w:hAnsi="Arial Narrow" w:cs="Arial Narrow"/>
          <w:color w:val="000000"/>
          <w:kern w:val="0"/>
          <w:sz w:val="22"/>
          <w:szCs w:val="22"/>
          <w:lang w:val="es-ES" w:eastAsia="es-ES"/>
          <w14:ligatures w14:val="none"/>
        </w:rPr>
        <w:t xml:space="preserve">conviene requerir </w:t>
      </w:r>
      <w:r w:rsidR="00C84743" w:rsidRPr="00C84743">
        <w:rPr>
          <w:rFonts w:ascii="Arial Narrow" w:eastAsia="Arial Narrow" w:hAnsi="Arial Narrow" w:cs="Arial Narrow"/>
          <w:color w:val="000000"/>
          <w:kern w:val="0"/>
          <w:sz w:val="22"/>
          <w:szCs w:val="22"/>
          <w:lang w:val="es-ES" w:eastAsia="es-ES"/>
          <w14:ligatures w14:val="none"/>
        </w:rPr>
        <w:t>a la compañía aseguradora</w:t>
      </w:r>
      <w:r w:rsidRPr="00C84743">
        <w:rPr>
          <w:rFonts w:ascii="Arial Narrow" w:eastAsia="Arial Narrow" w:hAnsi="Arial Narrow" w:cs="Arial Narrow"/>
          <w:color w:val="000000"/>
          <w:kern w:val="0"/>
          <w:sz w:val="22"/>
          <w:szCs w:val="22"/>
          <w:lang w:val="es-ES" w:eastAsia="es-ES"/>
          <w14:ligatures w14:val="none"/>
        </w:rPr>
        <w:t xml:space="preserve"> que, en un</w:t>
      </w:r>
      <w:r w:rsidRPr="0026598E">
        <w:rPr>
          <w:rFonts w:ascii="Arial Narrow" w:eastAsia="Arial Narrow" w:hAnsi="Arial Narrow" w:cs="Arial Narrow"/>
          <w:color w:val="000000"/>
          <w:kern w:val="0"/>
          <w:sz w:val="22"/>
          <w:szCs w:val="22"/>
          <w:lang w:val="es-ES" w:eastAsia="es-ES"/>
          <w14:ligatures w14:val="none"/>
        </w:rPr>
        <w:t xml:space="preserve"> plazo no mayor de cinco (5) días hábiles contado a partir del día siguiente de la notificación de la presente resolución, cumpla con lo siguiente: </w:t>
      </w:r>
      <w:r w:rsidR="00613AD1" w:rsidRPr="00613AD1">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2011506909 del Seguro Vehicular, así como el cargo de remisión de la póliza; (</w:t>
      </w:r>
      <w:proofErr w:type="spellStart"/>
      <w:r w:rsidR="00613AD1" w:rsidRPr="00613AD1">
        <w:rPr>
          <w:rFonts w:ascii="Arial Narrow" w:eastAsia="Arial Narrow" w:hAnsi="Arial Narrow" w:cs="Arial Narrow"/>
          <w:color w:val="000000"/>
          <w:kern w:val="0"/>
          <w:sz w:val="22"/>
          <w:szCs w:val="22"/>
          <w:lang w:val="es-ES" w:eastAsia="es-ES"/>
          <w14:ligatures w14:val="none"/>
        </w:rPr>
        <w:t>ii</w:t>
      </w:r>
      <w:proofErr w:type="spellEnd"/>
      <w:r w:rsidR="00613AD1" w:rsidRPr="00613AD1">
        <w:rPr>
          <w:rFonts w:ascii="Arial Narrow" w:eastAsia="Arial Narrow" w:hAnsi="Arial Narrow" w:cs="Arial Narrow"/>
          <w:color w:val="000000"/>
          <w:kern w:val="0"/>
          <w:sz w:val="22"/>
          <w:szCs w:val="22"/>
          <w:lang w:val="es-ES" w:eastAsia="es-ES"/>
          <w14:ligatures w14:val="none"/>
        </w:rPr>
        <w:t>) presentar los medios probatorios que acrediten que la presunta suspensión, cancelación o inactividad de la Póliza 2011506909 del Seguro Vehicular fue justificada; y, (</w:t>
      </w:r>
      <w:proofErr w:type="spellStart"/>
      <w:r w:rsidR="00613AD1" w:rsidRPr="00613AD1">
        <w:rPr>
          <w:rFonts w:ascii="Arial Narrow" w:eastAsia="Arial Narrow" w:hAnsi="Arial Narrow" w:cs="Arial Narrow"/>
          <w:color w:val="000000"/>
          <w:kern w:val="0"/>
          <w:sz w:val="22"/>
          <w:szCs w:val="22"/>
          <w:lang w:val="es-ES" w:eastAsia="es-ES"/>
          <w14:ligatures w14:val="none"/>
        </w:rPr>
        <w:t>iii</w:t>
      </w:r>
      <w:proofErr w:type="spellEnd"/>
      <w:r w:rsidR="00613AD1" w:rsidRPr="00613AD1">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CB7004">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CB700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RESOLUCIÓN DE LA SECRETARÍA TÉCNICA </w:t>
      </w:r>
    </w:p>
    <w:p w14:paraId="7F554EB2" w14:textId="77777777" w:rsidR="00CA59A2" w:rsidRPr="0026598E" w:rsidRDefault="00CA59A2" w:rsidP="00CB7004">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587E1B18" w:rsidR="00121544" w:rsidRPr="00650BEB" w:rsidRDefault="00CA59A2" w:rsidP="00CB7004">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8 de agosto de 2025, complementado mediante el escrito del 21 de agosto de 2025, interpuesta por el señor [APELLIDO] [APELLIDO] contra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C84743" w:rsidRPr="00C84743">
        <w:rPr>
          <w:rFonts w:ascii="Arial Narrow" w:eastAsia="Arial Narrow" w:hAnsi="Arial Narrow" w:cs="Arial Narrow"/>
          <w:color w:val="000000"/>
          <w:kern w:val="0"/>
          <w:sz w:val="22"/>
          <w:szCs w:val="22"/>
          <w:shd w:val="clear" w:color="auto" w:fill="FFFFFF"/>
          <w:lang w:eastAsia="es-PE"/>
          <w14:ligatures w14:val="none"/>
        </w:rPr>
        <w:t/>
      </w:r>
      <w:r w:rsidR="00C84743">
        <w:rPr>
          <w:rFonts w:ascii="Arial Narrow" w:eastAsia="Arial Narrow" w:hAnsi="Arial Narrow" w:cs="Arial Narrow"/>
          <w:color w:val="000000"/>
          <w:kern w:val="0"/>
          <w:sz w:val="22"/>
          <w:szCs w:val="22"/>
          <w:shd w:val="clear" w:color="auto" w:fill="FFFFFF"/>
          <w:lang w:eastAsia="es-PE"/>
          <w14:ligatures w14:val="none"/>
        </w:rPr>
        <w:t xml:space="preserve"/>
      </w:r>
      <w:r w:rsidRPr="00C84743">
        <w:rPr>
          <w:rFonts w:ascii="Arial Narrow" w:eastAsia="Arial Narrow" w:hAnsi="Arial Narrow" w:cs="Arial Narrow"/>
          <w:color w:val="000000"/>
          <w:kern w:val="0"/>
          <w:sz w:val="22"/>
          <w:szCs w:val="22"/>
          <w:shd w:val="clear" w:color="auto" w:fill="FFFFFF"/>
          <w:lang w:eastAsia="es-PE"/>
          <w14:ligatures w14:val="none"/>
        </w:rPr>
        <w:t xml:space="preserve"/>
      </w:r>
      <w:r w:rsidRPr="00650BEB">
        <w:rPr>
          <w:rFonts w:ascii="Arial Narrow" w:eastAsia="Arial Narrow" w:hAnsi="Arial Narrow" w:cs="Arial Narrow"/>
          <w:color w:val="000000"/>
          <w:kern w:val="0"/>
          <w:sz w:val="22"/>
          <w:szCs w:val="22"/>
          <w:shd w:val="clear" w:color="auto" w:fill="FFFFFF"/>
          <w:lang w:eastAsia="es-PE"/>
          <w14:ligatures w14:val="none"/>
        </w:rPr>
        <w:t xml:space="preserve"/>
      </w:r>
      <w:r w:rsidR="00C84743" w:rsidRPr="00650BEB">
        <w:rPr>
          <w:rFonts w:ascii="Arial Narrow" w:eastAsia="Arial Narrow" w:hAnsi="Arial Narrow" w:cs="Arial Narrow"/>
          <w:spacing w:val="-3"/>
          <w:kern w:val="0"/>
          <w14:ligatures w14:val="none"/>
          <w:sz w:val="22"/>
          <w:szCs w:val="22"/>
        </w:rPr>
        <w:t xml:space="preserve"/>
      </w:r>
      <w:r w:rsidR="00CB7004" w:rsidRPr="00650BEB">
        <w:rPr>
          <w:rFonts w:ascii="Arial Narrow" w:eastAsia="Arial Narrow" w:hAnsi="Arial Narrow" w:cs="Arial Narrow"/>
          <w:color w:val="000000"/>
          <w:kern w:val="0"/>
          <w:sz w:val="22"/>
          <w:szCs w:val="22"/>
          <w:shd w:val="clear" w:color="auto" w:fill="FFFFFF"/>
          <w:lang w:eastAsia="es-PE"/>
          <w14:ligatures w14:val="none"/>
        </w:rPr>
        <w:t/>
      </w:r>
      <w:r w:rsidR="00C84743" w:rsidRPr="00650BEB">
        <w:rPr>
          <w:rFonts w:ascii="Arial Narrow" w:eastAsia="Arial Narrow" w:hAnsi="Arial Narrow" w:cs="Arial Narrow"/>
          <w:color w:val="000000"/>
          <w:kern w:val="0"/>
          <w:sz w:val="22"/>
          <w:szCs w:val="22"/>
          <w:shd w:val="clear" w:color="auto" w:fill="FFFFFF"/>
          <w:lang w:eastAsia="es-PE"/>
          <w14:ligatures w14:val="none"/>
        </w:rPr>
        <w:t xml:space="preserve"/>
      </w:r>
      <w:r w:rsidRPr="00650BEB">
        <w:rPr>
          <w:rFonts w:ascii="Arial Narrow" w:eastAsia="Arial Narrow" w:hAnsi="Arial Narrow" w:cs="Arial Narrow"/>
          <w:color w:val="000000"/>
          <w:kern w:val="0"/>
          <w:sz w:val="22"/>
          <w:szCs w:val="22"/>
          <w:shd w:val="clear" w:color="auto" w:fill="FFFFFF"/>
          <w:lang w:eastAsia="es-PE"/>
          <w14:ligatures w14:val="none"/>
        </w:rPr>
        <w:t xml:space="preserve"/>
      </w:r>
      <w:r w:rsidR="00C84743" w:rsidRPr="00650BEB">
        <w:rPr>
          <w:rFonts w:ascii="Arial Narrow" w:eastAsia="Arial Narrow" w:hAnsi="Arial Narrow" w:cs="Arial Narrow"/>
          <w:sz w:val="22"/>
          <w:szCs w:val="22"/>
        </w:rPr>
        <w:t/>
      </w:r>
      <w:r w:rsidRPr="00650BEB">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650BEB">
        <w:rPr>
          <w:rFonts w:ascii="Arial Narrow" w:eastAsia="Arial Narrow" w:hAnsi="Arial Narrow" w:cs="Arial Narrow"/>
          <w:color w:val="000000"/>
          <w:kern w:val="0"/>
          <w:sz w:val="22"/>
          <w:szCs w:val="22"/>
          <w:shd w:val="clear" w:color="auto" w:fill="FFFFFF"/>
          <w:lang w:eastAsia="es-PE"/>
          <w14:ligatures w14:val="none"/>
        </w:rPr>
        <w:t/>
      </w:r>
    </w:p>
    <w:p w14:paraId="6A304028" w14:textId="77777777" w:rsidR="00CB7004" w:rsidRPr="00650BEB" w:rsidRDefault="00CB7004" w:rsidP="00CB7004">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81A3597" w14:textId="3DF530E0" w:rsidR="00CB7004" w:rsidRPr="00650BEB" w:rsidRDefault="00CB7004" w:rsidP="00CB700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50BEB">
        <w:rPr>
          <w:rFonts w:ascii="Arial Narrow" w:eastAsia="Arial Narrow" w:hAnsi="Arial Narrow" w:cs="Arial Narrow"/>
          <w:color w:val="000000"/>
          <w:kern w:val="0"/>
          <w:sz w:val="22"/>
          <w:szCs w:val="22"/>
          <w:lang w:eastAsia="es-PE"/>
          <w14:ligatures w14:val="none"/>
        </w:rPr>
        <w:t>Presunta</w:t>
      </w:r>
      <w:r w:rsidRPr="00650BEB">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50BEB">
        <w:rPr>
          <w:rFonts w:ascii="Arial Narrow" w:eastAsia="Arial Narrow" w:hAnsi="Arial Narrow" w:cs="Arial Narrow"/>
          <w:kern w:val="0"/>
          <w:sz w:val="22"/>
          <w:szCs w:val="22"/>
          <w:lang w:eastAsia="es-PE"/>
          <w14:ligatures w14:val="none"/>
        </w:rPr>
        <w:t xml:space="preserve"> de </w:t>
      </w:r>
      <w:r w:rsidRPr="00650BEB">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34357E">
        <w:rPr>
          <w:rFonts w:ascii="Arial Narrow" w:eastAsia="Arial Narrow" w:hAnsi="Arial Narrow" w:cs="Arial Narrow"/>
          <w:kern w:val="0"/>
          <w:sz w:val="22"/>
          <w:szCs w:val="22"/>
          <w:shd w:val="clear" w:color="auto" w:fill="FFFFFF"/>
          <w:lang w:eastAsia="es-PE"/>
          <w14:ligatures w14:val="none"/>
        </w:rPr>
        <w:t>la compañía aseguradora habría anulado injustificadamente</w:t>
      </w:r>
      <w:r w:rsidRPr="0034357E">
        <w:rPr>
          <w:rFonts w:ascii="Arial Narrow" w:eastAsia="Arial Narrow" w:hAnsi="Arial Narrow" w:cs="Arial Narrow"/>
          <w:kern w:val="0"/>
          <w14:ligatures w14:val="none"/>
          <w:sz w:val="22"/>
          <w:szCs w:val="22"/>
        </w:rPr>
        <w:t xml:space="preserve"> </w:t>
      </w:r>
      <w:r w:rsidRPr="0034357E">
        <w:rPr>
          <w:rFonts w:ascii="Arial Narrow" w:eastAsia="Arial Narrow" w:hAnsi="Arial Narrow" w:cs="Arial Narrow"/>
          <w:color w:val="000000"/>
          <w:kern w:val="0"/>
          <w:sz w:val="22"/>
          <w:szCs w:val="22"/>
          <w:lang w:val="es-ES" w:eastAsia="es-ES"/>
          <w14:ligatures w14:val="none"/>
        </w:rPr>
        <w:t xml:space="preserve">la </w:t>
      </w:r>
      <w:r w:rsidRPr="0034357E">
        <w:rPr>
          <w:rFonts w:ascii="Arial Narrow" w:eastAsia="Arial Narrow" w:hAnsi="Arial Narrow" w:cs="Arial Narrow"/>
          <w:color w:val="000000"/>
          <w:kern w:val="0"/>
          <w:sz w:val="22"/>
          <w:szCs w:val="22"/>
          <w:lang w:eastAsia="es-ES"/>
          <w14:ligatures w14:val="none"/>
        </w:rPr>
        <w:t>Póliza 2011506909, pese al cobro de las primas al denunciante, generando que no obtenga la cobertura del Seguro Vehicular ante el siniestro del 3 de agosto de 2025</w:t>
      </w:r>
      <w:r>
        <w:rPr>
          <w:rFonts w:ascii="Arial Narrow" w:eastAsia="Arial Narrow" w:hAnsi="Arial Narrow" w:cs="Arial Narrow"/>
          <w:color w:val="000000"/>
          <w:kern w:val="0"/>
          <w:sz w:val="22"/>
          <w:szCs w:val="22"/>
          <w:lang w:eastAsia="es-ES"/>
          <w14:ligatures w14:val="none"/>
        </w:rPr>
        <w:t>.</w:t>
      </w:r>
    </w:p>
    <w:p w14:paraId="07267A58" w14:textId="77777777" w:rsidR="00CB7004" w:rsidRPr="00650BEB" w:rsidRDefault="00CB7004" w:rsidP="00CB7004">
      <w:pPr>
        <w:spacing w:before="0" w:after="0" w:line="240" w:lineRule="auto"/>
        <w:jc w:val="both"/>
        <w:rPr>
          <w:rFonts w:ascii="Arial Narrow" w:eastAsia="Arial Narrow" w:hAnsi="Arial Narrow" w:cs="Arial Narrow"/>
          <w:kern w:val="0"/>
          <w:sz w:val="22"/>
          <w:szCs w:val="22"/>
          <w:lang w:eastAsia="es-PE"/>
          <w14:ligatures w14:val="none"/>
        </w:rPr>
      </w:pPr>
    </w:p>
    <w:p w14:paraId="7820524F" w14:textId="3A816C6D" w:rsidR="00121544" w:rsidRPr="005A625A" w:rsidRDefault="00121544" w:rsidP="00CB700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650BEB">
        <w:rPr>
          <w:rFonts w:ascii="Arial Narrow" w:eastAsia="Arial Narrow" w:hAnsi="Arial Narrow" w:cs="Arial Narrow"/>
          <w:kern w:val="0"/>
          <w14:ligatures w14:val="none"/>
          <w:sz w:val="22"/>
          <w:szCs w:val="22"/>
        </w:rPr>
        <w:t>Presunta infracción al artículo 1, numeral</w:t>
      </w:r>
      <w:r w:rsidRPr="005A625A">
        <w:rPr>
          <w:rFonts w:ascii="Arial Narrow" w:eastAsia="Arial Narrow" w:hAnsi="Arial Narrow" w:cs="Arial Narrow"/>
          <w:kern w:val="0"/>
          <w14:ligatures w14:val="none"/>
          <w:sz w:val="22"/>
          <w:szCs w:val="22"/>
        </w:rPr>
        <w:t xml:space="preserve"> 1, literal b) y al artículo 2 de la Ley 29571, Código de Protección y Defensa del Consumidor, </w:t>
      </w:r>
      <w:r w:rsidRPr="005A625A">
        <w:rPr>
          <w:rFonts w:ascii="Arial Narrow" w:eastAsia="Arial Narrow" w:hAnsi="Arial Narrow" w:cs="Arial Narrow"/>
          <w:kern w:val="0"/>
          <w:sz w:val="22"/>
          <w:szCs w:val="22"/>
          <w:shd w:val="clear" w:color="auto" w:fill="FFFFFF"/>
          <w:lang w:eastAsia="es-PE"/>
          <w14:ligatures w14:val="none"/>
        </w:rPr>
        <w:t xml:space="preserve">en tanto </w:t>
      </w:r>
      <w:r w:rsidR="001663BF" w:rsidRPr="0034357E">
        <w:rPr>
          <w:rFonts w:ascii="Arial Narrow" w:eastAsia="Arial Narrow" w:hAnsi="Arial Narrow" w:cs="Arial Narrow"/>
          <w:kern w:val="0"/>
          <w14:ligatures w14:val="none"/>
          <w:sz w:val="22"/>
          <w:szCs w:val="22"/>
        </w:rPr>
        <w:t xml:space="preserve">la compañía aseguradora no habría cumplido con informar oportunamente al denunciante que </w:t>
      </w:r>
      <w:r w:rsidR="005A625A" w:rsidRPr="0034357E">
        <w:rPr>
          <w:rFonts w:ascii="Arial Narrow" w:eastAsia="Arial Narrow" w:hAnsi="Arial Narrow" w:cs="Arial Narrow"/>
          <w:color w:val="000000"/>
          <w:kern w:val="0"/>
          <w:sz w:val="22"/>
          <w:szCs w:val="22"/>
          <w:lang w:val="es-ES" w:eastAsia="es-ES"/>
          <w14:ligatures w14:val="none"/>
        </w:rPr>
        <w:t xml:space="preserve">la </w:t>
      </w:r>
      <w:r w:rsidR="005A625A" w:rsidRPr="0034357E">
        <w:rPr>
          <w:rFonts w:ascii="Arial Narrow" w:eastAsia="Arial Narrow" w:hAnsi="Arial Narrow" w:cs="Arial Narrow"/>
          <w:color w:val="000000"/>
          <w:kern w:val="0"/>
          <w:sz w:val="22"/>
          <w:szCs w:val="22"/>
          <w:lang w:eastAsia="es-ES"/>
          <w14:ligatures w14:val="none"/>
        </w:rPr>
        <w:t xml:space="preserve">Póliza 2011506909 </w:t>
      </w:r>
      <w:r w:rsidR="00CB7004" w:rsidRPr="0034357E">
        <w:rPr>
          <w:rFonts w:ascii="Arial Narrow" w:eastAsia="Arial Narrow" w:hAnsi="Arial Narrow" w:cs="Arial Narrow"/>
          <w:color w:val="000000"/>
          <w:kern w:val="0"/>
          <w:sz w:val="22"/>
          <w:szCs w:val="22"/>
          <w:lang w:eastAsia="es-ES"/>
          <w14:ligatures w14:val="none"/>
        </w:rPr>
        <w:t>no se encontraba vigente</w:t>
      </w:r>
      <w:r w:rsidR="00CB7004">
        <w:rPr>
          <w:rFonts w:ascii="Arial Narrow" w:eastAsia="Arial Narrow" w:hAnsi="Arial Narrow" w:cs="Arial Narrow"/>
          <w:color w:val="000000"/>
          <w:kern w:val="0"/>
          <w:sz w:val="22"/>
          <w:szCs w:val="22"/>
          <w:lang w:eastAsia="es-ES"/>
          <w14:ligatures w14:val="none"/>
        </w:rPr>
        <w:t>.</w:t>
      </w:r>
    </w:p>
    <w:p w14:paraId="0B0291C5" w14:textId="77777777" w:rsidR="00121544" w:rsidRPr="00BB6A97" w:rsidRDefault="00121544" w:rsidP="00CB7004">
      <w:pPr>
        <w:pStyle w:val="Prrafodelista"/>
        <w:spacing w:before="0" w:after="0" w:line="240" w:lineRule="auto"/>
        <w:rPr>
          <w:rFonts w:ascii="Arial Narrow" w:eastAsia="Arial Narrow" w:hAnsi="Arial Narrow" w:cs="Arial Narrow"/>
          <w:kern w:val="0"/>
          <w14:ligatures w14:val="none"/>
          <w:sz w:val="22"/>
          <w:szCs w:val="22"/>
        </w:rPr>
      </w:pPr>
    </w:p>
    <w:p w14:paraId="7C9EE9C9" w14:textId="352608E4" w:rsidR="00121544" w:rsidRPr="00BB6A97" w:rsidRDefault="00121544" w:rsidP="00CB700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B6A97">
        <w:rPr>
          <w:rFonts w:ascii="Arial Narrow" w:eastAsia="Arial Narrow" w:hAnsi="Arial Narrow" w:cs="Arial Narrow"/>
          <w:sz w:val="22"/>
          <w:szCs w:val="22"/>
        </w:rPr>
        <w:t>Presunta infracción al numeral 88.1</w:t>
      </w:r>
      <w:r w:rsidR="001D3F79" w:rsidRPr="00BB6A97">
        <w:rPr>
          <w:rFonts w:ascii="Arial Narrow" w:eastAsia="Arial Narrow" w:hAnsi="Arial Narrow" w:cs="Arial Narrow"/>
          <w:kern w:val="0"/>
          <w14:ligatures w14:val="none"/>
          <w:sz w:val="22"/>
          <w:szCs w:val="22"/>
        </w:rPr>
        <w:t/>
      </w:r>
      <w:r w:rsidRPr="00BB6A97">
        <w:rPr>
          <w:rFonts w:ascii="Arial Narrow" w:eastAsia="Arial Narrow" w:hAnsi="Arial Narrow" w:cs="Arial Narrow"/>
          <w:sz w:val="22"/>
          <w:szCs w:val="22"/>
        </w:rPr>
        <w:t xml:space="preserve"> del artículo 88</w:t>
      </w:r>
      <w:r w:rsidR="001D3F79" w:rsidRPr="00BB6A97">
        <w:rPr>
          <w:rFonts w:ascii="Arial Narrow" w:eastAsia="Arial Narrow" w:hAnsi="Arial Narrow" w:cs="Arial Narrow"/>
          <w:kern w:val="0"/>
          <w14:ligatures w14:val="none"/>
          <w:sz w:val="22"/>
          <w:szCs w:val="22"/>
        </w:rPr>
        <w:t/>
      </w:r>
      <w:r w:rsidRPr="00BB6A97">
        <w:rPr>
          <w:rFonts w:ascii="Arial Narrow" w:eastAsia="Arial Narrow" w:hAnsi="Arial Narrow" w:cs="Arial Narrow"/>
          <w:sz w:val="22"/>
          <w:szCs w:val="22"/>
        </w:rPr>
        <w:t xml:space="preserve"> de la Ley 29571, Código de Protección y Defensa del Consumidor, </w:t>
      </w:r>
      <w:r w:rsidRPr="00BB6A97">
        <w:rPr>
          <w:rFonts w:ascii="Arial Narrow" w:eastAsia="Arial Narrow" w:hAnsi="Arial Narrow" w:cs="Arial Narrow"/>
          <w:kern w:val="0"/>
          <w14:ligatures w14:val="none"/>
          <w:sz w:val="22"/>
          <w:szCs w:val="22"/>
        </w:rPr>
        <w:t xml:space="preserve">en tanto </w:t>
      </w:r>
      <w:r w:rsidR="00BB6A97" w:rsidRPr="0034357E">
        <w:rPr>
          <w:rFonts w:ascii="Arial Narrow" w:eastAsia="Arial Narrow" w:hAnsi="Arial Narrow" w:cs="Arial Narrow"/>
          <w:color w:val="000000"/>
          <w:kern w:val="0"/>
          <w:sz w:val="22"/>
          <w:szCs w:val="22"/>
          <w:lang w:val="es-ES" w:eastAsia="es-ES"/>
          <w14:ligatures w14:val="none"/>
        </w:rPr>
        <w:t xml:space="preserve">la compañía aseguradora </w:t>
      </w:r>
      <w:r w:rsidR="00CB7004" w:rsidRPr="0034357E">
        <w:rPr>
          <w:rFonts w:ascii="Arial Narrow" w:eastAsia="Arial Narrow" w:hAnsi="Arial Narrow" w:cs="Arial Narrow"/>
          <w:color w:val="000000"/>
          <w:kern w:val="0"/>
          <w:sz w:val="22"/>
          <w:szCs w:val="22"/>
          <w:lang w:val="es-ES" w:eastAsia="es-ES"/>
          <w14:ligatures w14:val="none"/>
        </w:rPr>
        <w:t xml:space="preserve">no </w:t>
      </w:r>
      <w:r w:rsidR="00BB6A97" w:rsidRPr="0034357E">
        <w:rPr>
          <w:rFonts w:ascii="Arial Narrow" w:eastAsia="Arial Narrow" w:hAnsi="Arial Narrow" w:cs="Arial Narrow"/>
          <w:color w:val="000000"/>
          <w:kern w:val="0"/>
          <w:sz w:val="22"/>
          <w:szCs w:val="22"/>
          <w:lang w:val="es-ES" w:eastAsia="es-ES"/>
          <w14:ligatures w14:val="none"/>
        </w:rPr>
        <w:t xml:space="preserve">habría brindado una respuesta adecuada al reclamo presentado por el denunciante el </w:t>
      </w:r>
      <w:r w:rsidR="00BB6A97" w:rsidRPr="0034357E">
        <w:rPr>
          <w:rFonts w:ascii="Arial Narrow" w:eastAsia="Arial Narrow" w:hAnsi="Arial Narrow" w:cs="Arial Narrow"/>
          <w:color w:val="000000"/>
          <w:kern w:val="0"/>
          <w:sz w:val="22"/>
          <w:szCs w:val="22"/>
          <w:lang w:eastAsia="es-ES"/>
          <w14:ligatures w14:val="none"/>
        </w:rPr>
        <w:t>4 de agosto de 2025</w:t>
      </w:r>
      <w:r w:rsidRPr="00BB6A97">
        <w:rPr>
          <w:rFonts w:ascii="Arial Narrow" w:eastAsia="Arial Narrow" w:hAnsi="Arial Narrow" w:cs="Arial Narrow"/>
          <w:kern w:val="0"/>
          <w14:ligatures w14:val="none"/>
          <w:sz w:val="22"/>
          <w:szCs w:val="22"/>
        </w:rPr>
        <w:t>.</w:t>
      </w:r>
    </w:p>
    <w:p w14:paraId="042B3F54" w14:textId="777BBF33" w:rsidR="00CA59A2" w:rsidRPr="00BB6A97" w:rsidRDefault="00CA59A2" w:rsidP="00CB7004">
      <w:pPr>
        <w:spacing w:before="0" w:after="0" w:line="240" w:lineRule="auto"/>
        <w:jc w:val="both"/>
        <w:rPr>
          <w:rFonts w:ascii="Arial Narrow" w:eastAsia="Arial Narrow" w:hAnsi="Arial Narrow" w:cs="Arial Narrow"/>
          <w:kern w:val="0"/>
          <w14:ligatures w14:val="none"/>
          <w:sz w:val="22"/>
          <w:szCs w:val="22"/>
        </w:rPr>
      </w:pPr>
    </w:p>
    <w:p w14:paraId="0A292C9F" w14:textId="240C4B23" w:rsidR="00CA59A2" w:rsidRPr="0026598E" w:rsidRDefault="00CA59A2" w:rsidP="00CB7004">
      <w:pPr>
        <w:spacing w:line="240" w:lineRule="auto"/>
        <w:contextualSpacing/>
        <w:jc w:val="both"/>
        <w:rPr>
          <w:rFonts w:ascii="Arial Narrow" w:eastAsia="Arial Narrow" w:hAnsi="Arial Narrow" w:cs="Arial Narrow"/>
          <w:kern w:val="0"/>
          <w14:ligatures w14:val="none"/>
          <w:sz w:val="22"/>
          <w:szCs w:val="22"/>
        </w:rPr>
      </w:pPr>
      <w:r w:rsidRPr="00BB6A97">
        <w:rPr>
          <w:rFonts w:ascii="Arial Narrow" w:eastAsia="Arial Narrow" w:hAnsi="Arial Narrow" w:cs="Arial Narrow"/>
          <w:b/>
          <w:color w:val="000000"/>
          <w:kern w:val="0"/>
          <w:sz w:val="22"/>
          <w:szCs w:val="22"/>
          <w:lang w:eastAsia="es-PE"/>
          <w14:ligatures w14:val="none"/>
        </w:rPr>
        <w:t>SEGUNDO:</w:t>
      </w:r>
      <w:r w:rsidRPr="00BB6A97">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BB6A97">
        <w:rPr>
          <w:rFonts w:ascii="Arial Narrow" w:eastAsia="Arial Narrow" w:hAnsi="Arial Narrow" w:cs="Arial Narrow"/>
          <w:color w:val="000000"/>
          <w:kern w:val="0"/>
          <w:sz w:val="22"/>
          <w:szCs w:val="22"/>
          <w:lang w:val="es-ES" w:eastAsia="es-ES"/>
          <w14:ligatures w14:val="none"/>
        </w:rPr>
        <w:t xml:space="preserve">del </w:t>
      </w:r>
      <w:r w:rsidR="00C84743" w:rsidRPr="00BB6A97">
        <w:rPr>
          <w:rFonts w:ascii="Arial Narrow" w:eastAsia="Arial Narrow" w:hAnsi="Arial Narrow" w:cs="Arial Narrow"/>
          <w:color w:val="000000"/>
          <w:kern w:val="0"/>
          <w:sz w:val="22"/>
          <w:szCs w:val="22"/>
          <w:lang w:val="es-ES" w:eastAsia="es-ES"/>
          <w14:ligatures w14:val="none"/>
        </w:rPr>
        <w:t>8 de agosto de 2025, complementado mediante el escrito del 21 de agosto de 2025</w:t>
      </w:r>
      <w:r w:rsidRPr="00BB6A97">
        <w:rPr>
          <w:rFonts w:ascii="Arial Narrow" w:eastAsia="Arial Narrow" w:hAnsi="Arial Narrow" w:cs="Arial Narrow"/>
          <w:kern w:val="0"/>
          <w14:ligatures w14:val="none"/>
          <w:sz w:val="22"/>
          <w:szCs w:val="22"/>
        </w:rPr>
        <w:t>.</w:t>
      </w:r>
    </w:p>
    <w:p w14:paraId="68A17E97" w14:textId="77777777" w:rsidR="00CA59A2" w:rsidRPr="0026598E" w:rsidRDefault="00CA59A2" w:rsidP="00CB7004">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5C2CA863" w:rsidR="00CA59A2" w:rsidRPr="0026598E" w:rsidRDefault="00CA59A2" w:rsidP="00CB7004">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C84743" w:rsidRPr="00C84743">
        <w:rPr>
          <w:rFonts w:ascii="Arial Narrow" w:eastAsia="Arial Narrow" w:hAnsi="Arial Narrow" w:cs="Arial Narrow"/>
          <w:sz w:val="22"/>
          <w:szCs w:val="22"/>
        </w:rPr>
        <w:t xml:space="preserve">Pacífico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CB7004">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CB7004">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B7004">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B7004">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CB7004">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CB7004">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CB7004">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8 de agosto de 2025, complementado mediante el escrito del 21 de agosto de 2025 a Pacífico Compañía de Seguros y Reaseguros S.A. para que, de conformidad con lo dispuesto por el artículo 26 de la Ley sobre Facultades, Normas y Organización del Indecopi, aprobada por Decreto Legislativo 807</w:t>
      </w:r>
      <w:r w:rsidRPr="00E556C7">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E556C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CB7004">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16A85B60" w:rsidR="00CA59A2" w:rsidRPr="0026598E" w:rsidRDefault="00CA59A2" w:rsidP="00CB7004">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6"/>
      <w:r w:rsidRPr="0026598E">
        <w:rPr>
          <w:rFonts w:ascii="Arial Narrow" w:eastAsia="Arial Narrow" w:hAnsi="Arial Narrow" w:cs="Arial Narrow"/>
          <w:color w:val="000000"/>
          <w:kern w:val="0"/>
          <w:sz w:val="22"/>
          <w:szCs w:val="22"/>
          <w:lang w:val="es-ES" w:eastAsia="es-ES"/>
          <w14:ligatures w14:val="none"/>
        </w:rPr>
        <w:t xml:space="preserve">cumpla con: </w:t>
      </w:r>
      <w:r w:rsidR="00F753D8" w:rsidRPr="00E556C7">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F753D8" w:rsidRPr="00E556C7">
        <w:rPr>
          <w:rFonts w:ascii="Arial Narrow" w:eastAsia="Arial Narrow" w:hAnsi="Arial Narrow" w:cs="Arial Narrow"/>
          <w:color w:val="000000"/>
          <w:kern w:val="0"/>
          <w:sz w:val="22"/>
          <w:szCs w:val="22"/>
          <w:lang w:eastAsia="es-ES"/>
          <w14:ligatures w14:val="none"/>
        </w:rPr>
        <w:t>Póliza 2011506909 del Seguro Vehicular</w:t>
      </w:r>
      <w:r w:rsidR="00F753D8" w:rsidRPr="00E556C7">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F753D8" w:rsidRPr="00E556C7">
        <w:rPr>
          <w:rFonts w:ascii="Arial Narrow" w:eastAsia="Arial Narrow" w:hAnsi="Arial Narrow" w:cs="Arial Narrow"/>
          <w:color w:val="000000"/>
          <w:kern w:val="0"/>
          <w:sz w:val="22"/>
          <w:szCs w:val="22"/>
          <w:lang w:val="es-ES" w:eastAsia="es-ES"/>
          <w14:ligatures w14:val="none"/>
        </w:rPr>
        <w:t>ii</w:t>
      </w:r>
      <w:proofErr w:type="spellEnd"/>
      <w:r w:rsidR="00F753D8" w:rsidRPr="00E556C7">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F753D8">
        <w:rPr>
          <w:rFonts w:ascii="Arial Narrow" w:eastAsia="Arial Narrow" w:hAnsi="Arial Narrow" w:cs="Arial Narrow"/>
          <w:color w:val="000000"/>
          <w:kern w:val="0"/>
          <w:sz w:val="22"/>
          <w:szCs w:val="22"/>
          <w:lang w:val="es-ES" w:eastAsia="es-ES"/>
          <w14:ligatures w14:val="none"/>
        </w:rPr>
        <w:t xml:space="preserve">que </w:t>
      </w:r>
      <w:r w:rsidR="00F753D8" w:rsidRPr="00C2375F">
        <w:rPr>
          <w:rFonts w:ascii="Arial Narrow" w:eastAsia="Arial Narrow" w:hAnsi="Arial Narrow" w:cs="Arial Narrow"/>
          <w:color w:val="000000"/>
          <w:kern w:val="0"/>
          <w:sz w:val="22"/>
          <w:szCs w:val="22"/>
          <w:lang w:eastAsia="es-ES"/>
          <w14:ligatures w14:val="none"/>
        </w:rPr>
        <w:t xml:space="preserve"> </w:t>
      </w:r>
      <w:r w:rsidR="00F753D8" w:rsidRPr="00E556C7">
        <w:rPr>
          <w:rFonts w:ascii="Arial Narrow" w:eastAsia="Arial Narrow" w:hAnsi="Arial Narrow" w:cs="Arial Narrow"/>
          <w:color w:val="000000"/>
          <w:kern w:val="0"/>
          <w:sz w:val="22"/>
          <w:szCs w:val="22"/>
          <w:lang w:eastAsia="es-ES"/>
          <w14:ligatures w14:val="none"/>
        </w:rPr>
        <w:t xml:space="preserve">la </w:t>
      </w:r>
      <w:r w:rsidR="00F753D8">
        <w:rPr>
          <w:rFonts w:ascii="Arial Narrow" w:eastAsia="Arial Narrow" w:hAnsi="Arial Narrow" w:cs="Arial Narrow"/>
          <w:color w:val="000000"/>
          <w:kern w:val="0"/>
          <w:sz w:val="22"/>
          <w:szCs w:val="22"/>
          <w:lang w:eastAsia="es-ES"/>
          <w14:ligatures w14:val="none"/>
        </w:rPr>
        <w:t>presunta</w:t>
      </w:r>
      <w:r w:rsidR="00F753D8" w:rsidRPr="00E556C7">
        <w:rPr>
          <w:rFonts w:ascii="Arial Narrow" w:eastAsia="Arial Narrow" w:hAnsi="Arial Narrow" w:cs="Arial Narrow"/>
          <w:color w:val="000000"/>
          <w:kern w:val="0"/>
          <w:sz w:val="22"/>
          <w:szCs w:val="22"/>
          <w:lang w:eastAsia="es-ES"/>
          <w14:ligatures w14:val="none"/>
        </w:rPr>
        <w:t xml:space="preserve"> suspensión, cancelación o inactividad</w:t>
      </w:r>
      <w:r w:rsidR="00F753D8">
        <w:rPr>
          <w:rFonts w:ascii="Arial Narrow" w:eastAsia="Arial Narrow" w:hAnsi="Arial Narrow" w:cs="Arial Narrow"/>
          <w:color w:val="000000"/>
          <w:kern w:val="0"/>
          <w:sz w:val="22"/>
          <w:szCs w:val="22"/>
          <w:lang w:eastAsia="es-ES"/>
          <w14:ligatures w14:val="none"/>
        </w:rPr>
        <w:t xml:space="preserve"> de</w:t>
      </w:r>
      <w:r w:rsidR="00F753D8" w:rsidRPr="00E556C7">
        <w:rPr>
          <w:rFonts w:ascii="Arial Narrow" w:eastAsia="Arial Narrow" w:hAnsi="Arial Narrow" w:cs="Arial Narrow"/>
          <w:color w:val="000000"/>
          <w:kern w:val="0"/>
          <w:sz w:val="22"/>
          <w:szCs w:val="22"/>
          <w:lang w:eastAsia="es-ES"/>
          <w14:ligatures w14:val="none"/>
        </w:rPr>
        <w:t xml:space="preserve"> </w:t>
      </w:r>
      <w:r w:rsidR="00F753D8">
        <w:rPr>
          <w:rFonts w:ascii="Arial Narrow" w:eastAsia="Arial Narrow" w:hAnsi="Arial Narrow" w:cs="Arial Narrow"/>
          <w:color w:val="000000"/>
          <w:kern w:val="0"/>
          <w:sz w:val="22"/>
          <w:szCs w:val="22"/>
          <w:lang w:val="es-ES" w:eastAsia="es-ES"/>
          <w14:ligatures w14:val="none"/>
        </w:rPr>
        <w:t xml:space="preserve">la </w:t>
      </w:r>
      <w:r w:rsidR="00F753D8" w:rsidRPr="00E556C7">
        <w:rPr>
          <w:rFonts w:ascii="Arial Narrow" w:eastAsia="Arial Narrow" w:hAnsi="Arial Narrow" w:cs="Arial Narrow"/>
          <w:color w:val="000000"/>
          <w:kern w:val="0"/>
          <w:sz w:val="22"/>
          <w:szCs w:val="22"/>
          <w:lang w:eastAsia="es-ES"/>
          <w14:ligatures w14:val="none"/>
        </w:rPr>
        <w:t>Póliza 2011506909 del Seguro Vehicular</w:t>
      </w:r>
      <w:r w:rsidR="00F753D8">
        <w:rPr>
          <w:rFonts w:ascii="Arial Narrow" w:eastAsia="Arial Narrow" w:hAnsi="Arial Narrow" w:cs="Arial Narrow"/>
          <w:color w:val="000000"/>
          <w:kern w:val="0"/>
          <w:sz w:val="22"/>
          <w:szCs w:val="22"/>
          <w:lang w:eastAsia="es-ES"/>
          <w14:ligatures w14:val="none"/>
        </w:rPr>
        <w:t xml:space="preserve"> fue justificada</w:t>
      </w:r>
      <w:r w:rsidR="00F753D8" w:rsidRPr="00E556C7">
        <w:rPr>
          <w:rFonts w:ascii="Arial Narrow" w:eastAsia="Arial Narrow" w:hAnsi="Arial Narrow" w:cs="Arial Narrow"/>
          <w:color w:val="000000"/>
          <w:kern w:val="0"/>
          <w:sz w:val="22"/>
          <w:szCs w:val="22"/>
          <w:lang w:val="es-ES" w:eastAsia="es-ES"/>
          <w14:ligatures w14:val="none"/>
        </w:rPr>
        <w:t>; y, (</w:t>
      </w:r>
      <w:proofErr w:type="spellStart"/>
      <w:r w:rsidR="00F753D8" w:rsidRPr="00E556C7">
        <w:rPr>
          <w:rFonts w:ascii="Arial Narrow" w:eastAsia="Arial Narrow" w:hAnsi="Arial Narrow" w:cs="Arial Narrow"/>
          <w:color w:val="000000"/>
          <w:kern w:val="0"/>
          <w:sz w:val="22"/>
          <w:szCs w:val="22"/>
          <w:lang w:val="es-ES" w:eastAsia="es-ES"/>
          <w14:ligatures w14:val="none"/>
        </w:rPr>
        <w:t>iii</w:t>
      </w:r>
      <w:proofErr w:type="spellEnd"/>
      <w:r w:rsidR="00F753D8" w:rsidRPr="00E556C7">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CB7004">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CB7004">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CB7004">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CB7004">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B7004">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CB7004">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B7004">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CB7004">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CB7004">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292E1CEA" w:rsidR="00CA59A2" w:rsidRPr="00A67ADF" w:rsidRDefault="00CA59A2" w:rsidP="00CB7004">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C84743">
        <w:rPr>
          <w:rFonts w:ascii="Arial Narrow" w:eastAsia="Arial Narrow" w:hAnsi="Arial Narrow" w:cs="Arial Narrow"/>
          <w:spacing w:val="-3"/>
          <w:kern w:val="0"/>
          <w14:ligatures w14:val="none"/>
          <w:sz w:val="22"/>
          <w:szCs w:val="22"/>
        </w:rPr>
        <w:t/>
      </w:r>
      <w:r w:rsidR="00C84743" w:rsidRPr="00C84743">
        <w:rPr>
          <w:rFonts w:ascii="Arial Narrow" w:eastAsia="Arial Narrow" w:hAnsi="Arial Narrow" w:cs="Arial Narrow"/>
          <w:spacing w:val="-3"/>
          <w:kern w:val="0"/>
          <w14:ligatures w14:val="none"/>
          <w:sz w:val="22"/>
          <w:szCs w:val="22"/>
        </w:rPr>
        <w:t xml:space="preserve"/>
      </w:r>
      <w:r w:rsidRPr="00C84743">
        <w:rPr>
          <w:rFonts w:ascii="Arial Narrow" w:eastAsia="Arial Narrow" w:hAnsi="Arial Narrow" w:cs="Arial Narrow"/>
          <w:spacing w:val="-3"/>
          <w:kern w:val="0"/>
          <w14:ligatures w14:val="none"/>
          <w:sz w:val="22"/>
          <w:szCs w:val="22"/>
        </w:rPr>
        <w:t xml:space="preserve"/>
      </w:r>
      <w:proofErr w:type="spellStart"/>
      <w:r w:rsidR="00C84743" w:rsidRPr="00C84743">
        <w:rPr>
          <w:rFonts w:ascii="Arial Narrow" w:eastAsia="Arial Narrow" w:hAnsi="Arial Narrow" w:cs="Arial Narrow"/>
          <w:color w:val="000000"/>
          <w:kern w:val="0"/>
          <w:sz w:val="22"/>
          <w:szCs w:val="22"/>
          <w:shd w:val="clear" w:color="auto" w:fill="FFFFFF"/>
          <w:lang w:eastAsia="es-PE"/>
          <w14:ligatures w14:val="none"/>
        </w:rPr>
        <w:t/>
      </w:r>
      <w:proofErr w:type="spellEnd"/>
      <w:r w:rsidR="00C84743" w:rsidRPr="00C84743">
        <w:rPr>
          <w:rFonts w:ascii="Arial Narrow" w:eastAsia="Arial Narrow" w:hAnsi="Arial Narrow" w:cs="Arial Narrow"/>
          <w:color w:val="000000"/>
          <w:kern w:val="0"/>
          <w:sz w:val="22"/>
          <w:szCs w:val="22"/>
          <w:shd w:val="clear" w:color="auto" w:fill="FFFFFF"/>
          <w:lang w:eastAsia="es-PE"/>
          <w14:ligatures w14:val="none"/>
        </w:rPr>
        <w:t xml:space="preserve"/>
      </w:r>
      <w:r w:rsidRPr="00C84743">
        <w:rPr>
          <w:rFonts w:ascii="Arial Narrow" w:eastAsia="Arial Narrow" w:hAnsi="Arial Narrow" w:cs="Arial Narrow"/>
          <w:color w:val="000000"/>
          <w:sz w:val="22"/>
          <w:szCs w:val="22"/>
        </w:rPr>
        <w:t/>
      </w:r>
      <w:r w:rsidR="00C84743" w:rsidRPr="00C84743">
        <w:rPr>
          <w:rFonts w:ascii="Arial Narrow" w:eastAsia="Arial Narrow" w:hAnsi="Arial Narrow" w:cs="Arial Narrow"/>
          <w:color w:val="000000"/>
          <w:sz w:val="22"/>
          <w:szCs w:val="22"/>
        </w:rPr>
        <w:t xml:space="preserve"/>
      </w:r>
      <w:r w:rsidRPr="00C84743">
        <w:rPr>
          <w:rFonts w:ascii="Arial Narrow" w:eastAsia="Arial Narrow" w:hAnsi="Arial Narrow" w:cs="Arial Narrow"/>
          <w:color w:val="000000"/>
          <w:sz w:val="22"/>
          <w:szCs w:val="22"/>
        </w:rPr>
        <w:t/>
      </w:r>
      <w:r w:rsidRPr="00C84743">
        <w:rPr>
          <w:rFonts w:ascii="Arial Narrow" w:eastAsia="Arial Narrow" w:hAnsi="Arial Narrow" w:cs="Arial Narrow"/>
          <w:color w:val="000000"/>
          <w:kern w:val="0"/>
          <w:sz w:val="22"/>
          <w:szCs w:val="22"/>
          <w:lang w:eastAsia="es-PE"/>
          <w14:ligatures w14:val="none"/>
        </w:rPr>
        <w:t/>
      </w:r>
      <w:r w:rsidRPr="00C84743">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p w14:paraId="639FE5BE" w14:textId="77777777" w:rsidR="00CA59A2" w:rsidRPr="00A67ADF" w:rsidRDefault="00CA59A2" w:rsidP="00CB7004">
      <w:pPr>
        <w:spacing w:before="0" w:after="0" w:line="240" w:lineRule="auto"/>
        <w:suppressAutoHyphens/>
        <w:jc w:val="both"/>
        <w:rPr>
          <w:rFonts w:ascii="Arial Narrow" w:eastAsia="Arial Narrow" w:hAnsi="Arial Narrow" w:cs="Arial Narrow"/>
          <w:sz w:val="22"/>
          <w:szCs w:val="22"/>
        </w:rPr>
      </w:pPr>
    </w:p>
    <w:p w14:paraId="083D8417" w14:textId="075DF03C" w:rsidR="00CA59A2" w:rsidRPr="0021384F" w:rsidRDefault="00CA59A2" w:rsidP="00CB7004">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C84743" w:rsidRPr="00C84743">
        <w:rPr>
          <w:rFonts w:ascii="Arial Narrow" w:eastAsia="Arial Narrow" w:hAnsi="Arial Narrow" w:cs="Arial Narrow"/>
          <w:sz w:val="22"/>
          <w:szCs w:val="22"/>
        </w:rPr>
        <w:t xml:space="preserve">Pacífico Compañía de Seguros y Reaseguros S.A. </w:t>
      </w:r>
      <w:r w:rsidRPr="00C84743">
        <w:rPr>
          <w:rFonts w:ascii="Arial Narrow" w:eastAsia="Arial Narrow" w:hAnsi="Arial Narrow" w:cs="Arial Narrow"/>
          <w:sz w:val="22"/>
          <w:szCs w:val="22"/>
          <w:shd w:val="clear" w:color="auto" w:fill="FFFFFF"/>
        </w:rPr>
        <w:t xml:space="preserve">para que </w:t>
      </w:r>
      <w:r w:rsidRPr="00C84743">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p w14:paraId="36317C11" w14:textId="77777777" w:rsidR="00CA59A2" w:rsidRPr="002F655C" w:rsidRDefault="00CA59A2" w:rsidP="00CB7004">
      <w:pPr>
        <w:suppressAutoHyphens/>
        <w:spacing w:after="0" w:line="240" w:lineRule="auto"/>
        <w:jc w:val="both"/>
        <w:rPr>
          <w:rFonts w:ascii="Arial Narrow" w:eastAsia="Arial Narrow" w:hAnsi="Arial Narrow" w:cs="Arial Narrow"/>
          <w:bCs/>
          <w:sz w:val="22"/>
          <w:szCs w:val="22"/>
        </w:rPr>
      </w:pPr>
    </w:p>
    <w:bookmarkEnd w:id="9"/>
    <w:p w14:paraId="418E1D52" w14:textId="77777777" w:rsidR="00CA59A2" w:rsidRPr="0026598E" w:rsidRDefault="00CA59A2" w:rsidP="00CB7004">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CB7004">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CB7004">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CB742D" w:rsidRDefault="00DB6197" w:rsidP="00CB7004">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CB742D" w:rsidRDefault="00DB6197" w:rsidP="00CB7004">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CB700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CB700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CB7004">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23A0C319" w:rsidR="001B5674" w:rsidRPr="00650BEB" w:rsidRDefault="0058044E" w:rsidP="00CB7004">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650BEB"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4E92932" w14:textId="77777777" w:rsidR="00E90C27" w:rsidRDefault="00E90C27" w:rsidP="00DA79A0">
      <w:pPr>
        <w:spacing w:after="0" w:line="240" w:lineRule="auto"/>
      </w:pPr>
      <w:r>
        <w:separator/>
      </w:r>
    </w:p>
  </w:endnote>
  <w:endnote w:type="continuationSeparator" w:id="0">
    <w:p w14:paraId="3BEE2000" w14:textId="77777777" w:rsidR="00E90C27" w:rsidRDefault="00E90C2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39A30A2" w14:textId="77777777" w:rsidR="00E90C27" w:rsidRDefault="00E90C27" w:rsidP="00DA79A0">
      <w:pPr>
        <w:spacing w:after="0" w:line="240" w:lineRule="auto"/>
      </w:pPr>
      <w:r>
        <w:separator/>
      </w:r>
    </w:p>
  </w:footnote>
  <w:footnote w:type="continuationSeparator" w:id="0">
    <w:p w14:paraId="65C9721D" w14:textId="77777777" w:rsidR="00E90C27" w:rsidRDefault="00E90C27" w:rsidP="00DA79A0">
      <w:pPr>
        <w:spacing w:after="0" w:line="240" w:lineRule="auto"/>
      </w:pPr>
      <w:r>
        <w:continuationSeparator/>
      </w:r>
    </w:p>
  </w:footnote>
  <w:footnote w:id="1">
    <w:p w14:paraId="1A82CAE4"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Consumidor.-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02E588B" w14:textId="77777777" w:rsidR="00121544" w:rsidRPr="00C10EB6"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C10EB6" w:rsidRDefault="00121544" w:rsidP="00121544">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1.- Derechos de los consumidores</w:t>
      </w:r>
    </w:p>
    <w:p w14:paraId="5C5C4231" w14:textId="77777777" w:rsidR="00121544" w:rsidRPr="00C10EB6" w:rsidRDefault="00121544" w:rsidP="00121544">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5A644ACF" w14:textId="77777777" w:rsidR="00121544" w:rsidRPr="00C10EB6" w:rsidRDefault="00121544" w:rsidP="00121544">
      <w:pPr>
        <w:pStyle w:val="Textonotapie"/>
        <w:tabs>
          <w:tab w:val="left" w:pos="567"/>
        </w:tabs>
        <w:ind w:left="570"/>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10EB6" w:rsidRDefault="00121544" w:rsidP="00121544">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w:t>
      </w:r>
    </w:p>
    <w:p w14:paraId="60688A27" w14:textId="77777777" w:rsidR="00121544" w:rsidRPr="00C10EB6" w:rsidRDefault="00121544" w:rsidP="00121544">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2.- Información relevante</w:t>
      </w:r>
    </w:p>
    <w:p w14:paraId="2588E518"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F294987" w14:textId="77777777" w:rsidR="00121544" w:rsidRPr="00C911AD"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eastAsia="Arial Narrow" w:hAnsi="Arial Narrow" w:cs="Arial Narrow"/>
          <w:sz w:val="16"/>
          <w:szCs w:val="16"/>
          <w:vertAlign w:val="superscript"/>
        </w:rPr>
        <w:footnoteRef/>
      </w:r>
      <w:r w:rsidRPr="00C911AD">
        <w:rPr>
          <w:rFonts w:ascii="Arial Narrow" w:eastAsia="Arial Narrow" w:hAnsi="Arial Narrow" w:cs="Arial Narrow"/>
          <w:sz w:val="16"/>
          <w:szCs w:val="16"/>
        </w:rPr>
        <w:t xml:space="preserve"/>
      </w:r>
      <w:r w:rsidRPr="00C911AD">
        <w:rPr>
          <w:rFonts w:ascii="Arial Narrow" w:eastAsia="Arial Narrow" w:hAnsi="Arial Narrow" w:cs="Arial Narrow"/>
          <w:sz w:val="16"/>
          <w:szCs w:val="16"/>
        </w:rPr>
      </w:r>
      <w:r w:rsidRPr="00C911AD">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DF67FCE" w14:textId="77777777" w:rsidR="00121544" w:rsidRPr="00C911AD" w:rsidRDefault="00121544" w:rsidP="0012154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5491F1C7" w14:textId="77777777" w:rsidR="00121544" w:rsidRPr="00C911AD" w:rsidRDefault="00121544" w:rsidP="0012154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LEY SOBRE FACULTADES, NORMAS Y ORGANIZACIÓN DEL INDECOPI, APROBADA POR DECRETO LEGISLATIVO 807 Artículo 24.-</w:t>
      </w:r>
      <w:r w:rsidRPr="0026598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C84743" w:rsidRDefault="00CA59A2" w:rsidP="00CA59A2">
      <w:pPr>
        <w:pStyle w:val="Textonotapie"/>
        <w:tabs>
          <w:tab w:val="left" w:pos="567"/>
        </w:tabs>
        <w:ind w:left="567" w:hanging="567"/>
        <w:jc w:val="both"/>
        <w:rPr>
          <w:rFonts w:ascii="Arial Narrow" w:eastAsia="Arial Narrow" w:hAnsi="Arial Narrow" w:cs="Arial Narrow"/>
          <w:sz w:val="16"/>
          <w:szCs w:val="16"/>
        </w:rPr>
      </w:pPr>
      <w:r w:rsidRPr="00C84743">
        <w:rPr>
          <w:rStyle w:val="Refdenotaalpie"/>
          <w:rFonts w:ascii="Arial Narrow" w:eastAsia="Arial Narrow" w:hAnsi="Arial Narrow" w:cs="Arial Narrow"/>
          <w:sz w:val="16"/>
          <w:szCs w:val="16"/>
          <w:vertAlign w:val="superscript"/>
        </w:rPr>
        <w:footnoteRef/>
      </w:r>
      <w:r w:rsidRPr="00C84743">
        <w:rPr>
          <w:rFonts w:ascii="Arial Narrow" w:eastAsia="Arial Narrow" w:hAnsi="Arial Narrow" w:cs="Arial Narrow"/>
          <w:sz w:val="16"/>
          <w:szCs w:val="16"/>
        </w:rPr>
        <w:t xml:space="preserve"/>
      </w:r>
      <w:r w:rsidRPr="00C84743">
        <w:rPr>
          <w:rFonts w:ascii="Arial Narrow" w:eastAsia="Arial Narrow" w:hAnsi="Arial Narrow" w:cs="Arial Narrow"/>
          <w:sz w:val="16"/>
          <w:szCs w:val="16"/>
        </w:rPr>
      </w:r>
      <w:r w:rsidRPr="00C84743">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C84743" w:rsidRDefault="00CA59A2" w:rsidP="00CA59A2">
      <w:pPr>
        <w:pStyle w:val="Textonotapie"/>
        <w:ind w:left="1134"/>
        <w:jc w:val="both"/>
        <w:rPr>
          <w:rFonts w:ascii="Arial Narrow" w:eastAsia="Arial Narrow" w:hAnsi="Arial Narrow" w:cs="Arial Narrow"/>
          <w:b/>
          <w:bCs/>
          <w:sz w:val="16"/>
          <w:szCs w:val="16"/>
        </w:rPr>
      </w:pPr>
      <w:r w:rsidRPr="00C84743">
        <w:rPr>
          <w:rFonts w:ascii="Arial Narrow" w:eastAsia="Arial Narrow" w:hAnsi="Arial Narrow" w:cs="Arial Narrow"/>
          <w:b/>
          <w:bCs/>
          <w:sz w:val="16"/>
          <w:szCs w:val="16"/>
        </w:rPr>
        <w:t>Artículo 20.- Modalidades de notificación</w:t>
      </w:r>
    </w:p>
    <w:p w14:paraId="23580398" w14:textId="77777777" w:rsidR="00CA59A2" w:rsidRPr="00C84743" w:rsidRDefault="00CA59A2" w:rsidP="00CA59A2">
      <w:pPr>
        <w:pStyle w:val="Textonotapie"/>
        <w:ind w:left="1134" w:hanging="1134"/>
        <w:jc w:val="both"/>
        <w:rPr>
          <w:rFonts w:ascii="Arial Narrow" w:eastAsia="Arial Narrow" w:hAnsi="Arial Narrow" w:cs="Arial Narrow"/>
          <w:sz w:val="16"/>
          <w:szCs w:val="16"/>
        </w:rPr>
      </w:pPr>
      <w:r w:rsidRPr="00C84743">
        <w:rPr>
          <w:rFonts w:ascii="Arial Narrow" w:eastAsia="Arial Narrow" w:hAnsi="Arial Narrow" w:cs="Arial Narrow"/>
          <w:sz w:val="16"/>
          <w:szCs w:val="16"/>
        </w:rPr>
        <w:t xml:space="preserve">20.4. </w:t>
      </w:r>
      <w:r w:rsidRPr="00C84743">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C84743">
        <w:rPr>
          <w:rFonts w:ascii="Arial Narrow" w:eastAsia="Arial Narrow" w:hAnsi="Arial Narrow" w:cs="Arial Narrow"/>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w:t>
      </w:r>
      <w:r w:rsidRPr="0026598E">
        <w:rPr>
          <w:rFonts w:ascii="Arial Narrow" w:eastAsia="Arial Narrow" w:hAnsi="Arial Narrow" w:cs="Arial Narrow"/>
          <w:sz w:val="16"/>
          <w:szCs w:val="16"/>
        </w:rPr>
        <w:t xml:space="preserve">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134D"/>
    <w:rsid w:val="000A2C5A"/>
    <w:rsid w:val="000C03E0"/>
    <w:rsid w:val="000D0811"/>
    <w:rsid w:val="00121544"/>
    <w:rsid w:val="001663BF"/>
    <w:rsid w:val="001A5104"/>
    <w:rsid w:val="001B5674"/>
    <w:rsid w:val="001B6FB2"/>
    <w:rsid w:val="001D3F79"/>
    <w:rsid w:val="001E2424"/>
    <w:rsid w:val="001E3AF1"/>
    <w:rsid w:val="001E5C6C"/>
    <w:rsid w:val="0021343F"/>
    <w:rsid w:val="00286719"/>
    <w:rsid w:val="00290C55"/>
    <w:rsid w:val="002B0771"/>
    <w:rsid w:val="002B2DF7"/>
    <w:rsid w:val="0034357E"/>
    <w:rsid w:val="003748FB"/>
    <w:rsid w:val="00440007"/>
    <w:rsid w:val="00456142"/>
    <w:rsid w:val="00507CE1"/>
    <w:rsid w:val="00516AC2"/>
    <w:rsid w:val="0052626A"/>
    <w:rsid w:val="0058044E"/>
    <w:rsid w:val="005A625A"/>
    <w:rsid w:val="005D7A26"/>
    <w:rsid w:val="00613AD1"/>
    <w:rsid w:val="00626395"/>
    <w:rsid w:val="006359C9"/>
    <w:rsid w:val="00650BEB"/>
    <w:rsid w:val="00662771"/>
    <w:rsid w:val="006715ED"/>
    <w:rsid w:val="00711750"/>
    <w:rsid w:val="0083186C"/>
    <w:rsid w:val="008834B0"/>
    <w:rsid w:val="0088658E"/>
    <w:rsid w:val="00890B1F"/>
    <w:rsid w:val="0089579A"/>
    <w:rsid w:val="00896047"/>
    <w:rsid w:val="008D5DAC"/>
    <w:rsid w:val="008E746F"/>
    <w:rsid w:val="00905076"/>
    <w:rsid w:val="00987623"/>
    <w:rsid w:val="00996DC2"/>
    <w:rsid w:val="009D2900"/>
    <w:rsid w:val="009D7D45"/>
    <w:rsid w:val="009E751A"/>
    <w:rsid w:val="00A202D1"/>
    <w:rsid w:val="00A37879"/>
    <w:rsid w:val="00A84194"/>
    <w:rsid w:val="00A87B9B"/>
    <w:rsid w:val="00A9350A"/>
    <w:rsid w:val="00AA1996"/>
    <w:rsid w:val="00AC634C"/>
    <w:rsid w:val="00AE15E5"/>
    <w:rsid w:val="00AE2D20"/>
    <w:rsid w:val="00B906B1"/>
    <w:rsid w:val="00B91E42"/>
    <w:rsid w:val="00BB6A97"/>
    <w:rsid w:val="00BD2086"/>
    <w:rsid w:val="00BD7737"/>
    <w:rsid w:val="00C2375F"/>
    <w:rsid w:val="00C56FC4"/>
    <w:rsid w:val="00C84743"/>
    <w:rsid w:val="00C97F72"/>
    <w:rsid w:val="00CA59A2"/>
    <w:rsid w:val="00CB7004"/>
    <w:rsid w:val="00CD0C8E"/>
    <w:rsid w:val="00CD62B5"/>
    <w:rsid w:val="00D47132"/>
    <w:rsid w:val="00DA02A5"/>
    <w:rsid w:val="00DA79A0"/>
    <w:rsid w:val="00DB6197"/>
    <w:rsid w:val="00E556C7"/>
    <w:rsid w:val="00E6140E"/>
    <w:rsid w:val="00E65F1A"/>
    <w:rsid w:val="00E90C27"/>
    <w:rsid w:val="00EA05E3"/>
    <w:rsid w:val="00ED4B2D"/>
    <w:rsid w:val="00ED5A92"/>
    <w:rsid w:val="00EE3204"/>
    <w:rsid w:val="00F71BA9"/>
    <w:rsid w:val="00F753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CB7004"/>
    <w:rPr>
      <w:sz w:val="16"/>
      <w:szCs w:val="16"/>
    </w:rPr>
  </w:style>
  <w:style w:type="paragraph" w:styleId="Textocomentario">
    <w:name w:val="annotation text"/>
    <w:basedOn w:val="Normal"/>
    <w:link w:val="TextocomentarioCar"/>
    <w:uiPriority w:val="99"/>
    <w:unhideWhenUsed/>
    <w:rsid w:val="00CB7004"/>
    <w:pPr>
      <w:spacing w:line="240" w:lineRule="auto"/>
    </w:pPr>
    <w:rPr>
      <w:sz w:val="20"/>
      <w:szCs w:val="20"/>
    </w:rPr>
  </w:style>
  <w:style w:type="character" w:customStyle="1" w:styleId="TextocomentarioCar">
    <w:name w:val="Texto comentario Car"/>
    <w:basedOn w:val="Fuentedeprrafopredeter"/>
    <w:link w:val="Textocomentario"/>
    <w:uiPriority w:val="99"/>
    <w:rsid w:val="00CB7004"/>
    <w:rPr>
      <w:sz w:val="20"/>
      <w:szCs w:val="20"/>
    </w:rPr>
  </w:style>
  <w:style w:type="paragraph" w:styleId="Asuntodelcomentario">
    <w:name w:val="annotation subject"/>
    <w:basedOn w:val="Textocomentario"/>
    <w:next w:val="Textocomentario"/>
    <w:link w:val="AsuntodelcomentarioCar"/>
    <w:uiPriority w:val="99"/>
    <w:semiHidden/>
    <w:unhideWhenUsed/>
    <w:rsid w:val="00CB7004"/>
    <w:rPr>
      <w:b/>
      <w:bCs/>
    </w:rPr>
  </w:style>
  <w:style w:type="character" w:customStyle="1" w:styleId="AsuntodelcomentarioCar">
    <w:name w:val="Asunto del comentario Car"/>
    <w:basedOn w:val="TextocomentarioCar"/>
    <w:link w:val="Asuntodelcomentario"/>
    <w:uiPriority w:val="99"/>
    <w:semiHidden/>
    <w:rsid w:val="00CB7004"/>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2023</Words>
  <Characters>11132</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19</cp:revision>
  <dcterms:created xsi:type="dcterms:W3CDTF">2024-06-18T08:44:00Z</dcterms:created>
  <dcterms:modified xsi:type="dcterms:W3CDTF">2025-09-11T21:00:00Z</dcterms:modified>
</cp:coreProperties>
</file>