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567BB9" w:rsidR="00CA59A2" w:rsidRPr="007B4B6D" w:rsidRDefault="00CA59A2" w:rsidP="007B4B6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B4B6D">
        <w:rPr>
          <w:rFonts w:ascii="Arial Narrow" w:eastAsia="Arial Narrow" w:hAnsi="Arial Narrow" w:cs="Arial Narrow"/>
          <w:b/>
          <w:color w:val="000000"/>
          <w:kern w:val="0"/>
          <w:sz w:val="22"/>
          <w:szCs w:val="22"/>
          <w:lang w:eastAsia="es-PE"/>
          <w14:ligatures w14:val="none"/>
        </w:rPr>
        <w:t xml:space="preserve">EXPEDIENTE </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F55382" w:rsidRPr="007B4B6D">
        <w:rPr>
          <w:rFonts w:ascii="Arial Narrow" w:eastAsia="Arial Narrow" w:hAnsi="Arial Narrow" w:cs="Arial Narrow"/>
          <w:b/>
          <w:bCs/>
          <w:color w:val="000000"/>
          <w:kern w:val="0"/>
          <w:sz w:val="22"/>
          <w:szCs w:val="22"/>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DENUNCIADO</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511B93" w:rsidRPr="007B4B6D">
        <w:rPr>
          <w:rFonts w:ascii="Arial Narrow" w:eastAsia="Arial Narrow" w:hAnsi="Arial Narrow" w:cs="Arial Narrow"/>
          <w:b/>
          <w:color w:val="000000"/>
          <w:kern w:val="0"/>
          <w:sz w:val="22"/>
          <w:szCs w:val="22"/>
          <w:lang w:eastAsia="es-PE"/>
          <w14:ligatures w14:val="none"/>
        </w:rPr>
        <w:t>INTERSEGURO COMPAÑÍA DE SEGUROS S.A.</w:t>
      </w:r>
      <w:r w:rsidRPr="007B4B6D">
        <w:rPr>
          <w:rFonts w:ascii="Arial Narrow" w:eastAsia="Arial Narrow" w:hAnsi="Arial Narrow" w:cs="Arial Narrow"/>
          <w:b/>
          <w:color w:val="000000"/>
          <w:kern w:val="0"/>
          <w:sz w:val="22"/>
          <w:szCs w:val="22"/>
          <w:lang w:eastAsia="es-PE"/>
          <w14:ligatures w14:val="none"/>
        </w:rPr>
        <w:t xml:space="preserve"> (</w:t>
      </w:r>
      <w:r w:rsidR="00511B93" w:rsidRPr="007B4B6D">
        <w:rPr>
          <w:rFonts w:ascii="Arial Narrow" w:eastAsia="Arial Narrow" w:hAnsi="Arial Narrow" w:cs="Arial Narrow"/>
          <w:b/>
          <w:color w:val="000000"/>
          <w:kern w:val="0"/>
          <w:sz w:val="22"/>
          <w:szCs w:val="22"/>
          <w:lang w:eastAsia="es-PE"/>
          <w14:ligatures w14:val="none"/>
        </w:rPr>
        <w:t>INTERSEGURO</w:t>
      </w:r>
      <w:r w:rsidRPr="007B4B6D">
        <w:rPr>
          <w:rFonts w:ascii="Arial Narrow" w:eastAsia="Arial Narrow" w:hAnsi="Arial Narrow" w:cs="Arial Narrow"/>
          <w:b/>
          <w:color w:val="000000"/>
          <w:kern w:val="0"/>
          <w:sz w:val="22"/>
          <w:szCs w:val="22"/>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MATERIAS</w:t>
      </w:r>
      <w:r w:rsidRPr="007B4B6D">
        <w:rPr>
          <w:rFonts w:ascii="Arial Narrow" w:eastAsia="Arial Narrow" w:hAnsi="Arial Narrow" w:cs="Arial Narrow"/>
          <w:b/>
          <w:color w:val="000000"/>
          <w:kern w:val="0"/>
          <w:sz w:val="22"/>
          <w:szCs w:val="22"/>
          <w:lang w:eastAsia="es-PE"/>
          <w14:ligatures w14:val="none"/>
        </w:rPr>
        <w:tab/>
        <w:t xml:space="preserve">: </w:t>
      </w:r>
      <w:r w:rsidRPr="007B4B6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RESOLUCIÓN </w:t>
      </w:r>
      <w:r w:rsidRPr="007B4B6D">
        <w:rPr>
          <w:rFonts w:ascii="Arial Narrow" w:eastAsia="Arial Narrow" w:hAnsi="Arial Narrow" w:cs="Arial Narrow"/>
          <w:b/>
          <w:color w:val="000000"/>
          <w:kern w:val="0"/>
          <w:sz w:val="22"/>
          <w:szCs w:val="22"/>
          <w:lang w:eastAsia="es-PE"/>
          <w14:ligatures w14:val="none"/>
        </w:rPr>
        <w:tab/>
        <w:t>:</w:t>
      </w:r>
      <w:r w:rsidRPr="007B4B6D">
        <w:rPr>
          <w:rFonts w:ascii="Arial Narrow" w:eastAsia="Arial Narrow" w:hAnsi="Arial Narrow" w:cs="Arial Narrow"/>
          <w:b/>
          <w:color w:val="000000"/>
          <w:kern w:val="0"/>
          <w:sz w:val="22"/>
          <w:szCs w:val="22"/>
          <w:lang w:eastAsia="es-PE"/>
          <w14:ligatures w14:val="none"/>
        </w:rPr>
        <w:tab/>
      </w:r>
      <w:r w:rsidR="00F55382" w:rsidRPr="007B4B6D">
        <w:rPr>
          <w:rFonts w:ascii="Arial Narrow" w:eastAsia="Arial Narrow" w:hAnsi="Arial Narrow" w:cs="Arial Narrow"/>
          <w:b/>
          <w:color w:val="000000"/>
          <w:kern w:val="0"/>
          <w:sz w:val="22"/>
          <w:szCs w:val="22"/>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B4B6D">
        <w:rPr>
          <w:rFonts w:ascii="Arial Narrow" w:eastAsia="Arial Narrow" w:hAnsi="Arial Narrow" w:cs="Arial Narrow"/>
          <w:color w:val="000000"/>
          <w:kern w:val="0"/>
          <w:sz w:val="22"/>
          <w:szCs w:val="22"/>
          <w:shd w:val="clear" w:color="auto" w:fill="FFFFFF"/>
          <w:lang w:eastAsia="es-PE"/>
          <w14:ligatures w14:val="none"/>
        </w:rPr>
        <w:t xml:space="preserve">Lima, </w:t>
      </w:r>
      <w:r w:rsidR="00F55382" w:rsidRPr="007B4B6D">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F55382"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B4B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B4B6D" w:rsidRDefault="00CA59A2" w:rsidP="007B4B6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B4B6D" w:rsidRDefault="00CA59A2" w:rsidP="007B4B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Interseguro por presuntas infracciones a la Ley 29571, Código de Protección y Defensa del Consumidor</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4B6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4BB6" w:rsidRPr="007B4B6D">
        <w:rPr>
          <w:rFonts w:ascii="Arial Narrow" w:eastAsia="Arial Narrow" w:hAnsi="Arial Narrow" w:cs="Arial Narrow"/>
          <w:color w:val="000000"/>
          <w:kern w:val="0"/>
          <w:sz w:val="22"/>
          <w:szCs w:val="22"/>
          <w:lang w:val="es-ES" w:eastAsia="es-ES"/>
          <w14:ligatures w14:val="none"/>
        </w:rPr>
        <w:t/>
      </w:r>
      <w:r w:rsidR="00996DC2"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kern w:val="0"/>
          <w14:ligatures w14:val="none"/>
          <w:sz w:val="22"/>
          <w:szCs w:val="22"/>
        </w:rPr>
        <w:t xml:space="preserve"/>
      </w:r>
      <w:r w:rsidR="009E4BB6"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kern w:val="0"/>
          <w14:ligatures w14:val="none"/>
          <w:sz w:val="22"/>
          <w:szCs w:val="22"/>
        </w:rPr>
        <w:t xml:space="preserve"/>
      </w:r>
      <w:r w:rsidR="009E4BB6" w:rsidRPr="007B4B6D">
        <w:rPr>
          <w:rFonts w:ascii="Arial Narrow" w:eastAsia="Arial Narrow" w:hAnsi="Arial Narrow" w:cs="Arial Narrow"/>
          <w:kern w:val="0"/>
          <w14:ligatures w14:val="none"/>
          <w:sz w:val="22"/>
          <w:szCs w:val="22"/>
        </w:rPr>
        <w:t xml:space="preserve"/>
      </w:r>
      <w:r w:rsidRPr="007B4B6D">
        <w:rPr>
          <w:rFonts w:ascii="Arial Narrow" w:eastAsia="Arial Narrow" w:hAnsi="Arial Narrow" w:cs="Arial Narrow"/>
          <w:kern w:val="0"/>
          <w14:ligatures w14:val="none"/>
          <w:sz w:val="22"/>
          <w:szCs w:val="22"/>
        </w:rPr>
        <w:t/>
      </w:r>
      <w:r w:rsidRPr="007B4B6D">
        <w:rPr>
          <w:rFonts w:ascii="Arial Narrow" w:eastAsia="Arial Narrow" w:hAnsi="Arial Narrow" w:cs="Arial Narrow"/>
          <w:color w:val="000000"/>
          <w:kern w:val="0"/>
          <w:sz w:val="22"/>
          <w:szCs w:val="22"/>
          <w:lang w:val="es-ES" w:eastAsia="es-ES"/>
          <w14:ligatures w14:val="none"/>
        </w:rPr>
        <w:t xml:space="preserve"/>
      </w:r>
      <w:proofErr w:type="spellStart"/>
      <w:r w:rsidR="009E4BB6" w:rsidRPr="007B4B6D">
        <w:rPr>
          <w:rFonts w:ascii="Arial Narrow" w:eastAsia="Arial Narrow" w:hAnsi="Arial Narrow" w:cs="Arial Narrow"/>
          <w:color w:val="000000"/>
          <w:kern w:val="0"/>
          <w:sz w:val="22"/>
          <w:szCs w:val="22"/>
          <w:lang w:val="es-ES" w:eastAsia="es-ES"/>
          <w14:ligatures w14:val="none"/>
        </w:rPr>
        <w:t/>
      </w:r>
      <w:proofErr w:type="spellEnd"/>
      <w:r w:rsidR="009E4BB6"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color w:val="000000"/>
          <w:kern w:val="0"/>
          <w:sz w:val="22"/>
          <w:szCs w:val="22"/>
          <w:lang w:val="es-ES" w:eastAsia="es-ES"/>
          <w14:ligatures w14:val="none"/>
        </w:rPr>
        <w:t xml:space="preserve"/>
      </w:r>
      <w:r w:rsidR="003A71B1" w:rsidRPr="007B4B6D">
        <w:rPr>
          <w:rFonts w:ascii="Arial Narrow" w:eastAsia="Arial Narrow" w:hAnsi="Arial Narrow" w:cs="Arial Narrow"/>
          <w:kern w:val="0"/>
          <w:sz w:val="22"/>
          <w:szCs w:val="22"/>
          <w:shd w:val="clear" w:color="auto" w:fill="FFFFFF"/>
          <w:lang w:eastAsia="es-PE"/>
          <w14:ligatures w14:val="none"/>
        </w:rPr>
        <w:t/>
      </w:r>
      <w:r w:rsidRPr="007B4B6D">
        <w:rPr>
          <w:rFonts w:ascii="Arial Narrow" w:eastAsia="Arial Narrow" w:hAnsi="Arial Narrow" w:cs="Arial Narrow"/>
          <w:color w:val="000000"/>
          <w:kern w:val="0"/>
          <w:sz w:val="22"/>
          <w:szCs w:val="22"/>
          <w:lang w:val="es-ES" w:eastAsia="es-ES"/>
          <w14:ligatures w14:val="none"/>
        </w:rPr>
        <w:t/>
      </w:r>
      <w:r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bCs/>
          <w:color w:val="000000"/>
          <w:kern w:val="0"/>
          <w:sz w:val="22"/>
          <w:szCs w:val="22"/>
          <w:lang w:val="es-ES" w:eastAsia="es-ES"/>
          <w14:ligatures w14:val="none"/>
        </w:rPr>
        <w:t/>
      </w:r>
    </w:p>
    <w:p w14:paraId="3917CCE6" w14:textId="77777777" w:rsidR="00870BCF" w:rsidRPr="007B4B6D" w:rsidRDefault="00870BCF" w:rsidP="007B4B6D">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 xml:space="preserve">El 29 de mayo de 2025, </w:t>
      </w:r>
      <w:r w:rsidR="00D62F4D" w:rsidRPr="007B4B6D">
        <w:rPr>
          <w:rFonts w:ascii="Arial Narrow" w:eastAsia="Arial Narrow" w:hAnsi="Arial Narrow" w:cs="Arial Narrow"/>
          <w:color w:val="000000"/>
          <w:kern w:val="0"/>
          <w:sz w:val="22"/>
          <w:szCs w:val="22"/>
          <w:lang w:eastAsia="es-ES"/>
          <w14:ligatures w14:val="none"/>
        </w:rPr>
        <w:t>adquirió</w:t>
      </w:r>
      <w:r w:rsidRPr="007B4B6D">
        <w:rPr>
          <w:rFonts w:ascii="Arial Narrow" w:eastAsia="Arial Narrow" w:hAnsi="Arial Narrow" w:cs="Arial Narrow"/>
          <w:color w:val="000000"/>
          <w:kern w:val="0"/>
          <w:sz w:val="22"/>
          <w:szCs w:val="22"/>
          <w:lang w:eastAsia="es-ES"/>
          <w14:ligatures w14:val="none"/>
        </w:rPr>
        <w:t xml:space="preserve"> el Seguro de Ingreso con Devolución – Póliza 75014714 (en adelante, Seguro de Ingreso con Devolución)</w:t>
      </w:r>
      <w:r w:rsidR="00227B27" w:rsidRPr="007B4B6D">
        <w:rPr>
          <w:rFonts w:ascii="Arial Narrow" w:eastAsia="Arial Narrow" w:hAnsi="Arial Narrow" w:cs="Arial Narrow"/>
          <w:color w:val="000000"/>
          <w:kern w:val="0"/>
          <w:sz w:val="22"/>
          <w:szCs w:val="22"/>
          <w:lang w:eastAsia="es-ES"/>
          <w14:ligatures w14:val="none"/>
        </w:rPr>
        <w:t xml:space="preserve"> emitido por </w:t>
      </w:r>
      <w:proofErr w:type="spellStart"/>
      <w:r w:rsidR="00227B27" w:rsidRPr="007B4B6D">
        <w:rPr>
          <w:rFonts w:ascii="Arial Narrow" w:eastAsia="Arial Narrow" w:hAnsi="Arial Narrow" w:cs="Arial Narrow"/>
          <w:color w:val="000000"/>
          <w:kern w:val="0"/>
          <w:sz w:val="22"/>
          <w:szCs w:val="22"/>
          <w:lang w:val="es-ES" w:eastAsia="es-ES"/>
          <w14:ligatures w14:val="none"/>
        </w:rPr>
        <w:t>Interseguro</w:t>
      </w:r>
      <w:proofErr w:type="spellEnd"/>
      <w:r w:rsidR="00D62F4D" w:rsidRPr="007B4B6D">
        <w:rPr>
          <w:rFonts w:ascii="Arial Narrow" w:eastAsia="Arial Narrow" w:hAnsi="Arial Narrow" w:cs="Arial Narrow"/>
          <w:color w:val="000000"/>
          <w:kern w:val="0"/>
          <w:sz w:val="22"/>
          <w:szCs w:val="22"/>
          <w:lang w:eastAsia="es-ES"/>
          <w14:ligatures w14:val="none"/>
        </w:rPr>
        <w:t xml:space="preserve">, </w:t>
      </w:r>
      <w:r w:rsidR="00227B27" w:rsidRPr="007B4B6D">
        <w:rPr>
          <w:rFonts w:ascii="Arial Narrow" w:eastAsia="Arial Narrow" w:hAnsi="Arial Narrow" w:cs="Arial Narrow"/>
          <w:color w:val="000000"/>
          <w:kern w:val="0"/>
          <w:sz w:val="22"/>
          <w:szCs w:val="22"/>
          <w:lang w:eastAsia="es-ES"/>
          <w14:ligatures w14:val="none"/>
        </w:rPr>
        <w:t>habiendo</w:t>
      </w:r>
      <w:r w:rsidR="00D62F4D" w:rsidRPr="007B4B6D">
        <w:rPr>
          <w:rFonts w:ascii="Arial Narrow" w:eastAsia="Arial Narrow" w:hAnsi="Arial Narrow" w:cs="Arial Narrow"/>
          <w:color w:val="000000"/>
          <w:kern w:val="0"/>
          <w:sz w:val="22"/>
          <w:szCs w:val="22"/>
          <w:lang w:eastAsia="es-ES"/>
          <w14:ligatures w14:val="none"/>
        </w:rPr>
        <w:t xml:space="preserve"> realizado el depósito</w:t>
      </w:r>
      <w:r w:rsidR="00227B27" w:rsidRPr="007B4B6D">
        <w:rPr>
          <w:rFonts w:ascii="Arial Narrow" w:eastAsia="Arial Narrow" w:hAnsi="Arial Narrow" w:cs="Arial Narrow"/>
          <w:color w:val="000000"/>
          <w:kern w:val="0"/>
          <w:sz w:val="22"/>
          <w:szCs w:val="22"/>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Arial Narrow" w:hAnsi="Arial Narrow" w:cs="Arial Narrow"/>
          <w:color w:val="000000"/>
          <w:kern w:val="0"/>
          <w:sz w:val="22"/>
          <w:szCs w:val="22"/>
          <w:lang w:eastAsia="es-ES"/>
          <w14:ligatures w14:val="none"/>
        </w:rPr>
        <w:t xml:space="preserve"> de </w:t>
      </w:r>
      <w:proofErr w:type="spellStart"/>
      <w:r w:rsidR="00FE068B" w:rsidRPr="007B4B6D">
        <w:rPr>
          <w:rFonts w:ascii="Arial Narrow" w:eastAsia="Arial Narrow" w:hAnsi="Arial Narrow" w:cs="Arial Narrow"/>
          <w:color w:val="000000"/>
          <w:kern w:val="0"/>
          <w:sz w:val="22"/>
          <w:szCs w:val="22"/>
          <w:lang w:val="es-ES" w:eastAsia="es-ES"/>
          <w14:ligatures w14:val="none"/>
        </w:rPr>
        <w:t>Interseguro</w:t>
      </w:r>
      <w:proofErr w:type="spellEnd"/>
      <w:r w:rsidRPr="007B4B6D">
        <w:rPr>
          <w:rFonts w:ascii="Arial Narrow" w:eastAsia="Arial Narrow" w:hAnsi="Arial Narrow" w:cs="Arial Narrow"/>
          <w:color w:val="000000"/>
          <w:kern w:val="0"/>
          <w:sz w:val="22"/>
          <w:szCs w:val="22"/>
          <w:lang w:eastAsia="es-ES"/>
          <w14:ligatures w14:val="none"/>
        </w:rPr>
        <w:t xml:space="preserve">. </w:t>
      </w:r>
    </w:p>
    <w:p w14:paraId="077B2811" w14:textId="77777777" w:rsidR="00FE068B" w:rsidRPr="007B4B6D" w:rsidRDefault="00FE068B" w:rsidP="007B4B6D">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Arial Narrow" w:hAnsi="Arial Narrow" w:cs="Arial Narrow"/>
          <w:color w:val="000000"/>
          <w:kern w:val="0"/>
          <w:sz w:val="22"/>
          <w:szCs w:val="22"/>
          <w:lang w:eastAsia="es-ES"/>
          <w14:ligatures w14:val="none"/>
        </w:rPr>
        <w:t>(</w:t>
      </w:r>
      <w:r w:rsidRPr="007B4B6D">
        <w:rPr>
          <w:rFonts w:ascii="Arial Narrow" w:eastAsia="Arial Narrow" w:hAnsi="Arial Narrow" w:cs="Arial Narrow"/>
          <w:color w:val="000000"/>
          <w:kern w:val="0"/>
          <w:sz w:val="22"/>
          <w:szCs w:val="22"/>
          <w:lang w:eastAsia="es-ES"/>
          <w14:ligatures w14:val="none"/>
        </w:rPr>
        <w:t>13</w:t>
      </w:r>
      <w:r w:rsidR="009203C4" w:rsidRPr="007B4B6D">
        <w:rPr>
          <w:rFonts w:ascii="Arial Narrow" w:eastAsia="Arial Narrow" w:hAnsi="Arial Narrow" w:cs="Arial Narrow"/>
          <w:color w:val="000000"/>
          <w:kern w:val="0"/>
          <w:sz w:val="22"/>
          <w:szCs w:val="22"/>
          <w:lang w:eastAsia="es-ES"/>
          <w14:ligatures w14:val="none"/>
        </w:rPr>
        <w:t>) trece</w:t>
      </w:r>
      <w:r w:rsidRPr="007B4B6D">
        <w:rPr>
          <w:rFonts w:ascii="Arial Narrow" w:eastAsia="Arial Narrow" w:hAnsi="Arial Narrow" w:cs="Arial Narrow"/>
          <w:color w:val="000000"/>
          <w:kern w:val="0"/>
          <w:sz w:val="22"/>
          <w:szCs w:val="22"/>
          <w:lang w:eastAsia="es-ES"/>
          <w14:ligatures w14:val="none"/>
        </w:rPr>
        <w:t xml:space="preserve">, sin obtener respuesta concreta, recibiendo el compromiso de una explicación </w:t>
      </w:r>
      <w:r w:rsidR="00DD0952" w:rsidRPr="007B4B6D">
        <w:rPr>
          <w:rFonts w:ascii="Arial Narrow" w:eastAsia="Arial Narrow" w:hAnsi="Arial Narrow" w:cs="Arial Narrow"/>
          <w:color w:val="000000"/>
          <w:kern w:val="0"/>
          <w:sz w:val="22"/>
          <w:szCs w:val="22"/>
          <w:lang w:eastAsia="es-ES"/>
          <w14:ligatures w14:val="none"/>
        </w:rPr>
        <w:t>para el 31 de mayo de 2025, la cual se realizó el 3 de junio de 2025.</w:t>
      </w:r>
    </w:p>
    <w:p w14:paraId="264D8A9F" w14:textId="77777777" w:rsidR="00870BCF" w:rsidRPr="007B4B6D" w:rsidRDefault="00870BCF" w:rsidP="007B4B6D">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El 5 de junio de 2025, participó en una reunión con el asesor</w:t>
      </w:r>
      <w:r w:rsidR="00303BA7" w:rsidRPr="007B4B6D">
        <w:rPr>
          <w:rFonts w:ascii="Arial Narrow" w:eastAsia="Arial Narrow" w:hAnsi="Arial Narrow" w:cs="Arial Narrow"/>
          <w:color w:val="000000"/>
          <w:kern w:val="0"/>
          <w:sz w:val="22"/>
          <w:szCs w:val="22"/>
          <w:lang w:eastAsia="es-ES"/>
          <w14:ligatures w14:val="none"/>
        </w:rPr>
        <w:t xml:space="preserve"> de </w:t>
      </w:r>
      <w:proofErr w:type="spellStart"/>
      <w:r w:rsidR="00303BA7" w:rsidRPr="007B4B6D">
        <w:rPr>
          <w:rFonts w:ascii="Arial Narrow" w:eastAsia="Arial Narrow" w:hAnsi="Arial Narrow" w:cs="Arial Narrow"/>
          <w:color w:val="000000"/>
          <w:kern w:val="0"/>
          <w:sz w:val="22"/>
          <w:szCs w:val="22"/>
          <w:lang w:val="es-ES" w:eastAsia="es-ES"/>
          <w14:ligatures w14:val="none"/>
        </w:rPr>
        <w:t>Interseguro</w:t>
      </w:r>
      <w:proofErr w:type="spellEnd"/>
      <w:r w:rsidRPr="007B4B6D">
        <w:rPr>
          <w:rFonts w:ascii="Arial Narrow" w:eastAsia="Arial Narrow" w:hAnsi="Arial Narrow" w:cs="Arial Narrow"/>
          <w:color w:val="000000"/>
          <w:kern w:val="0"/>
          <w:sz w:val="22"/>
          <w:szCs w:val="22"/>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Arial Narrow" w:hAnsi="Arial Narrow" w:cs="Arial Narrow"/>
          <w:color w:val="000000"/>
          <w:kern w:val="0"/>
          <w:sz w:val="22"/>
          <w:szCs w:val="22"/>
          <w:lang w:eastAsia="es-ES"/>
          <w14:ligatures w14:val="none"/>
        </w:rPr>
        <w:t>, la cual presentó ese mismo día</w:t>
      </w:r>
      <w:r w:rsidR="001D2D18" w:rsidRPr="007B4B6D">
        <w:rPr>
          <w:rFonts w:ascii="Arial Narrow" w:eastAsia="Arial Narrow" w:hAnsi="Arial Narrow" w:cs="Arial Narrow"/>
          <w:color w:val="000000"/>
          <w:kern w:val="0"/>
          <w:sz w:val="22"/>
          <w:szCs w:val="22"/>
          <w:lang w:eastAsia="es-ES"/>
          <w14:ligatures w14:val="none"/>
        </w:rPr>
        <w:t>, encontrándose dentro de los quince (15) días para ejercer el derecho de arrepentimiento</w:t>
      </w:r>
      <w:r w:rsidRPr="007B4B6D">
        <w:rPr>
          <w:rFonts w:ascii="Arial Narrow" w:eastAsia="Arial Narrow" w:hAnsi="Arial Narrow" w:cs="Arial Narrow"/>
          <w:color w:val="000000"/>
          <w:kern w:val="0"/>
          <w:sz w:val="22"/>
          <w:szCs w:val="22"/>
          <w:lang w:eastAsia="es-ES"/>
          <w14:ligatures w14:val="none"/>
        </w:rPr>
        <w:t>.</w:t>
      </w:r>
      <w:r w:rsidR="00303BA7" w:rsidRPr="007B4B6D">
        <w:rPr>
          <w:rFonts w:ascii="Arial Narrow" w:eastAsia="Arial Narrow" w:hAnsi="Arial Narrow" w:cs="Arial Narrow"/>
          <w:color w:val="000000"/>
          <w:kern w:val="0"/>
          <w:sz w:val="22"/>
          <w:szCs w:val="22"/>
          <w:lang w:eastAsia="es-ES"/>
          <w14:ligatures w14:val="none"/>
        </w:rPr>
        <w:t xml:space="preserve"> H</w:t>
      </w:r>
      <w:r w:rsidRPr="007B4B6D">
        <w:rPr>
          <w:rFonts w:ascii="Arial Narrow" w:eastAsia="Arial Narrow" w:hAnsi="Arial Narrow" w:cs="Arial Narrow"/>
          <w:color w:val="000000"/>
          <w:kern w:val="0"/>
          <w:sz w:val="22"/>
          <w:szCs w:val="22"/>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B4B6D">
        <w:rPr>
          <w:rFonts w:ascii="Arial Narrow" w:eastAsia="Arial Narrow" w:hAnsi="Arial Narrow" w:cs="Arial Narrow"/>
          <w:color w:val="000000"/>
          <w:kern w:val="0"/>
          <w:sz w:val="22"/>
          <w:szCs w:val="22"/>
          <w:lang w:eastAsia="es-ES"/>
          <w14:ligatures w14:val="none"/>
        </w:rPr>
        <w:t>No obstante, siete (7) días después</w:t>
      </w:r>
      <w:r w:rsidR="00870BCF" w:rsidRPr="007B4B6D">
        <w:rPr>
          <w:rFonts w:ascii="Arial Narrow" w:eastAsia="Arial Narrow" w:hAnsi="Arial Narrow" w:cs="Arial Narrow"/>
          <w:color w:val="000000"/>
          <w:kern w:val="0"/>
          <w:sz w:val="22"/>
          <w:szCs w:val="22"/>
          <w:lang w:eastAsia="es-ES"/>
          <w14:ligatures w14:val="none"/>
        </w:rPr>
        <w:t xml:space="preserve">, </w:t>
      </w:r>
      <w:proofErr w:type="spellStart"/>
      <w:r w:rsidR="00E551AA" w:rsidRPr="007B4B6D">
        <w:rPr>
          <w:rFonts w:ascii="Arial Narrow" w:eastAsia="Arial Narrow" w:hAnsi="Arial Narrow" w:cs="Arial Narrow"/>
          <w:color w:val="000000"/>
          <w:kern w:val="0"/>
          <w:sz w:val="22"/>
          <w:szCs w:val="22"/>
          <w:lang w:val="es-ES" w:eastAsia="es-ES"/>
          <w14:ligatures w14:val="none"/>
        </w:rPr>
        <w:t>Interseguro</w:t>
      </w:r>
      <w:proofErr w:type="spellEnd"/>
      <w:r w:rsidR="00E551AA" w:rsidRPr="007B4B6D">
        <w:rPr>
          <w:rFonts w:ascii="Arial Narrow" w:eastAsia="Arial Narrow" w:hAnsi="Arial Narrow" w:cs="Arial Narrow"/>
          <w:color w:val="000000"/>
          <w:kern w:val="0"/>
          <w:sz w:val="22"/>
          <w:szCs w:val="22"/>
          <w:lang w:val="es-ES" w:eastAsia="es-ES"/>
          <w14:ligatures w14:val="none"/>
        </w:rPr>
        <w:t xml:space="preserve"> </w:t>
      </w:r>
      <w:r w:rsidR="00870BCF" w:rsidRPr="007B4B6D">
        <w:rPr>
          <w:rFonts w:ascii="Arial Narrow" w:eastAsia="Arial Narrow" w:hAnsi="Arial Narrow" w:cs="Arial Narrow"/>
          <w:color w:val="000000"/>
          <w:kern w:val="0"/>
          <w:sz w:val="22"/>
          <w:szCs w:val="22"/>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B4B6D" w:rsidRDefault="00CA59A2" w:rsidP="007B4B6D">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kern w:val="0"/>
          <w14:ligatures w14:val="none"/>
          <w:sz w:val="22"/>
          <w:szCs w:val="22"/>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proofErr w:type="spellStart"/>
      <w:r w:rsidRPr="007B4B6D">
        <w:rPr>
          <w:rFonts w:ascii="Arial Narrow" w:eastAsia="Arial Narrow" w:hAnsi="Arial Narrow" w:cs="Arial Narrow"/>
          <w:color w:val="000000"/>
          <w:kern w:val="0"/>
          <w:sz w:val="22"/>
          <w:szCs w:val="22"/>
          <w:lang w:val="es-ES" w:eastAsia="es-ES"/>
          <w14:ligatures w14:val="none"/>
        </w:rPr>
        <w:t/>
      </w:r>
      <w:proofErr w:type="spellEnd"/>
      <w:r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eastAsia="es-ES"/>
          <w14:ligatures w14:val="none"/>
        </w:rPr>
        <w:t/>
      </w:r>
      <w:r w:rsidR="00644E6F" w:rsidRPr="007B4B6D">
        <w:rPr>
          <w:rFonts w:ascii="Arial Narrow" w:eastAsia="Arial Narrow" w:hAnsi="Arial Narrow" w:cs="Arial Narrow"/>
          <w:color w:val="000000"/>
          <w:kern w:val="0"/>
          <w:sz w:val="22"/>
          <w:szCs w:val="22"/>
          <w:lang w:val="es-ES" w:eastAsia="es-ES"/>
          <w14:ligatures w14:val="none"/>
        </w:rPr>
        <w:t xml:space="preserve"/>
      </w:r>
      <w:r w:rsidR="00F16C83" w:rsidRPr="007B4B6D">
        <w:rPr>
          <w:rFonts w:ascii="Arial Narrow" w:eastAsia="Arial Narrow" w:hAnsi="Arial Narrow" w:cs="Arial Narrow"/>
          <w:color w:val="000000"/>
          <w:kern w:val="0"/>
          <w:sz w:val="22"/>
          <w:szCs w:val="22"/>
          <w:lang w:val="es-ES" w:eastAsia="es-ES"/>
          <w14:ligatures w14:val="none"/>
        </w:rPr>
        <w:t/>
      </w:r>
      <w:r w:rsidR="00644E6F" w:rsidRPr="007B4B6D">
        <w:rPr>
          <w:rFonts w:ascii="Arial Narrow" w:eastAsia="Arial Narrow" w:hAnsi="Arial Narrow" w:cs="Arial Narrow"/>
          <w:color w:val="000000"/>
          <w:kern w:val="0"/>
          <w:sz w:val="22"/>
          <w:szCs w:val="22"/>
          <w:lang w:val="es-ES" w:eastAsia="es-ES"/>
          <w14:ligatures w14:val="none"/>
        </w:rPr>
        <w:t xml:space="preserve"/>
      </w:r>
      <w:r w:rsidR="00E551AA" w:rsidRPr="007B4B6D">
        <w:rPr>
          <w:rFonts w:ascii="Arial Narrow" w:eastAsia="Arial Narrow" w:hAnsi="Arial Narrow" w:cs="Arial Narrow"/>
          <w:color w:val="000000"/>
          <w:kern w:val="0"/>
          <w:sz w:val="22"/>
          <w:szCs w:val="22"/>
          <w:lang w:eastAsia="es-ES"/>
          <w14:ligatures w14:val="none"/>
        </w:rPr>
        <w:t/>
      </w:r>
      <w:r w:rsidR="00F16C83" w:rsidRPr="007B4B6D">
        <w:rPr>
          <w:rFonts w:ascii="Arial Narrow" w:eastAsia="Arial Narrow" w:hAnsi="Arial Narrow" w:cs="Arial Narrow"/>
          <w:color w:val="000000"/>
          <w:kern w:val="0"/>
          <w:sz w:val="22"/>
          <w:szCs w:val="22"/>
          <w:lang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t xml:space="preserve"/>
      </w:r>
      <w:r w:rsidR="00644E6F" w:rsidRPr="007B4B6D">
        <w:rPr>
          <w:rFonts w:ascii="Arial Narrow" w:eastAsia="Arial Narrow" w:hAnsi="Arial Narrow" w:cs="Arial Narrow"/>
          <w:color w:val="000000"/>
          <w:kern w:val="0"/>
          <w:sz w:val="22"/>
          <w:szCs w:val="22"/>
          <w:lang w:val="es-ES" w:eastAsia="es-ES"/>
          <w14:ligatures w14:val="none"/>
        </w:rPr>
        <w:lastRenderedPageBreak/>
        <w:t/>
      </w:r>
      <w:r w:rsidR="00CA59A2" w:rsidRPr="007B4B6D">
        <w:rPr>
          <w:rFonts w:ascii="Arial Narrow" w:eastAsia="Arial Narrow" w:hAnsi="Arial Narrow" w:cs="Arial Narrow"/>
          <w:color w:val="000000"/>
          <w:kern w:val="0"/>
          <w:sz w:val="22"/>
          <w:szCs w:val="22"/>
          <w:lang w:val="es-ES" w:eastAsia="es-ES"/>
          <w14:ligatures w14:val="none"/>
        </w:rPr>
        <w:t xml:space="preserve"/>
      </w:r>
      <w:r w:rsidR="00E33114"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xml:space="preserve"/>
      </w:r>
      <w:r w:rsidR="00E33114" w:rsidRPr="007B4B6D">
        <w:rPr>
          <w:rFonts w:ascii="Arial Narrow" w:eastAsia="Arial Narrow" w:hAnsi="Arial Narrow" w:cs="Arial Narrow"/>
          <w:color w:val="000000"/>
          <w:kern w:val="0"/>
          <w:sz w:val="22"/>
          <w:szCs w:val="22"/>
          <w:lang w:val="es-ES" w:eastAsia="es-ES"/>
          <w14:ligatures w14:val="none"/>
        </w:rPr>
        <w:t xml:space="preserve"/>
      </w:r>
      <w:r w:rsidR="00CA59A2" w:rsidRPr="007B4B6D">
        <w:rPr>
          <w:rFonts w:ascii="Arial Narrow" w:eastAsia="Arial Narrow" w:hAnsi="Arial Narrow" w:cs="Arial Narrow"/>
          <w:color w:val="000000"/>
          <w:kern w:val="0"/>
          <w:sz w:val="22"/>
          <w:szCs w:val="22"/>
          <w:lang w:val="es-ES" w:eastAsia="es-ES"/>
          <w14:ligatures w14:val="none"/>
        </w:rPr>
        <w:t/>
      </w:r>
    </w:p>
    <w:p w14:paraId="66005174" w14:textId="77777777" w:rsidR="00CA59A2" w:rsidRPr="007B4B6D" w:rsidRDefault="00CA59A2" w:rsidP="007B4B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B4B6D" w:rsidRDefault="00CA59A2" w:rsidP="007B4B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B4B6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sz w:val="22"/>
          <w:szCs w:val="22"/>
          <w:vertAlign w:val="superscript"/>
          <w14:ligatures w14:val="none"/>
        </w:rPr>
        <w:footnoteReference w:id="2"/>
      </w:r>
      <w:r w:rsidRPr="007B4B6D">
        <w:rPr>
          <w:rFonts w:ascii="Arial Narrow" w:eastAsia="Arial Narrow" w:hAnsi="Arial Narrow" w:cs="Arial Narrow"/>
          <w:color w:val="000000"/>
          <w:kern w:val="0"/>
          <w:sz w:val="22"/>
          <w:szCs w:val="22"/>
          <w:lang w:eastAsia="es-PE"/>
          <w14:ligatures w14:val="none"/>
        </w:rPr>
        <w:t xml:space="preserve">, </w:t>
      </w:r>
      <w:r w:rsidR="00121544" w:rsidRPr="007B4B6D">
        <w:rPr>
          <w:rFonts w:ascii="Arial Narrow" w:eastAsia="Arial Narrow" w:hAnsi="Arial Narrow" w:cs="Arial Narrow"/>
          <w:color w:val="000000"/>
          <w:kern w:val="0"/>
          <w:sz w:val="22"/>
          <w:szCs w:val="22"/>
          <w:lang w:eastAsia="es-PE"/>
          <w14:ligatures w14:val="none"/>
        </w:rPr>
        <w:t xml:space="preserve">considera </w:t>
      </w:r>
      <w:r w:rsidR="00121544" w:rsidRPr="007B4B6D">
        <w:rPr>
          <w:rFonts w:ascii="Arial Narrow" w:eastAsia="Arial Narrow" w:hAnsi="Arial Narrow" w:cs="Arial Narrow"/>
          <w:kern w:val="0"/>
          <w14:ligatures w14:val="none"/>
          <w:sz w:val="22"/>
          <w:szCs w:val="22"/>
        </w:rPr>
        <w:t xml:space="preserve">que el hecho denunciado, </w:t>
      </w:r>
      <w:bookmarkStart w:id="6" w:name="_Hlk211591623"/>
      <w:r w:rsidR="00121544" w:rsidRPr="007B4B6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E189B" w:rsidRPr="007B4B6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Arial Narrow" w:hAnsi="Arial Narrow" w:cs="Arial Narrow"/>
          <w:color w:val="000000"/>
          <w:kern w:val="0"/>
          <w:sz w:val="22"/>
          <w:szCs w:val="22"/>
          <w:lang w:val="es-ES" w:eastAsia="es-ES"/>
          <w14:ligatures w14:val="none"/>
        </w:rPr>
        <w:t>de la Póliza 75014714 del Seguro de Ingreso con Devolución</w:t>
      </w:r>
      <w:r w:rsidR="00711750" w:rsidRPr="007B4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Arial Narrow" w:hAnsi="Arial Narrow" w:cs="Arial Narrow"/>
          <w:color w:val="000000"/>
          <w:kern w:val="0"/>
          <w:sz w:val="22"/>
          <w:szCs w:val="22"/>
          <w:lang w:eastAsia="es-PE"/>
          <w14:ligatures w14:val="none"/>
        </w:rPr>
        <w:t/>
      </w:r>
      <w:r w:rsidR="00711750" w:rsidRPr="007B4B6D">
        <w:rPr>
          <w:rFonts w:ascii="Arial Narrow" w:eastAsia="Arial Narrow" w:hAnsi="Arial Narrow" w:cs="Arial Narrow"/>
          <w:kern w:val="0"/>
          <w14:ligatures w14:val="none"/>
          <w:sz w:val="22"/>
          <w:szCs w:val="22"/>
        </w:rPr>
        <w:t xml:space="preserve"> y 19</w:t>
      </w:r>
      <w:r w:rsidR="00711750" w:rsidRPr="007B4B6D">
        <w:rPr>
          <w:rFonts w:ascii="Arial Narrow" w:eastAsia="Arial Narrow" w:hAnsi="Arial Narrow" w:cs="Arial Narrow"/>
          <w:color w:val="000000"/>
          <w:kern w:val="0"/>
          <w:sz w:val="22"/>
          <w:szCs w:val="22"/>
          <w:lang w:eastAsia="es-PE"/>
          <w14:ligatures w14:val="none"/>
        </w:rPr>
        <w:t/>
      </w:r>
      <w:r w:rsidR="00711750" w:rsidRPr="007B4B6D">
        <w:rPr>
          <w:rFonts w:ascii="Arial Narrow" w:eastAsia="Arial Narrow" w:hAnsi="Arial Narrow" w:cs="Arial Narrow"/>
          <w:kern w:val="0"/>
          <w14:ligatures w14:val="none"/>
          <w:sz w:val="22"/>
          <w:szCs w:val="22"/>
        </w:rPr>
        <w:t xml:space="preserve"> del Código</w:t>
      </w:r>
      <w:bookmarkStart w:id="10" w:name="_Hlk213160896"/>
      <w:bookmarkEnd w:id="7"/>
      <w:r w:rsidR="00711750" w:rsidRPr="007B4B6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B4B6D">
        <w:rPr>
          <w:rFonts w:ascii="Arial Narrow" w:eastAsia="Arial Narrow" w:hAnsi="Arial Narrow" w:cs="Arial Narrow"/>
          <w:kern w:val="0"/>
          <w14:ligatures w14:val="none"/>
          <w:sz w:val="22"/>
          <w:szCs w:val="22"/>
        </w:rPr>
        <w:t>.</w:t>
      </w:r>
      <w:bookmarkEnd w:id="8"/>
    </w:p>
    <w:p w14:paraId="116891C0" w14:textId="77777777" w:rsidR="00121544" w:rsidRPr="007B4B6D" w:rsidRDefault="00121544" w:rsidP="007B4B6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B4B6D">
        <w:rPr>
          <w:rFonts w:ascii="Arial Narrow" w:eastAsia="Arial Narrow" w:hAnsi="Arial Narrow" w:cs="Arial Narrow"/>
          <w:kern w:val="0"/>
          <w14:ligatures w14:val="none"/>
          <w:sz w:val="22"/>
          <w:szCs w:val="22"/>
        </w:rPr>
        <w:t xml:space="preserve">Así también, la Secretaría Técnica, en ejercicio de sus facultades, </w:t>
      </w:r>
      <w:r w:rsidRPr="007B4B6D">
        <w:rPr>
          <w:rFonts w:ascii="Arial Narrow" w:eastAsia="Arial Narrow" w:hAnsi="Arial Narrow" w:cs="Arial Narrow"/>
          <w:color w:val="000000"/>
          <w:kern w:val="0"/>
          <w:sz w:val="22"/>
          <w:szCs w:val="22"/>
          <w:lang w:eastAsia="es-PE"/>
          <w14:ligatures w14:val="none"/>
        </w:rPr>
        <w:t xml:space="preserve">considera </w:t>
      </w:r>
      <w:r w:rsidRPr="007B4B6D">
        <w:rPr>
          <w:rFonts w:ascii="Arial Narrow" w:eastAsia="Arial Narrow" w:hAnsi="Arial Narrow" w:cs="Arial Narrow"/>
          <w:kern w:val="0"/>
          <w14:ligatures w14:val="none"/>
          <w:sz w:val="22"/>
          <w:szCs w:val="22"/>
        </w:rPr>
        <w:t xml:space="preserve">que el hecho denunciado, consistente en que </w:t>
      </w:r>
      <w:bookmarkEnd w:id="11"/>
      <w:r w:rsidR="00CE189B" w:rsidRPr="007B4B6D">
        <w:rPr>
          <w:rFonts w:ascii="Arial Narrow" w:eastAsia="Arial Narrow" w:hAnsi="Arial Narrow" w:cs="Arial Narrow"/>
          <w:kern w:val="0"/>
          <w:sz w:val="22"/>
          <w:szCs w:val="22"/>
          <w:shd w:val="clear" w:color="auto" w:fill="FFFFFF"/>
          <w:lang w:eastAsia="es-PE"/>
          <w14:ligatures w14:val="none"/>
        </w:rPr>
        <w:t xml:space="preserve">la compañía aseguradora habría emitido </w:t>
      </w:r>
      <w:r w:rsidR="00CE189B" w:rsidRPr="007B4B6D">
        <w:rPr>
          <w:rFonts w:ascii="Arial Narrow" w:eastAsia="Arial Narrow" w:hAnsi="Arial Narrow" w:cs="Arial Narrow"/>
          <w:color w:val="000000"/>
          <w:kern w:val="0"/>
          <w:sz w:val="22"/>
          <w:szCs w:val="22"/>
          <w:lang w:val="es-ES" w:eastAsia="es-ES"/>
          <w14:ligatures w14:val="none"/>
        </w:rPr>
        <w:t>la Póliza 75014714 del Seguro de Ingreso con Devolución</w:t>
      </w:r>
      <w:r w:rsidR="00CE189B" w:rsidRPr="007B4B6D">
        <w:rPr>
          <w:rFonts w:ascii="Arial Narrow" w:eastAsia="Arial Narrow" w:hAnsi="Arial Narrow" w:cs="Arial Narrow"/>
          <w:kern w:val="0"/>
          <w:sz w:val="22"/>
          <w:szCs w:val="22"/>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Arial Narrow" w:hAnsi="Arial Narrow" w:cs="Arial Narrow"/>
          <w:color w:val="000000"/>
          <w:kern w:val="0"/>
          <w:sz w:val="22"/>
          <w:szCs w:val="22"/>
          <w:lang w:eastAsia="es-PE"/>
          <w14:ligatures w14:val="none"/>
        </w:rPr>
        <w:t/>
      </w:r>
      <w:r w:rsidR="000A690E" w:rsidRPr="007B4B6D">
        <w:rPr>
          <w:rFonts w:ascii="Arial Narrow" w:eastAsia="Arial Narrow" w:hAnsi="Arial Narrow" w:cs="Arial Narrow"/>
          <w:kern w:val="0"/>
          <w14:ligatures w14:val="none"/>
          <w:sz w:val="22"/>
          <w:szCs w:val="22"/>
        </w:rPr>
        <w:t xml:space="preserve"> y 19</w:t>
      </w:r>
      <w:r w:rsidR="000A690E" w:rsidRPr="007B4B6D">
        <w:rPr>
          <w:rFonts w:ascii="Arial Narrow" w:eastAsia="Arial Narrow" w:hAnsi="Arial Narrow" w:cs="Arial Narrow"/>
          <w:color w:val="000000"/>
          <w:kern w:val="0"/>
          <w:sz w:val="22"/>
          <w:szCs w:val="22"/>
          <w:lang w:eastAsia="es-PE"/>
          <w14:ligatures w14:val="none"/>
        </w:rPr>
        <w:t/>
      </w:r>
      <w:r w:rsidR="000A690E" w:rsidRPr="007B4B6D">
        <w:rPr>
          <w:rFonts w:ascii="Arial Narrow" w:eastAsia="Arial Narrow" w:hAnsi="Arial Narrow" w:cs="Arial Narrow"/>
          <w:kern w:val="0"/>
          <w14:ligatures w14:val="none"/>
          <w:sz w:val="22"/>
          <w:szCs w:val="22"/>
        </w:rPr>
        <w:t xml:space="preserve"> del Código</w:t>
      </w:r>
      <w:r w:rsidR="00711750" w:rsidRPr="007B4B6D">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3C1B2631" w14:textId="77777777" w:rsidR="000A690E" w:rsidRPr="007B4B6D" w:rsidRDefault="000A690E" w:rsidP="007B4B6D">
      <w:pPr>
        <w:spacing w:before="0" w:after="0" w:line="240" w:lineRule="auto"/>
        <w:contextualSpacing/>
        <w:jc w:val="both"/>
        <w:rPr>
          <w:rFonts w:ascii="Arial Narrow" w:eastAsia="Arial Narrow" w:hAnsi="Arial Narrow" w:cs="Arial Narrow"/>
          <w:kern w:val="0"/>
          <w14:ligatures w14:val="none"/>
          <w:sz w:val="22"/>
          <w:szCs w:val="22"/>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B4B6D">
        <w:rPr>
          <w:rStyle w:val="Refdenotaalpie"/>
          <w:rFonts w:ascii="Arial Narrow" w:eastAsia="Arial Narrow" w:hAnsi="Arial Narrow" w:cs="Arial Narrow"/>
          <w:kern w:val="0"/>
          <w:sz w:val="22"/>
          <w:szCs w:val="22"/>
          <w:vertAlign w:val="superscript"/>
          <w14:ligatures w14:val="none"/>
        </w:rPr>
        <w:footnoteReference w:id="4"/>
      </w:r>
      <w:r w:rsidRPr="007B4B6D">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7B4B6D" w:rsidRDefault="00CA59A2" w:rsidP="007B4B6D">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7B4B6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Arial Narrow" w:hAnsi="Arial Narrow" w:cs="Arial Narrow"/>
          <w:color w:val="000000"/>
          <w:kern w:val="0"/>
          <w:sz w:val="22"/>
          <w:szCs w:val="22"/>
          <w:lang w:val="es-ES" w:eastAsia="es-ES"/>
          <w14:ligatures w14:val="none"/>
        </w:rPr>
        <w:t>a la compañía aseguradora</w:t>
      </w:r>
      <w:r w:rsidRPr="007B4B6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Arial Narrow" w:hAnsi="Arial Narrow" w:cs="Arial Narrow"/>
          <w:color w:val="000000"/>
          <w:kern w:val="0"/>
          <w:sz w:val="22"/>
          <w:szCs w:val="22"/>
          <w:lang w:val="es-ES" w:eastAsia="es-ES"/>
          <w14:ligatures w14:val="none"/>
        </w:rPr>
        <w:t>Póliza 75014714 del Seguro de Ingreso con Devolución</w:t>
      </w:r>
      <w:r w:rsidRPr="007B4B6D">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7B4B6D">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7B4B6D">
        <w:rPr>
          <w:rFonts w:ascii="Arial Narrow" w:eastAsia="Arial Narrow" w:hAnsi="Arial Narrow" w:cs="Arial Narrow"/>
          <w:color w:val="000000"/>
          <w:kern w:val="0"/>
          <w:sz w:val="22"/>
          <w:szCs w:val="22"/>
          <w:lang w:val="es-ES" w:eastAsia="es-ES"/>
          <w14:ligatures w14:val="none"/>
        </w:rPr>
        <w:t>; (</w:t>
      </w:r>
      <w:proofErr w:type="spellStart"/>
      <w:r w:rsidRPr="007B4B6D">
        <w:rPr>
          <w:rFonts w:ascii="Arial Narrow" w:eastAsia="Arial Narrow" w:hAnsi="Arial Narrow" w:cs="Arial Narrow"/>
          <w:color w:val="000000"/>
          <w:kern w:val="0"/>
          <w:sz w:val="22"/>
          <w:szCs w:val="22"/>
          <w:lang w:val="es-ES" w:eastAsia="es-ES"/>
          <w14:ligatures w14:val="none"/>
        </w:rPr>
        <w:t>ii</w:t>
      </w:r>
      <w:proofErr w:type="spellEnd"/>
      <w:r w:rsidRPr="007B4B6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92779" w:rsidRPr="007B4B6D">
        <w:rPr>
          <w:rFonts w:ascii="Arial Narrow" w:eastAsia="Arial Narrow" w:hAnsi="Arial Narrow" w:cs="Arial Narrow"/>
          <w:color w:val="000000"/>
          <w:kern w:val="0"/>
          <w:sz w:val="22"/>
          <w:szCs w:val="22"/>
          <w:lang w:val="es-ES" w:eastAsia="es-ES"/>
          <w14:ligatures w14:val="none"/>
        </w:rPr>
        <w:t xml:space="preserve">que </w:t>
      </w:r>
      <w:r w:rsidR="000F7E93" w:rsidRPr="007B4B6D">
        <w:rPr>
          <w:rFonts w:ascii="Arial Narrow" w:eastAsia="Arial Narrow" w:hAnsi="Arial Narrow" w:cs="Arial Narrow"/>
          <w:color w:val="000000"/>
          <w:kern w:val="0"/>
          <w:sz w:val="22"/>
          <w:szCs w:val="22"/>
          <w:lang w:val="es-ES" w:eastAsia="es-ES"/>
          <w14:ligatures w14:val="none"/>
        </w:rPr>
        <w:t>la negativa de la solicitud de devolución correspondiente a la suma de S/ 125 000,00 es justificada</w:t>
      </w:r>
      <w:r w:rsidRPr="007B4B6D">
        <w:rPr>
          <w:rFonts w:ascii="Arial Narrow" w:eastAsia="Arial Narrow" w:hAnsi="Arial Narrow" w:cs="Arial Narrow"/>
          <w:color w:val="000000"/>
          <w:kern w:val="0"/>
          <w:sz w:val="22"/>
          <w:szCs w:val="22"/>
          <w:lang w:val="es-ES" w:eastAsia="es-ES"/>
          <w14:ligatures w14:val="none"/>
        </w:rPr>
        <w:t>; y, (</w:t>
      </w:r>
      <w:proofErr w:type="spellStart"/>
      <w:r w:rsidRPr="007B4B6D">
        <w:rPr>
          <w:rFonts w:ascii="Arial Narrow" w:eastAsia="Arial Narrow" w:hAnsi="Arial Narrow" w:cs="Arial Narrow"/>
          <w:color w:val="000000"/>
          <w:kern w:val="0"/>
          <w:sz w:val="22"/>
          <w:szCs w:val="22"/>
          <w:lang w:val="es-ES" w:eastAsia="es-ES"/>
          <w14:ligatures w14:val="none"/>
        </w:rPr>
        <w:t>iii</w:t>
      </w:r>
      <w:proofErr w:type="spellEnd"/>
      <w:r w:rsidRPr="007B4B6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B4B6D">
        <w:rPr>
          <w:rFonts w:ascii="Arial Narrow" w:eastAsia="Arial Narrow" w:hAnsi="Arial Narrow" w:cs="Arial Narrow"/>
          <w:color w:val="000000"/>
          <w:kern w:val="0"/>
          <w:sz w:val="22"/>
          <w:szCs w:val="22"/>
          <w:lang w:val="es-ES" w:eastAsia="es-ES"/>
          <w14:ligatures w14:val="none"/>
        </w:rPr>
        <w:t>con la parte denunciante</w:t>
      </w:r>
      <w:r w:rsidR="005455E8" w:rsidRPr="007B4B6D">
        <w:rPr>
          <w:rFonts w:ascii="Arial Narrow" w:eastAsia="Arial Narrow" w:hAnsi="Arial Narrow" w:cs="Arial Narrow"/>
          <w:color w:val="000000"/>
          <w:kern w:val="0"/>
          <w:sz w:val="22"/>
          <w:szCs w:val="22"/>
          <w:lang w:val="es-ES" w:eastAsia="es-ES"/>
          <w14:ligatures w14:val="none"/>
        </w:rPr>
        <w:t xml:space="preserve">, incluyendo las comunicaciones realizadas entre el 15 al 28 de mayo de 2025</w:t>
      </w:r>
      <w:r w:rsidR="00C74E69" w:rsidRPr="007B4B6D">
        <w:rPr>
          <w:rFonts w:ascii="Arial Narrow" w:eastAsia="Arial Narrow" w:hAnsi="Arial Narrow" w:cs="Arial Narrow"/>
          <w:color w:val="000000"/>
          <w:kern w:val="0"/>
          <w:sz w:val="22"/>
          <w:szCs w:val="22"/>
          <w:lang w:val="es-ES" w:eastAsia="es-ES"/>
          <w14:ligatures w14:val="none"/>
        </w:rPr>
        <w:t xml:space="preserve"/>
      </w:r>
      <w:r w:rsidR="005455E8" w:rsidRPr="007B4B6D">
        <w:rPr>
          <w:rFonts w:ascii="Arial Narrow" w:eastAsia="Arial Narrow" w:hAnsi="Arial Narrow" w:cs="Arial Narrow"/>
          <w:color w:val="000000"/>
          <w:kern w:val="0"/>
          <w:sz w:val="22"/>
          <w:szCs w:val="22"/>
          <w:lang w:val="es-ES" w:eastAsia="es-ES"/>
          <w14:ligatures w14:val="none"/>
        </w:rPr>
        <w:t>,</w:t>
      </w:r>
      <w:r w:rsidR="00A87B9B" w:rsidRPr="007B4B6D">
        <w:rPr>
          <w:rFonts w:ascii="Arial Narrow" w:eastAsia="Arial Narrow" w:hAnsi="Arial Narrow" w:cs="Arial Narrow"/>
          <w:color w:val="000000"/>
          <w:kern w:val="0"/>
          <w:sz w:val="22"/>
          <w:szCs w:val="22"/>
          <w:lang w:val="es-ES" w:eastAsia="es-ES"/>
          <w14:ligatures w14:val="none"/>
        </w:rPr>
        <w:t xml:space="preserve"> </w:t>
      </w:r>
      <w:r w:rsidRPr="007B4B6D">
        <w:rPr>
          <w:rFonts w:ascii="Arial Narrow" w:eastAsia="Arial Narrow" w:hAnsi="Arial Narrow" w:cs="Arial Narrow"/>
          <w:color w:val="000000"/>
          <w:kern w:val="0"/>
          <w:sz w:val="22"/>
          <w:szCs w:val="22"/>
          <w:lang w:val="es-ES" w:eastAsia="es-ES"/>
          <w14:ligatures w14:val="none"/>
        </w:rPr>
        <w:t xml:space="preserve">en virtud </w:t>
      </w:r>
      <w:r w:rsidR="00F01410" w:rsidRPr="007B4B6D">
        <w:rPr>
          <w:rFonts w:ascii="Arial Narrow" w:eastAsia="Arial Narrow" w:hAnsi="Arial Narrow" w:cs="Arial Narrow"/>
          <w:color w:val="000000"/>
          <w:kern w:val="0"/>
          <w:sz w:val="22"/>
          <w:szCs w:val="22"/>
          <w:lang w:val="es-ES" w:eastAsia="es-ES"/>
          <w14:ligatures w14:val="none"/>
        </w:rPr>
        <w:t xml:space="preserve">de los hechos materia </w:t>
      </w:r>
      <w:r w:rsidRPr="007B4B6D">
        <w:rPr>
          <w:rFonts w:ascii="Arial Narrow" w:eastAsia="Arial Narrow" w:hAnsi="Arial Narrow" w:cs="Arial Narrow"/>
          <w:color w:val="000000"/>
          <w:kern w:val="0"/>
          <w:sz w:val="22"/>
          <w:szCs w:val="22"/>
          <w:lang w:val="es-ES" w:eastAsia="es-ES"/>
          <w14:ligatures w14:val="none"/>
        </w:rPr>
        <w:t>de denuncia.</w:t>
      </w:r>
      <w:r w:rsidRPr="007B4B6D">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7B4B6D" w:rsidRDefault="00CA59A2" w:rsidP="007B4B6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B4B6D" w:rsidRDefault="00CA59A2" w:rsidP="007B4B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PRIMERO:</w:t>
      </w:r>
      <w:r w:rsidRPr="007B4B6D">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Interseguro Compañía de Seguros S.A., por lo siguiente:</w:t>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630215" w:rsidRPr="007B4B6D">
        <w:rPr>
          <w:rFonts w:ascii="Arial Narrow" w:eastAsia="Arial Narrow" w:hAnsi="Arial Narrow" w:cs="Arial Narrow"/>
          <w:color w:val="000000"/>
          <w:kern w:val="0"/>
          <w:sz w:val="22"/>
          <w:szCs w:val="22"/>
          <w:lang w:val="es-ES" w:eastAsia="es-ES"/>
          <w14:ligatures w14:val="none"/>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00630215" w:rsidRPr="007B4B6D">
        <w:rPr>
          <w:rFonts w:ascii="Arial Narrow" w:eastAsia="Arial Narrow" w:hAnsi="Arial Narrow" w:cs="Arial Narrow"/>
          <w:spacing w:val="-3"/>
          <w:kern w:val="0"/>
          <w14:ligatures w14:val="none"/>
          <w:sz w:val="22"/>
          <w:szCs w:val="22"/>
        </w:rPr>
        <w:t xml:space="preserve"/>
      </w:r>
      <w:r w:rsidR="00630215"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0215" w:rsidRPr="007B4B6D">
        <w:rPr>
          <w:rFonts w:ascii="Arial Narrow" w:eastAsia="Arial Narrow" w:hAnsi="Arial Narrow" w:cs="Arial Narrow"/>
          <w:sz w:val="22"/>
          <w:szCs w:val="22"/>
        </w:rPr>
        <w:t/>
      </w:r>
      <w:proofErr w:type="spellEnd"/>
      <w:r w:rsidR="00630215" w:rsidRPr="007B4B6D">
        <w:rPr>
          <w:rFonts w:ascii="Arial Narrow" w:eastAsia="Arial Narrow" w:hAnsi="Arial Narrow" w:cs="Arial Narrow"/>
          <w:sz w:val="22"/>
          <w:szCs w:val="22"/>
        </w:rPr>
        <w:t xml:space="preserve"/>
      </w:r>
      <w:r w:rsidRPr="007B4B6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7B4B6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4B6D" w:rsidRDefault="00121544" w:rsidP="007B4B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Presunta</w:t>
      </w:r>
      <w:r w:rsidRPr="007B4B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4B6D">
        <w:rPr>
          <w:rFonts w:ascii="Arial Narrow" w:eastAsia="Arial Narrow" w:hAnsi="Arial Narrow" w:cs="Arial Narrow"/>
          <w:kern w:val="0"/>
          <w:sz w:val="22"/>
          <w:szCs w:val="22"/>
          <w:lang w:eastAsia="es-PE"/>
          <w14:ligatures w14:val="none"/>
        </w:rPr>
        <w:t xml:space="preserve"> de </w:t>
      </w:r>
      <w:r w:rsidRPr="007B4B6D">
        <w:rPr>
          <w:rFonts w:ascii="Arial Narrow" w:eastAsia="Arial Narrow" w:hAnsi="Arial Narrow" w:cs="Arial Narrow"/>
          <w:kern w:val="0"/>
          <w:sz w:val="22"/>
          <w:szCs w:val="22"/>
          <w:shd w:val="clear" w:color="auto" w:fill="FFFFFF"/>
          <w:lang w:eastAsia="es-PE"/>
          <w14:ligatures w14:val="none"/>
        </w:rPr>
        <w:t xml:space="preserve">la Ley </w:t>
      </w:r>
      <w:r w:rsidR="003A71B1" w:rsidRPr="007B4B6D">
        <w:rPr>
          <w:rFonts w:ascii="Arial Narrow" w:eastAsia="Arial Narrow" w:hAnsi="Arial Narrow" w:cs="Arial Narrow"/>
          <w:kern w:val="0"/>
          <w:sz w:val="22"/>
          <w:szCs w:val="22"/>
          <w:shd w:val="clear" w:color="auto" w:fill="FFFFFF"/>
          <w:lang w:eastAsia="es-PE"/>
          <w14:ligatures w14:val="none"/>
        </w:rPr>
        <w:t>29571</w:t>
      </w:r>
      <w:r w:rsidRPr="007B4B6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7B4B6D">
        <w:rPr>
          <w:rFonts w:ascii="Arial Narrow" w:eastAsia="Arial Narrow" w:hAnsi="Arial Narrow" w:cs="Arial Narrow"/>
          <w:kern w:val="0"/>
          <w:sz w:val="22"/>
          <w:szCs w:val="22"/>
          <w:shd w:val="clear" w:color="auto" w:fill="FFFFFF"/>
          <w:lang w:eastAsia="es-PE"/>
          <w14:ligatures w14:val="none"/>
        </w:rPr>
        <w:t xml:space="preserve">la compañía aseguradora </w:t>
      </w:r>
      <w:r w:rsidR="00CE189B" w:rsidRPr="007B4B6D">
        <w:rPr>
          <w:rFonts w:ascii="Arial Narrow" w:eastAsia="Arial Narrow" w:hAnsi="Arial Narrow" w:cs="Arial Narrow"/>
          <w:kern w:val="0"/>
          <w:sz w:val="22"/>
          <w:szCs w:val="22"/>
          <w:shd w:val="clear" w:color="auto" w:fill="FFFFFF"/>
          <w:lang w:eastAsia="es-PE"/>
          <w14:ligatures w14:val="none"/>
        </w:rPr>
        <w:t xml:space="preserve">se </w:t>
      </w:r>
      <w:r w:rsidR="00FB44B8" w:rsidRPr="007B4B6D">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715BC" w:rsidRPr="007B4B6D">
        <w:rPr>
          <w:rFonts w:ascii="Arial Narrow" w:eastAsia="Arial Narrow" w:hAnsi="Arial Narrow" w:cs="Arial Narrow"/>
          <w:kern w:val="0"/>
          <w:sz w:val="22"/>
          <w:szCs w:val="22"/>
          <w:shd w:val="clear" w:color="auto" w:fill="FFFFFF"/>
          <w:lang w:eastAsia="es-PE"/>
          <w14:ligatures w14:val="none"/>
        </w:rPr>
        <w:t xml:space="preserve">a que el denunciante ejerza el derecho de arrepentimiento </w:t>
      </w:r>
      <w:r w:rsidR="00E715BC" w:rsidRPr="007B4B6D">
        <w:rPr>
          <w:rFonts w:ascii="Arial Narrow" w:eastAsia="Arial Narrow" w:hAnsi="Arial Narrow" w:cs="Arial Narrow"/>
          <w:color w:val="000000"/>
          <w:kern w:val="0"/>
          <w:sz w:val="22"/>
          <w:szCs w:val="22"/>
          <w:lang w:val="es-ES" w:eastAsia="es-ES"/>
          <w14:ligatures w14:val="none"/>
        </w:rPr>
        <w:t>de la Póliza 75014714 del Seguro de Ingreso con Devolución.</w:t>
      </w:r>
    </w:p>
    <w:p w14:paraId="5ACC070D" w14:textId="77777777" w:rsidR="000A690E" w:rsidRPr="007B4B6D" w:rsidRDefault="000A690E" w:rsidP="007B4B6D">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Presunta</w:t>
      </w:r>
      <w:r w:rsidRPr="007B4B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4B6D">
        <w:rPr>
          <w:rFonts w:ascii="Arial Narrow" w:eastAsia="Arial Narrow" w:hAnsi="Arial Narrow" w:cs="Arial Narrow"/>
          <w:kern w:val="0"/>
          <w:sz w:val="22"/>
          <w:szCs w:val="22"/>
          <w:lang w:eastAsia="es-PE"/>
          <w14:ligatures w14:val="none"/>
        </w:rPr>
        <w:t xml:space="preserve"> de </w:t>
      </w:r>
      <w:r w:rsidRPr="007B4B6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emitido </w:t>
      </w:r>
      <w:r w:rsidR="00B66A17" w:rsidRPr="007B4B6D">
        <w:rPr>
          <w:rFonts w:ascii="Arial Narrow" w:eastAsia="Arial Narrow" w:hAnsi="Arial Narrow" w:cs="Arial Narrow"/>
          <w:color w:val="000000"/>
          <w:kern w:val="0"/>
          <w:sz w:val="22"/>
          <w:szCs w:val="22"/>
          <w:lang w:val="es-ES" w:eastAsia="es-ES"/>
          <w14:ligatures w14:val="none"/>
        </w:rPr>
        <w:t>la Póliza 75014714 del Seguro de Ingreso con Devolución</w:t>
      </w:r>
      <w:r w:rsidRPr="007B4B6D">
        <w:rPr>
          <w:rFonts w:ascii="Arial Narrow" w:eastAsia="Arial Narrow" w:hAnsi="Arial Narrow" w:cs="Arial Narrow"/>
          <w:kern w:val="0"/>
          <w:sz w:val="22"/>
          <w:szCs w:val="22"/>
          <w:shd w:val="clear" w:color="auto" w:fill="FFFFFF"/>
          <w:lang w:eastAsia="es-PE"/>
          <w14:ligatures w14:val="none"/>
        </w:rPr>
        <w:t xml:space="preserve"> con condiciones distintas a las pactadas con el asesor</w:t>
      </w:r>
      <w:r w:rsidR="000A690E" w:rsidRPr="007B4B6D">
        <w:rPr>
          <w:rFonts w:ascii="Arial Narrow" w:eastAsia="Arial Narrow" w:hAnsi="Arial Narrow" w:cs="Arial Narrow"/>
          <w:kern w:val="0"/>
          <w:sz w:val="22"/>
          <w:szCs w:val="22"/>
          <w:shd w:val="clear" w:color="auto" w:fill="FFFFFF"/>
          <w:lang w:eastAsia="es-PE"/>
          <w14:ligatures w14:val="none"/>
        </w:rPr>
        <w:t xml:space="preserve"> comercial</w:t>
      </w:r>
      <w:r w:rsidRPr="007B4B6D">
        <w:rPr>
          <w:rFonts w:ascii="Arial Narrow" w:eastAsia="Arial Narrow" w:hAnsi="Arial Narrow" w:cs="Arial Narrow"/>
          <w:kern w:val="0"/>
          <w:sz w:val="22"/>
          <w:szCs w:val="22"/>
          <w:shd w:val="clear" w:color="auto" w:fill="FFFFFF"/>
          <w:lang w:eastAsia="es-PE"/>
          <w14:ligatures w14:val="none"/>
        </w:rPr>
        <w:t xml:space="preserve"> </w:t>
      </w:r>
      <w:r w:rsidR="00CE189B" w:rsidRPr="007B4B6D">
        <w:rPr>
          <w:rFonts w:ascii="Arial Narrow" w:eastAsia="Arial Narrow" w:hAnsi="Arial Narrow" w:cs="Arial Narrow"/>
          <w:kern w:val="0"/>
          <w:sz w:val="22"/>
          <w:szCs w:val="22"/>
          <w:shd w:val="clear" w:color="auto" w:fill="FFFFFF"/>
          <w:lang w:eastAsia="es-PE"/>
          <w14:ligatures w14:val="none"/>
        </w:rPr>
        <w:t>del referido seguro</w:t>
      </w:r>
      <w:r w:rsidRPr="007B4B6D">
        <w:rPr>
          <w:rFonts w:ascii="Arial Narrow" w:eastAsia="Arial Narrow" w:hAnsi="Arial Narrow" w:cs="Arial Narrow"/>
          <w:kern w:val="0"/>
          <w:sz w:val="22"/>
          <w:szCs w:val="22"/>
          <w:shd w:val="clear" w:color="auto" w:fill="FFFFFF"/>
          <w:lang w:eastAsia="es-PE"/>
          <w14:ligatures w14:val="none"/>
        </w:rPr>
        <w:t>.</w:t>
      </w:r>
    </w:p>
    <w:bookmarkEnd w:id="15"/>
    <w:p w14:paraId="042B3F54" w14:textId="777BBF33" w:rsidR="00CA59A2" w:rsidRPr="007B4B6D" w:rsidRDefault="00CA59A2" w:rsidP="007B4B6D">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29E86C4" w:rsidR="00CA59A2" w:rsidRPr="007B4B6D" w:rsidRDefault="00CA59A2" w:rsidP="007B4B6D">
      <w:pPr>
        <w:spacing w:after="0" w:line="240" w:lineRule="auto"/>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b/>
          <w:color w:val="000000"/>
          <w:kern w:val="0"/>
          <w:sz w:val="22"/>
          <w:szCs w:val="22"/>
          <w:lang w:eastAsia="es-PE"/>
          <w14:ligatures w14:val="none"/>
        </w:rPr>
        <w:t>SEGUNDO:</w:t>
      </w:r>
      <w:r w:rsidRPr="007B4B6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B4B6D">
        <w:rPr>
          <w:rFonts w:ascii="Arial Narrow" w:eastAsia="Arial Narrow" w:hAnsi="Arial Narrow" w:cs="Arial Narrow"/>
          <w:color w:val="000000"/>
          <w:kern w:val="0"/>
          <w:sz w:val="22"/>
          <w:szCs w:val="22"/>
          <w:lang w:val="es-ES" w:eastAsia="es-ES"/>
          <w14:ligatures w14:val="none"/>
        </w:rPr>
        <w:t xml:space="preserve">del </w:t>
      </w:r>
      <w:r w:rsidR="00630215" w:rsidRPr="007B4B6D">
        <w:rPr>
          <w:rFonts w:ascii="Arial Narrow" w:eastAsia="Arial Narrow" w:hAnsi="Arial Narrow" w:cs="Arial Narrow"/>
          <w:color w:val="000000"/>
          <w:kern w:val="0"/>
          <w:sz w:val="22"/>
          <w:szCs w:val="22"/>
          <w:lang w:val="es-ES" w:eastAsia="es-ES"/>
          <w14:ligatures w14:val="none"/>
        </w:rPr>
        <w:t>6 de abril de 2026</w:t>
      </w:r>
      <w:r w:rsidRPr="007B4B6D">
        <w:rPr>
          <w:rFonts w:ascii="Arial Narrow" w:eastAsia="Arial Narrow" w:hAnsi="Arial Narrow" w:cs="Arial Narrow"/>
          <w:kern w:val="0"/>
          <w14:ligatures w14:val="none"/>
          <w:sz w:val="22"/>
          <w:szCs w:val="22"/>
        </w:rPr>
        <w:t>.</w:t>
      </w:r>
    </w:p>
    <w:p w14:paraId="68A17E97" w14:textId="77777777" w:rsidR="00CA59A2" w:rsidRPr="007B4B6D" w:rsidRDefault="00CA59A2" w:rsidP="007B4B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 xml:space="preserve">TERCERO:</w:t>
      </w:r>
      <w:r w:rsidRPr="007B4B6D">
        <w:rPr>
          <w:rFonts w:ascii="Arial Narrow" w:eastAsia="Arial Narrow" w:hAnsi="Arial Narrow" w:cs="Arial Narrow"/>
          <w:color w:val="000000"/>
          <w:kern w:val="0"/>
          <w:sz w:val="22"/>
          <w:szCs w:val="22"/>
          <w:lang w:eastAsia="es-PE"/>
          <w14:ligatures w14:val="none"/>
        </w:rPr>
        <w:t xml:space="preserve"> </w:t>
      </w:r>
      <w:r w:rsidRPr="007B4B6D">
        <w:rPr>
          <w:rFonts w:ascii="Arial Narrow" w:eastAsia="Arial Narrow" w:hAnsi="Arial Narrow" w:cs="Arial Narrow"/>
          <w:color w:val="000000"/>
          <w:kern w:val="0"/>
          <w:sz w:val="22"/>
          <w:szCs w:val="22"/>
          <w:lang w:eastAsia="es-PE"/>
          <w14:ligatures w14:val="none"/>
        </w:rPr>
        <w:t xml:space="preserve">requerir a </w:t>
      </w:r>
      <w:proofErr w:type="spellStart"/>
      <w:r w:rsidR="00630215" w:rsidRPr="007B4B6D">
        <w:rPr>
          <w:rFonts w:ascii="Arial Narrow" w:eastAsia="Arial Narrow" w:hAnsi="Arial Narrow" w:cs="Arial Narrow"/>
          <w:sz w:val="22"/>
          <w:szCs w:val="22"/>
        </w:rPr>
        <w:t>Interseguro</w:t>
      </w:r>
      <w:proofErr w:type="spellEnd"/>
      <w:r w:rsidR="00630215" w:rsidRPr="007B4B6D">
        <w:rPr>
          <w:rFonts w:ascii="Arial Narrow" w:eastAsia="Arial Narrow" w:hAnsi="Arial Narrow" w:cs="Arial Narrow"/>
          <w:sz w:val="22"/>
          <w:szCs w:val="22"/>
        </w:rPr>
        <w:t xml:space="preserve"> Compañía de Seguros S.A. </w:t>
      </w:r>
      <w:r w:rsidRPr="007B4B6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B4B6D" w:rsidRDefault="00CA59A2" w:rsidP="007B4B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del Código Procesal Civil. </w:t>
      </w:r>
      <w:r w:rsidRPr="007B4B6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B4B6D">
        <w:rPr>
          <w:rFonts w:ascii="Arial Narrow" w:eastAsia="Arial Narrow" w:hAnsi="Arial Narrow" w:cs="Arial Narrow"/>
          <w:kern w:val="0"/>
          <w:sz w:val="22"/>
          <w:szCs w:val="22"/>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B4B6D">
        <w:rPr>
          <w:rFonts w:ascii="Arial Narrow" w:eastAsia="Arial Narrow" w:hAnsi="Arial Narrow" w:cs="Arial Narrow"/>
          <w:kern w:val="0"/>
          <w14:ligatures w14:val="none"/>
          <w:sz w:val="22"/>
          <w:szCs w:val="22"/>
        </w:rPr>
        <w:t xml:space="preserve">en caso califique como </w:t>
      </w:r>
      <w:proofErr w:type="gramStart"/>
      <w:r w:rsidRPr="007B4B6D">
        <w:rPr>
          <w:rFonts w:ascii="Arial Narrow" w:eastAsia="Arial Narrow" w:hAnsi="Arial Narrow" w:cs="Arial Narrow"/>
          <w:kern w:val="0"/>
          <w14:ligatures w14:val="none"/>
          <w:sz w:val="22"/>
          <w:szCs w:val="22"/>
        </w:rPr>
        <w:t>micro empresa</w:t>
      </w:r>
      <w:proofErr w:type="gramEnd"/>
      <w:r w:rsidRPr="007B4B6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7B4B6D">
        <w:rPr>
          <w:rFonts w:ascii="Arial Narrow" w:eastAsia="Arial Narrow" w:hAnsi="Arial Narrow" w:cs="Arial Narrow"/>
          <w:kern w:val="0"/>
          <w14:ligatures w14:val="none"/>
          <w:sz w:val="22"/>
          <w:szCs w:val="22"/>
        </w:rPr>
        <w:lastRenderedPageBreak/>
        <w:t>económicas y el número de trabajadores con el que cuenta</w:t>
      </w:r>
      <w:r w:rsidRPr="007B4B6D">
        <w:rPr>
          <w:rStyle w:val="Refdenotaalpie"/>
          <w:rFonts w:ascii="Arial Narrow" w:eastAsia="Arial Narrow" w:hAnsi="Arial Narrow" w:cs="Arial Narrow"/>
          <w:kern w:val="0"/>
          <w:sz w:val="22"/>
          <w:szCs w:val="22"/>
          <w:vertAlign w:val="superscript"/>
          <w14:ligatures w14:val="none"/>
        </w:rPr>
        <w:footnoteReference w:id="5"/>
      </w:r>
      <w:r w:rsidRPr="007B4B6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kern w:val="0"/>
          <w14:ligatures w14:val="none"/>
          <w:sz w:val="22"/>
          <w:szCs w:val="22"/>
        </w:rPr>
        <w:t xml:space="preserve"> del </w:t>
      </w:r>
      <w:r w:rsidRPr="007B4B6D">
        <w:rPr>
          <w:rFonts w:ascii="Arial Narrow" w:eastAsia="Arial Narrow" w:hAnsi="Arial Narrow" w:cs="Arial Narrow"/>
          <w:spacing w:val="-2"/>
          <w:kern w:val="0"/>
          <w14:ligatures w14:val="none"/>
          <w:sz w:val="22"/>
          <w:szCs w:val="22"/>
        </w:rPr>
        <w:t>Código</w:t>
      </w:r>
      <w:r w:rsidRPr="007B4B6D">
        <w:rPr>
          <w:rStyle w:val="Refdenotaalpie"/>
          <w:rFonts w:ascii="Arial Narrow" w:eastAsia="Arial Narrow" w:hAnsi="Arial Narrow" w:cs="Arial Narrow"/>
          <w:spacing w:val="-2"/>
          <w:kern w:val="0"/>
          <w:sz w:val="22"/>
          <w:szCs w:val="22"/>
          <w:vertAlign w:val="superscript"/>
          <w14:ligatures w14:val="none"/>
        </w:rPr>
        <w:footnoteReference w:id="6"/>
      </w:r>
      <w:r w:rsidRPr="007B4B6D">
        <w:rPr>
          <w:rFonts w:ascii="Arial Narrow" w:eastAsia="Arial Narrow" w:hAnsi="Arial Narrow" w:cs="Arial Narrow"/>
          <w:spacing w:val="-2"/>
          <w:kern w:val="0"/>
          <w14:ligatures w14:val="none"/>
          <w:sz w:val="22"/>
          <w:szCs w:val="22"/>
        </w:rPr>
        <w:t>.</w:t>
      </w:r>
    </w:p>
    <w:p w14:paraId="1F11FE32" w14:textId="77777777" w:rsidR="00CA59A2" w:rsidRPr="007B4B6D" w:rsidRDefault="00CA59A2" w:rsidP="007B4B6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abril de 2026 a Interseguro Compañía de Seguros S.A. para que, de conformidad con lo dispuesto por el artículo 26 de la Ley sobre Facultades, Normas y Organización del Indecopi, aprobada por Decreto Legislativo 807</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B4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B4B6D" w:rsidRDefault="00CA59A2" w:rsidP="007B4B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B4B6D">
        <w:rPr>
          <w:rFonts w:ascii="Arial Narrow" w:eastAsia="Arial Narrow" w:hAnsi="Arial Narrow" w:cs="Arial Narrow"/>
          <w:b/>
          <w:color w:val="000000"/>
          <w:kern w:val="0"/>
          <w:sz w:val="22"/>
          <w:szCs w:val="22"/>
          <w:lang w:eastAsia="es-PE"/>
          <w14:ligatures w14:val="none"/>
        </w:rPr>
        <w:t xml:space="preserve">QUINTO:</w:t>
      </w:r>
      <w:r w:rsidRPr="007B4B6D">
        <w:rPr>
          <w:rFonts w:ascii="Arial Narrow" w:eastAsia="Arial Narrow" w:hAnsi="Arial Narrow" w:cs="Arial Narrow"/>
          <w:color w:val="000000"/>
          <w:kern w:val="0"/>
          <w:sz w:val="22"/>
          <w:szCs w:val="22"/>
          <w:lang w:eastAsia="es-PE"/>
          <w14:ligatures w14:val="none"/>
        </w:rPr>
        <w:t xml:space="preserve"> </w:t>
      </w:r>
      <w:bookmarkStart w:id="16" w:name="_Hlk188286813"/>
      <w:r w:rsidRPr="007B4B6D">
        <w:rPr>
          <w:rFonts w:ascii="Arial Narrow" w:eastAsia="Arial Narrow" w:hAnsi="Arial Narrow" w:cs="Arial Narrow"/>
          <w:color w:val="000000"/>
          <w:kern w:val="0"/>
          <w:sz w:val="22"/>
          <w:szCs w:val="22"/>
          <w:lang w:eastAsia="es-ES"/>
          <w14:ligatures w14:val="none"/>
        </w:rPr>
        <w:t xml:space="preserve">requerir </w:t>
      </w:r>
      <w:r w:rsidRPr="007B4B6D">
        <w:rPr>
          <w:rFonts w:ascii="Arial Narrow" w:eastAsia="Arial Narrow" w:hAnsi="Arial Narrow" w:cs="Arial Narrow"/>
          <w:color w:val="000000"/>
          <w:kern w:val="0"/>
          <w:sz w:val="22"/>
          <w:szCs w:val="22"/>
          <w:lang w:val="es-ES" w:eastAsia="es-ES"/>
          <w14:ligatures w14:val="none"/>
        </w:rPr>
        <w:t xml:space="preserve">que, en un </w:t>
      </w:r>
      <w:r w:rsidRPr="007B4B6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7B4B6D">
        <w:rPr>
          <w:rFonts w:ascii="Arial Narrow" w:eastAsia="Arial Narrow" w:hAnsi="Arial Narrow" w:cs="Arial Narrow"/>
          <w:color w:val="000000"/>
          <w:kern w:val="0"/>
          <w:sz w:val="22"/>
          <w:szCs w:val="22"/>
          <w:lang w:eastAsia="es-ES"/>
          <w14:ligatures w14:val="none"/>
        </w:rPr>
        <w:t xml:space="preserve">, </w:t>
      </w:r>
      <w:bookmarkStart w:id="17" w:name="_Hlk188286828"/>
      <w:r w:rsidRPr="007B4B6D">
        <w:rPr>
          <w:rFonts w:ascii="Arial Narrow" w:eastAsia="Arial Narrow" w:hAnsi="Arial Narrow" w:cs="Arial Narrow"/>
          <w:color w:val="000000"/>
          <w:kern w:val="0"/>
          <w:sz w:val="22"/>
          <w:szCs w:val="22"/>
          <w:shd w:val="clear" w:color="auto" w:fill="FFFFFF"/>
          <w:lang w:eastAsia="es-PE"/>
          <w14:ligatures w14:val="none"/>
        </w:rPr>
        <w:t>el proveedor denunciado</w:t>
      </w:r>
      <w:r w:rsidRPr="007B4B6D">
        <w:rPr>
          <w:rFonts w:ascii="Arial Narrow" w:eastAsia="Arial Narrow" w:hAnsi="Arial Narrow" w:cs="Arial Narrow"/>
          <w:color w:val="000000"/>
          <w:kern w:val="0"/>
          <w:sz w:val="22"/>
          <w:szCs w:val="22"/>
          <w:lang w:eastAsia="es-ES"/>
          <w14:ligatures w14:val="none"/>
        </w:rPr>
        <w:t xml:space="preserve"> </w:t>
      </w:r>
      <w:bookmarkEnd w:id="17"/>
      <w:r w:rsidRPr="007B4B6D">
        <w:rPr>
          <w:rFonts w:ascii="Arial Narrow" w:eastAsia="Arial Narrow" w:hAnsi="Arial Narrow" w:cs="Arial Narrow"/>
          <w:color w:val="000000"/>
          <w:kern w:val="0"/>
          <w:sz w:val="22"/>
          <w:szCs w:val="22"/>
          <w:lang w:val="es-ES" w:eastAsia="es-ES"/>
          <w14:ligatures w14:val="none"/>
        </w:rPr>
        <w:t xml:space="preserve">cumpla con: </w:t>
      </w:r>
      <w:r w:rsidR="00C74E69" w:rsidRPr="007B4B6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Arial Narrow" w:hAnsi="Arial Narrow" w:cs="Arial Narrow"/>
          <w:color w:val="000000"/>
          <w:kern w:val="0"/>
          <w:sz w:val="22"/>
          <w:szCs w:val="22"/>
          <w:lang w:val="es-ES" w:eastAsia="es-ES"/>
          <w14:ligatures w14:val="none"/>
        </w:rPr>
        <w:t>ii</w:t>
      </w:r>
      <w:proofErr w:type="spellEnd"/>
      <w:r w:rsidR="00C74E69" w:rsidRPr="007B4B6D">
        <w:rPr>
          <w:rFonts w:ascii="Arial Narrow" w:eastAsia="Arial Narrow" w:hAnsi="Arial Narrow" w:cs="Arial Narrow"/>
          <w:color w:val="000000"/>
          <w:kern w:val="0"/>
          <w:sz w:val="22"/>
          <w:szCs w:val="22"/>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Arial Narrow" w:hAnsi="Arial Narrow" w:cs="Arial Narrow"/>
          <w:color w:val="000000"/>
          <w:kern w:val="0"/>
          <w:sz w:val="22"/>
          <w:szCs w:val="22"/>
          <w:lang w:val="es-ES" w:eastAsia="es-ES"/>
          <w14:ligatures w14:val="none"/>
        </w:rPr>
        <w:t>iii</w:t>
      </w:r>
      <w:proofErr w:type="spellEnd"/>
      <w:r w:rsidR="00C74E69" w:rsidRPr="007B4B6D">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Arial Narrow" w:hAnsi="Arial Narrow" w:cs="Arial Narrow"/>
          <w:color w:val="000000"/>
          <w:kern w:val="0"/>
          <w:sz w:val="22"/>
          <w:szCs w:val="22"/>
          <w:lang w:val="es-ES" w:eastAsia="es-ES"/>
          <w14:ligatures w14:val="none"/>
        </w:rPr>
        <w:t>.</w:t>
      </w:r>
    </w:p>
    <w:p w14:paraId="12A4D8BD" w14:textId="77777777" w:rsidR="00CA59A2" w:rsidRPr="007B4B6D" w:rsidRDefault="00CA59A2" w:rsidP="007B4B6D">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SEXTO:</w:t>
      </w:r>
      <w:r w:rsidRPr="007B4B6D">
        <w:rPr>
          <w:rFonts w:ascii="Arial Narrow" w:eastAsia="Arial Narrow" w:hAnsi="Arial Narrow" w:cs="Arial Narrow"/>
          <w:color w:val="000000"/>
          <w:kern w:val="0"/>
          <w:sz w:val="22"/>
          <w:szCs w:val="22"/>
          <w:lang w:eastAsia="es-PE"/>
          <w14:ligatures w14:val="none"/>
        </w:rPr>
        <w:t xml:space="preserve"> </w:t>
      </w:r>
      <w:bookmarkStart w:id="18" w:name="_Hlk188286915"/>
      <w:r w:rsidRPr="007B4B6D">
        <w:rPr>
          <w:rFonts w:ascii="Arial Narrow" w:eastAsia="Arial Narrow" w:hAnsi="Arial Narrow" w:cs="Arial Narrow"/>
          <w:color w:val="000000"/>
          <w:kern w:val="0"/>
          <w:sz w:val="22"/>
          <w:szCs w:val="22"/>
          <w:lang w:eastAsia="es-PE"/>
          <w14:ligatures w14:val="none"/>
        </w:rPr>
        <w:t>informar a las partes que el artículo 110</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Ley </w:t>
      </w:r>
      <w:r w:rsidR="003A71B1" w:rsidRPr="007B4B6D">
        <w:rPr>
          <w:rFonts w:ascii="Arial Narrow" w:eastAsia="Arial Narrow" w:hAnsi="Arial Narrow" w:cs="Arial Narrow"/>
          <w:kern w:val="0"/>
          <w:sz w:val="22"/>
          <w:szCs w:val="22"/>
          <w:shd w:val="clear" w:color="auto" w:fill="FFFFFF"/>
          <w:lang w:eastAsia="es-PE"/>
          <w14:ligatures w14:val="none"/>
        </w:rPr>
        <w:t>29571</w:t>
      </w:r>
      <w:r w:rsidRPr="007B4B6D">
        <w:rPr>
          <w:rFonts w:ascii="Arial Narrow" w:eastAsia="Arial Narrow" w:hAnsi="Arial Narrow" w:cs="Arial Narrow"/>
          <w:color w:val="000000"/>
          <w:kern w:val="0"/>
          <w:sz w:val="22"/>
          <w:szCs w:val="22"/>
          <w:lang w:eastAsia="es-PE"/>
          <w14:ligatures w14:val="none"/>
        </w:rPr>
        <w:t>, Código de Protección y Defensa del Consumidor</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B4B6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115</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y 116</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referida norma</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B4B6D">
        <w:rPr>
          <w:rFonts w:ascii="Arial Narrow" w:eastAsia="Arial Narrow" w:hAnsi="Arial Narrow" w:cs="Arial Narrow"/>
          <w:color w:val="000000"/>
          <w:kern w:val="0"/>
          <w:sz w:val="22"/>
          <w:szCs w:val="22"/>
          <w:lang w:eastAsia="es-PE"/>
          <w14:ligatures w14:val="none"/>
        </w:rPr>
        <w:t xml:space="preserve">. </w:t>
      </w:r>
      <w:bookmarkEnd w:id="18"/>
      <w:r w:rsidRPr="007B4B6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del Código</w:t>
      </w:r>
      <w:r w:rsidRPr="007B4B6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46577" w:rsidRPr="007B4B6D">
        <w:rPr>
          <w:rFonts w:ascii="Arial Narrow" w:eastAsia="Arial Narrow" w:hAnsi="Arial Narrow" w:cs="Arial Narrow"/>
          <w:color w:val="000000"/>
          <w:kern w:val="0"/>
          <w:sz w:val="22"/>
          <w:szCs w:val="22"/>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lastRenderedPageBreak/>
        <w:t>SÉTIMO:</w:t>
      </w:r>
      <w:r w:rsidRPr="007B4B6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B4B6D">
        <w:rPr>
          <w:rFonts w:ascii="Arial Narrow" w:eastAsia="Arial Narrow" w:hAnsi="Arial Narrow" w:cs="Arial Narrow"/>
          <w:b/>
          <w:bCs/>
          <w:kern w:val="0"/>
          <w14:ligatures w14:val="none"/>
          <w:sz w:val="22"/>
          <w:szCs w:val="22"/>
        </w:rPr>
        <w:t>OCTAVO</w:t>
      </w:r>
      <w:r w:rsidRPr="007B4B6D">
        <w:rPr>
          <w:rFonts w:ascii="Arial Narrow" w:eastAsia="Arial Narrow" w:hAnsi="Arial Narrow" w:cs="Arial Narrow"/>
          <w:b/>
          <w:kern w:val="0"/>
          <w14:ligatures w14:val="none"/>
          <w:sz w:val="22"/>
          <w:szCs w:val="22"/>
        </w:rPr>
        <w:t>:</w:t>
      </w:r>
      <w:r w:rsidRPr="007B4B6D">
        <w:rPr>
          <w:rFonts w:ascii="Arial Narrow" w:eastAsia="Arial Narrow" w:hAnsi="Arial Narrow" w:cs="Arial Narrow"/>
          <w:kern w:val="0"/>
          <w14:ligatures w14:val="none"/>
          <w:sz w:val="22"/>
          <w:szCs w:val="22"/>
        </w:rPr>
        <w:t xml:space="preserve"> comunicar a las partes que, </w:t>
      </w:r>
      <w:proofErr w:type="gramStart"/>
      <w:r w:rsidRPr="007B4B6D">
        <w:rPr>
          <w:rFonts w:ascii="Arial Narrow" w:eastAsia="Arial Narrow" w:hAnsi="Arial Narrow" w:cs="Arial Narrow"/>
          <w:kern w:val="0"/>
          <w14:ligatures w14:val="none"/>
          <w:sz w:val="22"/>
          <w:szCs w:val="22"/>
        </w:rPr>
        <w:t>de acuerdo a</w:t>
      </w:r>
      <w:proofErr w:type="gramEnd"/>
      <w:r w:rsidRPr="007B4B6D">
        <w:rPr>
          <w:rFonts w:ascii="Arial Narrow" w:eastAsia="Arial Narrow" w:hAnsi="Arial Narrow" w:cs="Arial Narrow"/>
          <w:kern w:val="0"/>
          <w14:ligatures w14:val="none"/>
          <w:sz w:val="22"/>
          <w:szCs w:val="22"/>
        </w:rPr>
        <w:t xml:space="preserve"> lo señalado por el artículo 29</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kern w:val="0"/>
          <w14:ligatures w14:val="none"/>
          <w:sz w:val="22"/>
          <w:szCs w:val="22"/>
        </w:rPr>
        <w:t xml:space="preserve"> del Decreto Legislativo 807</w:t>
      </w:r>
      <w:r w:rsidRPr="007B4B6D">
        <w:rPr>
          <w:rStyle w:val="Refdenotaalpie"/>
          <w:rFonts w:ascii="Arial Narrow" w:eastAsia="Arial Narrow" w:hAnsi="Arial Narrow" w:cs="Arial Narrow"/>
          <w:kern w:val="0"/>
          <w:sz w:val="22"/>
          <w:szCs w:val="22"/>
          <w:vertAlign w:val="superscript"/>
          <w14:ligatures w14:val="none"/>
        </w:rPr>
        <w:footnoteReference w:id="12"/>
      </w:r>
      <w:r w:rsidRPr="007B4B6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Arial Narrow" w:hAnsi="Arial Narrow" w:cs="Arial Narrow"/>
          <w:kern w:val="0"/>
          <w:sz w:val="22"/>
          <w:szCs w:val="22"/>
          <w14:ligatures w14:val="none"/>
        </w:rPr>
        <w:t>expresamente su facultad para asistir y conciliar en su representación</w:t>
      </w:r>
      <w:r w:rsidRPr="007B4B6D">
        <w:rPr>
          <w:rFonts w:ascii="Arial Narrow" w:eastAsia="Arial Narrow" w:hAnsi="Arial Narrow" w:cs="Arial Narrow"/>
          <w:kern w:val="0"/>
          <w14:ligatures w14:val="none"/>
          <w:sz w:val="22"/>
          <w:szCs w:val="22"/>
        </w:rPr>
        <w:t>.</w:t>
      </w:r>
      <w:r w:rsidRPr="007B4B6D">
        <w:rPr>
          <w:rFonts w:ascii="Arial Narrow" w:eastAsia="Arial Narrow" w:hAnsi="Arial Narrow" w:cs="Arial Narrow"/>
          <w:kern w:val="0"/>
          <w14:ligatures w14:val="none"/>
          <w:sz w:val="22"/>
          <w:szCs w:val="22"/>
        </w:rPr>
        <w:t xml:space="preserve"> </w:t>
      </w:r>
      <w:r w:rsidRPr="007B4B6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B4B6D">
        <w:rPr>
          <w:rFonts w:ascii="Arial Narrow" w:eastAsia="Arial Narrow" w:hAnsi="Arial Narrow" w:cs="Arial Narrow"/>
          <w:b/>
          <w:color w:val="000000"/>
          <w:kern w:val="0"/>
          <w:sz w:val="22"/>
          <w:szCs w:val="22"/>
          <w:lang w:eastAsia="es-PE"/>
          <w14:ligatures w14:val="none"/>
        </w:rPr>
        <w:t>NOVENO:</w:t>
      </w:r>
      <w:r w:rsidRPr="007B4B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r w:rsidRPr="007B4B6D">
        <w:rPr>
          <w:rFonts w:ascii="Arial Narrow" w:eastAsia="Arial Narrow" w:hAnsi="Arial Narrow" w:cs="Arial Narrow"/>
          <w:b/>
          <w:bCs/>
          <w:sz w:val="22"/>
          <w:szCs w:val="22"/>
        </w:rPr>
        <w:t xml:space="preserve">DÉCIMO:</w:t>
      </w:r>
      <w:r w:rsidRPr="007B4B6D">
        <w:rPr>
          <w:rFonts w:ascii="Arial Narrow" w:eastAsia="Arial Narrow" w:hAnsi="Arial Narrow" w:cs="Arial Narrow"/>
          <w:sz w:val="22"/>
          <w:szCs w:val="22"/>
        </w:rPr>
        <w:t xml:space="preserve"> </w:t>
      </w:r>
      <w:r w:rsidRPr="007B4B6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eastAsia="Arial Narrow" w:hAnsi="Arial Narrow" w:cs="Arial Narrow"/>
          <w:spacing w:val="-3"/>
          <w:kern w:val="0"/>
          <w14:ligatures w14:val="none"/>
          <w:sz w:val="22"/>
          <w:szCs w:val="22"/>
        </w:rPr>
        <w:t/>
      </w:r>
      <w:r w:rsidRPr="007B4B6D">
        <w:rPr>
          <w:rFonts w:ascii="Arial Narrow" w:eastAsia="Arial Narrow" w:hAnsi="Arial Narrow" w:cs="Arial Narrow"/>
          <w:spacing w:val="-3"/>
          <w:kern w:val="0"/>
          <w14:ligatures w14:val="none"/>
          <w:sz w:val="22"/>
          <w:szCs w:val="22"/>
        </w:rPr>
        <w:t xml:space="preserve"/>
      </w:r>
      <w:r w:rsidR="001F17AB" w:rsidRPr="007B4B6D">
        <w:rPr>
          <w:rFonts w:ascii="Arial Narrow" w:eastAsia="Arial Narrow" w:hAnsi="Arial Narrow" w:cs="Arial Narrow"/>
          <w:spacing w:val="-3"/>
          <w:kern w:val="0"/>
          <w14:ligatures w14:val="none"/>
          <w:sz w:val="22"/>
          <w:szCs w:val="22"/>
        </w:rPr>
        <w:t/>
      </w:r>
      <w:r w:rsidRPr="007B4B6D">
        <w:rPr>
          <w:rFonts w:ascii="Arial Narrow" w:eastAsia="Arial Narrow" w:hAnsi="Arial Narrow" w:cs="Arial Narrow"/>
          <w:spacing w:val="-3"/>
          <w:kern w:val="0"/>
          <w14:ligatures w14:val="none"/>
          <w:sz w:val="22"/>
          <w:szCs w:val="22"/>
        </w:rPr>
        <w:t xml:space="preserve"/>
      </w:r>
      <w:r w:rsidR="001F17AB" w:rsidRPr="007B4B6D">
        <w:rPr>
          <w:rFonts w:ascii="Arial Narrow" w:eastAsia="Arial Narrow" w:hAnsi="Arial Narrow" w:cs="Arial Narrow"/>
          <w:color w:val="000000"/>
          <w:kern w:val="0"/>
          <w:sz w:val="22"/>
          <w:szCs w:val="22"/>
          <w:shd w:val="clear" w:color="auto" w:fill="FFFFFF"/>
          <w:lang w:eastAsia="es-PE"/>
          <w14:ligatures w14:val="none"/>
        </w:rPr>
        <w:t xml:space="preserve"/>
      </w:r>
      <w:r w:rsidRPr="007B4B6D">
        <w:rPr>
          <w:rFonts w:ascii="Arial Narrow" w:eastAsia="Arial Narrow" w:hAnsi="Arial Narrow" w:cs="Arial Narrow"/>
          <w:color w:val="000000"/>
          <w:sz w:val="22"/>
          <w:szCs w:val="22"/>
        </w:rPr>
        <w:t/>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sz w:val="22"/>
          <w:szCs w:val="22"/>
        </w:rPr>
        <w:t xml:space="preserve"/>
      </w:r>
      <w:r w:rsidRPr="007B4B6D">
        <w:rPr>
          <w:rFonts w:ascii="Arial Narrow" w:eastAsia="Arial Narrow" w:hAnsi="Arial Narrow" w:cs="Arial Narrow"/>
          <w:color w:val="000000"/>
          <w:kern w:val="0"/>
          <w:sz w:val="22"/>
          <w:szCs w:val="22"/>
          <w:lang w:eastAsia="es-PE"/>
          <w14:ligatures w14:val="none"/>
        </w:rPr>
        <w:t/>
      </w:r>
      <w:r w:rsidRPr="007B4B6D">
        <w:rPr>
          <w:rFonts w:ascii="Arial Narrow" w:eastAsia="Arial Narrow" w:hAnsi="Arial Narrow" w:cs="Arial Narrow"/>
          <w:color w:val="000000"/>
          <w:sz w:val="22"/>
          <w:szCs w:val="22"/>
        </w:rPr>
        <w:t xml:space="preserve"/>
      </w:r>
      <w:bookmarkStart w:id="20" w:name="_Hlk214964186"/>
      <w:r w:rsidRPr="007B4B6D">
        <w:rPr>
          <w:rFonts w:ascii="Arial Narrow" w:eastAsia="Arial Narrow" w:hAnsi="Arial Narrow" w:cs="Arial Narrow"/>
          <w:color w:val="000000"/>
          <w:sz w:val="22"/>
          <w:szCs w:val="22"/>
        </w:rPr>
        <w:t/>
      </w:r>
      <w:r w:rsidRPr="007B4B6D">
        <w:rPr>
          <w:rStyle w:val="Refdenotaalpie"/>
          <w:rFonts w:ascii="Arial Narrow" w:eastAsia="Arial Narrow" w:hAnsi="Arial Narrow" w:cs="Arial Narrow"/>
          <w:sz w:val="22"/>
          <w:szCs w:val="22"/>
          <w:vertAlign w:val="superscript"/>
        </w:rPr>
        <w:footnoteReference w:id="13"/>
      </w:r>
      <w:r w:rsidRPr="007B4B6D">
        <w:rPr>
          <w:rFonts w:ascii="Arial Narrow" w:eastAsia="Arial Narrow" w:hAnsi="Arial Narrow" w:cs="Arial Narrow"/>
          <w:sz w:val="22"/>
          <w:szCs w:val="22"/>
        </w:rPr>
        <w:t/>
      </w:r>
      <w:bookmarkEnd w:id="20"/>
    </w:p>
    <w:p w14:paraId="36317C11" w14:textId="704476C2"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r w:rsidRPr="007B4B6D">
        <w:rPr>
          <w:rFonts w:ascii="Arial Narrow" w:eastAsia="Arial Narrow" w:hAnsi="Arial Narrow" w:cs="Arial Narrow"/>
          <w:b/>
          <w:bCs/>
          <w:sz w:val="22"/>
          <w:szCs w:val="22"/>
        </w:rPr>
        <w:lastRenderedPageBreak/>
        <w:t>DÉCIMO PRIMERO:</w:t>
      </w:r>
      <w:r w:rsidRPr="007B4B6D">
        <w:rPr>
          <w:rFonts w:ascii="Arial Narrow" w:eastAsia="Arial Narrow" w:hAnsi="Arial Narrow" w:cs="Arial Narrow"/>
          <w:sz w:val="22"/>
          <w:szCs w:val="22"/>
        </w:rPr>
        <w:t xml:space="preserve"> </w:t>
      </w:r>
      <w:r w:rsidRPr="007B4B6D">
        <w:rPr>
          <w:rFonts w:ascii="Arial Narrow" w:eastAsia="Arial Narrow" w:hAnsi="Arial Narrow" w:cs="Arial Narrow"/>
          <w:color w:val="000000"/>
          <w:sz w:val="22"/>
          <w:szCs w:val="22"/>
        </w:rPr>
        <w:t xml:space="preserve">requerir a </w:t>
      </w:r>
      <w:proofErr w:type="spellStart"/>
      <w:r w:rsidR="001F17AB" w:rsidRPr="007B4B6D">
        <w:rPr>
          <w:rFonts w:ascii="Arial Narrow" w:eastAsia="Arial Narrow" w:hAnsi="Arial Narrow" w:cs="Arial Narrow"/>
          <w:sz w:val="22"/>
          <w:szCs w:val="22"/>
        </w:rPr>
        <w:t>Interseguro</w:t>
      </w:r>
      <w:proofErr w:type="spellEnd"/>
      <w:r w:rsidR="001F17AB" w:rsidRPr="007B4B6D">
        <w:rPr>
          <w:rFonts w:ascii="Arial Narrow" w:eastAsia="Arial Narrow" w:hAnsi="Arial Narrow" w:cs="Arial Narrow"/>
          <w:sz w:val="22"/>
          <w:szCs w:val="22"/>
        </w:rPr>
        <w:t xml:space="preserve"> Compañía de Seguros S.A. </w:t>
      </w:r>
      <w:r w:rsidRPr="007B4B6D">
        <w:rPr>
          <w:rFonts w:ascii="Arial Narrow" w:eastAsia="Arial Narrow" w:hAnsi="Arial Narrow" w:cs="Arial Narrow"/>
          <w:sz w:val="22"/>
          <w:szCs w:val="22"/>
          <w:shd w:val="clear" w:color="auto" w:fill="FFFFFF"/>
        </w:rPr>
        <w:t xml:space="preserve">para que </w:t>
      </w:r>
      <w:r w:rsidRPr="007B4B6D">
        <w:rPr>
          <w:rFonts w:ascii="Arial Narrow" w:eastAsia="Arial Narrow" w:hAnsi="Arial Narrow" w:cs="Arial Narrow"/>
          <w:sz w:val="22"/>
          <w:szCs w:val="22"/>
        </w:rPr>
        <w:t>efectúe</w:t>
      </w:r>
      <w:r w:rsidR="001F17AB" w:rsidRPr="007B4B6D">
        <w:rPr>
          <w:rFonts w:ascii="Arial Narrow" w:eastAsia="Arial Narrow" w:hAnsi="Arial Narrow" w:cs="Arial Narrow"/>
          <w:sz w:val="22"/>
          <w:szCs w:val="22"/>
        </w:rPr>
        <w:t xml:space="preserve"> </w:t>
      </w:r>
      <w:r w:rsidRPr="007B4B6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B4B6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B4B6D">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B4B6D">
      <w:pPr>
        <w:spacing w:after="0" w:line="240" w:lineRule="auto"/>
        <w:contextualSpacing/>
        <w:rPr>
          <w:rFonts w:ascii="Arial Narrow" w:eastAsia="Arial Narrow" w:hAnsi="Arial Narrow" w:cs="Arial Narrow"/>
          <w:sz w:val="22"/>
          <w:szCs w:val="22"/>
        </w:rPr>
      </w:pPr>
    </w:p>
    <w:p w14:paraId="74AAB5F4" w14:textId="77777777" w:rsidR="001B5674" w:rsidRDefault="001B5674" w:rsidP="007B4B6D">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tab/>
        <w:t>Publicado</w:t>
      </w:r>
      <w:r w:rsidRPr="007B4B6D">
        <w:rPr>
          <w:rFonts w:ascii="Arial Narrow" w:eastAsia="Arial Narrow" w:hAnsi="Arial Narrow" w:cs="Arial Narrow"/>
          <w:b/>
          <w:sz w:val="16"/>
          <w:szCs w:val="16"/>
        </w:rPr>
        <w:t xml:space="preserve"> </w:t>
      </w:r>
      <w:r w:rsidRPr="007B4B6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Pr="007B4B6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 </w:t>
      </w: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ab/>
        <w:t>Artículo 27.-</w:t>
      </w:r>
      <w:r w:rsidRPr="007B4B6D">
        <w:rPr>
          <w:rFonts w:ascii="Arial Narrow" w:eastAsia="Arial Narrow" w:hAnsi="Arial Narrow" w:cs="Arial Narrow"/>
          <w:sz w:val="16"/>
          <w:szCs w:val="16"/>
        </w:rPr>
        <w:t xml:space="preserve"> De la Comisión de Protección al </w:t>
      </w:r>
      <w:proofErr w:type="gramStart"/>
      <w:r w:rsidRPr="007B4B6D">
        <w:rPr>
          <w:rFonts w:ascii="Arial Narrow" w:eastAsia="Arial Narrow" w:hAnsi="Arial Narrow" w:cs="Arial Narrow"/>
          <w:sz w:val="16"/>
          <w:szCs w:val="16"/>
        </w:rPr>
        <w:t>Consumidor.-</w:t>
      </w:r>
      <w:proofErr w:type="gramEnd"/>
      <w:r w:rsidRPr="007B4B6D">
        <w:rPr>
          <w:rFonts w:ascii="Arial Narrow" w:eastAsia="Arial Narrow" w:hAnsi="Arial Narrow" w:cs="Arial Narrow"/>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Pr="007B4B6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Pr="007B4B6D">
        <w:rPr>
          <w:rFonts w:ascii="Arial Narrow" w:eastAsia="Arial Narrow" w:hAnsi="Arial Narrow" w:cs="Arial Narrow"/>
          <w:b/>
          <w:bCs/>
          <w:sz w:val="16"/>
          <w:szCs w:val="16"/>
        </w:rPr>
        <w:tab/>
        <w:t>LEY SOBRE FACULTADES, NORMAS Y ORGANIZACIÓN DEL INDECOPI, APROBADA POR DECRETO LEGISLATIVO 807 Artículo 24.-</w:t>
      </w:r>
      <w:r w:rsidRPr="007B4B6D">
        <w:rPr>
          <w:rFonts w:ascii="Arial Narrow" w:eastAsia="Arial Narrow" w:hAnsi="Arial Narrow" w:cs="Arial Narrow"/>
          <w:sz w:val="16"/>
          <w:szCs w:val="16"/>
        </w:rPr>
        <w:t xml:space="preserve"> El </w:t>
      </w:r>
      <w:proofErr w:type="gramStart"/>
      <w:r w:rsidRPr="007B4B6D">
        <w:rPr>
          <w:rFonts w:ascii="Arial Narrow" w:eastAsia="Arial Narrow" w:hAnsi="Arial Narrow" w:cs="Arial Narrow"/>
          <w:sz w:val="16"/>
          <w:szCs w:val="16"/>
        </w:rPr>
        <w:t>Secretario Técnico</w:t>
      </w:r>
      <w:proofErr w:type="gramEnd"/>
      <w:r w:rsidRPr="007B4B6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eastAsia="Arial Narrow" w:hAnsi="Arial Narrow" w:cs="Arial Narrow"/>
          <w:sz w:val="16"/>
          <w:szCs w:val="16"/>
        </w:rPr>
        <w:t>entrada en vigencia</w:t>
      </w:r>
      <w:proofErr w:type="gramEnd"/>
      <w:r w:rsidRPr="007B4B6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13F69B8"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Pr="007B4B6D">
        <w:rPr>
          <w:rFonts w:ascii="Arial Narrow" w:eastAsia="Arial Narrow" w:hAnsi="Arial Narrow" w:cs="Arial Narrow"/>
          <w:b/>
          <w:sz w:val="16"/>
          <w:szCs w:val="16"/>
        </w:rPr>
        <w:tab/>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eastAsia="Arial Narrow" w:hAnsi="Arial Narrow" w:cs="Arial Narrow"/>
          <w:b/>
          <w:bCs/>
          <w:sz w:val="16"/>
          <w:szCs w:val="16"/>
        </w:rPr>
      </w:pPr>
      <w:r w:rsidRPr="007B4B6D">
        <w:rPr>
          <w:rFonts w:ascii="Arial Narrow" w:eastAsia="Arial Narrow" w:hAnsi="Arial Narrow" w:cs="Arial Narrow"/>
          <w:sz w:val="16"/>
          <w:szCs w:val="16"/>
        </w:rPr>
        <w:tab/>
      </w:r>
      <w:r w:rsidRPr="007B4B6D">
        <w:rPr>
          <w:rFonts w:ascii="Arial Narrow" w:eastAsia="Arial Narrow" w:hAnsi="Arial Narrow" w:cs="Arial Narrow"/>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B4B6D">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954FD8E" w:rsidR="00CA59A2" w:rsidRPr="007B4B6D" w:rsidRDefault="00CA59A2" w:rsidP="007B4B6D">
      <w:pPr>
        <w:tabs>
          <w:tab w:val="left" w:pos="567"/>
        </w:tabs>
        <w:spacing w:after="0" w:line="240" w:lineRule="auto"/>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vertAlign w:val="superscript"/>
        </w:rPr>
        <w:t xml:space="preserve"/>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Pr="007B4B6D">
        <w:rPr>
          <w:rFonts w:ascii="Arial Narrow" w:eastAsia="Arial Narrow" w:hAnsi="Arial Narrow" w:cs="Arial Narrow"/>
          <w:b/>
          <w:sz w:val="16"/>
          <w:szCs w:val="16"/>
        </w:rPr>
        <w:tab/>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b/>
          <w:sz w:val="16"/>
          <w:szCs w:val="16"/>
        </w:rPr>
      </w:pPr>
      <w:r w:rsidRPr="007B4B6D">
        <w:rPr>
          <w:rFonts w:ascii="Arial Narrow" w:eastAsia="Arial Narrow" w:hAnsi="Arial Narrow" w:cs="Arial Narrow"/>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77777777" w:rsidR="00A008E2" w:rsidRPr="007B4B6D" w:rsidRDefault="00CA59A2" w:rsidP="007B4B6D">
      <w:pPr>
        <w:tabs>
          <w:tab w:val="left" w:pos="567"/>
        </w:tabs>
        <w:spacing w:after="0" w:line="240" w:lineRule="auto"/>
        <w:ind w:left="567" w:hanging="567"/>
        <w:contextualSpacing/>
        <w:jc w:val="both"/>
        <w:rPr>
          <w:rFonts w:ascii="Arial Narrow" w:eastAsia="Arial Narrow" w:hAnsi="Arial Narrow" w:cs="Arial Narrow"/>
          <w:b/>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00A008E2" w:rsidRPr="007B4B6D">
        <w:rPr>
          <w:rFonts w:ascii="Arial Narrow" w:eastAsia="Arial Narrow" w:hAnsi="Arial Narrow" w:cs="Arial Narrow"/>
          <w:b/>
          <w:sz w:val="16"/>
          <w:szCs w:val="16"/>
        </w:rPr>
        <w:tab/>
        <w:t>LEY 29571, CÓDIGO DE PROTECCIÓN Y DEFENSA DEL CONSUMIDOR</w:t>
      </w:r>
      <w:r w:rsidR="00A008E2" w:rsidRPr="007B4B6D">
        <w:rPr>
          <w:rFonts w:ascii="Arial Narrow" w:eastAsia="Arial Narrow" w:hAnsi="Arial Narrow" w:cs="Arial Narrow"/>
          <w:b/>
          <w:bCs/>
          <w:sz w:val="16"/>
          <w:szCs w:val="16"/>
        </w:rPr>
        <w:t xml:space="preserve">, </w:t>
      </w:r>
      <w:r w:rsidR="00A008E2" w:rsidRPr="007B4B6D">
        <w:rPr>
          <w:rFonts w:ascii="Arial Narrow" w:eastAsia="Arial Narrow" w:hAnsi="Arial Narrow" w:cs="Arial Narrow"/>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B4B6D" w:rsidRDefault="00CA59A2" w:rsidP="007B4B6D">
      <w:pPr>
        <w:spacing w:after="0" w:line="240" w:lineRule="auto"/>
        <w:ind w:left="567" w:hanging="567"/>
        <w:contextualSpacing/>
        <w:jc w:val="both"/>
        <w:rPr>
          <w:rFonts w:ascii="Arial Narrow" w:eastAsia="Arial Narrow" w:hAnsi="Arial Narrow" w:cs="Arial Narrow"/>
          <w:sz w:val="16"/>
          <w:szCs w:val="16"/>
        </w:rPr>
      </w:pPr>
      <w:r w:rsidRPr="007B4B6D">
        <w:rPr>
          <w:rFonts w:ascii="Arial Narrow" w:eastAsia="Arial Narrow" w:hAnsi="Arial Narrow" w:cs="Arial Narrow"/>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eastAsia="Arial Narrow" w:hAnsi="Arial Narrow" w:cs="Arial Narrow"/>
          <w:sz w:val="16"/>
          <w:szCs w:val="16"/>
        </w:rPr>
        <w:t>conjuntamente con</w:t>
      </w:r>
      <w:proofErr w:type="gramEnd"/>
      <w:r w:rsidRPr="007B4B6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d. En caso de infracciones muy graves y de reincidencia o </w:t>
      </w:r>
      <w:proofErr w:type="spellStart"/>
      <w:r w:rsidRPr="007B4B6D">
        <w:rPr>
          <w:rFonts w:ascii="Arial Narrow" w:eastAsia="Arial Narrow" w:hAnsi="Arial Narrow" w:cs="Arial Narrow"/>
          <w:sz w:val="16"/>
          <w:szCs w:val="16"/>
        </w:rPr>
        <w:t>reiterancia</w:t>
      </w:r>
      <w:proofErr w:type="spellEnd"/>
      <w:r w:rsidRPr="007B4B6D">
        <w:rPr>
          <w:rFonts w:ascii="Arial Narrow" w:eastAsia="Arial Narrow" w:hAnsi="Arial Narrow" w:cs="Arial Narrow"/>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w:t>
      </w:r>
      <w:proofErr w:type="spellStart"/>
      <w:r w:rsidRPr="007B4B6D">
        <w:rPr>
          <w:rFonts w:ascii="Arial Narrow" w:eastAsia="Arial Narrow" w:hAnsi="Arial Narrow" w:cs="Arial Narrow"/>
          <w:sz w:val="16"/>
          <w:szCs w:val="16"/>
        </w:rPr>
        <w:t>ii</w:t>
      </w:r>
      <w:proofErr w:type="spellEnd"/>
      <w:r w:rsidRPr="007B4B6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e. Publicación de avisos </w:t>
      </w:r>
      <w:proofErr w:type="spellStart"/>
      <w:r w:rsidRPr="007B4B6D">
        <w:rPr>
          <w:rFonts w:ascii="Arial Narrow" w:eastAsia="Arial Narrow" w:hAnsi="Arial Narrow" w:cs="Arial Narrow"/>
          <w:sz w:val="16"/>
          <w:szCs w:val="16"/>
        </w:rPr>
        <w:t>rectificatorios</w:t>
      </w:r>
      <w:proofErr w:type="spellEnd"/>
      <w:r w:rsidRPr="007B4B6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287E072E"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b/>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Pr="007B4B6D">
        <w:rPr>
          <w:rFonts w:ascii="Arial Narrow" w:eastAsia="Arial Narrow" w:hAnsi="Arial Narrow" w:cs="Arial Narrow"/>
          <w:b/>
          <w:sz w:val="16"/>
          <w:szCs w:val="16"/>
        </w:rPr>
        <w:tab/>
        <w:t xml:space="preserve">LEY </w:t>
      </w:r>
      <w:r w:rsidR="003A71B1" w:rsidRPr="007B4B6D">
        <w:rPr>
          <w:rFonts w:ascii="Arial Narrow" w:eastAsia="Arial Narrow" w:hAnsi="Arial Narrow" w:cs="Arial Narrow"/>
          <w:b/>
          <w:sz w:val="16"/>
          <w:szCs w:val="16"/>
        </w:rPr>
        <w:t>29571</w:t>
      </w:r>
      <w:r w:rsidRPr="007B4B6D">
        <w:rPr>
          <w:rFonts w:ascii="Arial Narrow" w:eastAsia="Arial Narrow" w:hAnsi="Arial Narrow" w:cs="Arial Narrow"/>
          <w:b/>
          <w:sz w:val="16"/>
          <w:szCs w:val="16"/>
        </w:rPr>
        <w:t>, CÓDIGO DE PROTECCIÓN Y DEFENSA DEL CONSUMIDOR</w:t>
      </w:r>
      <w:r w:rsidRPr="007B4B6D">
        <w:rPr>
          <w:rFonts w:ascii="Arial Narrow" w:eastAsia="Arial Narrow" w:hAnsi="Arial Narrow" w:cs="Arial Narrow"/>
          <w:b/>
          <w:bCs/>
          <w:sz w:val="16"/>
          <w:szCs w:val="16"/>
        </w:rPr>
        <w:t xml:space="preserve">, </w:t>
      </w:r>
      <w:r w:rsidRPr="007B4B6D">
        <w:rPr>
          <w:rFonts w:ascii="Arial Narrow" w:eastAsia="Arial Narrow" w:hAnsi="Arial Narrow" w:cs="Arial Narrow"/>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Narrow"/>
          <w:b/>
          <w:sz w:val="16"/>
          <w:szCs w:val="16"/>
        </w:rPr>
      </w:pPr>
      <w:r w:rsidRPr="007B4B6D">
        <w:rPr>
          <w:rFonts w:ascii="Arial Narrow" w:eastAsia="Arial Narrow" w:hAnsi="Arial Narrow" w:cs="Arial Narrow"/>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Narrow"/>
          <w:sz w:val="16"/>
          <w:szCs w:val="16"/>
        </w:rPr>
        <w:t>liminarmente</w:t>
      </w:r>
      <w:proofErr w:type="spellEnd"/>
      <w:r w:rsidRPr="007B4B6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7B4B6D" w:rsidRDefault="00CA59A2" w:rsidP="007B4B6D">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B4B6D">
        <w:rPr>
          <w:rStyle w:val="Refdenotaalpie"/>
          <w:rFonts w:ascii="Arial Narrow" w:eastAsia="Arial Narrow" w:hAnsi="Arial Narrow" w:cs="Arial Narrow"/>
          <w:b/>
          <w:bCs/>
          <w:sz w:val="16"/>
          <w:szCs w:val="16"/>
          <w:vertAlign w:val="superscript"/>
        </w:rPr>
        <w:footnoteRef/>
      </w:r>
      <w:r w:rsidRPr="007B4B6D">
        <w:rPr>
          <w:rFonts w:ascii="Arial Narrow" w:eastAsia="Arial Narrow" w:hAnsi="Arial Narrow" w:cs="Arial Narrow"/>
          <w:b/>
          <w:bCs/>
          <w:sz w:val="16"/>
          <w:szCs w:val="16"/>
        </w:rPr>
        <w:t xml:space="preserve"/>
      </w:r>
      <w:r w:rsidRPr="007B4B6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eastAsia="Arial Narrow" w:hAnsi="Arial Narrow" w:cs="Arial Narrow"/>
          <w:bCs/>
          <w:sz w:val="16"/>
          <w:szCs w:val="16"/>
        </w:rPr>
      </w:pPr>
      <w:r w:rsidRPr="007B4B6D">
        <w:rPr>
          <w:rFonts w:ascii="Arial Narrow" w:eastAsia="Arial Narrow" w:hAnsi="Arial Narrow" w:cs="Arial Narrow"/>
          <w:b/>
          <w:sz w:val="16"/>
          <w:szCs w:val="16"/>
        </w:rPr>
        <w:t xml:space="preserve">Artículo 29.- </w:t>
      </w:r>
      <w:r w:rsidRPr="007B4B6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B4B6D">
        <w:rPr>
          <w:rFonts w:ascii="Arial Narrow" w:eastAsia="Arial Narrow" w:hAnsi="Arial Narrow" w:cs="Arial Narrow"/>
          <w:bCs/>
          <w:sz w:val="16"/>
          <w:szCs w:val="16"/>
        </w:rPr>
        <w:t>Secretario Técnico</w:t>
      </w:r>
      <w:proofErr w:type="gramEnd"/>
      <w:r w:rsidRPr="007B4B6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B4B6D">
        <w:rPr>
          <w:rFonts w:ascii="Arial Narrow" w:eastAsia="Arial Narrow" w:hAnsi="Arial Narrow" w:cs="Arial Narrow"/>
          <w:bCs/>
          <w:sz w:val="16"/>
          <w:szCs w:val="16"/>
        </w:rPr>
        <w:t>Secretario Técnico</w:t>
      </w:r>
      <w:proofErr w:type="gramEnd"/>
      <w:r w:rsidRPr="007B4B6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7B4B6D" w:rsidRDefault="00CA59A2" w:rsidP="007B4B6D">
      <w:pPr>
        <w:pStyle w:val="Textonotapie"/>
        <w:tabs>
          <w:tab w:val="left" w:pos="567"/>
        </w:tabs>
        <w:ind w:left="567" w:hanging="567"/>
        <w:contextualSpacing/>
        <w:jc w:val="both"/>
        <w:rPr>
          <w:rFonts w:ascii="Arial Narrow" w:eastAsia="Arial Narrow" w:hAnsi="Arial Narrow" w:cs="Arial Narrow"/>
          <w:sz w:val="16"/>
          <w:szCs w:val="16"/>
        </w:rPr>
      </w:pPr>
      <w:r w:rsidRPr="007B4B6D">
        <w:rPr>
          <w:rStyle w:val="Refdenotaalpie"/>
          <w:rFonts w:ascii="Arial Narrow" w:eastAsia="Arial Narrow" w:hAnsi="Arial Narrow" w:cs="Arial Narrow"/>
          <w:sz w:val="16"/>
          <w:szCs w:val="16"/>
          <w:vertAlign w:val="superscript"/>
        </w:rPr>
        <w:footnoteRef/>
      </w:r>
      <w:r w:rsidRPr="007B4B6D">
        <w:rPr>
          <w:rFonts w:ascii="Arial Narrow" w:eastAsia="Arial Narrow" w:hAnsi="Arial Narrow" w:cs="Arial Narrow"/>
          <w:sz w:val="16"/>
          <w:szCs w:val="16"/>
        </w:rPr>
        <w:t xml:space="preserve"/>
      </w:r>
      <w:r w:rsidRPr="007B4B6D">
        <w:rPr>
          <w:rFonts w:ascii="Arial Narrow" w:eastAsia="Arial Narrow" w:hAnsi="Arial Narrow" w:cs="Arial Narrow"/>
          <w:sz w:val="16"/>
          <w:szCs w:val="16"/>
        </w:rPr>
      </w:r>
      <w:r w:rsidRPr="007B4B6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eastAsia="Arial Narrow" w:hAnsi="Arial Narrow" w:cs="Arial Narrow"/>
          <w:sz w:val="16"/>
          <w:szCs w:val="16"/>
          <w:lang w:val="es-ES"/>
        </w:rPr>
      </w:pPr>
      <w:r w:rsidRPr="007B4B6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