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76E1BE97" w:rsidR="00AB3A58" w:rsidRPr="0026598E" w:rsidRDefault="00AB3A58" w:rsidP="007D55FD">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C7806" w:rsidRPr="007C7806">
        <w:rPr>
          <w:rFonts w:ascii="Arial Narrow" w:eastAsia="Arial Narrow" w:hAnsi="Arial Narrow" w:cs="Arial Narrow"/>
          <w:b/>
          <w:bCs/>
          <w:color w:val="000000"/>
          <w:kern w:val="0"/>
          <w:sz w:val="22"/>
          <w:szCs w:val="22"/>
          <w:shd w:val="clear" w:color="auto" w:fill="FFFFFF"/>
          <w:lang w:eastAsia="es-PE"/>
          <w14:ligatures w14:val="none"/>
        </w:rPr>
        <w:t>1005-2025/CC1</w:t>
      </w:r>
    </w:p>
    <w:p w14:paraId="187C3631" w14:textId="33700FD9" w:rsidR="00AB3A58" w:rsidRPr="00816C07" w:rsidRDefault="00AB3A58" w:rsidP="007D55F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7037BAA8" w14:textId="201AE501" w:rsidR="00AB3A58" w:rsidRPr="00816C07" w:rsidRDefault="00AB3A58" w:rsidP="007D55F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16C07">
        <w:rPr>
          <w:rFonts w:ascii="Arial Narrow" w:eastAsia="Arial Narrow" w:hAnsi="Arial Narrow" w:cs="Arial Narrow"/>
          <w:b/>
          <w:color w:val="000000"/>
          <w:kern w:val="0"/>
          <w:sz w:val="22"/>
          <w:szCs w:val="22"/>
          <w:lang w:eastAsia="es-PE"/>
          <w14:ligatures w14:val="none"/>
        </w:rPr>
        <w:t>DENUNCIADO</w:t>
      </w:r>
      <w:r w:rsidRPr="00816C07">
        <w:rPr>
          <w:rFonts w:ascii="Arial Narrow" w:eastAsia="Arial Narrow" w:hAnsi="Arial Narrow" w:cs="Arial Narrow"/>
          <w:b/>
          <w:color w:val="000000"/>
          <w:kern w:val="0"/>
          <w:sz w:val="22"/>
          <w:szCs w:val="22"/>
          <w:lang w:eastAsia="es-PE"/>
          <w14:ligatures w14:val="none"/>
        </w:rPr>
        <w:tab/>
        <w:t>:</w:t>
      </w:r>
      <w:r w:rsidRPr="00816C07">
        <w:rPr>
          <w:rFonts w:ascii="Arial Narrow" w:eastAsia="Arial Narrow" w:hAnsi="Arial Narrow" w:cs="Arial Narrow"/>
          <w:b/>
          <w:color w:val="000000"/>
          <w:kern w:val="0"/>
          <w:sz w:val="22"/>
          <w:szCs w:val="22"/>
          <w:lang w:eastAsia="es-PE"/>
          <w14:ligatures w14:val="none"/>
        </w:rPr>
        <w:tab/>
      </w:r>
      <w:r w:rsidR="007C7806" w:rsidRPr="00816C07">
        <w:rPr>
          <w:rFonts w:ascii="Arial Narrow" w:eastAsia="Arial Narrow" w:hAnsi="Arial Narrow" w:cs="Arial Narrow"/>
          <w:b/>
          <w:color w:val="000000"/>
          <w:kern w:val="0"/>
          <w:sz w:val="22"/>
          <w:szCs w:val="22"/>
          <w:lang w:eastAsia="es-PE"/>
          <w14:ligatures w14:val="none"/>
        </w:rPr>
        <w:t>PACÍFICO COMPAÑÍA DE SEGUROS Y REASEGUROS S.A.</w:t>
      </w:r>
      <w:r w:rsidR="007D55FD">
        <w:rPr>
          <w:rFonts w:ascii="Arial Narrow" w:eastAsia="Arial Narrow" w:hAnsi="Arial Narrow" w:cs="Arial Narrow"/>
          <w:b/>
          <w:color w:val="000000"/>
          <w:kern w:val="0"/>
          <w:sz w:val="22"/>
          <w:szCs w:val="22"/>
          <w:lang w:eastAsia="es-PE"/>
          <w14:ligatures w14:val="none"/>
        </w:rPr>
        <w:t xml:space="preserve"> </w:t>
      </w:r>
      <w:r w:rsidR="00A8071A" w:rsidRPr="00816C07">
        <w:rPr>
          <w:rFonts w:ascii="Arial Narrow" w:eastAsia="Arial Narrow" w:hAnsi="Arial Narrow" w:cs="Arial Narrow"/>
          <w:b/>
          <w:color w:val="000000"/>
          <w:kern w:val="0"/>
          <w:sz w:val="22"/>
          <w:szCs w:val="22"/>
          <w:lang w:eastAsia="es-PE"/>
          <w14:ligatures w14:val="none"/>
        </w:rPr>
        <w:t>(</w:t>
      </w:r>
      <w:r w:rsidR="007C7806" w:rsidRPr="00816C07">
        <w:rPr>
          <w:rFonts w:ascii="Arial Narrow" w:eastAsia="Arial Narrow" w:hAnsi="Arial Narrow" w:cs="Arial Narrow"/>
          <w:b/>
          <w:color w:val="000000"/>
          <w:kern w:val="0"/>
          <w:sz w:val="22"/>
          <w:szCs w:val="22"/>
          <w:lang w:eastAsia="es-PE"/>
          <w14:ligatures w14:val="none"/>
        </w:rPr>
        <w:t>PACÍFICO</w:t>
      </w:r>
      <w:r w:rsidR="00A8071A" w:rsidRPr="00816C07">
        <w:rPr>
          <w:rFonts w:ascii="Arial Narrow" w:eastAsia="Arial Narrow" w:hAnsi="Arial Narrow" w:cs="Arial Narrow"/>
          <w:b/>
          <w:color w:val="000000"/>
          <w:kern w:val="0"/>
          <w:sz w:val="22"/>
          <w:szCs w:val="22"/>
          <w:lang w:eastAsia="es-PE"/>
          <w14:ligatures w14:val="none"/>
        </w:rPr>
        <w:t>)</w:t>
      </w:r>
    </w:p>
    <w:p w14:paraId="2500BC77" w14:textId="77777777" w:rsidR="00AB3A58" w:rsidRPr="00816C07" w:rsidRDefault="00AB3A58" w:rsidP="007D55F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16C07">
        <w:rPr>
          <w:rFonts w:ascii="Arial Narrow" w:eastAsia="Arial Narrow" w:hAnsi="Arial Narrow" w:cs="Arial Narrow"/>
          <w:b/>
          <w:color w:val="000000"/>
          <w:kern w:val="0"/>
          <w:sz w:val="22"/>
          <w:szCs w:val="22"/>
          <w:lang w:eastAsia="es-PE"/>
          <w14:ligatures w14:val="none"/>
        </w:rPr>
        <w:t>MATERIAS</w:t>
      </w:r>
      <w:r w:rsidRPr="00816C07">
        <w:rPr>
          <w:rFonts w:ascii="Arial Narrow" w:eastAsia="Arial Narrow" w:hAnsi="Arial Narrow" w:cs="Arial Narrow"/>
          <w:b/>
          <w:color w:val="000000"/>
          <w:kern w:val="0"/>
          <w:sz w:val="22"/>
          <w:szCs w:val="22"/>
          <w:lang w:eastAsia="es-PE"/>
          <w14:ligatures w14:val="none"/>
        </w:rPr>
        <w:tab/>
        <w:t xml:space="preserve">: </w:t>
      </w:r>
      <w:r w:rsidRPr="00816C07">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816C07" w:rsidRDefault="00AB3A58" w:rsidP="007D55FD">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816C07">
        <w:rPr>
          <w:rFonts w:ascii="Arial Narrow" w:eastAsia="Arial Narrow" w:hAnsi="Arial Narrow" w:cs="Arial Narrow"/>
          <w:b/>
          <w:color w:val="000000"/>
          <w:kern w:val="0"/>
          <w:sz w:val="22"/>
          <w:szCs w:val="22"/>
          <w:lang w:eastAsia="es-PE"/>
          <w14:ligatures w14:val="none"/>
        </w:rPr>
        <w:t>REQUERIMIENTO DE INFORMACIÓN</w:t>
      </w:r>
      <w:r w:rsidR="00A8071A" w:rsidRPr="00816C07">
        <w:rPr>
          <w:rFonts w:ascii="Arial Narrow" w:eastAsia="Arial Narrow" w:hAnsi="Arial Narrow" w:cs="Arial Narrow"/>
          <w:b/>
          <w:color w:val="000000"/>
          <w:kern w:val="0"/>
          <w:sz w:val="22"/>
          <w:szCs w:val="22"/>
          <w:lang w:eastAsia="es-PE"/>
          <w14:ligatures w14:val="none"/>
        </w:rPr>
        <w:t xml:space="preserve"> </w:t>
      </w:r>
    </w:p>
    <w:p w14:paraId="5A3670C5" w14:textId="44C610AD" w:rsidR="00AB3A58" w:rsidRPr="00816C07" w:rsidRDefault="00AB3A58" w:rsidP="007D55FD">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816C07">
        <w:rPr>
          <w:rFonts w:ascii="Arial Narrow" w:eastAsia="Arial Narrow" w:hAnsi="Arial Narrow" w:cs="Arial Narrow"/>
          <w:b/>
          <w:color w:val="000000"/>
          <w:kern w:val="0"/>
          <w:sz w:val="22"/>
          <w:szCs w:val="22"/>
          <w:lang w:eastAsia="es-PE"/>
          <w14:ligatures w14:val="none"/>
        </w:rPr>
        <w:t xml:space="preserve">RESOLUCIÓN </w:t>
      </w:r>
      <w:r w:rsidRPr="00816C07">
        <w:rPr>
          <w:rFonts w:ascii="Arial Narrow" w:eastAsia="Arial Narrow" w:hAnsi="Arial Narrow" w:cs="Arial Narrow"/>
          <w:b/>
          <w:color w:val="000000"/>
          <w:kern w:val="0"/>
          <w:sz w:val="22"/>
          <w:szCs w:val="22"/>
          <w:lang w:eastAsia="es-PE"/>
          <w14:ligatures w14:val="none"/>
        </w:rPr>
        <w:tab/>
        <w:t>:</w:t>
      </w:r>
      <w:r w:rsidRPr="00816C07">
        <w:rPr>
          <w:rFonts w:ascii="Arial Narrow" w:eastAsia="Arial Narrow" w:hAnsi="Arial Narrow" w:cs="Arial Narrow"/>
          <w:b/>
          <w:color w:val="000000"/>
          <w:kern w:val="0"/>
          <w:sz w:val="22"/>
          <w:szCs w:val="22"/>
          <w:lang w:eastAsia="es-PE"/>
          <w14:ligatures w14:val="none"/>
        </w:rPr>
        <w:tab/>
      </w:r>
      <w:r w:rsidR="00816C07" w:rsidRPr="00816C07">
        <w:rPr>
          <w:rFonts w:ascii="Arial Narrow" w:eastAsia="Arial Narrow" w:hAnsi="Arial Narrow" w:cs="Arial Narrow"/>
          <w:b/>
          <w:color w:val="000000"/>
          <w:kern w:val="0"/>
          <w:sz w:val="22"/>
          <w:szCs w:val="22"/>
          <w:lang w:eastAsia="es-PE"/>
          <w14:ligatures w14:val="none"/>
        </w:rPr>
        <w:t>1</w:t>
      </w:r>
    </w:p>
    <w:p w14:paraId="7591140C" w14:textId="77777777" w:rsidR="00AB3A58" w:rsidRPr="00816C07" w:rsidRDefault="00AB3A58" w:rsidP="007D55F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466EFE26" w:rsidR="00AB3A58" w:rsidRPr="004E1603" w:rsidRDefault="00AB3A58" w:rsidP="007D55F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4E1603">
        <w:rPr>
          <w:rFonts w:ascii="Arial Narrow" w:eastAsia="Arial Narrow" w:hAnsi="Arial Narrow" w:cs="Arial Narrow"/>
          <w:color w:val="000000"/>
          <w:kern w:val="0"/>
          <w:sz w:val="22"/>
          <w:szCs w:val="22"/>
          <w:shd w:val="clear" w:color="auto" w:fill="FFFFFF"/>
          <w:lang w:eastAsia="es-PE"/>
          <w14:ligatures w14:val="none"/>
        </w:rPr>
        <w:t xml:space="preserve">Lima, </w:t>
      </w:r>
      <w:r w:rsidR="00A3033C">
        <w:rPr>
          <w:rFonts w:ascii="Arial Narrow" w:eastAsia="Arial Narrow" w:hAnsi="Arial Narrow" w:cs="Arial Narrow"/>
          <w:color w:val="000000"/>
          <w:kern w:val="0"/>
          <w:sz w:val="22"/>
          <w:szCs w:val="22"/>
          <w:shd w:val="clear" w:color="auto" w:fill="FFFFFF"/>
          <w:lang w:eastAsia="es-PE"/>
          <w14:ligatures w14:val="none"/>
        </w:rPr>
        <w:t xml:space="preserve">12 de junio de 2025</w:t>
      </w:r>
      <w:r w:rsidRPr="004E1603">
        <w:rPr>
          <w:rFonts w:ascii="Arial Narrow" w:eastAsia="Arial Narrow" w:hAnsi="Arial Narrow" w:cs="Arial Narrow"/>
          <w:color w:val="000000"/>
          <w:kern w:val="0"/>
          <w:sz w:val="22"/>
          <w:szCs w:val="22"/>
          <w:shd w:val="clear" w:color="auto" w:fill="FFFFFF"/>
          <w:lang w:eastAsia="es-PE"/>
          <w14:ligatures w14:val="none"/>
        </w:rPr>
        <w:t xml:space="preserve"/>
      </w:r>
      <w:r w:rsidR="009F1408">
        <w:rPr>
          <w:rFonts w:ascii="Arial Narrow" w:eastAsia="Arial Narrow" w:hAnsi="Arial Narrow" w:cs="Arial Narrow"/>
          <w:color w:val="000000"/>
          <w:kern w:val="0"/>
          <w:sz w:val="22"/>
          <w:szCs w:val="22"/>
          <w:shd w:val="clear" w:color="auto" w:fill="FFFFFF"/>
          <w:lang w:eastAsia="es-PE"/>
          <w14:ligatures w14:val="none"/>
        </w:rPr>
        <w:t xml:space="preserve"/>
      </w:r>
      <w:r w:rsidRPr="004E1603">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4E1603">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4E1603" w:rsidRDefault="00AB3A58" w:rsidP="007D55FD">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4E1603" w:rsidRDefault="00AB3A58" w:rsidP="007D55FD">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4E1603">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4E1603" w:rsidRDefault="00AB3A58" w:rsidP="007D55F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13E19C6A" w:rsidR="00AB3A58" w:rsidRPr="004E1603" w:rsidRDefault="00AB3A58" w:rsidP="007D55FD">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4E1603">
        <w:rPr>
          <w:rFonts w:ascii="Arial Narrow" w:eastAsia="Arial Narrow" w:hAnsi="Arial Narrow" w:cs="Arial Narrow"/>
          <w:color w:val="000000"/>
          <w:kern w:val="0"/>
          <w:sz w:val="22"/>
          <w:szCs w:val="22"/>
          <w:lang w:val="es-ES" w:eastAsia="es-ES"/>
          <w14:ligatures w14:val="none"/>
        </w:rPr>
        <w:t xml:space="preserve">Mediante el escrito del 3 de abril de 2025</w:t>
      </w:r>
      <w:r w:rsidR="00D117B4" w:rsidRPr="004E160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4E1603">
        <w:rPr>
          <w:rFonts w:ascii="Arial Narrow" w:eastAsia="Arial Narrow" w:hAnsi="Arial Narrow" w:cs="Arial Narrow"/>
          <w:color w:val="000000"/>
          <w:kern w:val="0"/>
          <w:sz w:val="22"/>
          <w:szCs w:val="22"/>
          <w:lang w:val="es-ES" w:eastAsia="es-ES"/>
          <w14:ligatures w14:val="none"/>
        </w:rPr>
        <w:t xml:space="preserve"> la señora [APELLIDO] denunció a Pacífico por presuntas infracciones a la Ley 29571, Código de Protección y Defensa del Consumidor</w:t>
      </w:r>
      <w:r w:rsidRPr="004E1603">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4E1603">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E53F15" w:rsidRPr="004E1603">
        <w:rPr>
          <w:rFonts w:ascii="Arial Narrow" w:eastAsia="Arial Narrow" w:hAnsi="Arial Narrow" w:cs="Arial Narrow"/>
          <w:color w:val="000000"/>
          <w:kern w:val="0"/>
          <w:sz w:val="22"/>
          <w:szCs w:val="22"/>
          <w:lang w:val="es-ES" w:eastAsia="es-ES"/>
          <w14:ligatures w14:val="none"/>
        </w:rPr>
        <w:t/>
      </w:r>
      <w:r w:rsidRPr="004E1603">
        <w:rPr>
          <w:rFonts w:ascii="Arial Narrow" w:eastAsia="Arial Narrow" w:hAnsi="Arial Narrow" w:cs="Arial Narrow"/>
          <w:kern w:val="0"/>
          <w14:ligatures w14:val="none"/>
          <w:sz w:val="22"/>
          <w:szCs w:val="22"/>
        </w:rPr>
        <w:t xml:space="preserve"/>
      </w:r>
      <w:r w:rsidR="00DF13D0" w:rsidRPr="004E1603">
        <w:rPr>
          <w:rFonts w:ascii="Arial Narrow" w:eastAsia="Arial Narrow" w:hAnsi="Arial Narrow" w:cs="Arial Narrow"/>
          <w:kern w:val="0"/>
          <w14:ligatures w14:val="none"/>
          <w:sz w:val="22"/>
          <w:szCs w:val="22"/>
        </w:rPr>
        <w:t/>
      </w:r>
      <w:r w:rsidR="00911D96" w:rsidRPr="004E1603">
        <w:rPr>
          <w:rFonts w:ascii="Arial Narrow" w:eastAsia="Arial Narrow" w:hAnsi="Arial Narrow" w:cs="Arial Narrow"/>
          <w:kern w:val="0"/>
          <w14:ligatures w14:val="none"/>
          <w:sz w:val="22"/>
          <w:szCs w:val="22"/>
        </w:rPr>
        <w:t xml:space="preserve"/>
      </w:r>
      <w:proofErr w:type="spellStart"/>
      <w:r w:rsidR="00E53F15" w:rsidRPr="004E1603">
        <w:rPr>
          <w:rFonts w:ascii="Arial Narrow" w:eastAsia="Arial Narrow" w:hAnsi="Arial Narrow" w:cs="Arial Narrow"/>
          <w:kern w:val="0"/>
          <w14:ligatures w14:val="none"/>
          <w:sz w:val="22"/>
          <w:szCs w:val="22"/>
        </w:rPr>
        <w:t/>
      </w:r>
      <w:proofErr w:type="spellEnd"/>
      <w:r w:rsidR="00E53F15" w:rsidRPr="004E1603">
        <w:rPr>
          <w:rFonts w:ascii="Arial Narrow" w:eastAsia="Arial Narrow" w:hAnsi="Arial Narrow" w:cs="Arial Narrow"/>
          <w:kern w:val="0"/>
          <w14:ligatures w14:val="none"/>
          <w:sz w:val="22"/>
          <w:szCs w:val="22"/>
        </w:rPr>
        <w:t xml:space="preserve"/>
      </w:r>
      <w:r w:rsidRPr="004E1603">
        <w:rPr>
          <w:rFonts w:ascii="Arial Narrow" w:eastAsia="Arial Narrow" w:hAnsi="Arial Narrow" w:cs="Arial Narrow"/>
          <w:kern w:val="0"/>
          <w14:ligatures w14:val="none"/>
          <w:sz w:val="22"/>
          <w:szCs w:val="22"/>
        </w:rPr>
        <w:t/>
      </w:r>
      <w:r w:rsidRPr="004E1603">
        <w:rPr>
          <w:rFonts w:ascii="Arial Narrow" w:eastAsia="Arial Narrow" w:hAnsi="Arial Narrow" w:cs="Arial Narrow"/>
          <w:color w:val="000000"/>
          <w:kern w:val="0"/>
          <w:sz w:val="22"/>
          <w:szCs w:val="22"/>
          <w:lang w:val="es-ES" w:eastAsia="es-ES"/>
          <w14:ligatures w14:val="none"/>
        </w:rPr>
        <w:t xml:space="preserve"/>
      </w:r>
      <w:r w:rsidR="00E53F15" w:rsidRPr="004E1603">
        <w:rPr>
          <w:rFonts w:ascii="Arial Narrow" w:eastAsia="Arial Narrow" w:hAnsi="Arial Narrow" w:cs="Arial Narrow"/>
          <w:color w:val="000000"/>
          <w:kern w:val="0"/>
          <w:sz w:val="22"/>
          <w:szCs w:val="22"/>
          <w:lang w:val="es-ES" w:eastAsia="es-ES"/>
          <w14:ligatures w14:val="none"/>
        </w:rPr>
        <w:t xml:space="preserve"/>
      </w:r>
      <w:r w:rsidRPr="004E1603">
        <w:rPr>
          <w:rFonts w:ascii="Arial Narrow" w:eastAsia="Arial Narrow" w:hAnsi="Arial Narrow" w:cs="Arial Narrow"/>
          <w:color w:val="000000"/>
          <w:kern w:val="0"/>
          <w:sz w:val="22"/>
          <w:szCs w:val="22"/>
          <w:lang w:val="es-ES" w:eastAsia="es-ES"/>
          <w14:ligatures w14:val="none"/>
        </w:rPr>
        <w:t/>
      </w:r>
      <w:r w:rsidRPr="004E1603">
        <w:rPr>
          <w:rFonts w:ascii="Arial Narrow" w:eastAsia="Arial Narrow" w:hAnsi="Arial Narrow" w:cs="Arial Narrow"/>
          <w:color w:val="000000"/>
          <w:kern w:val="0"/>
          <w:sz w:val="22"/>
          <w:szCs w:val="22"/>
          <w:lang w:val="es-ES" w:eastAsia="es-ES"/>
          <w14:ligatures w14:val="none"/>
        </w:rPr>
        <w:t xml:space="preserve"/>
      </w:r>
      <w:r w:rsidRPr="004E1603">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4E1603" w:rsidRDefault="00AB3A58" w:rsidP="007D55FD">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367B913E" w14:textId="29831620" w:rsidR="00A81452" w:rsidRDefault="004E36DE" w:rsidP="007D55F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E1603">
        <w:rPr>
          <w:rFonts w:ascii="Arial Narrow" w:eastAsia="Arial Narrow" w:hAnsi="Arial Narrow" w:cs="Arial Narrow"/>
          <w:color w:val="000000"/>
          <w:kern w:val="0"/>
          <w:sz w:val="22"/>
          <w:szCs w:val="22"/>
          <w:lang w:eastAsia="es-ES"/>
          <w14:ligatures w14:val="none"/>
        </w:rPr>
        <w:t xml:space="preserve">El 10 de enero de 2024, </w:t>
      </w:r>
      <w:r w:rsidR="007504F0" w:rsidRPr="004E1603">
        <w:rPr>
          <w:rFonts w:ascii="Arial Narrow" w:eastAsia="Arial Narrow" w:hAnsi="Arial Narrow" w:cs="Arial Narrow"/>
          <w:color w:val="000000"/>
          <w:kern w:val="0"/>
          <w:sz w:val="22"/>
          <w:szCs w:val="22"/>
          <w:lang w:eastAsia="es-ES"/>
          <w14:ligatures w14:val="none"/>
        </w:rPr>
        <w:t xml:space="preserve">Milagros Valdiviezo, representante de </w:t>
      </w:r>
      <w:r w:rsidRPr="004E1603">
        <w:rPr>
          <w:rFonts w:ascii="Arial Narrow" w:eastAsia="Arial Narrow" w:hAnsi="Arial Narrow" w:cs="Arial Narrow"/>
          <w:color w:val="000000"/>
          <w:kern w:val="0"/>
          <w:sz w:val="22"/>
          <w:szCs w:val="22"/>
          <w:lang w:eastAsia="es-ES"/>
          <w14:ligatures w14:val="none"/>
        </w:rPr>
        <w:t>Pacífico</w:t>
      </w:r>
      <w:r w:rsidR="007504F0" w:rsidRPr="004E1603">
        <w:rPr>
          <w:rFonts w:ascii="Arial Narrow" w:eastAsia="Arial Narrow" w:hAnsi="Arial Narrow" w:cs="Arial Narrow"/>
          <w:color w:val="000000"/>
          <w:kern w:val="0"/>
          <w:sz w:val="22"/>
          <w:szCs w:val="22"/>
          <w:lang w:eastAsia="es-ES"/>
          <w14:ligatures w14:val="none"/>
        </w:rPr>
        <w:t>,</w:t>
      </w:r>
      <w:r w:rsidRPr="004E1603">
        <w:rPr>
          <w:rFonts w:ascii="Arial Narrow" w:eastAsia="Arial Narrow" w:hAnsi="Arial Narrow" w:cs="Arial Narrow"/>
          <w:color w:val="000000"/>
          <w:kern w:val="0"/>
          <w:sz w:val="22"/>
          <w:szCs w:val="22"/>
          <w:lang w:eastAsia="es-ES"/>
          <w14:ligatures w14:val="none"/>
        </w:rPr>
        <w:t xml:space="preserve"> le ofreció mediante llamada telefónica un seguro de vida denominado "Seguro de Vida Inversión Flex". En dicha conversación, le informó que este producto permitiría generar una disponibilidad con cada abono de </w:t>
      </w:r>
      <w:r w:rsidR="00742E56" w:rsidRPr="00742E56">
        <w:rPr>
          <w:rFonts w:ascii="Arial Narrow" w:eastAsia="Arial Narrow" w:hAnsi="Arial Narrow" w:cs="Arial Narrow"/>
          <w:color w:val="000000"/>
          <w:kern w:val="0"/>
          <w:sz w:val="22"/>
          <w:szCs w:val="22"/>
          <w:lang w:eastAsia="es-ES"/>
          <w14:ligatures w14:val="none"/>
        </w:rPr>
        <w:t>US$</w:t>
      </w:r>
      <w:r w:rsidR="00742E56">
        <w:rPr>
          <w:rFonts w:ascii="Arial Narrow" w:eastAsia="Arial Narrow" w:hAnsi="Arial Narrow" w:cs="Arial Narrow"/>
          <w:color w:val="000000"/>
          <w:kern w:val="0"/>
          <w:sz w:val="22"/>
          <w:szCs w:val="22"/>
          <w:lang w:eastAsia="es-ES"/>
          <w14:ligatures w14:val="none"/>
        </w:rPr>
        <w:t xml:space="preserve"> </w:t>
      </w:r>
      <w:r w:rsidRPr="004E1603">
        <w:rPr>
          <w:rFonts w:ascii="Arial Narrow" w:eastAsia="Arial Narrow" w:hAnsi="Arial Narrow" w:cs="Arial Narrow"/>
          <w:color w:val="000000"/>
          <w:kern w:val="0"/>
          <w:sz w:val="22"/>
          <w:szCs w:val="22"/>
          <w:lang w:eastAsia="es-ES"/>
          <w14:ligatures w14:val="none"/>
        </w:rPr>
        <w:t>100</w:t>
      </w:r>
      <w:r w:rsidR="00FC7719">
        <w:rPr>
          <w:rFonts w:ascii="Arial Narrow" w:eastAsia="Arial Narrow" w:hAnsi="Arial Narrow" w:cs="Arial Narrow"/>
          <w:color w:val="000000"/>
          <w:kern w:val="0"/>
          <w:sz w:val="22"/>
          <w:szCs w:val="22"/>
          <w:lang w:eastAsia="es-ES"/>
          <w14:ligatures w14:val="none"/>
        </w:rPr>
        <w:t>,00</w:t>
      </w:r>
      <w:r w:rsidRPr="004E1603">
        <w:rPr>
          <w:rFonts w:ascii="Arial Narrow" w:eastAsia="Arial Narrow" w:hAnsi="Arial Narrow" w:cs="Arial Narrow"/>
          <w:color w:val="000000"/>
          <w:kern w:val="0"/>
          <w:sz w:val="22"/>
          <w:szCs w:val="22"/>
          <w:lang w:eastAsia="es-ES"/>
          <w14:ligatures w14:val="none"/>
        </w:rPr>
        <w:t xml:space="preserve">, junto con una rentabilidad asegurada del 9%, y en caso de fallecimiento, un monto de </w:t>
      </w:r>
      <w:r w:rsidR="00742E56" w:rsidRPr="00742E56">
        <w:rPr>
          <w:rFonts w:ascii="Arial Narrow" w:eastAsia="Arial Narrow" w:hAnsi="Arial Narrow" w:cs="Arial Narrow"/>
          <w:color w:val="000000"/>
          <w:kern w:val="0"/>
          <w:sz w:val="22"/>
          <w:szCs w:val="22"/>
          <w:lang w:eastAsia="es-ES"/>
          <w14:ligatures w14:val="none"/>
        </w:rPr>
        <w:t>US$</w:t>
      </w:r>
      <w:r w:rsidR="00742E56">
        <w:rPr>
          <w:rFonts w:ascii="Arial Narrow" w:eastAsia="Arial Narrow" w:hAnsi="Arial Narrow" w:cs="Arial Narrow"/>
          <w:color w:val="000000"/>
          <w:kern w:val="0"/>
          <w:sz w:val="22"/>
          <w:szCs w:val="22"/>
          <w:lang w:eastAsia="es-ES"/>
          <w14:ligatures w14:val="none"/>
        </w:rPr>
        <w:t xml:space="preserve"> </w:t>
      </w:r>
      <w:r w:rsidRPr="004E1603">
        <w:rPr>
          <w:rFonts w:ascii="Arial Narrow" w:eastAsia="Arial Narrow" w:hAnsi="Arial Narrow" w:cs="Arial Narrow"/>
          <w:color w:val="000000"/>
          <w:kern w:val="0"/>
          <w:sz w:val="22"/>
          <w:szCs w:val="22"/>
          <w:lang w:eastAsia="es-ES"/>
          <w14:ligatures w14:val="none"/>
        </w:rPr>
        <w:t>100</w:t>
      </w:r>
      <w:r w:rsidR="00FC7719">
        <w:rPr>
          <w:rFonts w:ascii="Arial Narrow" w:eastAsia="Arial Narrow" w:hAnsi="Arial Narrow" w:cs="Arial Narrow"/>
          <w:color w:val="000000"/>
          <w:kern w:val="0"/>
          <w:sz w:val="22"/>
          <w:szCs w:val="22"/>
          <w:lang w:eastAsia="es-ES"/>
          <w14:ligatures w14:val="none"/>
        </w:rPr>
        <w:t xml:space="preserve"> </w:t>
      </w:r>
      <w:r w:rsidRPr="004E1603">
        <w:rPr>
          <w:rFonts w:ascii="Arial Narrow" w:eastAsia="Arial Narrow" w:hAnsi="Arial Narrow" w:cs="Arial Narrow"/>
          <w:color w:val="000000"/>
          <w:kern w:val="0"/>
          <w:sz w:val="22"/>
          <w:szCs w:val="22"/>
          <w:lang w:eastAsia="es-ES"/>
          <w14:ligatures w14:val="none"/>
        </w:rPr>
        <w:t>000</w:t>
      </w:r>
      <w:r w:rsidR="00FC7719">
        <w:rPr>
          <w:rFonts w:ascii="Arial Narrow" w:eastAsia="Arial Narrow" w:hAnsi="Arial Narrow" w:cs="Arial Narrow"/>
          <w:color w:val="000000"/>
          <w:kern w:val="0"/>
          <w:sz w:val="22"/>
          <w:szCs w:val="22"/>
          <w:lang w:eastAsia="es-ES"/>
          <w14:ligatures w14:val="none"/>
        </w:rPr>
        <w:t>,</w:t>
      </w:r>
      <w:r w:rsidRPr="004E1603">
        <w:rPr>
          <w:rFonts w:ascii="Arial Narrow" w:eastAsia="Arial Narrow" w:hAnsi="Arial Narrow" w:cs="Arial Narrow"/>
          <w:color w:val="000000"/>
          <w:kern w:val="0"/>
          <w:sz w:val="22"/>
          <w:szCs w:val="22"/>
          <w:lang w:eastAsia="es-ES"/>
          <w14:ligatures w14:val="none"/>
        </w:rPr>
        <w:t>00.</w:t>
      </w:r>
      <w:r w:rsidR="00D70264" w:rsidRPr="004E1603">
        <w:rPr>
          <w:rFonts w:ascii="Arial Narrow" w:eastAsia="Arial Narrow" w:hAnsi="Arial Narrow" w:cs="Arial Narrow"/>
          <w:color w:val="000000"/>
          <w:kern w:val="0"/>
          <w:sz w:val="22"/>
          <w:szCs w:val="22"/>
          <w:lang w:eastAsia="es-ES"/>
          <w14:ligatures w14:val="none"/>
        </w:rPr>
        <w:t xml:space="preserve"> </w:t>
      </w:r>
    </w:p>
    <w:p w14:paraId="6B75CF9E" w14:textId="77777777" w:rsidR="00A81452" w:rsidRDefault="00A81452" w:rsidP="007D55F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27D61DA" w14:textId="07BF210F" w:rsidR="00D70264" w:rsidRDefault="00D70264" w:rsidP="007D55F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10B71">
        <w:rPr>
          <w:rFonts w:ascii="Arial Narrow" w:eastAsia="Arial Narrow" w:hAnsi="Arial Narrow" w:cs="Arial Narrow"/>
          <w:color w:val="000000"/>
          <w:kern w:val="0"/>
          <w:sz w:val="22"/>
          <w:szCs w:val="22"/>
          <w:lang w:eastAsia="es-ES"/>
          <w14:ligatures w14:val="none"/>
        </w:rPr>
        <w:t xml:space="preserve">Posteriormente, </w:t>
      </w:r>
      <w:r w:rsidR="00A81452" w:rsidRPr="00B10B71">
        <w:rPr>
          <w:rFonts w:ascii="Arial Narrow" w:eastAsia="Arial Narrow" w:hAnsi="Arial Narrow" w:cs="Arial Narrow"/>
          <w:color w:val="000000"/>
          <w:kern w:val="0"/>
          <w:sz w:val="22"/>
          <w:szCs w:val="22"/>
          <w:lang w:eastAsia="es-ES"/>
          <w14:ligatures w14:val="none"/>
        </w:rPr>
        <w:t>sostuvo una</w:t>
      </w:r>
      <w:r w:rsidRPr="00B10B71">
        <w:rPr>
          <w:rFonts w:ascii="Arial Narrow" w:eastAsia="Arial Narrow" w:hAnsi="Arial Narrow" w:cs="Arial Narrow"/>
          <w:color w:val="000000"/>
          <w:kern w:val="0"/>
          <w:sz w:val="22"/>
          <w:szCs w:val="22"/>
          <w:lang w:eastAsia="es-ES"/>
          <w14:ligatures w14:val="none"/>
        </w:rPr>
        <w:t xml:space="preserve"> reunión por videollamada a través de Zoom, en la que la representante </w:t>
      </w:r>
      <w:r w:rsidR="00713327" w:rsidRPr="00B10B71">
        <w:rPr>
          <w:rFonts w:ascii="Arial Narrow" w:eastAsia="Arial Narrow" w:hAnsi="Arial Narrow" w:cs="Arial Narrow"/>
          <w:color w:val="000000"/>
          <w:kern w:val="0"/>
          <w:sz w:val="22"/>
          <w:szCs w:val="22"/>
          <w:lang w:eastAsia="es-ES"/>
          <w14:ligatures w14:val="none"/>
        </w:rPr>
        <w:t>le mostró una simulación del funcionamiento del seguro, indicándole que el producto operaría de manera similar a una tarjeta de crédito, donde, con cada abono, se generaría un porcentaje de disponibilidad</w:t>
      </w:r>
      <w:r w:rsidR="00B10B71">
        <w:rPr>
          <w:rFonts w:ascii="Arial Narrow" w:eastAsia="Arial Narrow" w:hAnsi="Arial Narrow" w:cs="Arial Narrow"/>
          <w:color w:val="000000"/>
          <w:kern w:val="0"/>
          <w:sz w:val="22"/>
          <w:szCs w:val="22"/>
          <w:lang w:eastAsia="es-ES"/>
          <w14:ligatures w14:val="none"/>
        </w:rPr>
        <w:t>;</w:t>
      </w:r>
      <w:r w:rsidR="00B10B71" w:rsidRPr="00B10B71">
        <w:rPr>
          <w:rFonts w:ascii="Arial Narrow" w:eastAsia="Arial Narrow" w:hAnsi="Arial Narrow" w:cs="Arial Narrow"/>
          <w:color w:val="000000"/>
          <w:kern w:val="0"/>
          <w:sz w:val="22"/>
          <w:szCs w:val="22"/>
          <w:lang w:eastAsia="es-ES"/>
          <w14:ligatures w14:val="none"/>
        </w:rPr>
        <w:t xml:space="preserve"> y que al efectuar el quinto</w:t>
      </w:r>
      <w:r w:rsidR="00B10B71">
        <w:rPr>
          <w:rFonts w:ascii="Arial Narrow" w:eastAsia="Arial Narrow" w:hAnsi="Arial Narrow" w:cs="Arial Narrow"/>
          <w:color w:val="000000"/>
          <w:kern w:val="0"/>
          <w:sz w:val="22"/>
          <w:szCs w:val="22"/>
          <w:lang w:eastAsia="es-ES"/>
          <w14:ligatures w14:val="none"/>
        </w:rPr>
        <w:t xml:space="preserve"> abono</w:t>
      </w:r>
      <w:r w:rsidR="00B10B71" w:rsidRPr="00B10B71">
        <w:rPr>
          <w:rFonts w:ascii="Arial Narrow" w:eastAsia="Arial Narrow" w:hAnsi="Arial Narrow" w:cs="Arial Narrow"/>
          <w:color w:val="000000"/>
          <w:kern w:val="0"/>
          <w:sz w:val="22"/>
          <w:szCs w:val="22"/>
          <w:lang w:eastAsia="es-ES"/>
          <w14:ligatures w14:val="none"/>
        </w:rPr>
        <w:t xml:space="preserve"> debía contactarla para solicitar la disponibilidad de los fondos generados.</w:t>
      </w:r>
    </w:p>
    <w:p w14:paraId="26AB67AC" w14:textId="77777777" w:rsidR="00B10B71" w:rsidRPr="00B10B71" w:rsidRDefault="00B10B71" w:rsidP="007D55FD">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3533C898" w14:textId="1DF238BC" w:rsidR="004E36DE" w:rsidRPr="007D55FD" w:rsidRDefault="004E36DE" w:rsidP="007D55F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E36DE">
        <w:rPr>
          <w:rFonts w:ascii="Arial Narrow" w:eastAsia="Arial Narrow" w:hAnsi="Arial Narrow" w:cs="Arial Narrow"/>
          <w:color w:val="000000"/>
          <w:kern w:val="0"/>
          <w:sz w:val="22"/>
          <w:szCs w:val="22"/>
          <w:lang w:eastAsia="es-ES"/>
          <w14:ligatures w14:val="none"/>
        </w:rPr>
        <w:t xml:space="preserve">El 15 de enero de 2024, </w:t>
      </w:r>
      <w:r w:rsidR="00870F5E" w:rsidRPr="004E1603">
        <w:rPr>
          <w:rFonts w:ascii="Arial Narrow" w:eastAsia="Arial Narrow" w:hAnsi="Arial Narrow" w:cs="Arial Narrow"/>
          <w:color w:val="000000"/>
          <w:kern w:val="0"/>
          <w:sz w:val="22"/>
          <w:szCs w:val="22"/>
          <w:lang w:eastAsia="es-ES"/>
          <w14:ligatures w14:val="none"/>
        </w:rPr>
        <w:t xml:space="preserve">contrató </w:t>
      </w:r>
      <w:r w:rsidRPr="004E36DE">
        <w:rPr>
          <w:rFonts w:ascii="Arial Narrow" w:eastAsia="Arial Narrow" w:hAnsi="Arial Narrow" w:cs="Arial Narrow"/>
          <w:color w:val="000000"/>
          <w:kern w:val="0"/>
          <w:sz w:val="22"/>
          <w:szCs w:val="22"/>
          <w:lang w:eastAsia="es-ES"/>
          <w14:ligatures w14:val="none"/>
        </w:rPr>
        <w:t>el Seguro de Vida Inversión Flex</w:t>
      </w:r>
      <w:r w:rsidR="002272FB" w:rsidRPr="004E1603">
        <w:rPr>
          <w:rFonts w:ascii="Arial Narrow" w:eastAsia="Arial Narrow" w:hAnsi="Arial Narrow" w:cs="Arial Narrow"/>
          <w:sz w:val="22"/>
          <w:szCs w:val="22"/>
        </w:rPr>
        <w:t xml:space="preserve"> </w:t>
      </w:r>
      <w:r w:rsidR="002272FB" w:rsidRPr="004E1603">
        <w:rPr>
          <w:rFonts w:ascii="Arial Narrow" w:eastAsia="Arial Narrow" w:hAnsi="Arial Narrow" w:cs="Arial Narrow"/>
          <w:color w:val="000000"/>
          <w:kern w:val="0"/>
          <w:sz w:val="22"/>
          <w:szCs w:val="22"/>
          <w:lang w:eastAsia="es-ES"/>
          <w14:ligatures w14:val="none"/>
        </w:rPr>
        <w:t>- Póliza 307-004646/</w:t>
      </w:r>
      <w:r w:rsidR="007D55FD" w:rsidRPr="004E1603">
        <w:rPr>
          <w:rFonts w:ascii="Arial Narrow" w:eastAsia="Arial Narrow" w:hAnsi="Arial Narrow" w:cs="Arial Narrow"/>
          <w:color w:val="000000"/>
          <w:kern w:val="0"/>
          <w:sz w:val="22"/>
          <w:szCs w:val="22"/>
          <w:lang w:eastAsia="es-ES"/>
          <w14:ligatures w14:val="none"/>
        </w:rPr>
        <w:t>5 (</w:t>
      </w:r>
      <w:r w:rsidR="0091600E" w:rsidRPr="004E1603">
        <w:rPr>
          <w:rFonts w:ascii="Arial Narrow" w:eastAsia="Arial Narrow" w:hAnsi="Arial Narrow" w:cs="Arial Narrow"/>
          <w:color w:val="000000"/>
          <w:kern w:val="0"/>
          <w:sz w:val="22"/>
          <w:szCs w:val="22"/>
          <w:lang w:eastAsia="es-ES"/>
          <w14:ligatures w14:val="none"/>
        </w:rPr>
        <w:t xml:space="preserve">en adelante, Seguro de Vida) </w:t>
      </w:r>
      <w:r w:rsidR="00870F5E" w:rsidRPr="004E1603">
        <w:rPr>
          <w:rFonts w:ascii="Arial Narrow" w:eastAsia="Arial Narrow" w:hAnsi="Arial Narrow" w:cs="Arial Narrow"/>
          <w:color w:val="000000"/>
          <w:kern w:val="0"/>
          <w:sz w:val="22"/>
          <w:szCs w:val="22"/>
          <w:lang w:eastAsia="es-ES"/>
          <w14:ligatures w14:val="none"/>
        </w:rPr>
        <w:t>con Pacífico</w:t>
      </w:r>
      <w:r w:rsidR="00D70264" w:rsidRPr="004E1603">
        <w:rPr>
          <w:rFonts w:ascii="Arial Narrow" w:eastAsia="Arial Narrow" w:hAnsi="Arial Narrow" w:cs="Arial Narrow"/>
          <w:color w:val="000000"/>
          <w:kern w:val="0"/>
          <w:sz w:val="22"/>
          <w:szCs w:val="22"/>
          <w:lang w:eastAsia="es-ES"/>
          <w14:ligatures w14:val="none"/>
        </w:rPr>
        <w:t>.</w:t>
      </w:r>
      <w:r w:rsidR="007D55FD">
        <w:rPr>
          <w:rFonts w:ascii="Arial Narrow" w:eastAsia="Arial Narrow" w:hAnsi="Arial Narrow" w:cs="Arial Narrow"/>
          <w:color w:val="000000"/>
          <w:kern w:val="0"/>
          <w:sz w:val="22"/>
          <w:szCs w:val="22"/>
          <w:lang w:eastAsia="es-ES"/>
          <w14:ligatures w14:val="none"/>
        </w:rPr>
        <w:t xml:space="preserve"> </w:t>
      </w:r>
      <w:r w:rsidRPr="007D55FD">
        <w:rPr>
          <w:rFonts w:ascii="Arial Narrow" w:eastAsia="Arial Narrow" w:hAnsi="Arial Narrow" w:cs="Arial Narrow"/>
          <w:color w:val="000000"/>
          <w:kern w:val="0"/>
          <w:sz w:val="22"/>
          <w:szCs w:val="22"/>
          <w:lang w:eastAsia="es-ES"/>
          <w14:ligatures w14:val="none"/>
        </w:rPr>
        <w:t xml:space="preserve">El 5 de junio de 2024, luego de haber </w:t>
      </w:r>
      <w:r w:rsidR="00CA15B5" w:rsidRPr="007D55FD">
        <w:rPr>
          <w:rFonts w:ascii="Arial Narrow" w:eastAsia="Arial Narrow" w:hAnsi="Arial Narrow" w:cs="Arial Narrow"/>
          <w:color w:val="000000"/>
          <w:kern w:val="0"/>
          <w:sz w:val="22"/>
          <w:szCs w:val="22"/>
          <w:lang w:eastAsia="es-ES"/>
          <w14:ligatures w14:val="none"/>
        </w:rPr>
        <w:t xml:space="preserve">realizado cinco abonos, intentó comunicarse con la representante para solicitar la disponibilidad de los fondos ofrecida, pero no obtuvo respuesta. Al contactar al servicio de atención al cliente de Pacífico, le indicaron que la información que le habían </w:t>
      </w:r>
      <w:r w:rsidR="007D55FD" w:rsidRPr="007D55FD">
        <w:rPr>
          <w:rFonts w:ascii="Arial Narrow" w:eastAsia="Arial Narrow" w:hAnsi="Arial Narrow" w:cs="Arial Narrow"/>
          <w:color w:val="000000"/>
          <w:kern w:val="0"/>
          <w:sz w:val="22"/>
          <w:szCs w:val="22"/>
          <w:lang w:eastAsia="es-ES"/>
          <w14:ligatures w14:val="none"/>
        </w:rPr>
        <w:t>brindado</w:t>
      </w:r>
      <w:r w:rsidR="00CA15B5" w:rsidRPr="007D55FD">
        <w:rPr>
          <w:rFonts w:ascii="Arial Narrow" w:eastAsia="Arial Narrow" w:hAnsi="Arial Narrow" w:cs="Arial Narrow"/>
          <w:color w:val="000000"/>
          <w:kern w:val="0"/>
          <w:sz w:val="22"/>
          <w:szCs w:val="22"/>
          <w:lang w:eastAsia="es-ES"/>
          <w14:ligatures w14:val="none"/>
        </w:rPr>
        <w:t xml:space="preserve"> era falsa y que registrarían un reclamo por venta engañosa.</w:t>
      </w:r>
    </w:p>
    <w:p w14:paraId="4AB56DCB" w14:textId="77777777" w:rsidR="004E1DE9" w:rsidRPr="004E1603" w:rsidRDefault="004E1DE9" w:rsidP="007D55FD">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EA350DA" w14:textId="0580D0AB" w:rsidR="004E36DE" w:rsidRPr="00041A9D" w:rsidRDefault="004E36DE" w:rsidP="007D55F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E36DE">
        <w:rPr>
          <w:rFonts w:ascii="Arial Narrow" w:eastAsia="Arial Narrow" w:hAnsi="Arial Narrow" w:cs="Arial Narrow"/>
          <w:color w:val="000000"/>
          <w:kern w:val="0"/>
          <w:sz w:val="22"/>
          <w:szCs w:val="22"/>
          <w:lang w:eastAsia="es-ES"/>
          <w14:ligatures w14:val="none"/>
        </w:rPr>
        <w:t xml:space="preserve">El </w:t>
      </w:r>
      <w:r w:rsidR="00640FAB">
        <w:rPr>
          <w:rFonts w:ascii="Arial Narrow" w:eastAsia="Arial Narrow" w:hAnsi="Arial Narrow" w:cs="Arial Narrow"/>
          <w:color w:val="000000"/>
          <w:kern w:val="0"/>
          <w:sz w:val="22"/>
          <w:szCs w:val="22"/>
          <w:lang w:eastAsia="es-ES"/>
          <w14:ligatures w14:val="none"/>
        </w:rPr>
        <w:t xml:space="preserve">10 de junio de 2024</w:t>
      </w:r>
      <w:r w:rsidRPr="004E36DE">
        <w:rPr>
          <w:rFonts w:ascii="Arial Narrow" w:eastAsia="Arial Narrow" w:hAnsi="Arial Narrow" w:cs="Arial Narrow"/>
          <w:color w:val="000000"/>
          <w:kern w:val="0"/>
          <w:sz w:val="22"/>
          <w:szCs w:val="22"/>
          <w:lang w:eastAsia="es-ES"/>
          <w14:ligatures w14:val="none"/>
        </w:rPr>
        <w:t xml:space="preserve">, presentó un reclamo ante la compañía Pacífico, solicitando la grabación de la videollamada en la que se detallaban los beneficios del seguro, pero la compañía negó la solicitud. Posteriormente, Pacífico </w:t>
      </w:r>
      <w:r w:rsidR="00FA54C0" w:rsidRPr="00041A9D">
        <w:rPr>
          <w:rFonts w:ascii="Arial Narrow" w:eastAsia="Arial Narrow" w:hAnsi="Arial Narrow" w:cs="Arial Narrow"/>
          <w:color w:val="000000"/>
          <w:kern w:val="0"/>
          <w:sz w:val="22"/>
          <w:szCs w:val="22"/>
          <w:lang w:eastAsia="es-ES"/>
          <w14:ligatures w14:val="none"/>
        </w:rPr>
        <w:t xml:space="preserve">le </w:t>
      </w:r>
      <w:r w:rsidRPr="004E36DE">
        <w:rPr>
          <w:rFonts w:ascii="Arial Narrow" w:eastAsia="Arial Narrow" w:hAnsi="Arial Narrow" w:cs="Arial Narrow"/>
          <w:color w:val="000000"/>
          <w:kern w:val="0"/>
          <w:sz w:val="22"/>
          <w:szCs w:val="22"/>
          <w:lang w:eastAsia="es-ES"/>
          <w14:ligatures w14:val="none"/>
        </w:rPr>
        <w:t xml:space="preserve">ofreció la devolución de </w:t>
      </w:r>
      <w:r w:rsidR="00742E56" w:rsidRPr="00742E56">
        <w:rPr>
          <w:rFonts w:ascii="Arial Narrow" w:eastAsia="Arial Narrow" w:hAnsi="Arial Narrow" w:cs="Arial Narrow"/>
          <w:color w:val="000000"/>
          <w:kern w:val="0"/>
          <w:sz w:val="22"/>
          <w:szCs w:val="22"/>
          <w:lang w:eastAsia="es-ES"/>
          <w14:ligatures w14:val="none"/>
        </w:rPr>
        <w:t>US$</w:t>
      </w:r>
      <w:r w:rsidR="00742E56">
        <w:rPr>
          <w:rFonts w:ascii="Arial Narrow" w:eastAsia="Arial Narrow" w:hAnsi="Arial Narrow" w:cs="Arial Narrow"/>
          <w:color w:val="000000"/>
          <w:kern w:val="0"/>
          <w:sz w:val="22"/>
          <w:szCs w:val="22"/>
          <w:lang w:eastAsia="es-ES"/>
          <w14:ligatures w14:val="none"/>
        </w:rPr>
        <w:t xml:space="preserve"> </w:t>
      </w:r>
      <w:r w:rsidRPr="004E36DE">
        <w:rPr>
          <w:rFonts w:ascii="Arial Narrow" w:eastAsia="Arial Narrow" w:hAnsi="Arial Narrow" w:cs="Arial Narrow"/>
          <w:color w:val="000000"/>
          <w:kern w:val="0"/>
          <w:sz w:val="22"/>
          <w:szCs w:val="22"/>
          <w:lang w:eastAsia="es-ES"/>
          <w14:ligatures w14:val="none"/>
        </w:rPr>
        <w:t>132</w:t>
      </w:r>
      <w:r w:rsidR="00742E56">
        <w:rPr>
          <w:rFonts w:ascii="Arial Narrow" w:eastAsia="Arial Narrow" w:hAnsi="Arial Narrow" w:cs="Arial Narrow"/>
          <w:color w:val="000000"/>
          <w:kern w:val="0"/>
          <w:sz w:val="22"/>
          <w:szCs w:val="22"/>
          <w:lang w:eastAsia="es-ES"/>
          <w14:ligatures w14:val="none"/>
        </w:rPr>
        <w:t>,</w:t>
      </w:r>
      <w:r w:rsidR="00FC7719">
        <w:rPr>
          <w:rFonts w:ascii="Arial Narrow" w:eastAsia="Arial Narrow" w:hAnsi="Arial Narrow" w:cs="Arial Narrow"/>
          <w:color w:val="000000"/>
          <w:kern w:val="0"/>
          <w:sz w:val="22"/>
          <w:szCs w:val="22"/>
          <w:lang w:eastAsia="es-ES"/>
          <w14:ligatures w14:val="none"/>
        </w:rPr>
        <w:t>00</w:t>
      </w:r>
      <w:r w:rsidRPr="004E36DE">
        <w:rPr>
          <w:rFonts w:ascii="Arial Narrow" w:eastAsia="Arial Narrow" w:hAnsi="Arial Narrow" w:cs="Arial Narrow"/>
          <w:color w:val="000000"/>
          <w:kern w:val="0"/>
          <w:sz w:val="22"/>
          <w:szCs w:val="22"/>
          <w:lang w:eastAsia="es-ES"/>
          <w14:ligatures w14:val="none"/>
        </w:rPr>
        <w:t xml:space="preserve"> de los </w:t>
      </w:r>
      <w:r w:rsidR="00742E56" w:rsidRPr="00742E56">
        <w:rPr>
          <w:rFonts w:ascii="Arial Narrow" w:eastAsia="Arial Narrow" w:hAnsi="Arial Narrow" w:cs="Arial Narrow"/>
          <w:color w:val="000000"/>
          <w:kern w:val="0"/>
          <w:sz w:val="22"/>
          <w:szCs w:val="22"/>
          <w:lang w:eastAsia="es-ES"/>
          <w14:ligatures w14:val="none"/>
        </w:rPr>
        <w:t>US$</w:t>
      </w:r>
      <w:r w:rsidR="00742E56">
        <w:rPr>
          <w:rFonts w:ascii="Arial Narrow" w:eastAsia="Arial Narrow" w:hAnsi="Arial Narrow" w:cs="Arial Narrow"/>
          <w:color w:val="000000"/>
          <w:kern w:val="0"/>
          <w:sz w:val="22"/>
          <w:szCs w:val="22"/>
          <w:lang w:eastAsia="es-ES"/>
          <w14:ligatures w14:val="none"/>
        </w:rPr>
        <w:t xml:space="preserve"> </w:t>
      </w:r>
      <w:r w:rsidRPr="004E36DE">
        <w:rPr>
          <w:rFonts w:ascii="Arial Narrow" w:eastAsia="Arial Narrow" w:hAnsi="Arial Narrow" w:cs="Arial Narrow"/>
          <w:color w:val="000000"/>
          <w:kern w:val="0"/>
          <w:sz w:val="22"/>
          <w:szCs w:val="22"/>
          <w:lang w:eastAsia="es-ES"/>
          <w14:ligatures w14:val="none"/>
        </w:rPr>
        <w:t>500</w:t>
      </w:r>
      <w:r w:rsidR="00742E56">
        <w:rPr>
          <w:rFonts w:ascii="Arial Narrow" w:eastAsia="Arial Narrow" w:hAnsi="Arial Narrow" w:cs="Arial Narrow"/>
          <w:color w:val="000000"/>
          <w:kern w:val="0"/>
          <w:sz w:val="22"/>
          <w:szCs w:val="22"/>
          <w:lang w:eastAsia="es-ES"/>
          <w14:ligatures w14:val="none"/>
        </w:rPr>
        <w:t>,</w:t>
      </w:r>
      <w:r w:rsidR="00FC7719">
        <w:rPr>
          <w:rFonts w:ascii="Arial Narrow" w:eastAsia="Arial Narrow" w:hAnsi="Arial Narrow" w:cs="Arial Narrow"/>
          <w:color w:val="000000"/>
          <w:kern w:val="0"/>
          <w:sz w:val="22"/>
          <w:szCs w:val="22"/>
          <w:lang w:eastAsia="es-ES"/>
          <w14:ligatures w14:val="none"/>
        </w:rPr>
        <w:t>00</w:t>
      </w:r>
      <w:r w:rsidRPr="004E36DE">
        <w:rPr>
          <w:rFonts w:ascii="Arial Narrow" w:eastAsia="Arial Narrow" w:hAnsi="Arial Narrow" w:cs="Arial Narrow"/>
          <w:color w:val="000000"/>
          <w:kern w:val="0"/>
          <w:sz w:val="22"/>
          <w:szCs w:val="22"/>
          <w:lang w:eastAsia="es-ES"/>
          <w14:ligatures w14:val="none"/>
        </w:rPr>
        <w:t xml:space="preserve"> abonados, en lugar de reembolsar la totalidad de los fondos.</w:t>
      </w:r>
    </w:p>
    <w:p w14:paraId="70386A19" w14:textId="77777777" w:rsidR="00FA54C0" w:rsidRPr="00041A9D" w:rsidRDefault="00FA54C0" w:rsidP="007D55FD">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7A6188AB" w14:textId="3FF9C0B2" w:rsidR="004E36DE" w:rsidRPr="004E36DE" w:rsidRDefault="004E36DE" w:rsidP="007D55F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E36DE">
        <w:rPr>
          <w:rFonts w:ascii="Arial Narrow" w:eastAsia="Arial Narrow" w:hAnsi="Arial Narrow" w:cs="Arial Narrow"/>
          <w:color w:val="000000"/>
          <w:kern w:val="0"/>
          <w:sz w:val="22"/>
          <w:szCs w:val="22"/>
          <w:lang w:eastAsia="es-ES"/>
          <w14:ligatures w14:val="none"/>
        </w:rPr>
        <w:t xml:space="preserve">El 12 de julio de 2024, presentó un segundo reclamo ante Pacífico, reiterando la solicitud de la grabación de la videollamada de Zoom, donde se realizaba la venta del </w:t>
      </w:r>
      <w:r w:rsidR="0091600E" w:rsidRPr="004E1603">
        <w:rPr>
          <w:rFonts w:ascii="Arial Narrow" w:eastAsia="Arial Narrow" w:hAnsi="Arial Narrow" w:cs="Arial Narrow"/>
          <w:color w:val="000000"/>
          <w:kern w:val="0"/>
          <w:sz w:val="22"/>
          <w:szCs w:val="22"/>
          <w:lang w:eastAsia="es-ES"/>
          <w14:ligatures w14:val="none"/>
        </w:rPr>
        <w:t xml:space="preserve">Seguro de Vida </w:t>
      </w:r>
      <w:r w:rsidRPr="004E36DE">
        <w:rPr>
          <w:rFonts w:ascii="Arial Narrow" w:eastAsia="Arial Narrow" w:hAnsi="Arial Narrow" w:cs="Arial Narrow"/>
          <w:color w:val="000000"/>
          <w:kern w:val="0"/>
          <w:sz w:val="22"/>
          <w:szCs w:val="22"/>
          <w:lang w:eastAsia="es-ES"/>
          <w14:ligatures w14:val="none"/>
        </w:rPr>
        <w:t xml:space="preserve">y se describían sus características. Sin embargo, la compañía nuevamente </w:t>
      </w:r>
      <w:r w:rsidR="001E7243" w:rsidRPr="00AF5C93">
        <w:rPr>
          <w:rFonts w:ascii="Arial Narrow" w:eastAsia="Arial Narrow" w:hAnsi="Arial Narrow" w:cs="Arial Narrow"/>
          <w:color w:val="000000"/>
          <w:kern w:val="0"/>
          <w:sz w:val="22"/>
          <w:szCs w:val="22"/>
          <w:lang w:eastAsia="es-ES"/>
          <w14:ligatures w14:val="none"/>
        </w:rPr>
        <w:t>le respondió negándole</w:t>
      </w:r>
      <w:r w:rsidRPr="004E36DE">
        <w:rPr>
          <w:rFonts w:ascii="Arial Narrow" w:eastAsia="Arial Narrow" w:hAnsi="Arial Narrow" w:cs="Arial Narrow"/>
          <w:color w:val="000000"/>
          <w:kern w:val="0"/>
          <w:sz w:val="22"/>
          <w:szCs w:val="22"/>
          <w:lang w:eastAsia="es-ES"/>
          <w14:ligatures w14:val="none"/>
        </w:rPr>
        <w:t xml:space="preserve"> la entrega de la grabación, sin proporcionar la información solicitada.</w:t>
      </w:r>
    </w:p>
    <w:p w14:paraId="667DBDCB" w14:textId="13B10F94" w:rsidR="00B447D2" w:rsidRPr="00AF5C93" w:rsidRDefault="00B447D2" w:rsidP="007D55FD">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4007BE6" w14:textId="01741766" w:rsidR="00AB3A58" w:rsidRPr="004E1603" w:rsidRDefault="00767C41" w:rsidP="007D55F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F5C93">
        <w:rPr>
          <w:rFonts w:ascii="Arial Narrow" w:eastAsia="Arial Narrow" w:hAnsi="Arial Narrow" w:cs="Arial Narrow"/>
          <w:color w:val="000000"/>
          <w:kern w:val="0"/>
          <w:sz w:val="22"/>
          <w:szCs w:val="22"/>
          <w:lang w:val="es-ES" w:eastAsia="es-ES"/>
          <w14:ligatures w14:val="none"/>
        </w:rPr>
        <w:lastRenderedPageBreak/>
        <w:t xml:space="preserve">La señora [APELLIDO] solicitó, en calidad de medida correctiva, que Pacífico cumpla con devolver el monto total aportado en la Póliza 307-004646/5 del Seguro de Vida, ascendente a US$ 500,00. Asimismo, requirió el reembolso de costos y costas del presente procedimiento.</w:t>
      </w:r>
      <w:proofErr w:type="spellStart"/>
      <w:r w:rsidR="00E53F15" w:rsidRPr="00AF5C93">
        <w:rPr>
          <w:rFonts w:ascii="Arial Narrow" w:eastAsia="Arial Narrow" w:hAnsi="Arial Narrow" w:cs="Arial Narrow"/>
          <w:kern w:val="0"/>
          <w14:ligatures w14:val="none"/>
          <w:sz w:val="22"/>
          <w:szCs w:val="22"/>
        </w:rPr>
        <w:t/>
      </w:r>
      <w:proofErr w:type="spellEnd"/>
      <w:r w:rsidR="00E53F15" w:rsidRPr="00AF5C93">
        <w:rPr>
          <w:rFonts w:ascii="Arial Narrow" w:eastAsia="Arial Narrow" w:hAnsi="Arial Narrow" w:cs="Arial Narrow"/>
          <w:kern w:val="0"/>
          <w14:ligatures w14:val="none"/>
          <w:sz w:val="22"/>
          <w:szCs w:val="22"/>
        </w:rPr>
        <w:t xml:space="preserve"/>
      </w:r>
      <w:r w:rsidRPr="00AF5C93">
        <w:rPr>
          <w:rFonts w:ascii="Arial Narrow" w:eastAsia="Arial Narrow" w:hAnsi="Arial Narrow" w:cs="Arial Narrow"/>
          <w:color w:val="000000"/>
          <w:kern w:val="0"/>
          <w:sz w:val="22"/>
          <w:szCs w:val="22"/>
          <w:lang w:val="es-ES" w:eastAsia="es-ES"/>
          <w14:ligatures w14:val="none"/>
        </w:rPr>
        <w:t/>
      </w:r>
      <w:r w:rsidRPr="004E1603">
        <w:rPr>
          <w:rFonts w:ascii="Arial Narrow" w:eastAsia="Arial Narrow" w:hAnsi="Arial Narrow" w:cs="Arial Narrow"/>
          <w:color w:val="000000"/>
          <w:kern w:val="0"/>
          <w:sz w:val="22"/>
          <w:szCs w:val="22"/>
          <w:lang w:val="es-ES" w:eastAsia="es-ES"/>
          <w14:ligatures w14:val="none"/>
        </w:rPr>
        <w:t xml:space="preserve"/>
      </w:r>
      <w:r w:rsidR="004A11B7" w:rsidRPr="004E1603">
        <w:rPr>
          <w:rFonts w:ascii="Arial Narrow" w:eastAsia="Arial Narrow" w:hAnsi="Arial Narrow" w:cs="Arial Narrow"/>
          <w:color w:val="000000"/>
          <w:kern w:val="0"/>
          <w:sz w:val="22"/>
          <w:szCs w:val="22"/>
          <w:lang w:val="es-ES" w:eastAsia="es-ES"/>
          <w14:ligatures w14:val="none"/>
        </w:rPr>
        <w:t xml:space="preserve"/>
      </w:r>
      <w:r w:rsidRPr="004E1603">
        <w:rPr>
          <w:rFonts w:ascii="Arial Narrow" w:eastAsia="Arial Narrow" w:hAnsi="Arial Narrow" w:cs="Arial Narrow"/>
          <w:color w:val="000000"/>
          <w:kern w:val="0"/>
          <w:sz w:val="22"/>
          <w:szCs w:val="22"/>
          <w:lang w:val="es-ES" w:eastAsia="es-ES"/>
          <w14:ligatures w14:val="none"/>
        </w:rPr>
        <w:t xml:space="preserve"/>
      </w:r>
      <w:r w:rsidR="00EA6527" w:rsidRPr="004E1603">
        <w:rPr>
          <w:rFonts w:ascii="Arial Narrow" w:eastAsia="Arial Narrow" w:hAnsi="Arial Narrow" w:cs="Arial Narrow"/>
          <w:color w:val="000000"/>
          <w:kern w:val="0"/>
          <w:sz w:val="22"/>
          <w:szCs w:val="22"/>
          <w:lang w:val="es-ES" w:eastAsia="es-ES"/>
          <w14:ligatures w14:val="none"/>
        </w:rPr>
        <w:t/>
      </w:r>
      <w:r w:rsidRPr="004E1603">
        <w:rPr>
          <w:rFonts w:ascii="Arial Narrow" w:eastAsia="Arial Narrow" w:hAnsi="Arial Narrow" w:cs="Arial Narrow"/>
          <w:color w:val="000000"/>
          <w:kern w:val="0"/>
          <w:sz w:val="22"/>
          <w:szCs w:val="22"/>
          <w:lang w:val="es-ES" w:eastAsia="es-ES"/>
          <w14:ligatures w14:val="none"/>
        </w:rPr>
        <w:t xml:space="preserve"/>
      </w:r>
      <w:r w:rsidR="00EA6527" w:rsidRPr="004E1603">
        <w:rPr>
          <w:rFonts w:ascii="Arial Narrow" w:eastAsia="Arial Narrow" w:hAnsi="Arial Narrow" w:cs="Arial Narrow"/>
          <w:color w:val="000000"/>
          <w:kern w:val="0"/>
          <w:sz w:val="22"/>
          <w:szCs w:val="22"/>
          <w:lang w:val="es-ES" w:eastAsia="es-ES"/>
          <w14:ligatures w14:val="none"/>
        </w:rPr>
        <w:t xml:space="preserve"/>
      </w:r>
      <w:r w:rsidRPr="004E1603">
        <w:rPr>
          <w:rFonts w:ascii="Arial Narrow" w:eastAsia="Arial Narrow" w:hAnsi="Arial Narrow" w:cs="Arial Narrow"/>
          <w:color w:val="000000"/>
          <w:kern w:val="0"/>
          <w:sz w:val="22"/>
          <w:szCs w:val="22"/>
          <w:lang w:val="es-ES" w:eastAsia="es-ES"/>
          <w14:ligatures w14:val="none"/>
        </w:rPr>
        <w:t xml:space="preserve"/>
      </w:r>
      <w:proofErr w:type="spellStart"/>
      <w:r w:rsidRPr="004E1603">
        <w:rPr>
          <w:rFonts w:ascii="Arial Narrow" w:eastAsia="Arial Narrow" w:hAnsi="Arial Narrow" w:cs="Arial Narrow"/>
          <w:color w:val="000000"/>
          <w:kern w:val="0"/>
          <w:sz w:val="22"/>
          <w:szCs w:val="22"/>
          <w:lang w:val="es-ES" w:eastAsia="es-ES"/>
          <w14:ligatures w14:val="none"/>
        </w:rPr>
        <w:t/>
      </w:r>
      <w:proofErr w:type="spellEnd"/>
      <w:r w:rsidRPr="004E1603">
        <w:rPr>
          <w:rFonts w:ascii="Arial Narrow" w:eastAsia="Arial Narrow" w:hAnsi="Arial Narrow" w:cs="Arial Narrow"/>
          <w:color w:val="000000"/>
          <w:kern w:val="0"/>
          <w:sz w:val="22"/>
          <w:szCs w:val="22"/>
          <w:lang w:val="es-ES" w:eastAsia="es-ES"/>
          <w14:ligatures w14:val="none"/>
        </w:rPr>
        <w:t xml:space="preserve"/>
      </w:r>
      <w:r w:rsidR="0091600E" w:rsidRPr="004E1603">
        <w:rPr>
          <w:rFonts w:ascii="Arial Narrow" w:eastAsia="Arial Narrow" w:hAnsi="Arial Narrow" w:cs="Arial Narrow"/>
          <w:color w:val="000000"/>
          <w:kern w:val="0"/>
          <w:sz w:val="22"/>
          <w:szCs w:val="22"/>
          <w:lang w:eastAsia="es-ES"/>
          <w14:ligatures w14:val="none"/>
        </w:rPr>
        <w:t xml:space="preserve"/>
      </w:r>
      <w:r w:rsidRPr="004E1603">
        <w:rPr>
          <w:rFonts w:ascii="Arial Narrow" w:eastAsia="Arial Narrow" w:hAnsi="Arial Narrow" w:cs="Arial Narrow"/>
          <w:color w:val="000000"/>
          <w:kern w:val="0"/>
          <w:sz w:val="22"/>
          <w:szCs w:val="22"/>
          <w:lang w:val="es-ES" w:eastAsia="es-ES"/>
          <w14:ligatures w14:val="none"/>
        </w:rPr>
        <w:t xml:space="preserve"/>
      </w:r>
      <w:r w:rsidR="0091600E" w:rsidRPr="004E1603">
        <w:rPr>
          <w:rFonts w:ascii="Arial Narrow" w:eastAsia="Arial Narrow" w:hAnsi="Arial Narrow" w:cs="Arial Narrow"/>
          <w:color w:val="000000"/>
          <w:kern w:val="0"/>
          <w:sz w:val="22"/>
          <w:szCs w:val="22"/>
          <w:lang w:eastAsia="es-ES"/>
          <w14:ligatures w14:val="none"/>
        </w:rPr>
        <w:t/>
      </w:r>
      <w:r w:rsidRPr="004E1603">
        <w:rPr>
          <w:rFonts w:ascii="Arial Narrow" w:eastAsia="Arial Narrow" w:hAnsi="Arial Narrow" w:cs="Arial Narrow"/>
          <w:color w:val="000000"/>
          <w:kern w:val="0"/>
          <w:sz w:val="22"/>
          <w:szCs w:val="22"/>
          <w:lang w:val="es-ES" w:eastAsia="es-ES"/>
          <w14:ligatures w14:val="none"/>
        </w:rPr>
        <w:t xml:space="preserve"/>
      </w:r>
      <w:r w:rsidR="00F26A1D" w:rsidRPr="004E1603">
        <w:rPr>
          <w:rFonts w:ascii="Arial Narrow" w:eastAsia="Arial Narrow" w:hAnsi="Arial Narrow" w:cs="Arial Narrow"/>
          <w:color w:val="000000"/>
          <w:kern w:val="0"/>
          <w:sz w:val="22"/>
          <w:szCs w:val="22"/>
          <w:lang w:val="es-ES" w:eastAsia="es-ES"/>
          <w14:ligatures w14:val="none"/>
        </w:rPr>
        <w:t/>
      </w:r>
      <w:r w:rsidRPr="004E1603">
        <w:rPr>
          <w:rFonts w:ascii="Arial Narrow" w:eastAsia="Arial Narrow" w:hAnsi="Arial Narrow" w:cs="Arial Narrow"/>
          <w:color w:val="000000"/>
          <w:kern w:val="0"/>
          <w:sz w:val="22"/>
          <w:szCs w:val="22"/>
          <w:lang w:val="es-ES" w:eastAsia="es-ES"/>
          <w14:ligatures w14:val="none"/>
        </w:rPr>
        <w:t/>
      </w:r>
    </w:p>
    <w:p w14:paraId="619E0710" w14:textId="77777777" w:rsidR="00AB3A58" w:rsidRPr="004E1603" w:rsidRDefault="00AB3A58" w:rsidP="007D55F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4E1603" w:rsidRDefault="00AB3A58" w:rsidP="007D55F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E1603">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26598E" w:rsidRDefault="00AB3A58" w:rsidP="007D55FD">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69C86D01" w14:textId="089006D6" w:rsidR="00493B32" w:rsidRPr="00626D17" w:rsidRDefault="00AB3A58" w:rsidP="007D55FD">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493B32">
        <w:rPr>
          <w:rFonts w:ascii="Arial Narrow" w:eastAsia="Arial Narrow" w:hAnsi="Arial Narrow" w:cs="Arial Narrow"/>
          <w:color w:val="000000"/>
          <w:kern w:val="0"/>
          <w:sz w:val="22"/>
          <w:szCs w:val="22"/>
          <w:lang w:eastAsia="es-PE"/>
          <w14:ligatures w14:val="none"/>
        </w:rPr>
        <w:t xml:space="preserve">La </w:t>
      </w:r>
      <w:bookmarkEnd w:id="1"/>
      <w:bookmarkEnd w:id="2"/>
      <w:bookmarkEnd w:id="3"/>
      <w:r w:rsidR="00493B32" w:rsidRPr="00C546BB">
        <w:rPr>
          <w:rFonts w:ascii="Arial Narrow" w:eastAsia="Arial Narrow" w:hAnsi="Arial Narrow" w:cs="Arial Narrow"/>
          <w:color w:val="000000"/>
          <w:kern w:val="0"/>
          <w:sz w:val="22"/>
          <w:szCs w:val="22"/>
          <w:lang w:eastAsia="es-PE"/>
          <w14:ligatures w14:val="none"/>
        </w:rPr>
        <w:t xml:space="preserve">Secretaría </w:t>
      </w:r>
      <w:r w:rsidR="00493B32" w:rsidRPr="00584D7B">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00493B32" w:rsidRPr="00584D7B">
        <w:rPr>
          <w:rStyle w:val="Refdenotaalpie"/>
          <w:rFonts w:ascii="Arial Narrow" w:eastAsia="Arial Narrow" w:hAnsi="Arial Narrow" w:cs="Arial Narrow"/>
          <w:kern w:val="0"/>
          <w:sz w:val="22"/>
          <w:szCs w:val="22"/>
          <w:vertAlign w:val="superscript"/>
          <w14:ligatures w14:val="none"/>
        </w:rPr>
        <w:footnoteReference w:id="3"/>
      </w:r>
      <w:r w:rsidR="00493B32" w:rsidRPr="00584D7B">
        <w:rPr>
          <w:rFonts w:ascii="Arial Narrow" w:eastAsia="Arial Narrow" w:hAnsi="Arial Narrow" w:cs="Arial Narrow"/>
          <w:color w:val="000000"/>
          <w:kern w:val="0"/>
          <w:sz w:val="22"/>
          <w:szCs w:val="22"/>
          <w:lang w:eastAsia="es-PE"/>
          <w14:ligatures w14:val="none"/>
        </w:rPr>
        <w:t xml:space="preserve">, considera </w:t>
      </w:r>
      <w:r w:rsidR="00493B32" w:rsidRPr="00584D7B">
        <w:rPr>
          <w:rFonts w:ascii="Arial Narrow" w:eastAsia="Arial Narrow" w:hAnsi="Arial Narrow" w:cs="Arial Narrow"/>
          <w:kern w:val="0"/>
          <w14:ligatures w14:val="none"/>
          <w:sz w:val="22"/>
          <w:szCs w:val="22"/>
        </w:rPr>
        <w:t xml:space="preserve">que el hecho </w:t>
      </w:r>
      <w:r w:rsidR="00493B32" w:rsidRPr="00626D17">
        <w:rPr>
          <w:rFonts w:ascii="Arial Narrow" w:eastAsia="Arial Narrow" w:hAnsi="Arial Narrow" w:cs="Arial Narrow"/>
          <w:kern w:val="0"/>
          <w14:ligatures w14:val="none"/>
          <w:sz w:val="22"/>
          <w:szCs w:val="22"/>
        </w:rPr>
        <w:t>denunciado</w:t>
      </w:r>
      <w:r w:rsidR="00493B32" w:rsidRPr="00626D17">
        <w:rPr>
          <w:rFonts w:ascii="Arial Narrow" w:eastAsia="Arial Narrow" w:hAnsi="Arial Narrow" w:cs="Arial Narrow"/>
          <w:color w:val="000000"/>
          <w:kern w:val="0"/>
          <w:sz w:val="22"/>
          <w:szCs w:val="22"/>
          <w:lang w:eastAsia="es-PE"/>
          <w14:ligatures w14:val="none"/>
        </w:rPr>
        <w:t xml:space="preserve">, consistente en que </w:t>
      </w:r>
      <w:r w:rsidR="00B06597" w:rsidRPr="00B06597">
        <w:rPr>
          <w:rFonts w:ascii="Arial Narrow" w:eastAsia="Arial Narrow" w:hAnsi="Arial Narrow" w:cs="Arial Narrow"/>
          <w:color w:val="000000"/>
          <w:kern w:val="0"/>
          <w:sz w:val="22"/>
          <w:szCs w:val="22"/>
          <w:lang w:val="es-ES" w:eastAsia="es-ES"/>
          <w14:ligatures w14:val="none"/>
        </w:rPr>
        <w:t xml:space="preserve">la compañía aseguradora no habría cumplido con lo ofrecido al momento de contratar la Póliza </w:t>
      </w:r>
      <w:proofErr w:type="spellStart"/>
      <w:r w:rsidR="00B06597" w:rsidRPr="00B06597">
        <w:rPr>
          <w:rFonts w:ascii="Arial Narrow" w:eastAsia="Arial Narrow" w:hAnsi="Arial Narrow" w:cs="Arial Narrow"/>
          <w:color w:val="000000"/>
          <w:kern w:val="0"/>
          <w:sz w:val="22"/>
          <w:szCs w:val="22"/>
          <w:lang w:val="es-ES" w:eastAsia="es-ES"/>
          <w14:ligatures w14:val="none"/>
        </w:rPr>
        <w:t/>
      </w:r>
      <w:proofErr w:type="spellEnd"/>
      <w:r w:rsidR="00B06597" w:rsidRPr="00B06597">
        <w:rPr>
          <w:rFonts w:ascii="Arial Narrow" w:eastAsia="Arial Narrow" w:hAnsi="Arial Narrow" w:cs="Arial Narrow"/>
          <w:color w:val="000000"/>
          <w:kern w:val="0"/>
          <w:sz w:val="22"/>
          <w:szCs w:val="22"/>
          <w:lang w:val="es-ES" w:eastAsia="es-ES"/>
          <w14:ligatures w14:val="none"/>
        </w:rPr>
        <w:t xml:space="preserve"> 307-004646/5 respecto a la disponibilidad de línea desde el primer abono y rentabilidad del 9% de inversión</w:t>
      </w:r>
      <w:r w:rsidR="00493B32" w:rsidRPr="00626D17">
        <w:rPr>
          <w:rFonts w:ascii="Arial Narrow" w:eastAsia="Arial Narrow" w:hAnsi="Arial Narrow" w:cs="Arial Narrow"/>
          <w:color w:val="000000"/>
          <w:kern w:val="0"/>
          <w:sz w:val="22"/>
          <w:szCs w:val="22"/>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00493B32" w:rsidRPr="00626D17">
        <w:rPr>
          <w:rFonts w:ascii="Arial Narrow" w:eastAsia="Arial Narrow" w:hAnsi="Arial Narrow" w:cs="Arial Narrow"/>
          <w:kern w:val="0"/>
          <w14:ligatures w14:val="none"/>
          <w:sz w:val="22"/>
          <w:szCs w:val="22"/>
        </w:rPr>
        <w:t>, tipificado en los artículos 18</w:t>
      </w:r>
      <w:r w:rsidR="00493B32" w:rsidRPr="00626D17">
        <w:rPr>
          <w:rFonts w:ascii="Arial Narrow" w:eastAsia="Arial Narrow" w:hAnsi="Arial Narrow" w:cs="Arial Narrow"/>
          <w:color w:val="000000"/>
          <w:kern w:val="0"/>
          <w:sz w:val="22"/>
          <w:szCs w:val="22"/>
          <w:lang w:eastAsia="es-PE"/>
          <w14:ligatures w14:val="none"/>
        </w:rPr>
        <w:t/>
      </w:r>
      <w:r w:rsidR="00493B32" w:rsidRPr="00626D17">
        <w:rPr>
          <w:rFonts w:ascii="Arial Narrow" w:eastAsia="Arial Narrow" w:hAnsi="Arial Narrow" w:cs="Arial Narrow"/>
          <w:kern w:val="0"/>
          <w14:ligatures w14:val="none"/>
          <w:sz w:val="22"/>
          <w:szCs w:val="22"/>
        </w:rPr>
        <w:t xml:space="preserve"> y 19</w:t>
      </w:r>
      <w:r w:rsidR="00493B32" w:rsidRPr="00626D17">
        <w:rPr>
          <w:rFonts w:ascii="Arial Narrow" w:eastAsia="Arial Narrow" w:hAnsi="Arial Narrow" w:cs="Arial Narrow"/>
          <w:color w:val="000000"/>
          <w:kern w:val="0"/>
          <w:sz w:val="22"/>
          <w:szCs w:val="22"/>
          <w:lang w:eastAsia="es-PE"/>
          <w14:ligatures w14:val="none"/>
        </w:rPr>
        <w:t/>
      </w:r>
      <w:r w:rsidR="00493B32" w:rsidRPr="00626D17">
        <w:rPr>
          <w:rFonts w:ascii="Arial Narrow" w:eastAsia="Arial Narrow" w:hAnsi="Arial Narrow" w:cs="Arial Narrow"/>
          <w:kern w:val="0"/>
          <w14:ligatures w14:val="none"/>
          <w:sz w:val="22"/>
          <w:szCs w:val="22"/>
        </w:rPr>
        <w:t xml:space="preserve"> del Código</w:t>
      </w:r>
      <w:r w:rsidR="00493B32" w:rsidRPr="00626D17">
        <w:rPr>
          <w:rStyle w:val="Refdenotaalpie"/>
          <w:rFonts w:ascii="Arial Narrow" w:eastAsia="Arial Narrow" w:hAnsi="Arial Narrow" w:cs="Arial Narrow"/>
          <w:kern w:val="0"/>
          <w:sz w:val="22"/>
          <w:szCs w:val="22"/>
          <w:vertAlign w:val="superscript"/>
          <w14:ligatures w14:val="none"/>
        </w:rPr>
        <w:footnoteReference w:id="4"/>
      </w:r>
      <w:r w:rsidR="00493B32" w:rsidRPr="00626D17">
        <w:rPr>
          <w:rFonts w:ascii="Arial Narrow" w:eastAsia="Arial Narrow" w:hAnsi="Arial Narrow" w:cs="Arial Narrow"/>
          <w:kern w:val="0"/>
          <w14:ligatures w14:val="none"/>
          <w:sz w:val="22"/>
          <w:szCs w:val="22"/>
        </w:rPr>
        <w:t>.</w:t>
      </w:r>
    </w:p>
    <w:p w14:paraId="490AA125" w14:textId="77777777" w:rsidR="00493B32" w:rsidRPr="008C60DC" w:rsidRDefault="00493B32" w:rsidP="007D55FD">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7D4E3DB" w14:textId="3974C166" w:rsidR="00493B32" w:rsidRPr="005B0989" w:rsidRDefault="00493B32" w:rsidP="007D55FD">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8C60DC">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B06597" w:rsidRPr="00B06597">
        <w:rPr>
          <w:rFonts w:ascii="Arial Narrow" w:eastAsia="Arial Narrow" w:hAnsi="Arial Narrow" w:cs="Arial Narrow"/>
          <w:kern w:val="0"/>
          <w14:ligatures w14:val="none"/>
          <w:sz w:val="22"/>
          <w:szCs w:val="22"/>
        </w:rPr>
        <w:t xml:space="preserve">la compañía aseguradora no habría cumplido con atender la solicitud de devolución la suma de US$ 500,00 abonada por la denunciante por la Póliza </w:t>
      </w:r>
      <w:proofErr w:type="spellStart"/>
      <w:r w:rsidR="00B06597" w:rsidRPr="00B06597">
        <w:rPr>
          <w:rFonts w:ascii="Arial Narrow" w:eastAsia="Arial Narrow" w:hAnsi="Arial Narrow" w:cs="Arial Narrow"/>
          <w:kern w:val="0"/>
          <w14:ligatures w14:val="none"/>
          <w:sz w:val="22"/>
          <w:szCs w:val="22"/>
        </w:rPr>
        <w:t/>
      </w:r>
      <w:proofErr w:type="spellEnd"/>
      <w:r w:rsidR="00B06597" w:rsidRPr="00B06597">
        <w:rPr>
          <w:rFonts w:ascii="Arial Narrow" w:eastAsia="Arial Narrow" w:hAnsi="Arial Narrow" w:cs="Arial Narrow"/>
          <w:kern w:val="0"/>
          <w14:ligatures w14:val="none"/>
          <w:sz w:val="22"/>
          <w:szCs w:val="22"/>
        </w:rPr>
        <w:t xml:space="preserve"> 307-004646/5</w:t>
      </w:r>
      <w:r w:rsidRPr="008C60DC">
        <w:rPr>
          <w:rFonts w:ascii="Arial Narrow" w:eastAsia="Arial Narrow" w:hAnsi="Arial Narrow" w:cs="Arial Narrow"/>
          <w:color w:val="000000"/>
          <w:kern w:val="0"/>
          <w:sz w:val="22"/>
          <w:szCs w:val="22"/>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8C60DC">
        <w:rPr>
          <w:rFonts w:ascii="Arial Narrow" w:eastAsia="Arial Narrow" w:hAnsi="Arial Narrow" w:cs="Arial Narrow"/>
          <w:kern w:val="0"/>
          <w14:ligatures w14:val="none"/>
          <w:sz w:val="22"/>
          <w:szCs w:val="22"/>
        </w:rPr>
        <w:t>, tipi</w:t>
      </w:r>
      <w:r w:rsidRPr="005B0989">
        <w:rPr>
          <w:rFonts w:ascii="Arial Narrow" w:eastAsia="Arial Narrow" w:hAnsi="Arial Narrow" w:cs="Arial Narrow"/>
          <w:kern w:val="0"/>
          <w14:ligatures w14:val="none"/>
          <w:sz w:val="22"/>
          <w:szCs w:val="22"/>
        </w:rPr>
        <w:t>ficado en los artículos 18</w:t>
      </w:r>
      <w:r w:rsidRPr="005B0989">
        <w:rPr>
          <w:rFonts w:ascii="Arial Narrow" w:eastAsia="Arial Narrow" w:hAnsi="Arial Narrow" w:cs="Arial Narrow"/>
          <w:color w:val="000000"/>
          <w:kern w:val="0"/>
          <w:sz w:val="22"/>
          <w:szCs w:val="22"/>
          <w:lang w:eastAsia="es-PE"/>
          <w14:ligatures w14:val="none"/>
        </w:rPr>
        <w:t/>
      </w:r>
      <w:r w:rsidRPr="005B0989">
        <w:rPr>
          <w:rFonts w:ascii="Arial Narrow" w:eastAsia="Arial Narrow" w:hAnsi="Arial Narrow" w:cs="Arial Narrow"/>
          <w:kern w:val="0"/>
          <w14:ligatures w14:val="none"/>
          <w:sz w:val="22"/>
          <w:szCs w:val="22"/>
        </w:rPr>
        <w:t xml:space="preserve"> y 19</w:t>
      </w:r>
      <w:r w:rsidRPr="005B0989">
        <w:rPr>
          <w:rFonts w:ascii="Arial Narrow" w:eastAsia="Arial Narrow" w:hAnsi="Arial Narrow" w:cs="Arial Narrow"/>
          <w:color w:val="000000"/>
          <w:kern w:val="0"/>
          <w:sz w:val="22"/>
          <w:szCs w:val="22"/>
          <w:lang w:eastAsia="es-PE"/>
          <w14:ligatures w14:val="none"/>
        </w:rPr>
        <w:t/>
      </w:r>
      <w:r w:rsidRPr="005B0989">
        <w:rPr>
          <w:rFonts w:ascii="Arial Narrow" w:eastAsia="Arial Narrow" w:hAnsi="Arial Narrow" w:cs="Arial Narrow"/>
          <w:kern w:val="0"/>
          <w14:ligatures w14:val="none"/>
          <w:sz w:val="22"/>
          <w:szCs w:val="22"/>
        </w:rPr>
        <w:t xml:space="preserve"> del Código. </w:t>
      </w:r>
    </w:p>
    <w:p w14:paraId="7D36131C" w14:textId="77777777" w:rsidR="00493B32" w:rsidRPr="005B0989" w:rsidRDefault="00493B32" w:rsidP="007D55FD">
      <w:pPr>
        <w:pStyle w:val="Prrafodelista"/>
        <w:spacing w:before="0" w:after="0" w:line="240" w:lineRule="auto"/>
        <w:rPr>
          <w:rFonts w:ascii="Arial Narrow" w:eastAsia="Arial Narrow" w:hAnsi="Arial Narrow" w:cs="Arial Narrow"/>
          <w:kern w:val="0"/>
          <w14:ligatures w14:val="none"/>
          <w:sz w:val="22"/>
          <w:szCs w:val="22"/>
        </w:rPr>
      </w:pPr>
    </w:p>
    <w:p w14:paraId="4F1E88E9" w14:textId="685B5A74" w:rsidR="008641BD" w:rsidRPr="00FD7EA3" w:rsidRDefault="00493B32" w:rsidP="004F23DE">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FD7EA3">
        <w:rPr>
          <w:rFonts w:ascii="Arial Narrow" w:eastAsia="Arial Narrow" w:hAnsi="Arial Narrow" w:cs="Arial Narrow"/>
          <w:kern w:val="0"/>
          <w14:ligatures w14:val="none"/>
          <w:sz w:val="22"/>
          <w:szCs w:val="22"/>
        </w:rPr>
        <w:t xml:space="preserve">Así también, </w:t>
      </w:r>
      <w:r w:rsidR="00FD7EA3" w:rsidRPr="008C60DC">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B06597" w:rsidRPr="00B06597">
        <w:rPr>
          <w:rFonts w:ascii="Arial Narrow" w:eastAsia="Arial Narrow" w:hAnsi="Arial Narrow" w:cs="Arial Narrow"/>
          <w:kern w:val="0"/>
          <w14:ligatures w14:val="none"/>
          <w:sz w:val="22"/>
          <w:szCs w:val="22"/>
        </w:rPr>
        <w:t xml:space="preserve">la compañía aseguradora no habría cumplido con entregar la grabación de la videollamada donde le vendieron la Póliza </w:t>
      </w:r>
      <w:proofErr w:type="spellStart"/>
      <w:r w:rsidR="00B06597" w:rsidRPr="00B06597">
        <w:rPr>
          <w:rFonts w:ascii="Arial Narrow" w:eastAsia="Arial Narrow" w:hAnsi="Arial Narrow" w:cs="Arial Narrow"/>
          <w:kern w:val="0"/>
          <w14:ligatures w14:val="none"/>
          <w:sz w:val="22"/>
          <w:szCs w:val="22"/>
        </w:rPr>
        <w:t/>
      </w:r>
      <w:proofErr w:type="spellEnd"/>
      <w:r w:rsidR="00B06597" w:rsidRPr="00B06597">
        <w:rPr>
          <w:rFonts w:ascii="Arial Narrow" w:eastAsia="Arial Narrow" w:hAnsi="Arial Narrow" w:cs="Arial Narrow"/>
          <w:kern w:val="0"/>
          <w14:ligatures w14:val="none"/>
          <w:sz w:val="22"/>
          <w:szCs w:val="22"/>
        </w:rPr>
        <w:t xml:space="preserve"> 307-004646/5 a la denunciante el 10 de enero de 2024, pese a su solicitud</w:t>
      </w:r>
      <w:r w:rsidR="00FD7EA3" w:rsidRPr="008C60DC">
        <w:rPr>
          <w:rFonts w:ascii="Arial Narrow" w:eastAsia="Arial Narrow" w:hAnsi="Arial Narrow" w:cs="Arial Narrow"/>
          <w:color w:val="000000"/>
          <w:kern w:val="0"/>
          <w:sz w:val="22"/>
          <w:szCs w:val="22"/>
          <w:lang w:eastAsia="es-PE"/>
          <w14:ligatures w14:val="none"/>
        </w:rPr>
        <w:t xml:space="preserve">; involucraría una presunta afectación a sus expectativas, quien no habría encontrado una correspondencia entre lo que esperaba recibir de parte del proveedor y lo </w:t>
      </w:r>
      <w:r w:rsidR="00FD7EA3" w:rsidRPr="008C60DC">
        <w:rPr>
          <w:rFonts w:ascii="Arial Narrow" w:eastAsia="Arial Narrow" w:hAnsi="Arial Narrow" w:cs="Arial Narrow"/>
          <w:color w:val="000000"/>
          <w:kern w:val="0"/>
          <w:sz w:val="22"/>
          <w:szCs w:val="22"/>
          <w:lang w:eastAsia="es-PE"/>
          <w14:ligatures w14:val="none"/>
        </w:rPr>
        <w:lastRenderedPageBreak/>
        <w:t>que realmente recibió. Por consiguiente, corresponde calificar el hecho materia de denuncia como una presunta infracción al deber de idoneidad</w:t>
      </w:r>
      <w:r w:rsidR="00FD7EA3" w:rsidRPr="008C60DC">
        <w:rPr>
          <w:rFonts w:ascii="Arial Narrow" w:eastAsia="Arial Narrow" w:hAnsi="Arial Narrow" w:cs="Arial Narrow"/>
          <w:kern w:val="0"/>
          <w14:ligatures w14:val="none"/>
          <w:sz w:val="22"/>
          <w:szCs w:val="22"/>
        </w:rPr>
        <w:t>, tipi</w:t>
      </w:r>
      <w:r w:rsidR="00FD7EA3" w:rsidRPr="005B0989">
        <w:rPr>
          <w:rFonts w:ascii="Arial Narrow" w:eastAsia="Arial Narrow" w:hAnsi="Arial Narrow" w:cs="Arial Narrow"/>
          <w:kern w:val="0"/>
          <w14:ligatures w14:val="none"/>
          <w:sz w:val="22"/>
          <w:szCs w:val="22"/>
        </w:rPr>
        <w:t>ficado en los artículos 18</w:t>
      </w:r>
      <w:r w:rsidR="00FD7EA3" w:rsidRPr="005B0989">
        <w:rPr>
          <w:rFonts w:ascii="Arial Narrow" w:eastAsia="Arial Narrow" w:hAnsi="Arial Narrow" w:cs="Arial Narrow"/>
          <w:color w:val="000000"/>
          <w:kern w:val="0"/>
          <w:sz w:val="22"/>
          <w:szCs w:val="22"/>
          <w:lang w:eastAsia="es-PE"/>
          <w14:ligatures w14:val="none"/>
        </w:rPr>
        <w:t/>
      </w:r>
      <w:r w:rsidR="00FD7EA3" w:rsidRPr="005B0989">
        <w:rPr>
          <w:rFonts w:ascii="Arial Narrow" w:eastAsia="Arial Narrow" w:hAnsi="Arial Narrow" w:cs="Arial Narrow"/>
          <w:kern w:val="0"/>
          <w14:ligatures w14:val="none"/>
          <w:sz w:val="22"/>
          <w:szCs w:val="22"/>
        </w:rPr>
        <w:t xml:space="preserve"> y 19</w:t>
      </w:r>
      <w:r w:rsidR="00FD7EA3" w:rsidRPr="005B0989">
        <w:rPr>
          <w:rFonts w:ascii="Arial Narrow" w:eastAsia="Arial Narrow" w:hAnsi="Arial Narrow" w:cs="Arial Narrow"/>
          <w:color w:val="000000"/>
          <w:kern w:val="0"/>
          <w:sz w:val="22"/>
          <w:szCs w:val="22"/>
          <w:lang w:eastAsia="es-PE"/>
          <w14:ligatures w14:val="none"/>
        </w:rPr>
        <w:t/>
      </w:r>
      <w:r w:rsidR="00FD7EA3" w:rsidRPr="005B0989">
        <w:rPr>
          <w:rFonts w:ascii="Arial Narrow" w:eastAsia="Arial Narrow" w:hAnsi="Arial Narrow" w:cs="Arial Narrow"/>
          <w:kern w:val="0"/>
          <w14:ligatures w14:val="none"/>
          <w:sz w:val="22"/>
          <w:szCs w:val="22"/>
        </w:rPr>
        <w:t xml:space="preserve"> del Código</w:t>
      </w:r>
      <w:r w:rsidR="00FD7EA3">
        <w:rPr>
          <w:rFonts w:ascii="Arial Narrow" w:eastAsia="Arial Narrow" w:hAnsi="Arial Narrow" w:cs="Arial Narrow"/>
          <w:kern w:val="0"/>
          <w14:ligatures w14:val="none"/>
          <w:sz w:val="22"/>
          <w:szCs w:val="22"/>
        </w:rPr>
        <w:t>.</w:t>
      </w:r>
    </w:p>
    <w:p w14:paraId="45C5CCA7" w14:textId="77777777" w:rsidR="00FD7EA3" w:rsidRPr="00FD7EA3" w:rsidRDefault="00FD7EA3" w:rsidP="00FD7EA3">
      <w:pPr>
        <w:pStyle w:val="Prrafodelista"/>
        <w:spacing w:before="0" w:after="0" w:line="240" w:lineRule="auto"/>
        <w:rPr>
          <w:rFonts w:ascii="Arial Narrow" w:eastAsia="Arial Narrow" w:hAnsi="Arial Narrow" w:cs="Arial Narrow"/>
          <w:kern w:val="0"/>
          <w:sz w:val="22"/>
          <w:szCs w:val="22"/>
          <w:lang w:eastAsia="es-PE"/>
          <w14:ligatures w14:val="none"/>
        </w:rPr>
      </w:pPr>
    </w:p>
    <w:p w14:paraId="3F1939A9" w14:textId="460082DA" w:rsidR="00FD7EA3" w:rsidRPr="00FD7EA3" w:rsidRDefault="00FD7EA3" w:rsidP="004F23DE">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Pr>
          <w:rFonts w:ascii="Arial Narrow" w:eastAsia="Arial Narrow" w:hAnsi="Arial Narrow" w:cs="Arial Narrow"/>
          <w:kern w:val="0"/>
          <w:sz w:val="22"/>
          <w:szCs w:val="22"/>
          <w:lang w:eastAsia="es-PE"/>
          <w14:ligatures w14:val="none"/>
        </w:rPr>
        <w:t xml:space="preserve">Además, </w:t>
      </w:r>
      <w:r w:rsidRPr="008C60DC">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9336C3" w:rsidRPr="009336C3">
        <w:rPr>
          <w:rFonts w:ascii="Arial Narrow" w:eastAsia="Arial Narrow" w:hAnsi="Arial Narrow" w:cs="Arial Narrow"/>
          <w:kern w:val="0"/>
          <w14:ligatures w14:val="none"/>
          <w:sz w:val="22"/>
          <w:szCs w:val="22"/>
        </w:rPr>
        <w:t xml:space="preserve">la compañía aseguradora no habría cumplido con otorgar al denunciante el monto que le correspondía por los aportes del Seguro Vida (Póliza </w:t>
      </w:r>
      <w:proofErr w:type="spellStart"/>
      <w:r w:rsidR="009336C3" w:rsidRPr="009336C3">
        <w:rPr>
          <w:rFonts w:ascii="Arial Narrow" w:eastAsia="Arial Narrow" w:hAnsi="Arial Narrow" w:cs="Arial Narrow"/>
          <w:kern w:val="0"/>
          <w14:ligatures w14:val="none"/>
          <w:sz w:val="22"/>
          <w:szCs w:val="22"/>
        </w:rPr>
        <w:t/>
      </w:r>
      <w:proofErr w:type="spellEnd"/>
      <w:r w:rsidR="009336C3" w:rsidRPr="009336C3">
        <w:rPr>
          <w:rFonts w:ascii="Arial Narrow" w:eastAsia="Arial Narrow" w:hAnsi="Arial Narrow" w:cs="Arial Narrow"/>
          <w:kern w:val="0"/>
          <w14:ligatures w14:val="none"/>
          <w:sz w:val="22"/>
          <w:szCs w:val="22"/>
        </w:rPr>
        <w:t xml:space="preserve"> 307-004646/5), conforme a lo ofrecido al contratar el referido seguro (rentabilidad asegurada del 9%), puesto que le entregó un importe menor, evidenciando una venta engañosa</w:t>
      </w:r>
      <w:r w:rsidRPr="008C60DC">
        <w:rPr>
          <w:rFonts w:ascii="Arial Narrow" w:eastAsia="Arial Narrow" w:hAnsi="Arial Narrow" w:cs="Arial Narrow"/>
          <w:color w:val="000000"/>
          <w:kern w:val="0"/>
          <w:sz w:val="22"/>
          <w:szCs w:val="22"/>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8C60DC">
        <w:rPr>
          <w:rFonts w:ascii="Arial Narrow" w:eastAsia="Arial Narrow" w:hAnsi="Arial Narrow" w:cs="Arial Narrow"/>
          <w:kern w:val="0"/>
          <w14:ligatures w14:val="none"/>
          <w:sz w:val="22"/>
          <w:szCs w:val="22"/>
        </w:rPr>
        <w:t>, tipi</w:t>
      </w:r>
      <w:r w:rsidRPr="005B0989">
        <w:rPr>
          <w:rFonts w:ascii="Arial Narrow" w:eastAsia="Arial Narrow" w:hAnsi="Arial Narrow" w:cs="Arial Narrow"/>
          <w:kern w:val="0"/>
          <w14:ligatures w14:val="none"/>
          <w:sz w:val="22"/>
          <w:szCs w:val="22"/>
        </w:rPr>
        <w:t>ficado en los artículos 18</w:t>
      </w:r>
      <w:r w:rsidRPr="005B0989">
        <w:rPr>
          <w:rFonts w:ascii="Arial Narrow" w:eastAsia="Arial Narrow" w:hAnsi="Arial Narrow" w:cs="Arial Narrow"/>
          <w:color w:val="000000"/>
          <w:kern w:val="0"/>
          <w:sz w:val="22"/>
          <w:szCs w:val="22"/>
          <w:lang w:eastAsia="es-PE"/>
          <w14:ligatures w14:val="none"/>
        </w:rPr>
        <w:t/>
      </w:r>
      <w:r w:rsidRPr="005B0989">
        <w:rPr>
          <w:rFonts w:ascii="Arial Narrow" w:eastAsia="Arial Narrow" w:hAnsi="Arial Narrow" w:cs="Arial Narrow"/>
          <w:kern w:val="0"/>
          <w14:ligatures w14:val="none"/>
          <w:sz w:val="22"/>
          <w:szCs w:val="22"/>
        </w:rPr>
        <w:t xml:space="preserve"> y 19</w:t>
      </w:r>
      <w:r w:rsidRPr="005B0989">
        <w:rPr>
          <w:rFonts w:ascii="Arial Narrow" w:eastAsia="Arial Narrow" w:hAnsi="Arial Narrow" w:cs="Arial Narrow"/>
          <w:color w:val="000000"/>
          <w:kern w:val="0"/>
          <w:sz w:val="22"/>
          <w:szCs w:val="22"/>
          <w:lang w:eastAsia="es-PE"/>
          <w14:ligatures w14:val="none"/>
        </w:rPr>
        <w:t/>
      </w:r>
      <w:r w:rsidRPr="005B0989">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w:t>
      </w:r>
    </w:p>
    <w:p w14:paraId="31C44CF4" w14:textId="77777777" w:rsidR="00FD7EA3" w:rsidRPr="00FD7EA3" w:rsidRDefault="00FD7EA3" w:rsidP="00FD7EA3">
      <w:pPr>
        <w:spacing w:before="0" w:after="0" w:line="240" w:lineRule="auto"/>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7D55FD">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7D55FD">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26598E" w:rsidRDefault="00AB3A58" w:rsidP="007D55F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sidR="00B17787">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3F5BB4A5" w14:textId="77777777" w:rsidR="00AB3A58" w:rsidRPr="0026598E" w:rsidRDefault="00AB3A58" w:rsidP="007D55FD">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31394A69" w:rsidR="00AB3A58" w:rsidRPr="0026598E" w:rsidRDefault="00232389" w:rsidP="007D55FD">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w:t>
      </w:r>
      <w:r w:rsidRPr="00A7440C">
        <w:rPr>
          <w:rFonts w:ascii="Arial Narrow" w:eastAsia="Arial Narrow" w:hAnsi="Arial Narrow" w:cs="Arial Narrow"/>
          <w:color w:val="000000"/>
          <w:kern w:val="0"/>
          <w:sz w:val="22"/>
          <w:szCs w:val="22"/>
          <w:lang w:val="es-ES" w:eastAsia="es-ES"/>
          <w14:ligatures w14:val="none"/>
        </w:rPr>
        <w:t>confiere, conviene requerir al proveedor denunciado que, en un plazo no mayor de cinco (5) días háb</w:t>
      </w:r>
      <w:r w:rsidRPr="0026598E">
        <w:rPr>
          <w:rFonts w:ascii="Arial Narrow" w:eastAsia="Arial Narrow" w:hAnsi="Arial Narrow" w:cs="Arial Narrow"/>
          <w:color w:val="000000"/>
          <w:kern w:val="0"/>
          <w:sz w:val="22"/>
          <w:szCs w:val="22"/>
          <w:lang w:val="es-ES" w:eastAsia="es-ES"/>
          <w14:ligatures w14:val="none"/>
        </w:rPr>
        <w:t xml:space="preserve">iles contado a partir del día siguiente de la notificación de la presente resolución, cumpla con lo </w:t>
      </w:r>
      <w:r w:rsidRPr="00036ACE">
        <w:rPr>
          <w:rFonts w:ascii="Arial Narrow" w:eastAsia="Arial Narrow" w:hAnsi="Arial Narrow" w:cs="Arial Narrow"/>
          <w:color w:val="000000"/>
          <w:kern w:val="0"/>
          <w:sz w:val="22"/>
          <w:szCs w:val="22"/>
          <w:lang w:val="es-ES" w:eastAsia="es-ES"/>
          <w14:ligatures w14:val="none"/>
        </w:rPr>
        <w:t xml:space="preserve">siguiente: </w:t>
      </w:r>
      <w:r w:rsidR="00DF1F95" w:rsidRPr="00DF1F95">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DF1F95" w:rsidRPr="00DF1F95">
        <w:rPr>
          <w:rFonts w:ascii="Arial Narrow" w:eastAsia="Arial Narrow" w:hAnsi="Arial Narrow" w:cs="Arial Narrow"/>
          <w:color w:val="000000"/>
          <w:kern w:val="0"/>
          <w:sz w:val="22"/>
          <w:szCs w:val="22"/>
          <w:lang w:val="es-ES" w:eastAsia="es-ES"/>
          <w14:ligatures w14:val="none"/>
        </w:rPr>
        <w:t/>
      </w:r>
      <w:proofErr w:type="spellEnd"/>
      <w:r w:rsidR="00DF1F95" w:rsidRPr="00DF1F95">
        <w:rPr>
          <w:rFonts w:ascii="Arial Narrow" w:eastAsia="Arial Narrow" w:hAnsi="Arial Narrow" w:cs="Arial Narrow"/>
          <w:color w:val="000000"/>
          <w:kern w:val="0"/>
          <w:sz w:val="22"/>
          <w:szCs w:val="22"/>
          <w:lang w:val="es-ES" w:eastAsia="es-ES"/>
          <w14:ligatures w14:val="none"/>
        </w:rPr>
        <w:t xml:space="preserve"> 307-004646/5 del Seguro de Vida, así como el cargo de remisión de la póliza; (</w:t>
      </w:r>
      <w:proofErr w:type="spellStart"/>
      <w:r w:rsidR="00DF1F95" w:rsidRPr="00DF1F95">
        <w:rPr>
          <w:rFonts w:ascii="Arial Narrow" w:eastAsia="Arial Narrow" w:hAnsi="Arial Narrow" w:cs="Arial Narrow"/>
          <w:color w:val="000000"/>
          <w:kern w:val="0"/>
          <w:sz w:val="22"/>
          <w:szCs w:val="22"/>
          <w:lang w:val="es-ES" w:eastAsia="es-ES"/>
          <w14:ligatures w14:val="none"/>
        </w:rPr>
        <w:t>ii</w:t>
      </w:r>
      <w:proofErr w:type="spellEnd"/>
      <w:r w:rsidR="00DF1F95" w:rsidRPr="00DF1F95">
        <w:rPr>
          <w:rFonts w:ascii="Arial Narrow" w:eastAsia="Arial Narrow" w:hAnsi="Arial Narrow" w:cs="Arial Narrow"/>
          <w:color w:val="000000"/>
          <w:kern w:val="0"/>
          <w:sz w:val="22"/>
          <w:szCs w:val="22"/>
          <w:lang w:val="es-ES" w:eastAsia="es-ES"/>
          <w14:ligatures w14:val="none"/>
        </w:rPr>
        <w:t xml:space="preserve">) presentar la grabación de la videollamada realizada con la denunciante en la que se vendió la Póliza </w:t>
      </w:r>
      <w:proofErr w:type="spellStart"/>
      <w:r w:rsidR="00DF1F95" w:rsidRPr="00DF1F95">
        <w:rPr>
          <w:rFonts w:ascii="Arial Narrow" w:eastAsia="Arial Narrow" w:hAnsi="Arial Narrow" w:cs="Arial Narrow"/>
          <w:color w:val="000000"/>
          <w:kern w:val="0"/>
          <w:sz w:val="22"/>
          <w:szCs w:val="22"/>
          <w:lang w:val="es-ES" w:eastAsia="es-ES"/>
          <w14:ligatures w14:val="none"/>
        </w:rPr>
        <w:t/>
      </w:r>
      <w:proofErr w:type="spellEnd"/>
      <w:r w:rsidR="00DF1F95" w:rsidRPr="00DF1F95">
        <w:rPr>
          <w:rFonts w:ascii="Arial Narrow" w:eastAsia="Arial Narrow" w:hAnsi="Arial Narrow" w:cs="Arial Narrow"/>
          <w:color w:val="000000"/>
          <w:kern w:val="0"/>
          <w:sz w:val="22"/>
          <w:szCs w:val="22"/>
          <w:lang w:val="es-ES" w:eastAsia="es-ES"/>
          <w14:ligatures w14:val="none"/>
        </w:rPr>
        <w:t xml:space="preserve"> 307-004646/5; y, (</w:t>
      </w:r>
      <w:proofErr w:type="spellStart"/>
      <w:r w:rsidR="00DF1F95" w:rsidRPr="00DF1F95">
        <w:rPr>
          <w:rFonts w:ascii="Arial Narrow" w:eastAsia="Arial Narrow" w:hAnsi="Arial Narrow" w:cs="Arial Narrow"/>
          <w:color w:val="000000"/>
          <w:kern w:val="0"/>
          <w:sz w:val="22"/>
          <w:szCs w:val="22"/>
          <w:lang w:val="es-ES" w:eastAsia="es-ES"/>
          <w14:ligatures w14:val="none"/>
        </w:rPr>
        <w:t>iii</w:t>
      </w:r>
      <w:proofErr w:type="spellEnd"/>
      <w:r w:rsidR="00DF1F95" w:rsidRPr="00DF1F95">
        <w:rPr>
          <w:rFonts w:ascii="Arial Narrow" w:eastAsia="Arial Narrow" w:hAnsi="Arial Narrow" w:cs="Arial Narrow"/>
          <w:color w:val="000000"/>
          <w:kern w:val="0"/>
          <w:sz w:val="22"/>
          <w:szCs w:val="22"/>
          <w:lang w:val="es-ES" w:eastAsia="es-ES"/>
          <w14:ligatures w14:val="none"/>
        </w:rPr>
        <w:t xml:space="preserve">) presentar la liquidación de la Póliza </w:t>
      </w:r>
      <w:proofErr w:type="spellStart"/>
      <w:r w:rsidR="00DF1F95" w:rsidRPr="00DF1F95">
        <w:rPr>
          <w:rFonts w:ascii="Arial Narrow" w:eastAsia="Arial Narrow" w:hAnsi="Arial Narrow" w:cs="Arial Narrow"/>
          <w:color w:val="000000"/>
          <w:kern w:val="0"/>
          <w:sz w:val="22"/>
          <w:szCs w:val="22"/>
          <w:lang w:val="es-ES" w:eastAsia="es-ES"/>
          <w14:ligatures w14:val="none"/>
        </w:rPr>
        <w:t/>
      </w:r>
      <w:proofErr w:type="spellEnd"/>
      <w:r w:rsidR="00DF1F95" w:rsidRPr="00DF1F95">
        <w:rPr>
          <w:rFonts w:ascii="Arial Narrow" w:eastAsia="Arial Narrow" w:hAnsi="Arial Narrow" w:cs="Arial Narrow"/>
          <w:color w:val="000000"/>
          <w:kern w:val="0"/>
          <w:sz w:val="22"/>
          <w:szCs w:val="22"/>
          <w:lang w:val="es-ES" w:eastAsia="es-ES"/>
          <w14:ligatures w14:val="none"/>
        </w:rPr>
        <w:t xml:space="preserve"> 307-004646/5, donde se detalle los cargos, intereses entre otros conceptos del seguro materia de denuncia</w:t>
      </w:r>
      <w:r w:rsidR="008E0B03" w:rsidRPr="0026598E">
        <w:rPr>
          <w:rFonts w:ascii="Arial Narrow" w:eastAsia="Arial Narrow" w:hAnsi="Arial Narrow" w:cs="Arial Narrow"/>
          <w:color w:val="000000"/>
          <w:kern w:val="0"/>
          <w:sz w:val="22"/>
          <w:szCs w:val="22"/>
          <w:lang w:val="es-ES" w:eastAsia="es-ES"/>
          <w14:ligatures w14:val="none"/>
        </w:rPr>
        <w:t>.</w:t>
      </w:r>
      <w:r w:rsidR="008E0B03" w:rsidRPr="0026598E">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7D55FD">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7D55F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7D55FD">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37A58990" w14:textId="6308BF49" w:rsidR="00493B32" w:rsidRDefault="00AB3A58" w:rsidP="007D55FD">
      <w:pPr>
        <w:spacing w:line="240" w:lineRule="auto"/>
        <w:jc w:val="both"/>
        <w:rPr>
          <w:rFonts w:ascii="Arial Narrow" w:eastAsia="Arial Narrow" w:hAnsi="Arial Narrow" w:cs="Arial Narrow"/>
          <w:bCs/>
          <w:sz w:val="22"/>
          <w:szCs w:val="22"/>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3 de abril de 2025 interpuesta por la señora [DENUNCIANTE] contra Pacífico Compañía de Seguros y Reaseguros S.A., por lo siguiente:</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4C78B9">
        <w:rPr>
          <w:rFonts w:ascii="Arial Narrow" w:eastAsia="Arial Narrow" w:hAnsi="Arial Narrow" w:cs="Arial Narrow"/>
          <w:color w:val="000000"/>
          <w:kern w:val="0"/>
          <w:sz w:val="22"/>
          <w:szCs w:val="22"/>
          <w:shd w:val="clear" w:color="auto" w:fill="FFFFFF"/>
          <w:lang w:eastAsia="es-PE"/>
          <w14:ligatures w14:val="none"/>
        </w:rPr>
        <w:t xml:space="preserve"/>
      </w:r>
      <w:r w:rsidR="006B4A1D" w:rsidRPr="004C78B9">
        <w:rPr>
          <w:rFonts w:ascii="Arial Narrow" w:eastAsia="Arial Narrow" w:hAnsi="Arial Narrow" w:cs="Arial Narrow"/>
          <w:color w:val="000000"/>
          <w:kern w:val="0"/>
          <w:sz w:val="22"/>
          <w:szCs w:val="22"/>
          <w:lang w:val="es-ES" w:eastAsia="es-ES"/>
          <w14:ligatures w14:val="none"/>
        </w:rPr>
        <w:t xml:space="preserve"/>
      </w:r>
      <w:r w:rsidR="00232389" w:rsidRPr="004C78B9">
        <w:rPr>
          <w:rFonts w:ascii="Arial Narrow" w:eastAsia="Arial Narrow" w:hAnsi="Arial Narrow" w:cs="Arial Narrow"/>
          <w:color w:val="000000"/>
          <w:kern w:val="0"/>
          <w:sz w:val="22"/>
          <w:szCs w:val="22"/>
          <w:shd w:val="clear" w:color="auto" w:fill="FFFFFF"/>
          <w:lang w:eastAsia="es-PE"/>
          <w14:ligatures w14:val="none"/>
        </w:rPr>
        <w:t xml:space="preserve"/>
      </w:r>
      <w:r w:rsidR="00D16081" w:rsidRPr="004C78B9">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D16081" w:rsidRPr="004C78B9">
        <w:rPr>
          <w:rFonts w:ascii="Arial Narrow" w:eastAsia="Arial Narrow" w:hAnsi="Arial Narrow" w:cs="Arial Narrow"/>
          <w:color w:val="000000"/>
          <w:kern w:val="0"/>
          <w:sz w:val="22"/>
          <w:szCs w:val="22"/>
          <w:shd w:val="clear" w:color="auto" w:fill="FFFFFF"/>
          <w:lang w:eastAsia="es-PE"/>
          <w14:ligatures w14:val="none"/>
        </w:rPr>
        <w:t/>
      </w:r>
      <w:proofErr w:type="spellEnd"/>
      <w:r w:rsidR="00D16081" w:rsidRPr="004C78B9">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D16081" w:rsidRPr="004C78B9">
        <w:rPr>
          <w:rFonts w:ascii="Arial Narrow" w:eastAsia="Arial Narrow" w:hAnsi="Arial Narrow" w:cs="Arial Narrow"/>
          <w:color w:val="000000"/>
          <w:kern w:val="0"/>
          <w:sz w:val="22"/>
          <w:szCs w:val="22"/>
          <w:shd w:val="clear" w:color="auto" w:fill="FFFFFF"/>
          <w:lang w:eastAsia="es-PE"/>
          <w14:ligatures w14:val="none"/>
        </w:rPr>
        <w:t/>
      </w:r>
      <w:proofErr w:type="spellEnd"/>
      <w:r w:rsidR="00D16081" w:rsidRPr="004C78B9">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4C78B9">
        <w:rPr>
          <w:rFonts w:ascii="Arial Narrow" w:eastAsia="Arial Narrow" w:hAnsi="Arial Narrow" w:cs="Arial Narrow"/>
          <w:color w:val="000000"/>
          <w:kern w:val="0"/>
          <w:sz w:val="22"/>
          <w:szCs w:val="22"/>
          <w:shd w:val="clear" w:color="auto" w:fill="FFFFFF"/>
          <w:lang w:eastAsia="es-PE"/>
          <w14:ligatures w14:val="none"/>
        </w:rPr>
        <w:t xml:space="preserve"/>
      </w:r>
      <w:r w:rsidR="006B4A1D" w:rsidRPr="004C78B9">
        <w:rPr>
          <w:rFonts w:ascii="Arial Narrow" w:eastAsia="Arial Narrow" w:hAnsi="Arial Narrow" w:cs="Arial Narrow"/>
          <w:sz w:val="22"/>
          <w:szCs w:val="22"/>
        </w:rPr>
        <w:t/>
      </w:r>
      <w:r w:rsidR="006B4A1D" w:rsidRPr="00D16081">
        <w:rPr>
          <w:rFonts w:ascii="Arial Narrow" w:eastAsia="Arial Narrow" w:hAnsi="Arial Narrow" w:cs="Arial Narrow"/>
          <w:sz w:val="22"/>
          <w:szCs w:val="22"/>
        </w:rPr>
        <w:t xml:space="preserve"/>
      </w:r>
      <w:r w:rsidR="006B4A1D" w:rsidRPr="00493B32">
        <w:rPr>
          <w:rFonts w:ascii="Arial Narrow" w:eastAsia="Arial Narrow" w:hAnsi="Arial Narrow" w:cs="Arial Narrow"/>
          <w:sz w:val="22"/>
          <w:szCs w:val="22"/>
        </w:rPr>
        <w:t/>
      </w:r>
      <w:r w:rsidR="00232389" w:rsidRPr="00493B32">
        <w:rPr>
          <w:rFonts w:ascii="Arial Narrow" w:eastAsia="Arial Narrow" w:hAnsi="Arial Narrow" w:cs="Arial Narrow"/>
          <w:color w:val="000000"/>
          <w:kern w:val="0"/>
          <w:sz w:val="22"/>
          <w:szCs w:val="22"/>
          <w:shd w:val="clear" w:color="auto" w:fill="FFFFFF"/>
          <w:lang w:eastAsia="es-PE"/>
          <w14:ligatures w14:val="none"/>
        </w:rPr>
        <w:t xml:space="preserve"/>
      </w:r>
      <w:bookmarkStart w:id="4" w:name="_Hlk197959810"/>
      <w:r w:rsidR="00493B32" w:rsidRPr="00493B32">
        <w:rPr>
          <w:rFonts w:ascii="Arial Narrow" w:eastAsia="Arial Narrow" w:hAnsi="Arial Narrow" w:cs="Arial Narrow"/>
          <w:sz w:val="22"/>
          <w:szCs w:val="22"/>
        </w:rPr>
        <w:t/>
      </w:r>
    </w:p>
    <w:p w14:paraId="46F9C397" w14:textId="77777777" w:rsidR="007D55FD" w:rsidRDefault="007D55FD" w:rsidP="007D55FD">
      <w:pPr>
        <w:spacing w:before="0" w:after="0" w:line="240" w:lineRule="auto"/>
        <w:jc w:val="both"/>
        <w:rPr>
          <w:rFonts w:ascii="Arial Narrow" w:eastAsia="Arial Narrow" w:hAnsi="Arial Narrow" w:cs="Arial Narrow"/>
          <w:bCs/>
          <w:sz w:val="22"/>
          <w:szCs w:val="22"/>
        </w:rPr>
      </w:pPr>
    </w:p>
    <w:p w14:paraId="54860A60" w14:textId="586D00CF" w:rsidR="007D55FD" w:rsidRPr="008F013D" w:rsidRDefault="007D55FD" w:rsidP="007D55FD">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493B32">
        <w:rPr>
          <w:rFonts w:ascii="Arial Narrow" w:eastAsia="Arial Narrow" w:hAnsi="Arial Narrow" w:cs="Arial Narrow"/>
          <w:sz w:val="22"/>
          <w:szCs w:val="22"/>
        </w:rPr>
        <w:t xml:space="preserve">Presunta infracción de los artículos 18 y 19 de la Ley 29571, Código de Protección y Defensa del Consumidor, en tanto </w:t>
      </w:r>
      <w:r w:rsidRPr="00493B32">
        <w:rPr>
          <w:rFonts w:ascii="Arial Narrow" w:eastAsia="Arial Narrow" w:hAnsi="Arial Narrow" w:cs="Arial Narrow"/>
          <w:color w:val="000000"/>
          <w:kern w:val="0"/>
          <w:sz w:val="22"/>
          <w:szCs w:val="22"/>
          <w:lang w:val="es-ES" w:eastAsia="es-ES"/>
          <w14:ligatures w14:val="none"/>
        </w:rPr>
        <w:t xml:space="preserve">que </w:t>
      </w:r>
      <w:r w:rsidRPr="00B06597">
        <w:rPr>
          <w:rFonts w:ascii="Arial Narrow" w:eastAsia="Arial Narrow" w:hAnsi="Arial Narrow" w:cs="Arial Narrow"/>
          <w:color w:val="000000"/>
          <w:kern w:val="0"/>
          <w:sz w:val="22"/>
          <w:szCs w:val="22"/>
          <w:lang w:val="es-ES" w:eastAsia="es-ES"/>
          <w14:ligatures w14:val="none"/>
        </w:rPr>
        <w:t xml:space="preserve">la compañía aseguradora </w:t>
      </w:r>
      <w:r w:rsidRPr="00B06597">
        <w:rPr>
          <w:rFonts w:ascii="Arial Narrow" w:eastAsia="Arial Narrow" w:hAnsi="Arial Narrow" w:cs="Arial Narrow"/>
          <w:color w:val="000000"/>
          <w:kern w:val="0"/>
          <w:sz w:val="22"/>
          <w:szCs w:val="22"/>
          <w:lang w:eastAsia="es-PE"/>
          <w14:ligatures w14:val="none"/>
        </w:rPr>
        <w:t>no habría cumplido con lo ofrecido al momento de contratar la Póliza 307-004646/5 respecto a la disponibilidad de línea desde el primer abono y rentabilidad del 9% de inversión</w:t>
      </w:r>
      <w:r>
        <w:rPr>
          <w:rFonts w:ascii="Arial Narrow" w:eastAsia="Arial Narrow" w:hAnsi="Arial Narrow" w:cs="Arial Narrow"/>
          <w:color w:val="000000"/>
          <w:kern w:val="0"/>
          <w:sz w:val="22"/>
          <w:szCs w:val="22"/>
          <w:lang w:eastAsia="es-PE"/>
          <w14:ligatures w14:val="none"/>
        </w:rPr>
        <w:t xml:space="preserve">. </w:t>
      </w:r>
    </w:p>
    <w:p w14:paraId="650644C9" w14:textId="77777777" w:rsidR="008F013D" w:rsidRPr="008F013D" w:rsidRDefault="008F013D" w:rsidP="008F013D">
      <w:pPr>
        <w:pStyle w:val="Prrafodelista"/>
        <w:spacing w:before="0" w:after="0" w:line="240" w:lineRule="auto"/>
        <w:ind w:left="567"/>
        <w:jc w:val="both"/>
        <w:rPr>
          <w:rFonts w:ascii="Arial Narrow" w:eastAsia="Arial Narrow" w:hAnsi="Arial Narrow" w:cs="Arial Narrow"/>
          <w:sz w:val="22"/>
          <w:szCs w:val="22"/>
        </w:rPr>
      </w:pPr>
    </w:p>
    <w:p w14:paraId="2FF51D21" w14:textId="48FED10A" w:rsidR="00493B32" w:rsidRPr="007D55FD" w:rsidRDefault="00493B32" w:rsidP="00EF6E94">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7D55FD">
        <w:rPr>
          <w:rFonts w:ascii="Arial Narrow" w:eastAsia="Arial Narrow" w:hAnsi="Arial Narrow" w:cs="Arial Narrow"/>
          <w:sz w:val="22"/>
          <w:szCs w:val="22"/>
        </w:rPr>
        <w:t xml:space="preserve">Presunta infracción de los artículos 18 y 19 de la Ley 29571, Código de Protección y Defensa del Consumidor, en tanto </w:t>
      </w:r>
      <w:r w:rsidRPr="007D55FD">
        <w:rPr>
          <w:rFonts w:ascii="Arial Narrow" w:eastAsia="Arial Narrow" w:hAnsi="Arial Narrow" w:cs="Arial Narrow"/>
          <w:color w:val="000000"/>
          <w:kern w:val="0"/>
          <w:sz w:val="22"/>
          <w:szCs w:val="22"/>
          <w:lang w:val="es-ES" w:eastAsia="es-ES"/>
          <w14:ligatures w14:val="none"/>
        </w:rPr>
        <w:t xml:space="preserve">que </w:t>
      </w:r>
      <w:r w:rsidR="00041A9D" w:rsidRPr="00B06597">
        <w:rPr>
          <w:rFonts w:ascii="Arial Narrow" w:eastAsia="Arial Narrow" w:hAnsi="Arial Narrow" w:cs="Arial Narrow"/>
          <w:color w:val="000000"/>
          <w:kern w:val="0"/>
          <w:sz w:val="22"/>
          <w:szCs w:val="22"/>
          <w:lang w:val="es-ES" w:eastAsia="es-ES"/>
          <w14:ligatures w14:val="none"/>
        </w:rPr>
        <w:t xml:space="preserve">la compañía aseguradora </w:t>
      </w:r>
      <w:r w:rsidR="00041A9D" w:rsidRPr="00B06597">
        <w:rPr>
          <w:rFonts w:ascii="Arial Narrow" w:eastAsia="Arial Narrow" w:hAnsi="Arial Narrow" w:cs="Arial Narrow"/>
          <w:color w:val="000000"/>
          <w:kern w:val="0"/>
          <w:sz w:val="22"/>
          <w:szCs w:val="22"/>
          <w:lang w:eastAsia="es-PE"/>
          <w14:ligatures w14:val="none"/>
        </w:rPr>
        <w:t xml:space="preserve">no habría cumplido con atender la solicitud de </w:t>
      </w:r>
      <w:r w:rsidR="008F013D" w:rsidRPr="00B06597">
        <w:rPr>
          <w:rFonts w:ascii="Arial Narrow" w:eastAsia="Arial Narrow" w:hAnsi="Arial Narrow" w:cs="Arial Narrow"/>
          <w:color w:val="000000"/>
          <w:kern w:val="0"/>
          <w:sz w:val="22"/>
          <w:szCs w:val="22"/>
          <w:lang w:eastAsia="es-PE"/>
          <w14:ligatures w14:val="none"/>
        </w:rPr>
        <w:t>devolución la suma de</w:t>
      </w:r>
      <w:r w:rsidR="00041A9D" w:rsidRPr="00B06597">
        <w:rPr>
          <w:rFonts w:ascii="Arial Narrow" w:eastAsia="Arial Narrow" w:hAnsi="Arial Narrow" w:cs="Arial Narrow"/>
          <w:color w:val="000000"/>
          <w:kern w:val="0"/>
          <w:sz w:val="22"/>
          <w:szCs w:val="22"/>
          <w:lang w:eastAsia="es-PE"/>
          <w14:ligatures w14:val="none"/>
        </w:rPr>
        <w:t xml:space="preserve"> </w:t>
      </w:r>
      <w:r w:rsidR="00AA7566" w:rsidRPr="00B06597">
        <w:rPr>
          <w:rFonts w:ascii="Arial Narrow" w:eastAsia="Arial Narrow" w:hAnsi="Arial Narrow" w:cs="Arial Narrow"/>
          <w:color w:val="000000"/>
          <w:kern w:val="0"/>
          <w:sz w:val="22"/>
          <w:szCs w:val="22"/>
          <w:lang w:eastAsia="es-PE"/>
          <w14:ligatures w14:val="none"/>
        </w:rPr>
        <w:t xml:space="preserve">US$ </w:t>
      </w:r>
      <w:r w:rsidR="00041A9D" w:rsidRPr="00B06597">
        <w:rPr>
          <w:rFonts w:ascii="Arial Narrow" w:eastAsia="Arial Narrow" w:hAnsi="Arial Narrow" w:cs="Arial Narrow"/>
          <w:color w:val="000000"/>
          <w:kern w:val="0"/>
          <w:sz w:val="22"/>
          <w:szCs w:val="22"/>
          <w:lang w:eastAsia="es-PE"/>
          <w14:ligatures w14:val="none"/>
        </w:rPr>
        <w:t>500</w:t>
      </w:r>
      <w:r w:rsidR="00AA7566" w:rsidRPr="00B06597">
        <w:rPr>
          <w:rFonts w:ascii="Arial Narrow" w:eastAsia="Arial Narrow" w:hAnsi="Arial Narrow" w:cs="Arial Narrow"/>
          <w:color w:val="000000"/>
          <w:kern w:val="0"/>
          <w:sz w:val="22"/>
          <w:szCs w:val="22"/>
          <w:lang w:eastAsia="es-PE"/>
          <w14:ligatures w14:val="none"/>
        </w:rPr>
        <w:t>,00</w:t>
      </w:r>
      <w:r w:rsidR="00041A9D" w:rsidRPr="00B06597">
        <w:rPr>
          <w:rFonts w:ascii="Arial Narrow" w:eastAsia="Arial Narrow" w:hAnsi="Arial Narrow" w:cs="Arial Narrow"/>
          <w:color w:val="000000"/>
          <w:kern w:val="0"/>
          <w:sz w:val="22"/>
          <w:szCs w:val="22"/>
          <w:lang w:eastAsia="es-PE"/>
          <w14:ligatures w14:val="none"/>
        </w:rPr>
        <w:t xml:space="preserve"> abonad</w:t>
      </w:r>
      <w:r w:rsidR="008F013D" w:rsidRPr="00B06597">
        <w:rPr>
          <w:rFonts w:ascii="Arial Narrow" w:eastAsia="Arial Narrow" w:hAnsi="Arial Narrow" w:cs="Arial Narrow"/>
          <w:color w:val="000000"/>
          <w:kern w:val="0"/>
          <w:sz w:val="22"/>
          <w:szCs w:val="22"/>
          <w:lang w:eastAsia="es-PE"/>
          <w14:ligatures w14:val="none"/>
        </w:rPr>
        <w:t>a</w:t>
      </w:r>
      <w:r w:rsidR="00041A9D" w:rsidRPr="00B06597">
        <w:rPr>
          <w:rFonts w:ascii="Arial Narrow" w:eastAsia="Arial Narrow" w:hAnsi="Arial Narrow" w:cs="Arial Narrow"/>
          <w:color w:val="000000"/>
          <w:kern w:val="0"/>
          <w:sz w:val="22"/>
          <w:szCs w:val="22"/>
          <w:lang w:eastAsia="es-PE"/>
          <w14:ligatures w14:val="none"/>
        </w:rPr>
        <w:t xml:space="preserve"> por la denunciante </w:t>
      </w:r>
      <w:r w:rsidR="007D55FD" w:rsidRPr="00B06597">
        <w:rPr>
          <w:rFonts w:ascii="Arial Narrow" w:eastAsia="Arial Narrow" w:hAnsi="Arial Narrow" w:cs="Arial Narrow"/>
          <w:color w:val="000000"/>
          <w:kern w:val="0"/>
          <w:sz w:val="22"/>
          <w:szCs w:val="22"/>
          <w:lang w:eastAsia="es-PE"/>
          <w14:ligatures w14:val="none"/>
        </w:rPr>
        <w:t>por</w:t>
      </w:r>
      <w:r w:rsidR="00041A9D" w:rsidRPr="00B06597">
        <w:rPr>
          <w:rFonts w:ascii="Arial Narrow" w:eastAsia="Arial Narrow" w:hAnsi="Arial Narrow" w:cs="Arial Narrow"/>
          <w:color w:val="000000"/>
          <w:kern w:val="0"/>
          <w:sz w:val="22"/>
          <w:szCs w:val="22"/>
          <w:lang w:eastAsia="es-PE"/>
          <w14:ligatures w14:val="none"/>
        </w:rPr>
        <w:t xml:space="preserve"> la Póliza 307-004646/5</w:t>
      </w:r>
      <w:r w:rsidR="007D55FD">
        <w:rPr>
          <w:rFonts w:ascii="Arial Narrow" w:eastAsia="Arial Narrow" w:hAnsi="Arial Narrow" w:cs="Arial Narrow"/>
          <w:color w:val="000000"/>
          <w:kern w:val="0"/>
          <w:sz w:val="22"/>
          <w:szCs w:val="22"/>
          <w:lang w:eastAsia="es-PE"/>
          <w14:ligatures w14:val="none"/>
        </w:rPr>
        <w:t>.</w:t>
      </w:r>
    </w:p>
    <w:p w14:paraId="733D5C19" w14:textId="77777777" w:rsidR="007D55FD" w:rsidRPr="007D55FD" w:rsidRDefault="007D55FD" w:rsidP="007D55FD">
      <w:pPr>
        <w:spacing w:before="0" w:after="0" w:line="240" w:lineRule="auto"/>
        <w:jc w:val="both"/>
        <w:rPr>
          <w:rFonts w:ascii="Arial Narrow" w:eastAsia="Arial Narrow" w:hAnsi="Arial Narrow" w:cs="Arial Narrow"/>
          <w:sz w:val="22"/>
          <w:szCs w:val="22"/>
        </w:rPr>
      </w:pPr>
    </w:p>
    <w:p w14:paraId="696B35E1" w14:textId="24BE408E" w:rsidR="00493B32" w:rsidRPr="00493B32" w:rsidRDefault="00493B32" w:rsidP="007D55FD">
      <w:pPr>
        <w:pStyle w:val="Prrafodelista"/>
        <w:numPr>
          <w:ilvl w:val="2"/>
          <w:numId w:val="8"/>
        </w:numPr>
        <w:spacing w:after="0" w:line="240" w:lineRule="auto"/>
        <w:ind w:left="567" w:hanging="567"/>
        <w:jc w:val="both"/>
        <w:rPr>
          <w:rFonts w:ascii="Arial Narrow" w:eastAsia="Arial Narrow" w:hAnsi="Arial Narrow" w:cs="Arial Narrow"/>
          <w:kern w:val="0"/>
          <w:sz w:val="22"/>
          <w:szCs w:val="22"/>
          <w:lang w:eastAsia="es-PE"/>
          <w14:ligatures w14:val="none"/>
        </w:rPr>
      </w:pPr>
      <w:r w:rsidRPr="00493B32">
        <w:rPr>
          <w:rFonts w:ascii="Arial Narrow" w:eastAsia="Arial Narrow" w:hAnsi="Arial Narrow" w:cs="Arial Narrow"/>
          <w:sz w:val="22"/>
          <w:szCs w:val="22"/>
        </w:rPr>
        <w:t xml:space="preserve">Presunta infracción de los artículos 18 y 19 de la Ley 29571, Código de Protección y Defensa del Consumidor, en tanto </w:t>
      </w:r>
      <w:r w:rsidR="00477A69" w:rsidRPr="00B06597">
        <w:rPr>
          <w:rFonts w:ascii="Arial Narrow" w:eastAsia="Arial Narrow" w:hAnsi="Arial Narrow" w:cs="Arial Narrow"/>
          <w:kern w:val="0"/>
          <w14:ligatures w14:val="none"/>
          <w:sz w:val="22"/>
          <w:szCs w:val="22"/>
        </w:rPr>
        <w:t xml:space="preserve">la compañía aseguradora </w:t>
      </w:r>
      <w:r w:rsidR="008F013D" w:rsidRPr="00B06597">
        <w:rPr>
          <w:rFonts w:ascii="Arial Narrow" w:eastAsia="Arial Narrow" w:hAnsi="Arial Narrow" w:cs="Arial Narrow"/>
          <w:kern w:val="0"/>
          <w14:ligatures w14:val="none"/>
          <w:sz w:val="22"/>
          <w:szCs w:val="22"/>
        </w:rPr>
        <w:t xml:space="preserve">no </w:t>
      </w:r>
      <w:r w:rsidR="00477A69" w:rsidRPr="00B06597">
        <w:rPr>
          <w:rFonts w:ascii="Arial Narrow" w:eastAsia="Arial Narrow" w:hAnsi="Arial Narrow" w:cs="Arial Narrow"/>
          <w:kern w:val="0"/>
          <w14:ligatures w14:val="none"/>
          <w:sz w:val="22"/>
          <w:szCs w:val="22"/>
        </w:rPr>
        <w:t xml:space="preserve">habría cumplido </w:t>
      </w:r>
      <w:r w:rsidR="00477A69" w:rsidRPr="00B06597">
        <w:rPr>
          <w:rFonts w:ascii="Arial Narrow" w:eastAsia="Arial Narrow" w:hAnsi="Arial Narrow" w:cs="Arial Narrow"/>
          <w:color w:val="000000"/>
          <w:kern w:val="0"/>
          <w:sz w:val="22"/>
          <w:szCs w:val="22"/>
          <w:lang w:val="es-ES" w:eastAsia="es-ES"/>
          <w14:ligatures w14:val="none"/>
        </w:rPr>
        <w:t xml:space="preserve">con entregar la grabación </w:t>
      </w:r>
      <w:r w:rsidR="00477A69" w:rsidRPr="00B06597">
        <w:rPr>
          <w:rFonts w:ascii="Arial Narrow" w:eastAsia="Arial Narrow" w:hAnsi="Arial Narrow" w:cs="Arial Narrow"/>
          <w:color w:val="000000"/>
          <w:kern w:val="0"/>
          <w:sz w:val="22"/>
          <w:szCs w:val="22"/>
          <w:lang w:val="es-ES" w:eastAsia="es-ES"/>
          <w14:ligatures w14:val="none"/>
        </w:rPr>
        <w:lastRenderedPageBreak/>
        <w:t xml:space="preserve">de la videollamada </w:t>
      </w:r>
      <w:r w:rsidR="008F013D" w:rsidRPr="00B06597">
        <w:rPr>
          <w:rFonts w:ascii="Arial Narrow" w:eastAsia="Arial Narrow" w:hAnsi="Arial Narrow" w:cs="Arial Narrow"/>
          <w:color w:val="000000"/>
          <w:kern w:val="0"/>
          <w:sz w:val="22"/>
          <w:szCs w:val="22"/>
          <w:lang w:val="es-ES" w:eastAsia="es-ES"/>
          <w14:ligatures w14:val="none"/>
        </w:rPr>
        <w:t xml:space="preserve">donde le vendieron la </w:t>
      </w:r>
      <w:r w:rsidR="008F013D" w:rsidRPr="00B06597">
        <w:rPr>
          <w:rFonts w:ascii="Arial Narrow" w:eastAsia="Arial Narrow" w:hAnsi="Arial Narrow" w:cs="Arial Narrow"/>
          <w:color w:val="000000"/>
          <w:kern w:val="0"/>
          <w:sz w:val="22"/>
          <w:szCs w:val="22"/>
          <w:lang w:eastAsia="es-PE"/>
          <w14:ligatures w14:val="none"/>
        </w:rPr>
        <w:t>Póliza 307-004646/5 a la denunciante el 10 de enero de 2024, pese a su solicitud</w:t>
      </w:r>
      <w:r w:rsidR="008F013D">
        <w:rPr>
          <w:rFonts w:ascii="Arial Narrow" w:eastAsia="Arial Narrow" w:hAnsi="Arial Narrow" w:cs="Arial Narrow"/>
          <w:color w:val="000000"/>
          <w:kern w:val="0"/>
          <w:sz w:val="22"/>
          <w:szCs w:val="22"/>
          <w:lang w:eastAsia="es-PE"/>
          <w14:ligatures w14:val="none"/>
        </w:rPr>
        <w:t>.</w:t>
      </w:r>
    </w:p>
    <w:p w14:paraId="50FEF019" w14:textId="77777777" w:rsidR="00493B32" w:rsidRDefault="00493B32" w:rsidP="007D55FD">
      <w:pPr>
        <w:pStyle w:val="Prrafodelista"/>
        <w:spacing w:before="0" w:after="0" w:line="240" w:lineRule="auto"/>
        <w:rPr>
          <w:rFonts w:ascii="Arial Narrow" w:eastAsia="Arial Narrow" w:hAnsi="Arial Narrow" w:cs="Arial Narrow"/>
          <w:kern w:val="0"/>
          <w:sz w:val="22"/>
          <w:szCs w:val="22"/>
          <w:lang w:eastAsia="es-PE"/>
          <w14:ligatures w14:val="none"/>
        </w:rPr>
      </w:pPr>
    </w:p>
    <w:p w14:paraId="56425FE2" w14:textId="75C8544B" w:rsidR="008F013D" w:rsidRPr="008F013D" w:rsidRDefault="008F013D" w:rsidP="008F013D">
      <w:pPr>
        <w:pStyle w:val="Prrafodelista"/>
        <w:numPr>
          <w:ilvl w:val="2"/>
          <w:numId w:val="8"/>
        </w:numPr>
        <w:spacing w:after="0" w:line="240" w:lineRule="auto"/>
        <w:ind w:left="567" w:hanging="567"/>
        <w:jc w:val="both"/>
        <w:rPr>
          <w:rFonts w:ascii="Arial Narrow" w:eastAsia="Arial Narrow" w:hAnsi="Arial Narrow" w:cs="Arial Narrow"/>
          <w:kern w:val="0"/>
          <w:sz w:val="22"/>
          <w:szCs w:val="22"/>
          <w:lang w:eastAsia="es-PE"/>
          <w14:ligatures w14:val="none"/>
        </w:rPr>
      </w:pPr>
      <w:r w:rsidRPr="00493B32">
        <w:rPr>
          <w:rFonts w:ascii="Arial Narrow" w:eastAsia="Arial Narrow" w:hAnsi="Arial Narrow" w:cs="Arial Narrow"/>
          <w:sz w:val="22"/>
          <w:szCs w:val="22"/>
        </w:rPr>
        <w:t xml:space="preserve">Presunta infracción de los artículos 18 y 19 de la Ley 29571, Código de Protección y Defensa del Consumidor, en tanto </w:t>
      </w:r>
      <w:r w:rsidRPr="009336C3">
        <w:rPr>
          <w:rFonts w:ascii="Arial Narrow" w:eastAsia="Arial Narrow" w:hAnsi="Arial Narrow" w:cs="Arial Narrow"/>
          <w:kern w:val="0"/>
          <w14:ligatures w14:val="none"/>
          <w:sz w:val="22"/>
          <w:szCs w:val="22"/>
        </w:rPr>
        <w:t xml:space="preserve">la compañía </w:t>
      </w:r>
      <w:r w:rsidRPr="009336C3">
        <w:rPr>
          <w:rFonts w:ascii="Arial Narrow" w:eastAsia="Arial Narrow" w:hAnsi="Arial Narrow" w:cs="Arial Narrow"/>
          <w:color w:val="000000"/>
          <w:kern w:val="0"/>
          <w:sz w:val="22"/>
          <w:szCs w:val="22"/>
          <w:lang w:val="es-ES" w:eastAsia="es-ES"/>
          <w14:ligatures w14:val="none"/>
        </w:rPr>
        <w:t>aseguradora no habría cumplido con otorgar al denunciante el monto que le correspondía por los aportes del Seguro Vida (</w:t>
      </w:r>
      <w:r w:rsidRPr="009336C3">
        <w:rPr>
          <w:rFonts w:ascii="Arial Narrow" w:eastAsia="Arial Narrow" w:hAnsi="Arial Narrow" w:cs="Arial Narrow"/>
          <w:color w:val="000000"/>
          <w:kern w:val="0"/>
          <w:sz w:val="22"/>
          <w:szCs w:val="22"/>
          <w:lang w:eastAsia="es-PE"/>
          <w14:ligatures w14:val="none"/>
        </w:rPr>
        <w:t>Póliza 307-004646/5</w:t>
      </w:r>
      <w:r w:rsidRPr="009336C3">
        <w:rPr>
          <w:rFonts w:ascii="Arial Narrow" w:eastAsia="Arial Narrow" w:hAnsi="Arial Narrow" w:cs="Arial Narrow"/>
          <w:color w:val="000000"/>
          <w:kern w:val="0"/>
          <w:sz w:val="22"/>
          <w:szCs w:val="22"/>
          <w:lang w:val="es-ES" w:eastAsia="es-ES"/>
          <w14:ligatures w14:val="none"/>
        </w:rPr>
        <w:t>), conforme a lo ofrecido al contratar el referido seguro (rentabilidad asegurada del 9%), puesto que le entregó un importe menor, evidenciando una venta engañosa</w:t>
      </w:r>
      <w:r>
        <w:rPr>
          <w:rFonts w:ascii="Arial Narrow" w:eastAsia="Arial Narrow" w:hAnsi="Arial Narrow" w:cs="Arial Narrow"/>
          <w:color w:val="000000"/>
          <w:kern w:val="0"/>
          <w:sz w:val="22"/>
          <w:szCs w:val="22"/>
          <w:lang w:val="es-ES" w:eastAsia="es-ES"/>
          <w14:ligatures w14:val="none"/>
        </w:rPr>
        <w:t>.</w:t>
      </w:r>
    </w:p>
    <w:bookmarkEnd w:id="4"/>
    <w:p w14:paraId="5CA08EE9" w14:textId="77777777" w:rsidR="008641BD" w:rsidRPr="0026598E" w:rsidRDefault="008641BD" w:rsidP="007D55FD">
      <w:pPr>
        <w:spacing w:before="0" w:after="0" w:line="240" w:lineRule="auto"/>
        <w:jc w:val="both"/>
        <w:rPr>
          <w:rFonts w:ascii="Arial Narrow" w:eastAsia="Arial Narrow" w:hAnsi="Arial Narrow" w:cs="Arial Narrow"/>
          <w:kern w:val="0"/>
          <w14:ligatures w14:val="none"/>
          <w:sz w:val="22"/>
          <w:szCs w:val="22"/>
        </w:rPr>
      </w:pPr>
    </w:p>
    <w:p w14:paraId="64718910" w14:textId="619F3646" w:rsidR="00AB3A58" w:rsidRPr="0026598E" w:rsidRDefault="00AB3A58" w:rsidP="007D55FD">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6B4A1D" w:rsidRPr="00E53F15">
        <w:rPr>
          <w:rFonts w:ascii="Arial Narrow" w:eastAsia="Arial Narrow" w:hAnsi="Arial Narrow" w:cs="Arial Narrow"/>
          <w:color w:val="000000"/>
          <w:kern w:val="0"/>
          <w:sz w:val="22"/>
          <w:szCs w:val="22"/>
          <w:lang w:val="es-ES" w:eastAsia="es-ES"/>
          <w14:ligatures w14:val="none"/>
        </w:rPr>
        <w:t xml:space="preserve">3 de abril de 2025</w:t>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7D55F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40FB2574" w:rsidR="00AB3A58" w:rsidRPr="0026598E" w:rsidRDefault="00AB3A58" w:rsidP="007D55FD">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00232389" w:rsidRPr="0026598E">
        <w:rPr>
          <w:rFonts w:ascii="Arial Narrow" w:eastAsia="Arial Narrow" w:hAnsi="Arial Narrow" w:cs="Arial Narrow"/>
          <w:color w:val="000000"/>
          <w:kern w:val="0"/>
          <w:sz w:val="22"/>
          <w:szCs w:val="22"/>
          <w:lang w:eastAsia="es-PE"/>
          <w14:ligatures w14:val="none"/>
        </w:rPr>
        <w:t xml:space="preserve">requerir a </w:t>
      </w:r>
      <w:r w:rsidR="006B4A1D" w:rsidRPr="00D16081">
        <w:rPr>
          <w:rFonts w:ascii="Arial Narrow" w:eastAsia="Arial Narrow" w:hAnsi="Arial Narrow" w:cs="Arial Narrow"/>
          <w:sz w:val="22"/>
          <w:szCs w:val="22"/>
        </w:rPr>
        <w:t>Pac</w:t>
      </w:r>
      <w:r w:rsidR="006B4A1D">
        <w:rPr>
          <w:rFonts w:ascii="Arial Narrow" w:eastAsia="Arial Narrow" w:hAnsi="Arial Narrow" w:cs="Arial Narrow"/>
          <w:sz w:val="22"/>
          <w:szCs w:val="22"/>
        </w:rPr>
        <w:t>í</w:t>
      </w:r>
      <w:r w:rsidR="006B4A1D" w:rsidRPr="00D16081">
        <w:rPr>
          <w:rFonts w:ascii="Arial Narrow" w:eastAsia="Arial Narrow" w:hAnsi="Arial Narrow" w:cs="Arial Narrow"/>
          <w:sz w:val="22"/>
          <w:szCs w:val="22"/>
        </w:rPr>
        <w:t xml:space="preserve">fico Compañía de Seguros y Reaseguros S.A. </w:t>
      </w:r>
      <w:r w:rsidR="00232389" w:rsidRPr="0026598E">
        <w:rPr>
          <w:rFonts w:ascii="Arial Narrow" w:eastAsia="Arial Narrow" w:hAnsi="Arial Narrow" w:cs="Arial Narrow"/>
          <w:color w:val="000000"/>
          <w:kern w:val="0"/>
          <w:sz w:val="22"/>
          <w:szCs w:val="22"/>
          <w:lang w:eastAsia="es-PE"/>
          <w14:ligatures w14:val="none"/>
        </w:rPr>
        <w:t>que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7D55F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7D55F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7D55F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7D55F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7D55F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7D55F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7D55FD">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3 de abril de 2025 a Pacífico Compañía de Seguros y Reaseguros S.A. para que, de conformidad con lo dispuesto por el artículo 26 de la Ley sobre Facultades, Normas y Organización del Indecopi, aprobada por Decreto Legislativo 807</w:t>
      </w:r>
      <w:r w:rsidR="00D117B4" w:rsidRPr="004E1603">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D117B4" w:rsidRPr="004E1603">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7D55F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1C1ED8F" w14:textId="61FA1E15" w:rsidR="008641BD" w:rsidRPr="0026598E" w:rsidRDefault="00AB3A58" w:rsidP="007D55FD">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006B4A1D" w:rsidRPr="00D16081">
        <w:rPr>
          <w:rFonts w:ascii="Arial Narrow" w:eastAsia="Arial Narrow" w:hAnsi="Arial Narrow" w:cs="Arial Narrow"/>
          <w:sz w:val="22"/>
          <w:szCs w:val="22"/>
        </w:rPr>
        <w:t>Pac</w:t>
      </w:r>
      <w:r w:rsidR="006B4A1D">
        <w:rPr>
          <w:rFonts w:ascii="Arial Narrow" w:eastAsia="Arial Narrow" w:hAnsi="Arial Narrow" w:cs="Arial Narrow"/>
          <w:sz w:val="22"/>
          <w:szCs w:val="22"/>
        </w:rPr>
        <w:t>í</w:t>
      </w:r>
      <w:r w:rsidR="006B4A1D" w:rsidRPr="00D16081">
        <w:rPr>
          <w:rFonts w:ascii="Arial Narrow" w:eastAsia="Arial Narrow" w:hAnsi="Arial Narrow" w:cs="Arial Narrow"/>
          <w:sz w:val="22"/>
          <w:szCs w:val="22"/>
        </w:rPr>
        <w:t>fico Compañía de Seguros y Reaseguros S</w:t>
      </w:r>
      <w:r w:rsidR="006B4A1D" w:rsidRPr="006B4A1D">
        <w:rPr>
          <w:rFonts w:ascii="Arial Narrow" w:eastAsia="Arial Narrow" w:hAnsi="Arial Narrow" w:cs="Arial Narrow"/>
          <w:sz w:val="22"/>
          <w:szCs w:val="22"/>
        </w:rPr>
        <w:t>.A.</w:t>
      </w:r>
      <w:r w:rsidRPr="006B4A1D">
        <w:rPr>
          <w:rFonts w:ascii="Arial Narrow" w:eastAsia="Arial Narrow" w:hAnsi="Arial Narrow" w:cs="Arial Narrow"/>
          <w:color w:val="000000"/>
          <w:kern w:val="0"/>
          <w:sz w:val="22"/>
          <w:szCs w:val="22"/>
          <w:lang w:eastAsia="es-ES"/>
          <w14:ligatures w14:val="none"/>
        </w:rPr>
        <w:t xml:space="preserve">, </w:t>
      </w:r>
      <w:bookmarkEnd w:id="6"/>
      <w:r w:rsidR="002B7DCD" w:rsidRPr="006B4A1D">
        <w:rPr>
          <w:rFonts w:ascii="Arial Narrow" w:eastAsia="Arial Narrow" w:hAnsi="Arial Narrow" w:cs="Arial Narrow"/>
          <w:color w:val="000000"/>
          <w:kern w:val="0"/>
          <w:sz w:val="22"/>
          <w:szCs w:val="22"/>
          <w:lang w:val="es-ES" w:eastAsia="es-ES"/>
          <w14:ligatures w14:val="none"/>
        </w:rPr>
        <w:t>cu</w:t>
      </w:r>
      <w:r w:rsidR="002B7DCD" w:rsidRPr="0026598E">
        <w:rPr>
          <w:rFonts w:ascii="Arial Narrow" w:eastAsia="Arial Narrow" w:hAnsi="Arial Narrow" w:cs="Arial Narrow"/>
          <w:color w:val="000000"/>
          <w:kern w:val="0"/>
          <w:sz w:val="22"/>
          <w:szCs w:val="22"/>
          <w:lang w:val="es-ES" w:eastAsia="es-ES"/>
          <w14:ligatures w14:val="none"/>
        </w:rPr>
        <w:t xml:space="preserve">mpla con: </w:t>
      </w:r>
      <w:r w:rsidR="005C5E20" w:rsidRPr="00036ACE">
        <w:rPr>
          <w:rFonts w:ascii="Arial Narrow" w:eastAsia="Arial Narrow" w:hAnsi="Arial Narrow" w:cs="Arial Narrow"/>
          <w:color w:val="000000"/>
          <w:kern w:val="0"/>
          <w:sz w:val="22"/>
          <w:szCs w:val="22"/>
          <w:lang w:val="es-ES" w:eastAsia="es-ES"/>
          <w14:ligatures w14:val="none"/>
        </w:rPr>
        <w:t xml:space="preserve">(i) </w:t>
      </w:r>
      <w:r w:rsidR="005C5E20" w:rsidRPr="005C5E20">
        <w:rPr>
          <w:rFonts w:ascii="Arial Narrow" w:eastAsia="Arial Narrow" w:hAnsi="Arial Narrow" w:cs="Arial Narrow"/>
          <w:color w:val="000000"/>
          <w:kern w:val="0"/>
          <w:sz w:val="22"/>
          <w:szCs w:val="22"/>
          <w:lang w:val="es-ES" w:eastAsia="es-ES"/>
          <w14:ligatures w14:val="none"/>
        </w:rPr>
        <w:t xml:space="preserve">presentar una copia completa, legible y debidamente suscrita de la Póliza </w:t>
      </w:r>
      <w:r w:rsidR="005C5E20" w:rsidRPr="005C5E20">
        <w:rPr>
          <w:rFonts w:ascii="Arial Narrow" w:eastAsia="Arial Narrow" w:hAnsi="Arial Narrow" w:cs="Arial Narrow"/>
          <w:color w:val="000000"/>
          <w:kern w:val="0"/>
          <w:sz w:val="22"/>
          <w:szCs w:val="22"/>
          <w:lang w:eastAsia="es-ES"/>
          <w14:ligatures w14:val="none"/>
        </w:rPr>
        <w:t xml:space="preserve">307-004646/5 </w:t>
      </w:r>
      <w:r w:rsidR="005C5E20" w:rsidRPr="005C5E20">
        <w:rPr>
          <w:rFonts w:ascii="Arial Narrow" w:eastAsia="Arial Narrow" w:hAnsi="Arial Narrow" w:cs="Arial Narrow"/>
          <w:color w:val="000000"/>
          <w:kern w:val="0"/>
          <w:sz w:val="22"/>
          <w:szCs w:val="22"/>
          <w:lang w:val="es-ES" w:eastAsia="es-ES"/>
          <w14:ligatures w14:val="none"/>
        </w:rPr>
        <w:t xml:space="preserve">del </w:t>
      </w:r>
      <w:r w:rsidR="005C5E20" w:rsidRPr="004E36DE">
        <w:rPr>
          <w:rFonts w:ascii="Arial Narrow" w:eastAsia="Arial Narrow" w:hAnsi="Arial Narrow" w:cs="Arial Narrow"/>
          <w:color w:val="000000"/>
          <w:kern w:val="0"/>
          <w:sz w:val="22"/>
          <w:szCs w:val="22"/>
          <w:lang w:eastAsia="es-ES"/>
          <w14:ligatures w14:val="none"/>
        </w:rPr>
        <w:t>Seguro de Vida</w:t>
      </w:r>
      <w:r w:rsidR="005C5E20" w:rsidRPr="005C5E20">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5C5E20" w:rsidRPr="005C5E20">
        <w:rPr>
          <w:rFonts w:ascii="Arial Narrow" w:eastAsia="Arial Narrow" w:hAnsi="Arial Narrow" w:cs="Arial Narrow"/>
          <w:color w:val="000000"/>
          <w:kern w:val="0"/>
          <w:sz w:val="22"/>
          <w:szCs w:val="22"/>
          <w:lang w:val="es-ES" w:eastAsia="es-ES"/>
          <w14:ligatures w14:val="none"/>
        </w:rPr>
        <w:t>ii</w:t>
      </w:r>
      <w:proofErr w:type="spellEnd"/>
      <w:r w:rsidR="005C5E20" w:rsidRPr="005C5E20">
        <w:rPr>
          <w:rFonts w:ascii="Arial Narrow" w:eastAsia="Arial Narrow" w:hAnsi="Arial Narrow" w:cs="Arial Narrow"/>
          <w:color w:val="000000"/>
          <w:kern w:val="0"/>
          <w:sz w:val="22"/>
          <w:szCs w:val="22"/>
          <w:lang w:val="es-ES" w:eastAsia="es-ES"/>
          <w14:ligatures w14:val="none"/>
        </w:rPr>
        <w:t xml:space="preserve">) </w:t>
      </w:r>
      <w:r w:rsidR="008F013D">
        <w:rPr>
          <w:rFonts w:ascii="Arial Narrow" w:eastAsia="Arial Narrow" w:hAnsi="Arial Narrow" w:cs="Arial Narrow"/>
          <w:color w:val="000000"/>
          <w:kern w:val="0"/>
          <w:sz w:val="22"/>
          <w:szCs w:val="22"/>
          <w:lang w:val="es-ES" w:eastAsia="es-ES"/>
          <w14:ligatures w14:val="none"/>
        </w:rPr>
        <w:t>p</w:t>
      </w:r>
      <w:r w:rsidR="005C5E20" w:rsidRPr="005C5E20">
        <w:rPr>
          <w:rFonts w:ascii="Arial Narrow" w:eastAsia="Arial Narrow" w:hAnsi="Arial Narrow" w:cs="Arial Narrow"/>
          <w:color w:val="000000"/>
          <w:kern w:val="0"/>
          <w:sz w:val="22"/>
          <w:szCs w:val="22"/>
          <w:lang w:val="es-ES" w:eastAsia="es-ES"/>
          <w14:ligatures w14:val="none"/>
        </w:rPr>
        <w:t>resentar la grabación de la videollamada realizada con la denunciante en la que</w:t>
      </w:r>
      <w:r w:rsidR="005C5E20" w:rsidRPr="00F45125">
        <w:rPr>
          <w:rFonts w:ascii="Arial Narrow" w:eastAsia="Arial Narrow" w:hAnsi="Arial Narrow" w:cs="Arial Narrow"/>
          <w:color w:val="000000"/>
          <w:kern w:val="0"/>
          <w:sz w:val="22"/>
          <w:szCs w:val="22"/>
          <w:lang w:val="es-ES" w:eastAsia="es-ES"/>
          <w14:ligatures w14:val="none"/>
        </w:rPr>
        <w:t xml:space="preserve"> </w:t>
      </w:r>
      <w:r w:rsidR="008F013D">
        <w:rPr>
          <w:rFonts w:ascii="Arial Narrow" w:eastAsia="Arial Narrow" w:hAnsi="Arial Narrow" w:cs="Arial Narrow"/>
          <w:color w:val="000000"/>
          <w:kern w:val="0"/>
          <w:sz w:val="22"/>
          <w:szCs w:val="22"/>
          <w:lang w:val="es-ES" w:eastAsia="es-ES"/>
          <w14:ligatures w14:val="none"/>
        </w:rPr>
        <w:t>se vendió</w:t>
      </w:r>
      <w:r w:rsidR="005C5E20" w:rsidRPr="00F45125">
        <w:rPr>
          <w:rFonts w:ascii="Arial Narrow" w:eastAsia="Arial Narrow" w:hAnsi="Arial Narrow" w:cs="Arial Narrow"/>
          <w:color w:val="000000"/>
          <w:kern w:val="0"/>
          <w:sz w:val="22"/>
          <w:szCs w:val="22"/>
          <w:lang w:val="es-ES" w:eastAsia="es-ES"/>
          <w14:ligatures w14:val="none"/>
        </w:rPr>
        <w:t xml:space="preserve"> la Póliza 307-004646/5</w:t>
      </w:r>
      <w:r w:rsidR="005C5E20" w:rsidRPr="0026598E">
        <w:rPr>
          <w:rFonts w:ascii="Arial Narrow" w:eastAsia="Arial Narrow" w:hAnsi="Arial Narrow" w:cs="Arial Narrow"/>
          <w:color w:val="000000"/>
          <w:kern w:val="0"/>
          <w:sz w:val="22"/>
          <w:szCs w:val="22"/>
          <w:lang w:eastAsia="es-ES"/>
          <w14:ligatures w14:val="none"/>
        </w:rPr>
        <w:t>; y, (</w:t>
      </w:r>
      <w:proofErr w:type="spellStart"/>
      <w:r w:rsidR="005C5E20" w:rsidRPr="0026598E">
        <w:rPr>
          <w:rFonts w:ascii="Arial Narrow" w:eastAsia="Arial Narrow" w:hAnsi="Arial Narrow" w:cs="Arial Narrow"/>
          <w:color w:val="000000"/>
          <w:kern w:val="0"/>
          <w:sz w:val="22"/>
          <w:szCs w:val="22"/>
          <w:lang w:eastAsia="es-ES"/>
          <w14:ligatures w14:val="none"/>
        </w:rPr>
        <w:t>iii</w:t>
      </w:r>
      <w:proofErr w:type="spellEnd"/>
      <w:r w:rsidR="005C5E20" w:rsidRPr="0026598E">
        <w:rPr>
          <w:rFonts w:ascii="Arial Narrow" w:eastAsia="Arial Narrow" w:hAnsi="Arial Narrow" w:cs="Arial Narrow"/>
          <w:color w:val="000000"/>
          <w:kern w:val="0"/>
          <w:sz w:val="22"/>
          <w:szCs w:val="22"/>
          <w:lang w:eastAsia="es-ES"/>
          <w14:ligatures w14:val="none"/>
        </w:rPr>
        <w:t xml:space="preserve">) </w:t>
      </w:r>
      <w:r w:rsidR="005C5E20" w:rsidRPr="0026598E">
        <w:rPr>
          <w:rFonts w:ascii="Arial Narrow" w:eastAsia="Arial Narrow" w:hAnsi="Arial Narrow" w:cs="Arial Narrow"/>
          <w:color w:val="000000"/>
          <w:kern w:val="0"/>
          <w:sz w:val="22"/>
          <w:szCs w:val="22"/>
          <w:lang w:val="es-ES" w:eastAsia="es-ES"/>
          <w14:ligatures w14:val="none"/>
        </w:rPr>
        <w:t xml:space="preserve">presentar </w:t>
      </w:r>
      <w:r w:rsidR="008F013D">
        <w:rPr>
          <w:rFonts w:ascii="Arial Narrow" w:eastAsia="Arial Narrow" w:hAnsi="Arial Narrow" w:cs="Arial Narrow"/>
          <w:color w:val="000000"/>
          <w:kern w:val="0"/>
          <w:sz w:val="22"/>
          <w:szCs w:val="22"/>
          <w:lang w:val="es-ES" w:eastAsia="es-ES"/>
          <w14:ligatures w14:val="none"/>
        </w:rPr>
        <w:t xml:space="preserve">la liquidación de la </w:t>
      </w:r>
      <w:r w:rsidR="008F013D" w:rsidRPr="00F45125">
        <w:rPr>
          <w:rFonts w:ascii="Arial Narrow" w:eastAsia="Arial Narrow" w:hAnsi="Arial Narrow" w:cs="Arial Narrow"/>
          <w:color w:val="000000"/>
          <w:kern w:val="0"/>
          <w:sz w:val="22"/>
          <w:szCs w:val="22"/>
          <w:lang w:val="es-ES" w:eastAsia="es-ES"/>
          <w14:ligatures w14:val="none"/>
        </w:rPr>
        <w:lastRenderedPageBreak/>
        <w:t xml:space="preserve">Póliza </w:t>
      </w:r>
      <w:proofErr w:type="spellStart"/>
      <w:r w:rsidR="008F013D" w:rsidRPr="00F45125">
        <w:rPr>
          <w:rFonts w:ascii="Arial Narrow" w:eastAsia="Arial Narrow" w:hAnsi="Arial Narrow" w:cs="Arial Narrow"/>
          <w:color w:val="000000"/>
          <w:kern w:val="0"/>
          <w:sz w:val="22"/>
          <w:szCs w:val="22"/>
          <w:lang w:val="es-ES" w:eastAsia="es-ES"/>
          <w14:ligatures w14:val="none"/>
        </w:rPr>
        <w:t/>
      </w:r>
      <w:proofErr w:type="spellEnd"/>
      <w:r w:rsidR="008F013D" w:rsidRPr="00F45125">
        <w:rPr>
          <w:rFonts w:ascii="Arial Narrow" w:eastAsia="Arial Narrow" w:hAnsi="Arial Narrow" w:cs="Arial Narrow"/>
          <w:color w:val="000000"/>
          <w:kern w:val="0"/>
          <w:sz w:val="22"/>
          <w:szCs w:val="22"/>
          <w:lang w:val="es-ES" w:eastAsia="es-ES"/>
          <w14:ligatures w14:val="none"/>
        </w:rPr>
        <w:t xml:space="preserve"> 307-004646/5</w:t>
      </w:r>
      <w:r w:rsidR="008F013D">
        <w:rPr>
          <w:rFonts w:ascii="Arial Narrow" w:eastAsia="Arial Narrow" w:hAnsi="Arial Narrow" w:cs="Arial Narrow"/>
          <w:color w:val="000000"/>
          <w:kern w:val="0"/>
          <w:sz w:val="22"/>
          <w:szCs w:val="22"/>
          <w:lang w:val="es-ES" w:eastAsia="es-ES"/>
          <w14:ligatures w14:val="none"/>
        </w:rPr>
        <w:t>, donde se detalle los cargos, intereses entre otros conceptos del seguro materia de denuncia.</w:t>
      </w:r>
    </w:p>
    <w:p w14:paraId="6A128BE5" w14:textId="77777777" w:rsidR="002B7DCD" w:rsidRPr="0026598E" w:rsidRDefault="002B7DCD" w:rsidP="007D55FD">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7D55FD">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7D55FD">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7D55FD">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7D55FD">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7D55FD">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7D55FD">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7D55FD">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8" w:name="h.gjdgxs" w:colFirst="0" w:colLast="0"/>
      <w:bookmarkEnd w:id="8"/>
    </w:p>
    <w:p w14:paraId="0DCAFBEE" w14:textId="77777777" w:rsidR="00AB3A58" w:rsidRPr="0026598E" w:rsidRDefault="00AB3A58" w:rsidP="007D55FD">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14CE7DD8" w14:textId="34F06904" w:rsidR="0036368C" w:rsidRPr="00A67ADF" w:rsidRDefault="0036368C" w:rsidP="007D55FD">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A7440C">
        <w:rPr>
          <w:rFonts w:ascii="Arial Narrow" w:eastAsia="Arial Narrow" w:hAnsi="Arial Narrow" w:cs="Arial Narrow"/>
          <w:spacing w:val="-3"/>
          <w:kern w:val="0"/>
          <w14:ligatures w14:val="none"/>
          <w:sz w:val="22"/>
          <w:szCs w:val="22"/>
        </w:rPr>
        <w:t xml:space="preserve"/>
      </w:r>
      <w:r w:rsidR="00D16081" w:rsidRPr="00A7440C">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D16081" w:rsidRPr="00A7440C">
        <w:rPr>
          <w:rFonts w:ascii="Arial Narrow" w:eastAsia="Arial Narrow" w:hAnsi="Arial Narrow" w:cs="Arial Narrow"/>
          <w:color w:val="000000"/>
          <w:kern w:val="0"/>
          <w:sz w:val="22"/>
          <w:szCs w:val="22"/>
          <w:shd w:val="clear" w:color="auto" w:fill="FFFFFF"/>
          <w:lang w:eastAsia="es-PE"/>
          <w14:ligatures w14:val="none"/>
        </w:rPr>
        <w:t/>
      </w:r>
      <w:proofErr w:type="spellEnd"/>
      <w:r w:rsidR="00D16081" w:rsidRPr="00A7440C">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D16081" w:rsidRPr="00A7440C">
        <w:rPr>
          <w:rFonts w:ascii="Arial Narrow" w:eastAsia="Arial Narrow" w:hAnsi="Arial Narrow" w:cs="Arial Narrow"/>
          <w:color w:val="000000"/>
          <w:kern w:val="0"/>
          <w:sz w:val="22"/>
          <w:szCs w:val="22"/>
          <w:shd w:val="clear" w:color="auto" w:fill="FFFFFF"/>
          <w:lang w:eastAsia="es-PE"/>
          <w14:ligatures w14:val="none"/>
        </w:rPr>
        <w:t/>
      </w:r>
      <w:proofErr w:type="spellEnd"/>
      <w:r w:rsidR="00D16081" w:rsidRPr="00A7440C">
        <w:rPr>
          <w:rFonts w:ascii="Arial Narrow" w:eastAsia="Arial Narrow" w:hAnsi="Arial Narrow" w:cs="Arial Narrow"/>
          <w:color w:val="000000"/>
          <w:kern w:val="0"/>
          <w:sz w:val="22"/>
          <w:szCs w:val="22"/>
          <w:shd w:val="clear" w:color="auto" w:fill="FFFFFF"/>
          <w:lang w:eastAsia="es-PE"/>
          <w14:ligatures w14:val="none"/>
        </w:rPr>
        <w:t xml:space="preserve"/>
      </w:r>
      <w:r w:rsidRPr="00A7440C">
        <w:rPr>
          <w:rFonts w:ascii="Arial Narrow" w:eastAsia="Arial Narrow" w:hAnsi="Arial Narrow" w:cs="Arial Narrow"/>
          <w:color w:val="000000"/>
          <w:sz w:val="22"/>
          <w:szCs w:val="22"/>
        </w:rPr>
        <w:t/>
      </w:r>
      <w:r w:rsidRPr="00A7440C">
        <w:rPr>
          <w:rFonts w:ascii="Arial Narrow" w:eastAsia="Arial Narrow" w:hAnsi="Arial Narrow" w:cs="Arial Narrow"/>
          <w:color w:val="000000"/>
          <w:kern w:val="0"/>
          <w:sz w:val="22"/>
          <w:szCs w:val="22"/>
          <w:lang w:eastAsia="es-PE"/>
          <w14:ligatures w14:val="none"/>
        </w:rPr>
        <w:t/>
      </w:r>
      <w:r w:rsidRPr="00A7440C">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50BE9060" w14:textId="77777777" w:rsidR="0036368C" w:rsidRPr="00A67ADF" w:rsidRDefault="0036368C" w:rsidP="007D55FD">
      <w:pPr>
        <w:spacing w:before="0" w:after="0" w:line="240" w:lineRule="auto"/>
        <w:suppressAutoHyphens/>
        <w:jc w:val="both"/>
        <w:rPr>
          <w:rFonts w:ascii="Arial Narrow" w:eastAsia="Arial Narrow" w:hAnsi="Arial Narrow" w:cs="Arial Narrow"/>
          <w:sz w:val="22"/>
          <w:szCs w:val="22"/>
        </w:rPr>
      </w:pPr>
    </w:p>
    <w:p w14:paraId="39B58299" w14:textId="10A2130E" w:rsidR="0036368C" w:rsidRPr="0026598E" w:rsidRDefault="0036368C" w:rsidP="007D55FD">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D16081" w:rsidRPr="00D16081">
        <w:rPr>
          <w:rFonts w:ascii="Arial Narrow" w:eastAsia="Arial Narrow" w:hAnsi="Arial Narrow" w:cs="Arial Narrow"/>
          <w:sz w:val="22"/>
          <w:szCs w:val="22"/>
        </w:rPr>
        <w:t>Pac</w:t>
      </w:r>
      <w:r w:rsidR="00D16081">
        <w:rPr>
          <w:rFonts w:ascii="Arial Narrow" w:eastAsia="Arial Narrow" w:hAnsi="Arial Narrow" w:cs="Arial Narrow"/>
          <w:sz w:val="22"/>
          <w:szCs w:val="22"/>
        </w:rPr>
        <w:t>í</w:t>
      </w:r>
      <w:r w:rsidR="00D16081" w:rsidRPr="00D16081">
        <w:rPr>
          <w:rFonts w:ascii="Arial Narrow" w:eastAsia="Arial Narrow" w:hAnsi="Arial Narrow" w:cs="Arial Narrow"/>
          <w:sz w:val="22"/>
          <w:szCs w:val="22"/>
        </w:rPr>
        <w:t xml:space="preserve">fico Compañía de Seguros y Reaseguros </w:t>
      </w:r>
      <w:r w:rsidRPr="00D16081">
        <w:rPr>
          <w:rFonts w:ascii="Arial Narrow" w:eastAsia="Arial Narrow" w:hAnsi="Arial Narrow" w:cs="Arial Narrow"/>
          <w:sz w:val="22"/>
          <w:szCs w:val="22"/>
        </w:rPr>
        <w:t xml:space="preserve">S.A. </w:t>
      </w:r>
      <w:r w:rsidRPr="00D16081">
        <w:rPr>
          <w:rFonts w:ascii="Arial Narrow" w:eastAsia="Arial Narrow" w:hAnsi="Arial Narrow" w:cs="Arial Narrow"/>
          <w:sz w:val="22"/>
          <w:szCs w:val="22"/>
          <w:shd w:val="clear" w:color="auto" w:fill="FFFFFF"/>
        </w:rPr>
        <w:t xml:space="preserve">para que </w:t>
      </w:r>
      <w:r w:rsidRPr="00D16081">
        <w:rPr>
          <w:rFonts w:ascii="Arial Narrow" w:eastAsia="Arial Narrow" w:hAnsi="Arial Narrow" w:cs="Arial Narrow"/>
          <w:sz w:val="22"/>
          <w:szCs w:val="22"/>
        </w:rPr>
        <w:t>efectúe</w:t>
      </w:r>
      <w:r w:rsidR="00D16081" w:rsidRPr="00D16081">
        <w:rPr>
          <w:rFonts w:ascii="Arial Narrow" w:eastAsia="Arial Narrow" w:hAnsi="Arial Narrow" w:cs="Arial Narrow"/>
          <w:sz w:val="22"/>
          <w:szCs w:val="22"/>
        </w:rPr>
        <w:t xml:space="preserve"> </w:t>
      </w:r>
      <w:r w:rsidRPr="00D16081">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p>
    <w:p w14:paraId="68AE17ED" w14:textId="77777777" w:rsidR="001748A2" w:rsidRPr="002F655C" w:rsidRDefault="001748A2" w:rsidP="007D55FD">
      <w:pPr>
        <w:suppressAutoHyphens/>
        <w:spacing w:after="0" w:line="240" w:lineRule="auto"/>
        <w:jc w:val="both"/>
        <w:rPr>
          <w:rFonts w:ascii="Arial Narrow" w:eastAsia="Arial Narrow" w:hAnsi="Arial Narrow" w:cs="Arial Narrow"/>
          <w:bCs/>
          <w:sz w:val="22"/>
          <w:szCs w:val="22"/>
        </w:rPr>
      </w:pPr>
      <w:bookmarkStart w:id="9" w:name="_Hlk198890962"/>
    </w:p>
    <w:bookmarkEnd w:id="9"/>
    <w:p w14:paraId="48729CF2" w14:textId="77777777" w:rsidR="00EF3FF7" w:rsidRPr="0026598E" w:rsidRDefault="00EF3FF7" w:rsidP="007D55FD">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26598E" w:rsidRDefault="00AB3A58" w:rsidP="007D55FD">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26598E" w:rsidRDefault="00AB3A58" w:rsidP="007D55FD">
      <w:pPr>
        <w:spacing w:after="0" w:line="240" w:lineRule="auto"/>
        <w:jc w:val="both"/>
        <w:rPr>
          <w:rFonts w:ascii="Arial Narrow" w:eastAsia="Arial Narrow" w:hAnsi="Arial Narrow" w:cs="Arial Narrow"/>
          <w:b/>
          <w:color w:val="000000"/>
          <w:kern w:val="0"/>
          <w:sz w:val="22"/>
          <w:szCs w:val="22"/>
          <w:lang w:eastAsia="es-PE"/>
          <w14:ligatures w14:val="none"/>
        </w:rPr>
      </w:pPr>
    </w:p>
    <w:p w:rsidR="00AB3A58" w:rsidRPr="0026598E" w:rsidRDefault="00AB3A58" w:rsidP="007D55FD">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26598E" w:rsidRDefault="00AB3A58" w:rsidP="007D55FD">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B15A8F5" w14:textId="77777777" w:rsidR="00AB3A58" w:rsidRPr="0026598E" w:rsidRDefault="00AB3A58" w:rsidP="007D55FD">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08FFB35F" w14:textId="77777777" w:rsidR="00AB3A58" w:rsidRPr="0026598E" w:rsidRDefault="00AB3A58" w:rsidP="007D55FD">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26598E" w:rsidRDefault="00AB3A58" w:rsidP="007D55FD">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FC0F3DB" w14:textId="7857DD90" w:rsidR="00EF3FF7" w:rsidRPr="00EF3FF7" w:rsidRDefault="00AB3A58" w:rsidP="007D55FD">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sectPr w:rsidR="00EF3FF7" w:rsidRPr="00EF3FF7">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41E2F7F" w14:textId="77777777" w:rsidR="00033D25" w:rsidRDefault="00033D25" w:rsidP="00AB3A58">
      <w:pPr>
        <w:spacing w:after="0" w:line="240" w:lineRule="auto"/>
      </w:pPr>
      <w:r>
        <w:separator/>
      </w:r>
    </w:p>
  </w:endnote>
  <w:endnote w:type="continuationSeparator" w:id="0">
    <w:p w14:paraId="3CBD057E" w14:textId="77777777" w:rsidR="00033D25" w:rsidRDefault="00033D25"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09C5470" w14:textId="77777777" w:rsidR="00033D25" w:rsidRDefault="00033D25" w:rsidP="00AB3A58">
      <w:pPr>
        <w:spacing w:after="0" w:line="240" w:lineRule="auto"/>
      </w:pPr>
      <w:r>
        <w:separator/>
      </w:r>
    </w:p>
  </w:footnote>
  <w:footnote w:type="continuationSeparator" w:id="0">
    <w:p w14:paraId="61A3764D" w14:textId="77777777" w:rsidR="00033D25" w:rsidRDefault="00033D25" w:rsidP="00AB3A58">
      <w:pPr>
        <w:spacing w:after="0" w:line="240" w:lineRule="auto"/>
      </w:pPr>
      <w:r>
        <w:continuationSeparator/>
      </w:r>
    </w:p>
  </w:footnote>
  <w:footnote w:id="1">
    <w:p w14:paraId="2A65C616" w14:textId="001AD2F0" w:rsidR="00D117B4" w:rsidRPr="007D55FD" w:rsidRDefault="00D117B4" w:rsidP="007D55FD">
      <w:pPr>
        <w:pStyle w:val="Textonotapie"/>
        <w:tabs>
          <w:tab w:val="left" w:pos="567"/>
        </w:tabs>
        <w:ind w:left="567" w:hanging="567"/>
        <w:jc w:val="both"/>
        <w:rPr>
          <w:rFonts w:ascii="Arial Narrow" w:eastAsia="Arial Narrow" w:hAnsi="Arial Narrow" w:cs="Arial Narrow"/>
          <w:sz w:val="16"/>
          <w:szCs w:val="16"/>
        </w:rPr>
      </w:pPr>
      <w:r w:rsidRPr="007D55FD">
        <w:rPr>
          <w:rStyle w:val="Refdenotaalpie"/>
          <w:rFonts w:ascii="Arial Narrow" w:eastAsia="Arial Narrow" w:hAnsi="Arial Narrow" w:cs="Arial Narrow"/>
          <w:sz w:val="16"/>
          <w:szCs w:val="16"/>
          <w:vertAlign w:val="superscript"/>
        </w:rPr>
        <w:footnoteRef/>
      </w:r>
      <w:r w:rsidRPr="007D55FD">
        <w:rPr>
          <w:rFonts w:ascii="Arial Narrow" w:eastAsia="Arial Narrow" w:hAnsi="Arial Narrow" w:cs="Arial Narrow"/>
          <w:sz w:val="16"/>
          <w:szCs w:val="16"/>
        </w:rPr>
        <w:t xml:space="preserve"/>
      </w:r>
      <w:r w:rsidRPr="007D55FD">
        <w:rPr>
          <w:rFonts w:ascii="Arial Narrow" w:eastAsia="Arial Narrow" w:hAnsi="Arial Narrow" w:cs="Arial Narrow"/>
          <w:sz w:val="16"/>
          <w:szCs w:val="16"/>
        </w:rPr>
        <w:tab/>
        <w:t xml:space="preserve">Denuncia remitida a esta Comisión mediante MEMORANDUM </w:t>
      </w:r>
      <w:r w:rsidR="00E53F15" w:rsidRPr="007D55FD">
        <w:rPr>
          <w:rFonts w:ascii="Arial Narrow" w:eastAsia="Arial Narrow" w:hAnsi="Arial Narrow" w:cs="Arial Narrow"/>
          <w:sz w:val="16"/>
          <w:szCs w:val="16"/>
        </w:rPr>
        <w:t xml:space="preserve">000987-2025-PS1/INDECOPI </w:t>
      </w:r>
      <w:r w:rsidRPr="007D55FD">
        <w:rPr>
          <w:rFonts w:ascii="Arial Narrow" w:eastAsia="Arial Narrow" w:hAnsi="Arial Narrow" w:cs="Arial Narrow"/>
          <w:sz w:val="16"/>
          <w:szCs w:val="16"/>
        </w:rPr>
        <w:t xml:space="preserve">de fecha </w:t>
      </w:r>
      <w:r w:rsidR="00E53F15" w:rsidRPr="007D55FD">
        <w:rPr>
          <w:rFonts w:ascii="Arial Narrow" w:eastAsia="Arial Narrow" w:hAnsi="Arial Narrow" w:cs="Arial Narrow"/>
          <w:sz w:val="16"/>
          <w:szCs w:val="16"/>
        </w:rPr>
        <w:t>29 de abril de 2025</w:t>
      </w:r>
      <w:r w:rsidRPr="007D55FD">
        <w:rPr>
          <w:rFonts w:ascii="Arial Narrow" w:eastAsia="Arial Narrow" w:hAnsi="Arial Narrow" w:cs="Arial Narrow"/>
          <w:sz w:val="16"/>
          <w:szCs w:val="16"/>
        </w:rPr>
        <w:t>, rec</w:t>
      </w:r>
      <w:r w:rsidR="007D55FD">
        <w:rPr>
          <w:rFonts w:ascii="Arial Narrow" w:eastAsia="Arial Narrow" w:hAnsi="Arial Narrow" w:cs="Arial Narrow"/>
          <w:sz w:val="16"/>
          <w:szCs w:val="16"/>
        </w:rPr>
        <w:t>ibida</w:t>
      </w:r>
      <w:r w:rsidRPr="007D55FD">
        <w:rPr>
          <w:rFonts w:ascii="Arial Narrow" w:eastAsia="Arial Narrow" w:hAnsi="Arial Narrow" w:cs="Arial Narrow"/>
          <w:sz w:val="16"/>
          <w:szCs w:val="16"/>
        </w:rPr>
        <w:t xml:space="preserve"> el </w:t>
      </w:r>
      <w:r w:rsidR="00E53F15" w:rsidRPr="007D55FD">
        <w:rPr>
          <w:rFonts w:ascii="Arial Narrow" w:eastAsia="Arial Narrow" w:hAnsi="Arial Narrow" w:cs="Arial Narrow"/>
          <w:sz w:val="16"/>
          <w:szCs w:val="16"/>
        </w:rPr>
        <w:t>29 de abril de 2025</w:t>
      </w:r>
      <w:r w:rsidRPr="007D55FD">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45147139" w14:textId="77777777" w:rsidR="00AB3A58" w:rsidRPr="007D55FD" w:rsidRDefault="00AB3A58" w:rsidP="007D55FD">
      <w:pPr>
        <w:pStyle w:val="Textonotapie"/>
        <w:tabs>
          <w:tab w:val="left" w:pos="567"/>
        </w:tabs>
        <w:ind w:left="567" w:hanging="567"/>
        <w:jc w:val="both"/>
        <w:rPr>
          <w:rFonts w:ascii="Arial Narrow" w:eastAsia="Arial Narrow" w:hAnsi="Arial Narrow" w:cs="Arial Narrow"/>
          <w:sz w:val="16"/>
          <w:szCs w:val="16"/>
        </w:rPr>
      </w:pPr>
      <w:r w:rsidRPr="007D55FD">
        <w:rPr>
          <w:rStyle w:val="Refdenotaalpie"/>
          <w:rFonts w:ascii="Arial Narrow" w:eastAsia="Arial Narrow" w:hAnsi="Arial Narrow" w:cs="Arial Narrow"/>
          <w:sz w:val="16"/>
          <w:szCs w:val="16"/>
          <w:vertAlign w:val="superscript"/>
        </w:rPr>
        <w:footnoteRef/>
      </w:r>
      <w:r w:rsidRPr="007D55FD">
        <w:rPr>
          <w:rFonts w:ascii="Arial Narrow" w:eastAsia="Arial Narrow" w:hAnsi="Arial Narrow" w:cs="Arial Narrow"/>
          <w:sz w:val="16"/>
          <w:szCs w:val="16"/>
        </w:rPr>
        <w:t xml:space="preserve"/>
      </w:r>
      <w:r w:rsidRPr="007D55FD">
        <w:rPr>
          <w:rFonts w:ascii="Arial Narrow" w:eastAsia="Arial Narrow" w:hAnsi="Arial Narrow" w:cs="Arial Narrow"/>
          <w:sz w:val="16"/>
          <w:szCs w:val="16"/>
        </w:rPr>
        <w:tab/>
        <w:t>Publicado</w:t>
      </w:r>
      <w:r w:rsidRPr="007D55FD">
        <w:rPr>
          <w:rFonts w:ascii="Arial Narrow" w:eastAsia="Arial Narrow" w:hAnsi="Arial Narrow" w:cs="Arial Narrow"/>
          <w:b/>
          <w:sz w:val="16"/>
          <w:szCs w:val="16"/>
        </w:rPr>
        <w:t xml:space="preserve"> </w:t>
      </w:r>
      <w:r w:rsidRPr="007D55FD">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14636DF9" w14:textId="77777777" w:rsidR="00493B32" w:rsidRPr="007D55FD" w:rsidRDefault="00493B32" w:rsidP="007D55FD">
      <w:pPr>
        <w:pStyle w:val="Textonotapie"/>
        <w:tabs>
          <w:tab w:val="left" w:pos="567"/>
        </w:tabs>
        <w:ind w:left="567" w:right="-1" w:hanging="567"/>
        <w:jc w:val="both"/>
        <w:rPr>
          <w:rFonts w:ascii="Arial Narrow" w:eastAsia="Arial Narrow" w:hAnsi="Arial Narrow" w:cs="Arial Narrow"/>
          <w:b/>
          <w:bCs/>
          <w:sz w:val="16"/>
          <w:szCs w:val="16"/>
        </w:rPr>
      </w:pPr>
      <w:r w:rsidRPr="007D55FD">
        <w:rPr>
          <w:rStyle w:val="Refdenotaalpie"/>
          <w:rFonts w:ascii="Arial Narrow" w:eastAsia="Arial Narrow" w:hAnsi="Arial Narrow" w:cs="Arial Narrow"/>
          <w:sz w:val="16"/>
          <w:szCs w:val="16"/>
          <w:vertAlign w:val="superscript"/>
        </w:rPr>
        <w:footnoteRef/>
      </w:r>
      <w:r w:rsidRPr="007D55FD">
        <w:rPr>
          <w:rFonts w:ascii="Arial Narrow" w:eastAsia="Arial Narrow" w:hAnsi="Arial Narrow" w:cs="Arial Narrow"/>
          <w:sz w:val="16"/>
          <w:szCs w:val="16"/>
        </w:rPr>
        <w:t xml:space="preserve"/>
      </w:r>
      <w:r w:rsidRPr="007D55FD">
        <w:rPr>
          <w:rFonts w:ascii="Arial Narrow" w:eastAsia="Arial Narrow" w:hAnsi="Arial Narrow" w:cs="Arial Narrow"/>
          <w:sz w:val="16"/>
          <w:szCs w:val="16"/>
        </w:rPr>
      </w:r>
      <w:r w:rsidRPr="007D55F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57EA27A" w14:textId="77777777" w:rsidR="00493B32" w:rsidRPr="007D55FD" w:rsidRDefault="00493B32" w:rsidP="007D55FD">
      <w:pPr>
        <w:pStyle w:val="Textonotapie"/>
        <w:tabs>
          <w:tab w:val="left" w:pos="567"/>
        </w:tabs>
        <w:ind w:left="567" w:right="-1" w:hanging="567"/>
        <w:jc w:val="both"/>
        <w:rPr>
          <w:rFonts w:ascii="Arial Narrow" w:eastAsia="Arial Narrow" w:hAnsi="Arial Narrow" w:cs="Arial Narrow"/>
          <w:b/>
          <w:bCs/>
          <w:sz w:val="16"/>
          <w:szCs w:val="16"/>
        </w:rPr>
      </w:pPr>
      <w:r w:rsidRPr="007D55FD">
        <w:rPr>
          <w:rFonts w:ascii="Arial Narrow" w:eastAsia="Arial Narrow" w:hAnsi="Arial Narrow" w:cs="Arial Narrow"/>
          <w:b/>
          <w:bCs/>
          <w:sz w:val="16"/>
          <w:szCs w:val="16"/>
        </w:rPr>
        <w:tab/>
        <w:t>Artículo 105.- Autoridad competente.</w:t>
      </w:r>
    </w:p>
    <w:p w14:paraId="262C04EE" w14:textId="77777777" w:rsidR="00493B32" w:rsidRPr="007D55FD" w:rsidRDefault="00493B32" w:rsidP="007D55FD">
      <w:pPr>
        <w:pStyle w:val="Textonotapie"/>
        <w:tabs>
          <w:tab w:val="left" w:pos="567"/>
        </w:tabs>
        <w:ind w:left="567" w:right="-1" w:hanging="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1C5D370" w14:textId="77777777" w:rsidR="00493B32" w:rsidRPr="007D55FD" w:rsidRDefault="00493B32" w:rsidP="007D55FD">
      <w:pPr>
        <w:pStyle w:val="Textonotapie"/>
        <w:tabs>
          <w:tab w:val="left" w:pos="567"/>
        </w:tabs>
        <w:ind w:left="567" w:right="-1" w:hanging="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 xml:space="preserve">(…). </w:t>
      </w:r>
    </w:p>
    <w:p w14:paraId="35B4D821" w14:textId="77777777" w:rsidR="00493B32" w:rsidRPr="007D55FD" w:rsidRDefault="00493B32" w:rsidP="007D55FD">
      <w:pPr>
        <w:pStyle w:val="Textonotapie"/>
        <w:tabs>
          <w:tab w:val="left" w:pos="567"/>
        </w:tabs>
        <w:ind w:left="567" w:right="-1" w:hanging="567"/>
        <w:jc w:val="both"/>
        <w:rPr>
          <w:rFonts w:ascii="Arial Narrow" w:eastAsia="Arial Narrow" w:hAnsi="Arial Narrow" w:cs="Arial Narrow"/>
          <w:b/>
          <w:bCs/>
          <w:sz w:val="16"/>
          <w:szCs w:val="16"/>
        </w:rPr>
      </w:pPr>
      <w:r w:rsidRPr="007D55FD">
        <w:rPr>
          <w:rFonts w:ascii="Arial Narrow" w:eastAsia="Arial Narrow" w:hAnsi="Arial Narrow" w:cs="Arial Narrow"/>
          <w:sz w:val="16"/>
          <w:szCs w:val="16"/>
        </w:rPr>
        <w:tab/>
      </w:r>
      <w:r w:rsidRPr="007D55FD">
        <w:rPr>
          <w:rFonts w:ascii="Arial Narrow" w:eastAsia="Arial Narrow" w:hAnsi="Arial Narrow" w:cs="Arial Narrow"/>
          <w:b/>
          <w:bCs/>
          <w:sz w:val="16"/>
          <w:szCs w:val="16"/>
        </w:rPr>
        <w:t xml:space="preserve">LEY DE ORGANIZACIÓN Y FUNCIONES DEL INDECOPI, APROBADA POR DECRETO LEGISLATIVO 1033 </w:t>
      </w:r>
    </w:p>
    <w:p w14:paraId="75D43058" w14:textId="77777777" w:rsidR="00493B32" w:rsidRPr="007D55FD" w:rsidRDefault="00493B32" w:rsidP="007D55FD">
      <w:pPr>
        <w:pStyle w:val="Textonotapie"/>
        <w:tabs>
          <w:tab w:val="left" w:pos="567"/>
        </w:tabs>
        <w:ind w:left="567" w:right="-1" w:hanging="567"/>
        <w:jc w:val="both"/>
        <w:rPr>
          <w:rFonts w:ascii="Arial Narrow" w:eastAsia="Arial Narrow" w:hAnsi="Arial Narrow" w:cs="Arial Narrow"/>
          <w:sz w:val="16"/>
          <w:szCs w:val="16"/>
        </w:rPr>
      </w:pPr>
      <w:r w:rsidRPr="007D55FD">
        <w:rPr>
          <w:rFonts w:ascii="Arial Narrow" w:eastAsia="Arial Narrow" w:hAnsi="Arial Narrow" w:cs="Arial Narrow"/>
          <w:b/>
          <w:bCs/>
          <w:sz w:val="16"/>
          <w:szCs w:val="16"/>
        </w:rPr>
        <w:tab/>
        <w:t>Artículo 27.-</w:t>
      </w:r>
      <w:r w:rsidRPr="007D55FD">
        <w:rPr>
          <w:rFonts w:ascii="Arial Narrow" w:eastAsia="Arial Narrow" w:hAnsi="Arial Narrow" w:cs="Arial Narrow"/>
          <w:sz w:val="16"/>
          <w:szCs w:val="16"/>
        </w:rPr>
        <w:t xml:space="preserve"> De la Comisión de Protección al Consumidor.- </w:t>
      </w:r>
    </w:p>
    <w:p w14:paraId="684F8F4F" w14:textId="77777777" w:rsidR="00493B32" w:rsidRPr="007D55FD" w:rsidRDefault="00493B32" w:rsidP="007D55FD">
      <w:pPr>
        <w:pStyle w:val="Textonotapie"/>
        <w:tabs>
          <w:tab w:val="left" w:pos="567"/>
        </w:tabs>
        <w:ind w:left="567" w:right="-1" w:hanging="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69079C3" w14:textId="77777777" w:rsidR="00493B32" w:rsidRPr="007D55FD" w:rsidRDefault="00493B32" w:rsidP="007D55FD">
      <w:pPr>
        <w:pStyle w:val="Textonotapie"/>
        <w:tabs>
          <w:tab w:val="left" w:pos="567"/>
        </w:tabs>
        <w:ind w:left="567" w:right="-1" w:hanging="567"/>
        <w:jc w:val="both"/>
        <w:rPr>
          <w:rFonts w:ascii="Arial Narrow" w:eastAsia="Arial Narrow" w:hAnsi="Arial Narrow" w:cs="Arial Narrow"/>
          <w:b/>
          <w:bCs/>
          <w:sz w:val="16"/>
          <w:szCs w:val="16"/>
        </w:rPr>
      </w:pPr>
      <w:r w:rsidRPr="007D55FD">
        <w:rPr>
          <w:rStyle w:val="Refdenotaalpie"/>
          <w:rFonts w:ascii="Arial Narrow" w:eastAsia="Arial Narrow" w:hAnsi="Arial Narrow" w:cs="Arial Narrow"/>
          <w:sz w:val="16"/>
          <w:szCs w:val="16"/>
          <w:vertAlign w:val="superscript"/>
        </w:rPr>
        <w:footnoteRef/>
      </w:r>
      <w:r w:rsidRPr="007D55FD">
        <w:rPr>
          <w:rFonts w:ascii="Arial Narrow" w:eastAsia="Arial Narrow" w:hAnsi="Arial Narrow" w:cs="Arial Narrow"/>
          <w:sz w:val="16"/>
          <w:szCs w:val="16"/>
        </w:rPr>
        <w:t xml:space="preserve"/>
      </w:r>
      <w:r w:rsidRPr="007D55FD">
        <w:rPr>
          <w:rFonts w:ascii="Arial Narrow" w:eastAsia="Arial Narrow" w:hAnsi="Arial Narrow" w:cs="Arial Narrow"/>
          <w:sz w:val="16"/>
          <w:szCs w:val="16"/>
        </w:rPr>
      </w:r>
      <w:r w:rsidRPr="007D55F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F9C129F" w14:textId="77777777" w:rsidR="00493B32" w:rsidRPr="007D55FD" w:rsidRDefault="00493B32" w:rsidP="007D55FD">
      <w:pPr>
        <w:pStyle w:val="Textonotapie"/>
        <w:ind w:left="567" w:right="-1"/>
        <w:jc w:val="both"/>
        <w:rPr>
          <w:rFonts w:ascii="Arial Narrow" w:eastAsia="Arial Narrow" w:hAnsi="Arial Narrow" w:cs="Arial Narrow"/>
          <w:b/>
          <w:bCs/>
          <w:sz w:val="16"/>
          <w:szCs w:val="16"/>
        </w:rPr>
      </w:pPr>
      <w:r w:rsidRPr="007D55FD">
        <w:rPr>
          <w:rFonts w:ascii="Arial Narrow" w:eastAsia="Arial Narrow" w:hAnsi="Arial Narrow" w:cs="Arial Narrow"/>
          <w:b/>
          <w:bCs/>
          <w:sz w:val="16"/>
          <w:szCs w:val="16"/>
        </w:rPr>
        <w:t xml:space="preserve">Artículo 18.- Idoneidad </w:t>
      </w:r>
    </w:p>
    <w:p w14:paraId="41831D14" w14:textId="77777777" w:rsidR="00493B32" w:rsidRPr="007D55FD" w:rsidRDefault="00493B32" w:rsidP="007D55FD">
      <w:pPr>
        <w:pStyle w:val="Textonotapie"/>
        <w:ind w:left="567" w:right="-1"/>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DFF4E66" w14:textId="77777777" w:rsidR="00493B32" w:rsidRPr="007D55FD" w:rsidRDefault="00493B32" w:rsidP="007D55FD">
      <w:pPr>
        <w:pStyle w:val="Textonotapie"/>
        <w:ind w:left="567" w:right="-1"/>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D94B9D5" w14:textId="77777777" w:rsidR="00493B32" w:rsidRPr="007D55FD" w:rsidRDefault="00493B32" w:rsidP="007D55FD">
      <w:pPr>
        <w:pStyle w:val="Textonotapie"/>
        <w:ind w:left="567" w:right="-1"/>
        <w:jc w:val="both"/>
        <w:rPr>
          <w:rFonts w:ascii="Arial Narrow" w:eastAsia="Arial Narrow" w:hAnsi="Arial Narrow" w:cs="Arial Narrow"/>
          <w:sz w:val="16"/>
          <w:szCs w:val="16"/>
        </w:rPr>
      </w:pPr>
      <w:r w:rsidRPr="007D55FD">
        <w:rPr>
          <w:rFonts w:ascii="Arial Narrow" w:eastAsia="Arial Narrow" w:hAnsi="Arial Narrow" w:cs="Arial Narrow"/>
          <w:b/>
          <w:bCs/>
          <w:sz w:val="16"/>
          <w:szCs w:val="16"/>
        </w:rPr>
        <w:t xml:space="preserve">Artículo 19.- Obligación de los proveedores </w:t>
      </w:r>
    </w:p>
    <w:p w14:paraId="6DA9D8CC" w14:textId="77777777" w:rsidR="00493B32" w:rsidRPr="007D55FD" w:rsidRDefault="00493B32" w:rsidP="007D55FD">
      <w:pPr>
        <w:pStyle w:val="Textonotapie"/>
        <w:ind w:left="567" w:right="-1"/>
        <w:jc w:val="both"/>
        <w:rPr>
          <w:rFonts w:ascii="Arial Narrow" w:eastAsia="Arial Narrow" w:hAnsi="Arial Narrow" w:cs="Arial Narrow"/>
          <w:sz w:val="16"/>
          <w:szCs w:val="16"/>
        </w:rPr>
      </w:pPr>
      <w:r w:rsidRPr="007D55F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45CCFDF" w14:textId="77777777" w:rsidR="004F1373" w:rsidRPr="007D55FD" w:rsidRDefault="0053692B" w:rsidP="007D55FD">
      <w:pPr>
        <w:pStyle w:val="Textonotapie"/>
        <w:tabs>
          <w:tab w:val="left" w:pos="567"/>
        </w:tabs>
        <w:ind w:left="567" w:right="-1" w:hanging="567"/>
        <w:jc w:val="both"/>
        <w:rPr>
          <w:rFonts w:ascii="Arial Narrow" w:eastAsia="Arial Narrow" w:hAnsi="Arial Narrow" w:cs="Arial Narrow"/>
          <w:sz w:val="16"/>
          <w:szCs w:val="16"/>
        </w:rPr>
      </w:pPr>
      <w:r w:rsidRPr="007D55FD">
        <w:rPr>
          <w:rStyle w:val="Refdenotaalpie"/>
          <w:rFonts w:ascii="Arial Narrow" w:eastAsia="Arial Narrow" w:hAnsi="Arial Narrow" w:cs="Arial Narrow"/>
          <w:sz w:val="16"/>
          <w:szCs w:val="16"/>
          <w:vertAlign w:val="superscript"/>
        </w:rPr>
        <w:footnoteRef/>
      </w:r>
      <w:r w:rsidRPr="007D55FD">
        <w:rPr>
          <w:rFonts w:ascii="Arial Narrow" w:eastAsia="Arial Narrow" w:hAnsi="Arial Narrow" w:cs="Arial Narrow"/>
          <w:sz w:val="16"/>
          <w:szCs w:val="16"/>
        </w:rPr>
        <w:t xml:space="preserve"/>
      </w:r>
      <w:r w:rsidRPr="007D55FD">
        <w:rPr>
          <w:rFonts w:ascii="Arial Narrow" w:eastAsia="Arial Narrow" w:hAnsi="Arial Narrow" w:cs="Arial Narrow"/>
          <w:sz w:val="16"/>
          <w:szCs w:val="16"/>
        </w:rPr>
      </w:r>
      <w:r w:rsidR="004F1373" w:rsidRPr="007D55FD">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004F1373" w:rsidRPr="007D55FD">
        <w:rPr>
          <w:rFonts w:ascii="Arial Narrow" w:eastAsia="Arial Narrow" w:hAnsi="Arial Narrow" w:cs="Arial Narrow"/>
          <w:b/>
          <w:bCs/>
          <w:sz w:val="16"/>
          <w:szCs w:val="16"/>
        </w:rPr>
        <w:t/>
      </w:r>
      <w:proofErr w:type="spellEnd"/>
      <w:r w:rsidR="004F1373" w:rsidRPr="007D55FD">
        <w:rPr>
          <w:rFonts w:ascii="Arial Narrow" w:eastAsia="Arial Narrow" w:hAnsi="Arial Narrow" w:cs="Arial Narrow"/>
          <w:b/>
          <w:bCs/>
          <w:sz w:val="16"/>
          <w:szCs w:val="16"/>
        </w:rPr>
        <w:t xml:space="preserve">807 Artículo 24.-</w:t>
      </w:r>
      <w:r w:rsidR="004F1373" w:rsidRPr="007D55FD">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79F8903" w14:textId="77777777" w:rsidR="004F1373" w:rsidRPr="007D55FD" w:rsidRDefault="004F1373" w:rsidP="007D55FD">
      <w:pPr>
        <w:pStyle w:val="Textonotapie"/>
        <w:tabs>
          <w:tab w:val="left" w:pos="567"/>
        </w:tabs>
        <w:ind w:left="567" w:right="-1" w:hanging="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 xml:space="preserve">(...) </w:t>
      </w:r>
    </w:p>
    <w:p w14:paraId="2E57FA41" w14:textId="77777777" w:rsidR="004F1373" w:rsidRPr="007D55FD" w:rsidRDefault="004F1373" w:rsidP="007D55FD">
      <w:pPr>
        <w:pStyle w:val="Textonotapie"/>
        <w:tabs>
          <w:tab w:val="left" w:pos="567"/>
        </w:tabs>
        <w:ind w:left="567" w:right="-1" w:hanging="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7D55FD" w:rsidRDefault="004F1373" w:rsidP="007D55FD">
      <w:pPr>
        <w:pStyle w:val="Textonotapie"/>
        <w:tabs>
          <w:tab w:val="left" w:pos="567"/>
        </w:tabs>
        <w:ind w:left="567" w:right="-1" w:hanging="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6E1D7A6" w14:textId="0783507F" w:rsidR="00AB3A58" w:rsidRPr="007D55FD" w:rsidRDefault="00AB3A58" w:rsidP="007D55FD">
      <w:pPr>
        <w:pStyle w:val="Textonotapie"/>
        <w:tabs>
          <w:tab w:val="left" w:pos="567"/>
        </w:tabs>
        <w:ind w:left="567" w:hanging="567"/>
        <w:jc w:val="both"/>
        <w:rPr>
          <w:rFonts w:ascii="Arial Narrow" w:eastAsia="Arial Narrow" w:hAnsi="Arial Narrow" w:cs="Arial Narrow"/>
          <w:sz w:val="16"/>
          <w:szCs w:val="16"/>
        </w:rPr>
      </w:pPr>
      <w:r w:rsidRPr="007D55FD">
        <w:rPr>
          <w:rStyle w:val="Refdenotaalpie"/>
          <w:rFonts w:ascii="Arial Narrow" w:eastAsia="Arial Narrow" w:hAnsi="Arial Narrow" w:cs="Arial Narrow"/>
          <w:sz w:val="16"/>
          <w:szCs w:val="16"/>
          <w:vertAlign w:val="superscript"/>
        </w:rPr>
        <w:footnoteRef/>
      </w:r>
      <w:r w:rsidRPr="007D55FD">
        <w:rPr>
          <w:rFonts w:ascii="Arial Narrow" w:eastAsia="Arial Narrow" w:hAnsi="Arial Narrow" w:cs="Arial Narrow"/>
          <w:sz w:val="16"/>
          <w:szCs w:val="16"/>
        </w:rPr>
        <w:t xml:space="preserve"/>
      </w:r>
      <w:r w:rsidRPr="007D55FD">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7D55FD">
        <w:rPr>
          <w:rFonts w:ascii="Arial Narrow" w:eastAsia="Arial Narrow" w:hAnsi="Arial Narrow" w:cs="Arial Narrow"/>
          <w:sz w:val="16"/>
          <w:szCs w:val="16"/>
        </w:rPr>
        <w:t/>
      </w:r>
      <w:proofErr w:type="spellEnd"/>
      <w:r w:rsidRPr="007D55FD">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4C19AD81" w14:textId="77777777" w:rsidR="00AB3A58" w:rsidRPr="007D55FD" w:rsidRDefault="00AB3A58" w:rsidP="007D55FD">
      <w:pPr>
        <w:pStyle w:val="Textonotapie"/>
        <w:tabs>
          <w:tab w:val="left" w:pos="567"/>
        </w:tabs>
        <w:ind w:left="567" w:hanging="567"/>
        <w:jc w:val="both"/>
        <w:rPr>
          <w:rFonts w:ascii="Arial Narrow" w:eastAsia="Arial Narrow" w:hAnsi="Arial Narrow" w:cs="Arial Narrow"/>
          <w:sz w:val="16"/>
          <w:szCs w:val="16"/>
        </w:rPr>
      </w:pPr>
      <w:r w:rsidRPr="007D55FD">
        <w:rPr>
          <w:rStyle w:val="Refdenotaalpie"/>
          <w:rFonts w:ascii="Arial Narrow" w:eastAsia="Arial Narrow" w:hAnsi="Arial Narrow" w:cs="Arial Narrow"/>
          <w:sz w:val="16"/>
          <w:szCs w:val="16"/>
          <w:vertAlign w:val="superscript"/>
        </w:rPr>
        <w:footnoteRef/>
      </w:r>
      <w:r w:rsidRPr="007D55FD">
        <w:rPr>
          <w:rFonts w:ascii="Arial Narrow" w:eastAsia="Arial Narrow" w:hAnsi="Arial Narrow" w:cs="Arial Narrow"/>
          <w:sz w:val="16"/>
          <w:szCs w:val="16"/>
        </w:rPr>
        <w:t xml:space="preserve"/>
      </w:r>
      <w:r w:rsidRPr="007D55FD">
        <w:rPr>
          <w:rFonts w:ascii="Arial Narrow" w:eastAsia="Arial Narrow" w:hAnsi="Arial Narrow" w:cs="Arial Narrow"/>
          <w:sz w:val="16"/>
          <w:szCs w:val="16"/>
        </w:rPr>
      </w:r>
      <w:r w:rsidRPr="007D55FD">
        <w:rPr>
          <w:rFonts w:ascii="Arial Narrow" w:eastAsia="Arial Narrow" w:hAnsi="Arial Narrow" w:cs="Arial Narrow"/>
          <w:b/>
          <w:sz w:val="16"/>
          <w:szCs w:val="16"/>
        </w:rPr>
        <w:tab/>
        <w:t>LEY 29571, CÓDIGO DE PROTECCIÓN Y DEFENSA DEL CONSUMIDOR</w:t>
      </w:r>
      <w:r w:rsidRPr="007D55FD">
        <w:rPr>
          <w:rFonts w:ascii="Arial Narrow" w:eastAsia="Arial Narrow" w:hAnsi="Arial Narrow" w:cs="Arial Narrow"/>
          <w:b/>
          <w:bCs/>
          <w:sz w:val="16"/>
          <w:szCs w:val="16"/>
        </w:rPr>
        <w:t xml:space="preserve">, </w:t>
      </w:r>
      <w:r w:rsidRPr="007D55FD">
        <w:rPr>
          <w:rFonts w:ascii="Arial Narrow" w:eastAsia="Arial Narrow" w:hAnsi="Arial Narrow" w:cs="Arial Narrow"/>
          <w:b/>
          <w:sz w:val="16"/>
          <w:szCs w:val="16"/>
        </w:rPr>
        <w:t>publicado el 2 de setiembre de 2010 y modificado por Decreto Legislativo 1308</w:t>
      </w:r>
    </w:p>
    <w:p w14:paraId="1021FEF0" w14:textId="53B3C159" w:rsidR="00AB3A58" w:rsidRPr="007D55FD" w:rsidRDefault="00AB3A58" w:rsidP="007D55FD">
      <w:pPr>
        <w:pStyle w:val="Textonotapie"/>
        <w:ind w:left="567" w:hanging="567"/>
        <w:jc w:val="both"/>
        <w:rPr>
          <w:rFonts w:ascii="Arial Narrow" w:eastAsia="Arial Narrow" w:hAnsi="Arial Narrow" w:cs="Arial Narrow"/>
          <w:b/>
          <w:bCs/>
          <w:sz w:val="16"/>
          <w:szCs w:val="16"/>
        </w:rPr>
      </w:pPr>
      <w:r w:rsidRPr="007D55FD">
        <w:rPr>
          <w:rFonts w:ascii="Arial Narrow" w:eastAsia="Arial Narrow" w:hAnsi="Arial Narrow" w:cs="Arial Narrow"/>
          <w:sz w:val="16"/>
          <w:szCs w:val="16"/>
        </w:rPr>
        <w:tab/>
      </w:r>
      <w:r w:rsidRPr="007D55FD">
        <w:rPr>
          <w:rFonts w:ascii="Arial Narrow" w:eastAsia="Arial Narrow" w:hAnsi="Arial Narrow" w:cs="Arial Narrow"/>
          <w:b/>
          <w:bCs/>
          <w:sz w:val="16"/>
          <w:szCs w:val="16"/>
        </w:rPr>
        <w:t>Artículo 110.- Sanciones Administrativas</w:t>
      </w:r>
    </w:p>
    <w:p w14:paraId="033E0533" w14:textId="77777777" w:rsidR="00AB3A58" w:rsidRPr="007D55FD" w:rsidRDefault="00AB3A58" w:rsidP="007D55F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D55FD">
        <w:rPr>
          <w:rFonts w:ascii="Arial Narrow" w:eastAsia="Arial Narrow" w:hAnsi="Arial Narrow" w:cs="Arial Narrow"/>
          <w:sz w:val="16"/>
          <w:szCs w:val="16"/>
          <w:lang w:eastAsia="es-PE"/>
        </w:rPr>
        <w:t>(…)</w:t>
      </w:r>
    </w:p>
    <w:p w14:paraId="7D5A17FE" w14:textId="77777777" w:rsidR="00AB3A58" w:rsidRPr="007D55FD" w:rsidRDefault="00AB3A58" w:rsidP="007D55F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D55FD">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7D55FD" w:rsidRDefault="005C1748" w:rsidP="007D55F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D55FD">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7D55F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7D55F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27932AE4" w14:textId="77777777" w:rsidR="00AB3A58" w:rsidRPr="007D55FD" w:rsidRDefault="00AB3A58" w:rsidP="007D55FD">
      <w:pPr>
        <w:tabs>
          <w:tab w:val="left" w:pos="567"/>
        </w:tabs>
        <w:spacing w:after="0" w:line="240" w:lineRule="auto"/>
        <w:ind w:left="567" w:hanging="567"/>
        <w:jc w:val="both"/>
        <w:rPr>
          <w:rFonts w:ascii="Arial Narrow" w:eastAsia="Arial Narrow" w:hAnsi="Arial Narrow" w:cs="Arial Narrow"/>
          <w:sz w:val="16"/>
          <w:szCs w:val="16"/>
        </w:rPr>
      </w:pPr>
      <w:r w:rsidRPr="007D55FD">
        <w:rPr>
          <w:rStyle w:val="Refdenotaalpie"/>
          <w:rFonts w:ascii="Arial Narrow" w:eastAsia="Arial Narrow" w:hAnsi="Arial Narrow" w:cs="Arial Narrow"/>
          <w:sz w:val="16"/>
          <w:szCs w:val="16"/>
          <w:vertAlign w:val="superscript"/>
        </w:rPr>
        <w:footnoteRef/>
      </w:r>
      <w:r w:rsidRPr="007D55FD">
        <w:rPr>
          <w:rFonts w:ascii="Arial Narrow" w:eastAsia="Arial Narrow" w:hAnsi="Arial Narrow" w:cs="Arial Narrow"/>
          <w:sz w:val="16"/>
          <w:szCs w:val="16"/>
          <w:vertAlign w:val="superscript"/>
        </w:rPr>
        <w:t xml:space="preserve"/>
      </w:r>
      <w:r w:rsidRPr="007D55FD">
        <w:rPr>
          <w:rFonts w:ascii="Arial Narrow" w:eastAsia="Arial Narrow" w:hAnsi="Arial Narrow" w:cs="Arial Narrow"/>
          <w:sz w:val="16"/>
          <w:szCs w:val="16"/>
        </w:rPr>
        <w:t xml:space="preserve"/>
      </w:r>
      <w:r w:rsidRPr="007D55FD">
        <w:rPr>
          <w:rFonts w:ascii="Arial Narrow" w:eastAsia="Arial Narrow" w:hAnsi="Arial Narrow" w:cs="Arial Narrow"/>
          <w:sz w:val="16"/>
          <w:szCs w:val="16"/>
        </w:rPr>
      </w:r>
      <w:r w:rsidRPr="007D55FD">
        <w:rPr>
          <w:rFonts w:ascii="Arial Narrow" w:eastAsia="Arial Narrow" w:hAnsi="Arial Narrow" w:cs="Arial Narrow"/>
          <w:b/>
          <w:sz w:val="16"/>
          <w:szCs w:val="16"/>
        </w:rPr>
        <w:tab/>
        <w:t>LEY 29571, CÓDIGO DE PROTECCIÓN Y DEFENSA DEL CONSUMIDOR</w:t>
      </w:r>
      <w:r w:rsidRPr="007D55FD">
        <w:rPr>
          <w:rFonts w:ascii="Arial Narrow" w:eastAsia="Arial Narrow" w:hAnsi="Arial Narrow" w:cs="Arial Narrow"/>
          <w:b/>
          <w:bCs/>
          <w:sz w:val="16"/>
          <w:szCs w:val="16"/>
        </w:rPr>
        <w:t xml:space="preserve">, </w:t>
      </w:r>
      <w:r w:rsidRPr="007D55FD">
        <w:rPr>
          <w:rFonts w:ascii="Arial Narrow" w:eastAsia="Arial Narrow" w:hAnsi="Arial Narrow" w:cs="Arial Narrow"/>
          <w:b/>
          <w:sz w:val="16"/>
          <w:szCs w:val="16"/>
        </w:rPr>
        <w:t>publicado el 2 de setiembre de 2010 y modificado por Decreto Legislativo 1308</w:t>
      </w:r>
    </w:p>
    <w:p w14:paraId="53E1332F" w14:textId="77777777" w:rsidR="00AB3A58" w:rsidRPr="007D55FD" w:rsidRDefault="00AB3A58" w:rsidP="007D55FD">
      <w:pPr>
        <w:spacing w:after="0" w:line="240" w:lineRule="auto"/>
        <w:ind w:left="567" w:hanging="567"/>
        <w:jc w:val="both"/>
        <w:rPr>
          <w:rFonts w:ascii="Arial Narrow" w:eastAsia="Arial Narrow" w:hAnsi="Arial Narrow" w:cs="Arial Narrow"/>
          <w:b/>
          <w:sz w:val="16"/>
          <w:szCs w:val="16"/>
        </w:rPr>
      </w:pPr>
      <w:r w:rsidRPr="007D55FD">
        <w:rPr>
          <w:rFonts w:ascii="Arial Narrow" w:eastAsia="Arial Narrow" w:hAnsi="Arial Narrow" w:cs="Arial Narrow"/>
          <w:b/>
          <w:sz w:val="16"/>
          <w:szCs w:val="16"/>
        </w:rPr>
        <w:tab/>
        <w:t>Artículo 110.- Sanciones administrativas</w:t>
      </w:r>
    </w:p>
    <w:p w14:paraId="0175816C" w14:textId="77777777" w:rsidR="00AB3A58" w:rsidRPr="007D55FD" w:rsidRDefault="00AB3A58"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7D55FD" w:rsidRDefault="00AB3A58" w:rsidP="007D55FD">
      <w:pPr>
        <w:numPr>
          <w:ilvl w:val="0"/>
          <w:numId w:val="2"/>
        </w:numPr>
        <w:spacing w:after="0" w:line="240" w:lineRule="auto"/>
        <w:ind w:left="426" w:firstLine="141"/>
        <w:jc w:val="both"/>
        <w:rPr>
          <w:rFonts w:ascii="Arial Narrow" w:eastAsia="Arial Narrow" w:hAnsi="Arial Narrow" w:cs="Arial Narrow"/>
          <w:sz w:val="16"/>
          <w:szCs w:val="16"/>
        </w:rPr>
      </w:pPr>
      <w:r w:rsidRPr="007D55FD">
        <w:rPr>
          <w:rFonts w:ascii="Arial Narrow" w:eastAsia="Arial Narrow" w:hAnsi="Arial Narrow" w:cs="Arial Narrow"/>
          <w:sz w:val="16"/>
          <w:szCs w:val="16"/>
        </w:rPr>
        <w:t>Infracciones leves, con una amonestación o con una multa de hasta cincuenta (50) UIT.</w:t>
      </w:r>
    </w:p>
    <w:p w14:paraId="6238C038" w14:textId="77777777" w:rsidR="00AB3A58" w:rsidRPr="007D55FD" w:rsidRDefault="00AB3A58" w:rsidP="007D55FD">
      <w:pPr>
        <w:numPr>
          <w:ilvl w:val="0"/>
          <w:numId w:val="2"/>
        </w:numPr>
        <w:spacing w:after="0" w:line="240" w:lineRule="auto"/>
        <w:ind w:left="426" w:firstLine="141"/>
        <w:jc w:val="both"/>
        <w:rPr>
          <w:rFonts w:ascii="Arial Narrow" w:eastAsia="Arial Narrow" w:hAnsi="Arial Narrow" w:cs="Arial Narrow"/>
          <w:sz w:val="16"/>
          <w:szCs w:val="16"/>
        </w:rPr>
      </w:pPr>
      <w:r w:rsidRPr="007D55FD">
        <w:rPr>
          <w:rFonts w:ascii="Arial Narrow" w:eastAsia="Arial Narrow" w:hAnsi="Arial Narrow" w:cs="Arial Narrow"/>
          <w:sz w:val="16"/>
          <w:szCs w:val="16"/>
        </w:rPr>
        <w:t>Infracciones graves, con una multa de hasta ciento cincuenta (150) UIT.</w:t>
      </w:r>
    </w:p>
    <w:p w14:paraId="35820D58" w14:textId="77777777" w:rsidR="005C1748" w:rsidRPr="007D55FD" w:rsidRDefault="00AB3A58" w:rsidP="007D55FD">
      <w:pPr>
        <w:numPr>
          <w:ilvl w:val="0"/>
          <w:numId w:val="2"/>
        </w:numPr>
        <w:spacing w:after="0" w:line="240" w:lineRule="auto"/>
        <w:ind w:left="426" w:firstLine="141"/>
        <w:jc w:val="both"/>
        <w:rPr>
          <w:rFonts w:ascii="Arial Narrow" w:eastAsia="Arial Narrow" w:hAnsi="Arial Narrow" w:cs="Arial Narrow"/>
          <w:sz w:val="16"/>
          <w:szCs w:val="16"/>
        </w:rPr>
      </w:pPr>
      <w:r w:rsidRPr="007D55FD">
        <w:rPr>
          <w:rFonts w:ascii="Arial Narrow" w:eastAsia="Arial Narrow" w:hAnsi="Arial Narrow" w:cs="Arial Narrow"/>
          <w:sz w:val="16"/>
          <w:szCs w:val="16"/>
        </w:rPr>
        <w:t>Infracciones muy graves, con una multa de hasta cuatrocientos cincuenta (450) UIT.</w:t>
      </w:r>
    </w:p>
    <w:p w14:paraId="058965C7" w14:textId="19FDB7D4" w:rsidR="00AB3A58" w:rsidRPr="007D55FD" w:rsidRDefault="005C1748"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493B32" w:rsidRPr="007D55FD" w:rsidRDefault="00493B32" w:rsidP="007D55FD">
      <w:pPr>
        <w:pStyle w:val="Textonotapie"/>
        <w:tabs>
          <w:tab w:val="left" w:pos="567"/>
        </w:tabs>
        <w:ind w:left="567" w:right="-1" w:hanging="567"/>
        <w:jc w:val="both"/>
        <w:rPr>
          <w:rFonts w:ascii="Arial Narrow" w:eastAsia="Arial Narrow" w:hAnsi="Arial Narrow" w:cs="Arial Narrow"/>
          <w:b/>
          <w:bCs/>
          <w:sz w:val="16"/>
          <w:szCs w:val="16"/>
        </w:rPr>
      </w:pPr>
      <w:r w:rsidRPr="007D55FD">
        <w:rPr>
          <w:rStyle w:val="Refdenotaalpie"/>
          <w:rFonts w:ascii="Arial Narrow" w:eastAsia="Arial Narrow" w:hAnsi="Arial Narrow" w:cs="Arial Narrow"/>
          <w:sz w:val="16"/>
          <w:szCs w:val="16"/>
          <w:vertAlign w:val="superscript"/>
        </w:rPr>
        <w:footnoteRef/>
      </w:r>
      <w:r w:rsidRPr="007D55FD">
        <w:rPr>
          <w:rFonts w:ascii="Arial Narrow" w:eastAsia="Arial Narrow" w:hAnsi="Arial Narrow" w:cs="Arial Narrow"/>
          <w:sz w:val="16"/>
          <w:szCs w:val="16"/>
        </w:rPr>
        <w:t xml:space="preserve"/>
      </w:r>
      <w:r w:rsidRPr="007D55FD">
        <w:rPr>
          <w:rFonts w:ascii="Arial Narrow" w:eastAsia="Arial Narrow" w:hAnsi="Arial Narrow" w:cs="Arial Narrow"/>
          <w:sz w:val="16"/>
          <w:szCs w:val="16"/>
        </w:rPr>
      </w:r>
      <w:r w:rsidRPr="007D55F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3316547" w14:textId="77777777" w:rsidR="00B2526D" w:rsidRPr="007D55FD" w:rsidRDefault="00B2526D" w:rsidP="007D55FD">
      <w:pPr>
        <w:tabs>
          <w:tab w:val="left" w:pos="567"/>
        </w:tabs>
        <w:spacing w:after="0" w:line="240" w:lineRule="auto"/>
        <w:ind w:left="567" w:hanging="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 xml:space="preserve"/>
      </w:r>
      <w:r w:rsidRPr="007D55FD">
        <w:rPr>
          <w:rFonts w:ascii="Arial Narrow" w:eastAsia="Arial Narrow" w:hAnsi="Arial Narrow" w:cs="Arial Narrow"/>
          <w:b/>
          <w:sz w:val="16"/>
          <w:szCs w:val="16"/>
        </w:rPr>
        <w:t>Artículo 114.- Medidas correctivas</w:t>
      </w:r>
    </w:p>
    <w:p w14:paraId="79073A8B"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7D55FD" w:rsidRDefault="00B2526D" w:rsidP="007D55FD">
      <w:pPr>
        <w:spacing w:after="0" w:line="240" w:lineRule="auto"/>
        <w:ind w:left="567" w:hanging="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7D55FD" w:rsidRDefault="00B2526D" w:rsidP="007D55FD">
      <w:pPr>
        <w:spacing w:after="0" w:line="240" w:lineRule="auto"/>
        <w:ind w:left="567" w:hanging="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7D55FD" w:rsidRDefault="00B2526D" w:rsidP="007D55FD">
      <w:pPr>
        <w:spacing w:after="0" w:line="240" w:lineRule="auto"/>
        <w:ind w:left="567" w:hanging="567"/>
        <w:jc w:val="both"/>
        <w:rPr>
          <w:rFonts w:ascii="Arial Narrow" w:eastAsia="Arial Narrow" w:hAnsi="Arial Narrow" w:cs="Arial Narrow"/>
          <w:sz w:val="16"/>
          <w:szCs w:val="16"/>
        </w:rPr>
      </w:pPr>
      <w:r w:rsidRPr="007D55FD">
        <w:rPr>
          <w:rFonts w:ascii="Arial Narrow" w:eastAsia="Arial Narrow" w:hAnsi="Arial Narrow" w:cs="Arial Narrow"/>
          <w:b/>
          <w:sz w:val="16"/>
          <w:szCs w:val="16"/>
        </w:rPr>
        <w:tab/>
        <w:t>Artículo 115.- Medidas correctivas reparadoras</w:t>
      </w:r>
    </w:p>
    <w:p w14:paraId="7E2CF74E" w14:textId="77777777" w:rsidR="00B2526D" w:rsidRPr="007D55FD" w:rsidRDefault="00B2526D" w:rsidP="007D55FD">
      <w:pPr>
        <w:spacing w:after="0" w:line="240" w:lineRule="auto"/>
        <w:ind w:left="567" w:hanging="283"/>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7D55FD" w:rsidRDefault="00B2526D" w:rsidP="007D55FD">
      <w:pPr>
        <w:numPr>
          <w:ilvl w:val="0"/>
          <w:numId w:val="1"/>
        </w:numPr>
        <w:spacing w:after="0" w:line="240" w:lineRule="auto"/>
        <w:ind w:left="567" w:firstLine="0"/>
        <w:jc w:val="both"/>
        <w:rPr>
          <w:rFonts w:ascii="Arial Narrow" w:eastAsia="Arial Narrow" w:hAnsi="Arial Narrow" w:cs="Arial Narrow"/>
          <w:sz w:val="16"/>
          <w:szCs w:val="16"/>
        </w:rPr>
      </w:pPr>
      <w:r w:rsidRPr="007D55FD">
        <w:rPr>
          <w:rFonts w:ascii="Arial Narrow" w:eastAsia="Arial Narrow" w:hAnsi="Arial Narrow" w:cs="Arial Narrow"/>
          <w:sz w:val="16"/>
          <w:szCs w:val="16"/>
        </w:rPr>
        <w:t>Reparar productos.</w:t>
      </w:r>
    </w:p>
    <w:p w14:paraId="290DA874" w14:textId="77777777" w:rsidR="00B2526D" w:rsidRPr="007D55FD" w:rsidRDefault="00B2526D" w:rsidP="007D55FD">
      <w:pPr>
        <w:numPr>
          <w:ilvl w:val="0"/>
          <w:numId w:val="1"/>
        </w:numPr>
        <w:spacing w:after="0" w:line="240" w:lineRule="auto"/>
        <w:ind w:left="567" w:firstLine="0"/>
        <w:jc w:val="both"/>
        <w:rPr>
          <w:rFonts w:ascii="Arial Narrow" w:eastAsia="Arial Narrow" w:hAnsi="Arial Narrow" w:cs="Arial Narrow"/>
          <w:sz w:val="16"/>
          <w:szCs w:val="16"/>
        </w:rPr>
      </w:pPr>
      <w:r w:rsidRPr="007D55FD">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7D55FD" w:rsidRDefault="00B2526D" w:rsidP="007D55FD">
      <w:pPr>
        <w:numPr>
          <w:ilvl w:val="0"/>
          <w:numId w:val="1"/>
        </w:numPr>
        <w:spacing w:after="0" w:line="240" w:lineRule="auto"/>
        <w:ind w:left="567" w:firstLine="0"/>
        <w:jc w:val="both"/>
        <w:rPr>
          <w:rFonts w:ascii="Arial Narrow" w:eastAsia="Arial Narrow" w:hAnsi="Arial Narrow" w:cs="Arial Narrow"/>
          <w:sz w:val="16"/>
          <w:szCs w:val="16"/>
        </w:rPr>
      </w:pPr>
      <w:r w:rsidRPr="007D55FD">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7D55FD" w:rsidRDefault="00B2526D" w:rsidP="007D55FD">
      <w:pPr>
        <w:numPr>
          <w:ilvl w:val="0"/>
          <w:numId w:val="1"/>
        </w:numPr>
        <w:spacing w:after="0" w:line="240" w:lineRule="auto"/>
        <w:ind w:left="567" w:firstLine="0"/>
        <w:jc w:val="both"/>
        <w:rPr>
          <w:rFonts w:ascii="Arial Narrow" w:eastAsia="Arial Narrow" w:hAnsi="Arial Narrow" w:cs="Arial Narrow"/>
          <w:sz w:val="16"/>
          <w:szCs w:val="16"/>
        </w:rPr>
      </w:pPr>
      <w:r w:rsidRPr="007D55FD">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7D55FD" w:rsidRDefault="00B2526D" w:rsidP="007D55FD">
      <w:pPr>
        <w:numPr>
          <w:ilvl w:val="0"/>
          <w:numId w:val="1"/>
        </w:numPr>
        <w:spacing w:after="0" w:line="240" w:lineRule="auto"/>
        <w:ind w:left="567" w:firstLine="0"/>
        <w:jc w:val="both"/>
        <w:rPr>
          <w:rFonts w:ascii="Arial Narrow" w:eastAsia="Arial Narrow" w:hAnsi="Arial Narrow" w:cs="Arial Narrow"/>
          <w:sz w:val="16"/>
          <w:szCs w:val="16"/>
        </w:rPr>
      </w:pPr>
      <w:r w:rsidRPr="007D55FD">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7D55FD" w:rsidRDefault="00B2526D" w:rsidP="007D55FD">
      <w:pPr>
        <w:numPr>
          <w:ilvl w:val="0"/>
          <w:numId w:val="1"/>
        </w:numPr>
        <w:spacing w:after="0" w:line="240" w:lineRule="auto"/>
        <w:ind w:left="567" w:firstLine="0"/>
        <w:jc w:val="both"/>
        <w:rPr>
          <w:rFonts w:ascii="Arial Narrow" w:eastAsia="Arial Narrow" w:hAnsi="Arial Narrow" w:cs="Arial Narrow"/>
          <w:sz w:val="16"/>
          <w:szCs w:val="16"/>
        </w:rPr>
      </w:pPr>
      <w:r w:rsidRPr="007D55FD">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7D55FD" w:rsidRDefault="00B2526D" w:rsidP="007D55FD">
      <w:pPr>
        <w:numPr>
          <w:ilvl w:val="0"/>
          <w:numId w:val="1"/>
        </w:numPr>
        <w:spacing w:after="0" w:line="240" w:lineRule="auto"/>
        <w:ind w:left="567" w:firstLine="0"/>
        <w:jc w:val="both"/>
        <w:rPr>
          <w:rFonts w:ascii="Arial Narrow" w:eastAsia="Arial Narrow" w:hAnsi="Arial Narrow" w:cs="Arial Narrow"/>
          <w:sz w:val="16"/>
          <w:szCs w:val="16"/>
        </w:rPr>
      </w:pPr>
      <w:r w:rsidRPr="007D55FD">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7D55FD" w:rsidRDefault="00B2526D" w:rsidP="007D55FD">
      <w:pPr>
        <w:numPr>
          <w:ilvl w:val="0"/>
          <w:numId w:val="1"/>
        </w:numPr>
        <w:spacing w:after="0" w:line="240" w:lineRule="auto"/>
        <w:ind w:left="567" w:firstLine="0"/>
        <w:jc w:val="both"/>
        <w:rPr>
          <w:rFonts w:ascii="Arial Narrow" w:eastAsia="Arial Narrow" w:hAnsi="Arial Narrow" w:cs="Arial Narrow"/>
          <w:sz w:val="16"/>
          <w:szCs w:val="16"/>
        </w:rPr>
      </w:pPr>
      <w:r w:rsidRPr="007D55FD">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7D55FD" w:rsidRDefault="00B2526D" w:rsidP="007D55FD">
      <w:pPr>
        <w:numPr>
          <w:ilvl w:val="0"/>
          <w:numId w:val="1"/>
        </w:numPr>
        <w:spacing w:after="0" w:line="240" w:lineRule="auto"/>
        <w:ind w:left="567" w:firstLine="0"/>
        <w:jc w:val="both"/>
        <w:rPr>
          <w:rFonts w:ascii="Arial Narrow" w:eastAsia="Arial Narrow" w:hAnsi="Arial Narrow" w:cs="Arial Narrow"/>
          <w:sz w:val="16"/>
          <w:szCs w:val="16"/>
        </w:rPr>
      </w:pPr>
      <w:r w:rsidRPr="007D55FD">
        <w:rPr>
          <w:rFonts w:ascii="Arial Narrow" w:eastAsia="Arial Narrow" w:hAnsi="Arial Narrow" w:cs="Arial Narrow"/>
          <w:sz w:val="16"/>
          <w:szCs w:val="16"/>
        </w:rPr>
        <w:t>Otras medidas reparadoras análogas de efectos equivalentes a las anteriores.</w:t>
      </w:r>
    </w:p>
    <w:p w14:paraId="1B29718D" w14:textId="77777777" w:rsidR="00B2526D" w:rsidRPr="007D55FD" w:rsidRDefault="00B2526D" w:rsidP="007D55FD">
      <w:pPr>
        <w:pStyle w:val="Sinespaciad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7D55FD" w:rsidRDefault="00B2526D" w:rsidP="007D55FD">
      <w:pPr>
        <w:spacing w:after="0" w:line="240" w:lineRule="auto"/>
        <w:ind w:left="567"/>
        <w:jc w:val="both"/>
        <w:rPr>
          <w:rFonts w:ascii="Arial Narrow" w:eastAsia="Arial Narrow" w:hAnsi="Arial Narrow" w:cs="Arial Narrow"/>
          <w:b/>
          <w:bCs/>
          <w:sz w:val="16"/>
          <w:szCs w:val="16"/>
        </w:rPr>
      </w:pPr>
      <w:r w:rsidRPr="007D55FD">
        <w:rPr>
          <w:rFonts w:ascii="Arial Narrow" w:eastAsia="Arial Narrow" w:hAnsi="Arial Narrow" w:cs="Arial Narrow"/>
          <w:b/>
          <w:bCs/>
          <w:sz w:val="16"/>
          <w:szCs w:val="16"/>
        </w:rPr>
        <w:t>Artículo 116.- Medidas correctivas complementarias</w:t>
      </w:r>
    </w:p>
    <w:p w14:paraId="1AF704BD"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d. En caso de infracciones muy graves y de reincidencia o </w:t>
      </w:r>
      <w:proofErr w:type="spellStart"/>
      <w:r w:rsidRPr="007D55FD">
        <w:rPr>
          <w:rFonts w:ascii="Arial Narrow" w:eastAsia="Arial Narrow" w:hAnsi="Arial Narrow" w:cs="Arial Narrow"/>
          <w:sz w:val="16"/>
          <w:szCs w:val="16"/>
        </w:rPr>
        <w:t>reiterancia</w:t>
      </w:r>
      <w:proofErr w:type="spellEnd"/>
      <w:r w:rsidRPr="007D55FD">
        <w:rPr>
          <w:rFonts w:ascii="Arial Narrow" w:eastAsia="Arial Narrow" w:hAnsi="Arial Narrow" w:cs="Arial Narrow"/>
          <w:sz w:val="16"/>
          <w:szCs w:val="16"/>
        </w:rPr>
        <w:t xml:space="preserve">: </w:t>
      </w:r>
    </w:p>
    <w:p w14:paraId="422574FE"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w:t>
      </w:r>
      <w:proofErr w:type="spellStart"/>
      <w:r w:rsidRPr="007D55FD">
        <w:rPr>
          <w:rFonts w:ascii="Arial Narrow" w:eastAsia="Arial Narrow" w:hAnsi="Arial Narrow" w:cs="Arial Narrow"/>
          <w:sz w:val="16"/>
          <w:szCs w:val="16"/>
        </w:rPr>
        <w:t>ii</w:t>
      </w:r>
      <w:proofErr w:type="spellEnd"/>
      <w:r w:rsidRPr="007D55FD">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e. Publicación de avisos </w:t>
      </w:r>
      <w:proofErr w:type="spellStart"/>
      <w:r w:rsidRPr="007D55FD">
        <w:rPr>
          <w:rFonts w:ascii="Arial Narrow" w:eastAsia="Arial Narrow" w:hAnsi="Arial Narrow" w:cs="Arial Narrow"/>
          <w:sz w:val="16"/>
          <w:szCs w:val="16"/>
        </w:rPr>
        <w:t>rectificatorios</w:t>
      </w:r>
      <w:proofErr w:type="spellEnd"/>
      <w:r w:rsidRPr="007D55FD">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7D55FD" w:rsidRDefault="00B2526D" w:rsidP="007D55FD">
      <w:pPr>
        <w:spacing w:after="0" w:line="240" w:lineRule="auto"/>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3341068" w14:textId="77777777" w:rsidR="00AB3A58" w:rsidRPr="007D55FD" w:rsidRDefault="00AB3A58" w:rsidP="007D55FD">
      <w:pPr>
        <w:pStyle w:val="Textonotapie"/>
        <w:tabs>
          <w:tab w:val="left" w:pos="567"/>
        </w:tabs>
        <w:ind w:left="567" w:hanging="567"/>
        <w:jc w:val="both"/>
        <w:rPr>
          <w:rFonts w:ascii="Arial Narrow" w:eastAsia="Arial Narrow" w:hAnsi="Arial Narrow" w:cs="Arial Narrow"/>
          <w:b/>
          <w:sz w:val="16"/>
          <w:szCs w:val="16"/>
        </w:rPr>
      </w:pPr>
      <w:r w:rsidRPr="007D55FD">
        <w:rPr>
          <w:rStyle w:val="Refdenotaalpie"/>
          <w:rFonts w:ascii="Arial Narrow" w:eastAsia="Arial Narrow" w:hAnsi="Arial Narrow" w:cs="Arial Narrow"/>
          <w:sz w:val="16"/>
          <w:szCs w:val="16"/>
          <w:vertAlign w:val="superscript"/>
        </w:rPr>
        <w:footnoteRef/>
      </w:r>
      <w:r w:rsidRPr="007D55FD">
        <w:rPr>
          <w:rFonts w:ascii="Arial Narrow" w:eastAsia="Arial Narrow" w:hAnsi="Arial Narrow" w:cs="Arial Narrow"/>
          <w:sz w:val="16"/>
          <w:szCs w:val="16"/>
        </w:rPr>
        <w:t xml:space="preserve"/>
      </w:r>
      <w:r w:rsidRPr="007D55FD">
        <w:rPr>
          <w:rFonts w:ascii="Arial Narrow" w:eastAsia="Arial Narrow" w:hAnsi="Arial Narrow" w:cs="Arial Narrow"/>
          <w:sz w:val="16"/>
          <w:szCs w:val="16"/>
        </w:rPr>
      </w:r>
      <w:r w:rsidRPr="007D55FD">
        <w:rPr>
          <w:rFonts w:ascii="Arial Narrow" w:eastAsia="Arial Narrow" w:hAnsi="Arial Narrow" w:cs="Arial Narrow"/>
          <w:b/>
          <w:sz w:val="16"/>
          <w:szCs w:val="16"/>
        </w:rPr>
        <w:tab/>
        <w:t>LEY 29571, CÓDIGO DE PROTECCIÓN Y DEFENSA DEL CONSUMIDOR</w:t>
      </w:r>
      <w:r w:rsidRPr="007D55FD">
        <w:rPr>
          <w:rFonts w:ascii="Arial Narrow" w:eastAsia="Arial Narrow" w:hAnsi="Arial Narrow" w:cs="Arial Narrow"/>
          <w:b/>
          <w:bCs/>
          <w:sz w:val="16"/>
          <w:szCs w:val="16"/>
        </w:rPr>
        <w:t xml:space="preserve">, </w:t>
      </w:r>
      <w:r w:rsidRPr="007D55FD">
        <w:rPr>
          <w:rFonts w:ascii="Arial Narrow" w:eastAsia="Arial Narrow" w:hAnsi="Arial Narrow" w:cs="Arial Narrow"/>
          <w:b/>
          <w:sz w:val="16"/>
          <w:szCs w:val="16"/>
        </w:rPr>
        <w:t>publicado el 2 de setiembre de 2010 y modificado por Decreto Legislativo 1308</w:t>
      </w:r>
    </w:p>
    <w:p w14:paraId="4F661A28" w14:textId="77777777" w:rsidR="00AB3A58" w:rsidRPr="007D55FD" w:rsidRDefault="00AB3A58" w:rsidP="007D55FD">
      <w:pPr>
        <w:pStyle w:val="Textonotapie"/>
        <w:tabs>
          <w:tab w:val="left" w:pos="567"/>
        </w:tabs>
        <w:jc w:val="both"/>
        <w:rPr>
          <w:rFonts w:ascii="Arial Narrow" w:eastAsia="Arial Narrow" w:hAnsi="Arial Narrow" w:cs="Arial Narrow"/>
          <w:b/>
          <w:sz w:val="16"/>
          <w:szCs w:val="16"/>
        </w:rPr>
      </w:pPr>
      <w:r w:rsidRPr="007D55FD">
        <w:rPr>
          <w:rFonts w:ascii="Arial Narrow" w:eastAsia="Arial Narrow" w:hAnsi="Arial Narrow" w:cs="Arial Narrow"/>
          <w:b/>
          <w:sz w:val="16"/>
          <w:szCs w:val="16"/>
        </w:rPr>
        <w:tab/>
        <w:t>Artículo 112.- Criterios de graduación de las sanciones administrativas</w:t>
      </w:r>
    </w:p>
    <w:p w14:paraId="1B064919" w14:textId="77777777" w:rsidR="00AB3A58" w:rsidRPr="007D55FD" w:rsidRDefault="00AB3A58" w:rsidP="007D55FD">
      <w:pPr>
        <w:pStyle w:val="Textonotapie"/>
        <w:tabs>
          <w:tab w:val="left" w:pos="567"/>
        </w:tabs>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w:t>
      </w:r>
    </w:p>
    <w:p w14:paraId="5B2F1261" w14:textId="77777777" w:rsidR="00AB3A58" w:rsidRPr="007D55FD" w:rsidRDefault="00AB3A58" w:rsidP="007D55FD">
      <w:pPr>
        <w:pStyle w:val="Textonotapie"/>
        <w:tabs>
          <w:tab w:val="left" w:pos="567"/>
        </w:tabs>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Se consideran circunstancias atenuantes especiales, las siguientes:</w:t>
      </w:r>
    </w:p>
    <w:p w14:paraId="37E10C53" w14:textId="77777777" w:rsidR="00AB3A58" w:rsidRPr="007D55FD" w:rsidRDefault="00AB3A58" w:rsidP="007D55FD">
      <w:pPr>
        <w:pStyle w:val="Textonotapie"/>
        <w:tabs>
          <w:tab w:val="left" w:pos="567"/>
        </w:tabs>
        <w:jc w:val="both"/>
        <w:rPr>
          <w:rFonts w:ascii="Arial Narrow" w:eastAsia="Arial Narrow" w:hAnsi="Arial Narrow" w:cs="Arial Narrow"/>
          <w:sz w:val="16"/>
          <w:szCs w:val="16"/>
        </w:rPr>
      </w:pPr>
      <w:r w:rsidRPr="007D55FD">
        <w:rPr>
          <w:rFonts w:ascii="Arial Narrow" w:eastAsia="Arial Narrow" w:hAnsi="Arial Narrow" w:cs="Arial Narrow"/>
          <w:sz w:val="16"/>
          <w:szCs w:val="16"/>
        </w:rPr>
        <w:tab/>
        <w:t>(…)</w:t>
      </w:r>
    </w:p>
    <w:p w14:paraId="4FA29402" w14:textId="77777777" w:rsidR="00AB3A58" w:rsidRPr="007D55FD" w:rsidRDefault="00AB3A58" w:rsidP="007D55FD">
      <w:pPr>
        <w:pStyle w:val="Textonotapie"/>
        <w:tabs>
          <w:tab w:val="left" w:pos="567"/>
        </w:tabs>
        <w:ind w:left="567"/>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D55FD">
        <w:rPr>
          <w:rFonts w:ascii="Arial Narrow" w:eastAsia="Arial Narrow" w:hAnsi="Arial Narrow" w:cs="Arial Narrow"/>
          <w:sz w:val="16"/>
          <w:szCs w:val="16"/>
        </w:rPr>
        <w:t>liminarmente</w:t>
      </w:r>
      <w:proofErr w:type="spellEnd"/>
      <w:r w:rsidRPr="007D55FD">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5D94218B" w14:textId="2C5283D1" w:rsidR="00AB3A58" w:rsidRPr="007D55FD" w:rsidRDefault="00AB3A58" w:rsidP="007D55FD">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7D55FD">
        <w:rPr>
          <w:rStyle w:val="Refdenotaalpie"/>
          <w:rFonts w:ascii="Arial Narrow" w:eastAsia="Arial Narrow" w:hAnsi="Arial Narrow" w:cs="Arial Narrow"/>
          <w:b/>
          <w:bCs/>
          <w:sz w:val="16"/>
          <w:szCs w:val="16"/>
          <w:vertAlign w:val="superscript"/>
        </w:rPr>
        <w:footnoteRef/>
      </w:r>
      <w:r w:rsidRPr="007D55FD">
        <w:rPr>
          <w:rFonts w:ascii="Arial Narrow" w:eastAsia="Arial Narrow" w:hAnsi="Arial Narrow" w:cs="Arial Narrow"/>
          <w:b/>
          <w:bCs/>
          <w:sz w:val="16"/>
          <w:szCs w:val="16"/>
        </w:rPr>
        <w:t xml:space="preserve"/>
      </w:r>
      <w:r w:rsidRPr="007D55FD">
        <w:rPr>
          <w:rFonts w:ascii="Arial Narrow" w:eastAsia="Arial Narrow" w:hAnsi="Arial Narrow" w:cs="Arial Narrow"/>
          <w:b/>
          <w:bCs/>
          <w:sz w:val="16"/>
          <w:szCs w:val="16"/>
        </w:rPr>
        <w:tab/>
        <w:t xml:space="preserve">DECRETO LEGISLATIVO </w:t>
      </w:r>
      <w:proofErr w:type="spellStart"/>
      <w:r w:rsidRPr="007D55FD">
        <w:rPr>
          <w:rFonts w:ascii="Arial Narrow" w:eastAsia="Arial Narrow" w:hAnsi="Arial Narrow" w:cs="Arial Narrow"/>
          <w:b/>
          <w:bCs/>
          <w:sz w:val="16"/>
          <w:szCs w:val="16"/>
        </w:rPr>
        <w:t/>
      </w:r>
      <w:proofErr w:type="spellEnd"/>
      <w:r w:rsidRPr="007D55FD">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7D55FD" w:rsidRDefault="00AB3A58" w:rsidP="007D55FD">
      <w:pPr>
        <w:pStyle w:val="NormalWeb"/>
        <w:spacing w:after="0" w:line="240" w:lineRule="auto"/>
        <w:ind w:left="567"/>
        <w:jc w:val="both"/>
        <w:rPr>
          <w:rFonts w:ascii="Arial Narrow" w:eastAsia="Arial Narrow" w:hAnsi="Arial Narrow" w:cs="Arial Narrow"/>
          <w:bCs/>
          <w:sz w:val="16"/>
          <w:szCs w:val="16"/>
        </w:rPr>
      </w:pPr>
      <w:r w:rsidRPr="007D55FD">
        <w:rPr>
          <w:rFonts w:ascii="Arial Narrow" w:eastAsia="Arial Narrow" w:hAnsi="Arial Narrow" w:cs="Arial Narrow"/>
          <w:b/>
          <w:sz w:val="16"/>
          <w:szCs w:val="16"/>
        </w:rPr>
        <w:t xml:space="preserve">Artículo 29.- </w:t>
      </w:r>
      <w:r w:rsidRPr="007D55FD">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16AA4C52" w14:textId="77777777" w:rsidR="0036368C" w:rsidRPr="007D55FD" w:rsidRDefault="0036368C" w:rsidP="007D55FD">
      <w:pPr>
        <w:pStyle w:val="Textonotapie"/>
        <w:tabs>
          <w:tab w:val="left" w:pos="567"/>
        </w:tabs>
        <w:ind w:left="567" w:hanging="567"/>
        <w:jc w:val="both"/>
        <w:rPr>
          <w:rFonts w:ascii="Arial Narrow" w:eastAsia="Arial Narrow" w:hAnsi="Arial Narrow" w:cs="Arial Narrow"/>
          <w:sz w:val="16"/>
          <w:szCs w:val="16"/>
        </w:rPr>
      </w:pPr>
      <w:r w:rsidRPr="007D55FD">
        <w:rPr>
          <w:rStyle w:val="Refdenotaalpie"/>
          <w:rFonts w:ascii="Arial Narrow" w:eastAsia="Arial Narrow" w:hAnsi="Arial Narrow" w:cs="Arial Narrow"/>
          <w:sz w:val="16"/>
          <w:szCs w:val="16"/>
          <w:vertAlign w:val="superscript"/>
        </w:rPr>
        <w:footnoteRef/>
      </w:r>
      <w:r w:rsidRPr="007D55FD">
        <w:rPr>
          <w:rFonts w:ascii="Arial Narrow" w:eastAsia="Arial Narrow" w:hAnsi="Arial Narrow" w:cs="Arial Narrow"/>
          <w:sz w:val="16"/>
          <w:szCs w:val="16"/>
        </w:rPr>
        <w:t xml:space="preserve"/>
      </w:r>
      <w:r w:rsidRPr="007D55FD">
        <w:rPr>
          <w:rFonts w:ascii="Arial Narrow" w:eastAsia="Arial Narrow" w:hAnsi="Arial Narrow" w:cs="Arial Narrow"/>
          <w:sz w:val="16"/>
          <w:szCs w:val="16"/>
        </w:rPr>
      </w:r>
      <w:r w:rsidRPr="007D55FD">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1E3EA7CE" w14:textId="77777777" w:rsidR="0036368C" w:rsidRPr="007D55FD" w:rsidRDefault="0036368C" w:rsidP="007D55FD">
      <w:pPr>
        <w:pStyle w:val="Textonotapie"/>
        <w:ind w:left="1134"/>
        <w:jc w:val="both"/>
        <w:rPr>
          <w:rFonts w:ascii="Arial Narrow" w:eastAsia="Arial Narrow" w:hAnsi="Arial Narrow" w:cs="Arial Narrow"/>
          <w:b/>
          <w:bCs/>
          <w:sz w:val="16"/>
          <w:szCs w:val="16"/>
        </w:rPr>
      </w:pPr>
      <w:r w:rsidRPr="007D55FD">
        <w:rPr>
          <w:rFonts w:ascii="Arial Narrow" w:eastAsia="Arial Narrow" w:hAnsi="Arial Narrow" w:cs="Arial Narrow"/>
          <w:b/>
          <w:bCs/>
          <w:sz w:val="16"/>
          <w:szCs w:val="16"/>
        </w:rPr>
        <w:t>Artículo 20.- Modalidades de notificación</w:t>
      </w:r>
    </w:p>
    <w:p w14:paraId="64B83E49" w14:textId="77777777" w:rsidR="0036368C" w:rsidRPr="007D55FD" w:rsidRDefault="0036368C" w:rsidP="007D55FD">
      <w:pPr>
        <w:pStyle w:val="Textonotapie"/>
        <w:ind w:left="1134" w:hanging="1134"/>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20.4. </w:t>
      </w:r>
      <w:r w:rsidRPr="007D55FD">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7D55FD" w:rsidRDefault="0036368C" w:rsidP="007D55FD">
      <w:pPr>
        <w:pStyle w:val="Textonotapie"/>
        <w:ind w:left="1134"/>
        <w:jc w:val="both"/>
        <w:rPr>
          <w:rFonts w:ascii="Arial Narrow" w:eastAsia="Arial Narrow" w:hAnsi="Arial Narrow" w:cs="Arial Narrow"/>
          <w:sz w:val="16"/>
          <w:szCs w:val="16"/>
        </w:rPr>
      </w:pPr>
      <w:r w:rsidRPr="007D55FD">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7D55FD" w:rsidRDefault="0036368C" w:rsidP="007D55FD">
      <w:pPr>
        <w:pStyle w:val="Textonotapie"/>
        <w:ind w:left="1134"/>
        <w:jc w:val="both"/>
        <w:rPr>
          <w:rFonts w:ascii="Arial Narrow" w:eastAsia="Arial Narrow" w:hAnsi="Arial Narrow" w:cs="Arial Narrow"/>
          <w:sz w:val="16"/>
          <w:szCs w:val="16"/>
        </w:rPr>
      </w:pPr>
      <w:r w:rsidRPr="007D55FD">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3D25"/>
    <w:rsid w:val="00036ACE"/>
    <w:rsid w:val="00041A9D"/>
    <w:rsid w:val="00064019"/>
    <w:rsid w:val="000875AC"/>
    <w:rsid w:val="000B25B9"/>
    <w:rsid w:val="001132FD"/>
    <w:rsid w:val="00120104"/>
    <w:rsid w:val="00146276"/>
    <w:rsid w:val="001748A2"/>
    <w:rsid w:val="0018209D"/>
    <w:rsid w:val="001B5674"/>
    <w:rsid w:val="001B6FB2"/>
    <w:rsid w:val="001D281D"/>
    <w:rsid w:val="001E7243"/>
    <w:rsid w:val="001F319C"/>
    <w:rsid w:val="0022197B"/>
    <w:rsid w:val="002272FB"/>
    <w:rsid w:val="00232389"/>
    <w:rsid w:val="0026598E"/>
    <w:rsid w:val="0027352A"/>
    <w:rsid w:val="002B7DCD"/>
    <w:rsid w:val="00312AD9"/>
    <w:rsid w:val="00322DDA"/>
    <w:rsid w:val="00324AC7"/>
    <w:rsid w:val="00351EB9"/>
    <w:rsid w:val="00352E9A"/>
    <w:rsid w:val="00362F2B"/>
    <w:rsid w:val="0036368C"/>
    <w:rsid w:val="003F2495"/>
    <w:rsid w:val="00405C2F"/>
    <w:rsid w:val="004136E7"/>
    <w:rsid w:val="00421C70"/>
    <w:rsid w:val="004572E5"/>
    <w:rsid w:val="0047240C"/>
    <w:rsid w:val="00477A69"/>
    <w:rsid w:val="00493B32"/>
    <w:rsid w:val="004A11B7"/>
    <w:rsid w:val="004B5FB7"/>
    <w:rsid w:val="004C78B9"/>
    <w:rsid w:val="004D217D"/>
    <w:rsid w:val="004E1603"/>
    <w:rsid w:val="004E1DE9"/>
    <w:rsid w:val="004E36DE"/>
    <w:rsid w:val="004F1373"/>
    <w:rsid w:val="004F4A65"/>
    <w:rsid w:val="00531CC1"/>
    <w:rsid w:val="0053692B"/>
    <w:rsid w:val="00536DE3"/>
    <w:rsid w:val="00555C03"/>
    <w:rsid w:val="0056577B"/>
    <w:rsid w:val="005A0BCB"/>
    <w:rsid w:val="005B3915"/>
    <w:rsid w:val="005C1748"/>
    <w:rsid w:val="005C5E20"/>
    <w:rsid w:val="00626D17"/>
    <w:rsid w:val="00640FAB"/>
    <w:rsid w:val="00647C75"/>
    <w:rsid w:val="006B0491"/>
    <w:rsid w:val="006B1410"/>
    <w:rsid w:val="006B4A1D"/>
    <w:rsid w:val="00713327"/>
    <w:rsid w:val="00742E56"/>
    <w:rsid w:val="007504F0"/>
    <w:rsid w:val="00766553"/>
    <w:rsid w:val="00767C41"/>
    <w:rsid w:val="00787A5A"/>
    <w:rsid w:val="007A16EE"/>
    <w:rsid w:val="007A2646"/>
    <w:rsid w:val="007B530D"/>
    <w:rsid w:val="007B6C1F"/>
    <w:rsid w:val="007B6FE2"/>
    <w:rsid w:val="007C6A40"/>
    <w:rsid w:val="007C7806"/>
    <w:rsid w:val="007D55FD"/>
    <w:rsid w:val="00802DD7"/>
    <w:rsid w:val="00816C07"/>
    <w:rsid w:val="00844CE2"/>
    <w:rsid w:val="008575ED"/>
    <w:rsid w:val="008641BD"/>
    <w:rsid w:val="00870F5E"/>
    <w:rsid w:val="008E0B03"/>
    <w:rsid w:val="008F013D"/>
    <w:rsid w:val="008F3D99"/>
    <w:rsid w:val="00904F8A"/>
    <w:rsid w:val="00911D96"/>
    <w:rsid w:val="0091600E"/>
    <w:rsid w:val="00921723"/>
    <w:rsid w:val="009336C3"/>
    <w:rsid w:val="00934EB9"/>
    <w:rsid w:val="00985C85"/>
    <w:rsid w:val="00992B3C"/>
    <w:rsid w:val="009B08C3"/>
    <w:rsid w:val="009B713A"/>
    <w:rsid w:val="009D1019"/>
    <w:rsid w:val="009F1408"/>
    <w:rsid w:val="00A3033C"/>
    <w:rsid w:val="00A7440C"/>
    <w:rsid w:val="00A8071A"/>
    <w:rsid w:val="00A81452"/>
    <w:rsid w:val="00AA1E58"/>
    <w:rsid w:val="00AA7566"/>
    <w:rsid w:val="00AB204B"/>
    <w:rsid w:val="00AB3A58"/>
    <w:rsid w:val="00AD1E23"/>
    <w:rsid w:val="00AF09F3"/>
    <w:rsid w:val="00AF5C93"/>
    <w:rsid w:val="00B0046D"/>
    <w:rsid w:val="00B02F8B"/>
    <w:rsid w:val="00B06597"/>
    <w:rsid w:val="00B1027C"/>
    <w:rsid w:val="00B10B71"/>
    <w:rsid w:val="00B17787"/>
    <w:rsid w:val="00B2526D"/>
    <w:rsid w:val="00B36161"/>
    <w:rsid w:val="00B447D2"/>
    <w:rsid w:val="00B605B1"/>
    <w:rsid w:val="00BC4735"/>
    <w:rsid w:val="00C71FCC"/>
    <w:rsid w:val="00C73A15"/>
    <w:rsid w:val="00C852B7"/>
    <w:rsid w:val="00C868C4"/>
    <w:rsid w:val="00CA15B5"/>
    <w:rsid w:val="00CB18A3"/>
    <w:rsid w:val="00CD0C8E"/>
    <w:rsid w:val="00CF4C9D"/>
    <w:rsid w:val="00CF6562"/>
    <w:rsid w:val="00D055B5"/>
    <w:rsid w:val="00D117B4"/>
    <w:rsid w:val="00D16081"/>
    <w:rsid w:val="00D70264"/>
    <w:rsid w:val="00D81E9E"/>
    <w:rsid w:val="00DA4327"/>
    <w:rsid w:val="00DB3700"/>
    <w:rsid w:val="00DB5B1E"/>
    <w:rsid w:val="00DF13D0"/>
    <w:rsid w:val="00DF1F95"/>
    <w:rsid w:val="00E118DA"/>
    <w:rsid w:val="00E53F15"/>
    <w:rsid w:val="00E61102"/>
    <w:rsid w:val="00E85038"/>
    <w:rsid w:val="00E96A79"/>
    <w:rsid w:val="00EA6527"/>
    <w:rsid w:val="00EC6E42"/>
    <w:rsid w:val="00ED352B"/>
    <w:rsid w:val="00EF3FF7"/>
    <w:rsid w:val="00F24463"/>
    <w:rsid w:val="00F25689"/>
    <w:rsid w:val="00F26A1D"/>
    <w:rsid w:val="00F45125"/>
    <w:rsid w:val="00F921B7"/>
    <w:rsid w:val="00F97675"/>
    <w:rsid w:val="00FA54C0"/>
    <w:rsid w:val="00FA5973"/>
    <w:rsid w:val="00FB414F"/>
    <w:rsid w:val="00FC7719"/>
    <w:rsid w:val="00FD7EA3"/>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493B32"/>
  </w:style>
  <w:style w:type="character" w:styleId="Refdecomentario">
    <w:name w:val="annotation reference"/>
    <w:basedOn w:val="Fuentedeprrafopredeter"/>
    <w:uiPriority w:val="99"/>
    <w:semiHidden/>
    <w:unhideWhenUsed/>
    <w:rsid w:val="008F013D"/>
    <w:rPr>
      <w:sz w:val="16"/>
      <w:szCs w:val="16"/>
    </w:rPr>
  </w:style>
  <w:style w:type="paragraph" w:styleId="Textocomentario">
    <w:name w:val="annotation text"/>
    <w:basedOn w:val="Normal"/>
    <w:link w:val="TextocomentarioCar"/>
    <w:uiPriority w:val="99"/>
    <w:unhideWhenUsed/>
    <w:rsid w:val="008F013D"/>
    <w:pPr>
      <w:spacing w:line="240" w:lineRule="auto"/>
    </w:pPr>
    <w:rPr>
      <w:sz w:val="20"/>
      <w:szCs w:val="20"/>
    </w:rPr>
  </w:style>
  <w:style w:type="character" w:customStyle="1" w:styleId="TextocomentarioCar">
    <w:name w:val="Texto comentario Car"/>
    <w:basedOn w:val="Fuentedeprrafopredeter"/>
    <w:link w:val="Textocomentario"/>
    <w:uiPriority w:val="99"/>
    <w:rsid w:val="008F013D"/>
    <w:rPr>
      <w:sz w:val="20"/>
      <w:szCs w:val="20"/>
    </w:rPr>
  </w:style>
  <w:style w:type="paragraph" w:styleId="Asuntodelcomentario">
    <w:name w:val="annotation subject"/>
    <w:basedOn w:val="Textocomentario"/>
    <w:next w:val="Textocomentario"/>
    <w:link w:val="AsuntodelcomentarioCar"/>
    <w:uiPriority w:val="99"/>
    <w:semiHidden/>
    <w:unhideWhenUsed/>
    <w:rsid w:val="008F013D"/>
    <w:rPr>
      <w:b/>
      <w:bCs/>
    </w:rPr>
  </w:style>
  <w:style w:type="character" w:customStyle="1" w:styleId="AsuntodelcomentarioCar">
    <w:name w:val="Asunto del comentario Car"/>
    <w:basedOn w:val="TextocomentarioCar"/>
    <w:link w:val="Asuntodelcomentario"/>
    <w:uiPriority w:val="99"/>
    <w:semiHidden/>
    <w:rsid w:val="008F013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494">
      <w:bodyDiv w:val="1"/>
      <w:marLeft w:val="0"/>
      <w:marRight w:val="0"/>
      <w:marTop w:val="0"/>
      <w:marBottom w:val="0"/>
      <w:divBdr>
        <w:top w:val="none" w:sz="0" w:space="0" w:color="auto"/>
        <w:left w:val="none" w:sz="0" w:space="0" w:color="auto"/>
        <w:bottom w:val="none" w:sz="0" w:space="0" w:color="auto"/>
        <w:right w:val="none" w:sz="0" w:space="0" w:color="auto"/>
      </w:divBdr>
    </w:div>
    <w:div w:id="169453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7</Pages>
  <Words>2143</Words>
  <Characters>11787</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8</cp:revision>
  <cp:lastPrinted>2025-05-29T22:20:00Z</cp:lastPrinted>
  <dcterms:created xsi:type="dcterms:W3CDTF">2025-06-11T14:45:00Z</dcterms:created>
  <dcterms:modified xsi:type="dcterms:W3CDTF">2025-06-16T20:43:00Z</dcterms:modified>
</cp:coreProperties>
</file>