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768A" w:rsidRPr="00C6768A">
        <w:rPr>
          <w:rFonts w:ascii="Arial Narrow" w:eastAsia="Arial Narrow" w:hAnsi="Arial Narrow" w:cs="Arial Narrow"/>
          <w:b/>
          <w:bCs/>
          <w:color w:val="000000"/>
          <w:kern w:val="0"/>
          <w:sz w:val="22"/>
          <w:szCs w:val="22"/>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DENUNCIADO</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MATERIAS</w:t>
      </w:r>
      <w:r w:rsidRPr="00C6768A">
        <w:rPr>
          <w:rFonts w:ascii="Arial Narrow" w:eastAsia="Arial Narrow" w:hAnsi="Arial Narrow" w:cs="Arial Narrow"/>
          <w:b/>
          <w:color w:val="000000"/>
          <w:kern w:val="0"/>
          <w:sz w:val="22"/>
          <w:szCs w:val="22"/>
          <w:lang w:eastAsia="es-PE"/>
          <w14:ligatures w14:val="none"/>
        </w:rPr>
        <w:tab/>
        <w:t xml:space="preserve">: </w:t>
      </w:r>
      <w:r w:rsidRPr="00C6768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C6768A">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 xml:space="preserve">RESOLUCIÓN </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768A">
        <w:rPr>
          <w:rFonts w:ascii="Arial Narrow" w:eastAsia="Arial Narrow" w:hAnsi="Arial Narrow" w:cs="Arial Narrow"/>
          <w:color w:val="000000"/>
          <w:kern w:val="0"/>
          <w:sz w:val="22"/>
          <w:szCs w:val="22"/>
          <w:shd w:val="clear" w:color="auto" w:fill="FFFFFF"/>
          <w:lang w:eastAsia="es-PE"/>
          <w14:ligatures w14:val="none"/>
        </w:rPr>
        <w:t xml:space="preserve">Lima, </w:t>
      </w:r>
      <w:r w:rsidR="007073BB">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6768A">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junio de 2025</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11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F23">
        <w:rPr>
          <w:rFonts w:ascii="Arial Narrow" w:eastAsia="Arial Narrow" w:hAnsi="Arial Narrow" w:cs="Arial Narrow"/>
          <w:color w:val="000000"/>
          <w:kern w:val="0"/>
          <w:sz w:val="22"/>
          <w:szCs w:val="22"/>
          <w:lang w:val="es-ES" w:eastAsia="es-ES"/>
          <w14:ligatures w14:val="none"/>
        </w:rPr>
        <w:t xml:space="preserve"/>
      </w:r>
      <w:r w:rsidR="00C6768A" w:rsidRPr="002E0F23">
        <w:rPr>
          <w:rFonts w:ascii="Arial Narrow" w:eastAsia="Arial Narrow" w:hAnsi="Arial Narrow" w:cs="Arial Narrow"/>
          <w:color w:val="000000"/>
          <w:kern w:val="0"/>
          <w:sz w:val="22"/>
          <w:szCs w:val="22"/>
          <w:lang w:val="es-ES" w:eastAsia="es-ES"/>
          <w14:ligatures w14:val="none"/>
        </w:rPr>
        <w:t/>
      </w:r>
      <w:r w:rsidR="00996DC2" w:rsidRPr="002E0F23">
        <w:rPr>
          <w:rFonts w:ascii="Arial Narrow" w:eastAsia="Arial Narrow" w:hAnsi="Arial Narrow" w:cs="Arial Narrow"/>
          <w:color w:val="000000"/>
          <w:kern w:val="0"/>
          <w:sz w:val="22"/>
          <w:szCs w:val="22"/>
          <w:lang w:val="es-ES" w:eastAsia="es-ES"/>
          <w14:ligatures w14:val="none"/>
        </w:rPr>
        <w:t xml:space="preserve"/>
      </w:r>
      <w:r w:rsidR="002E0F23" w:rsidRPr="002E0F23">
        <w:rPr>
          <w:rFonts w:ascii="Arial Narrow" w:eastAsia="Arial Narrow" w:hAnsi="Arial Narrow" w:cs="Arial Narrow"/>
          <w:color w:val="000000"/>
          <w:kern w:val="0"/>
          <w:sz w:val="22"/>
          <w:szCs w:val="22"/>
          <w:lang w:val="es-ES" w:eastAsia="es-ES"/>
          <w14:ligatures w14:val="none"/>
        </w:rPr>
        <w:t xml:space="preserve"/>
      </w:r>
      <w:r w:rsidR="003159C7">
        <w:rPr>
          <w:rFonts w:ascii="Arial Narrow" w:eastAsia="Arial Narrow" w:hAnsi="Arial Narrow" w:cs="Arial Narrow"/>
          <w:color w:val="000000"/>
          <w:kern w:val="0"/>
          <w:sz w:val="22"/>
          <w:szCs w:val="22"/>
          <w:lang w:val="es-ES" w:eastAsia="es-ES"/>
          <w14:ligatures w14:val="none"/>
        </w:rPr>
        <w:t/>
      </w:r>
      <w:r w:rsidR="002E0F23" w:rsidRPr="002E0F23">
        <w:rPr>
          <w:rFonts w:ascii="Arial Narrow" w:eastAsia="Arial Narrow" w:hAnsi="Arial Narrow" w:cs="Arial Narrow"/>
          <w:color w:val="000000"/>
          <w:kern w:val="0"/>
          <w:sz w:val="22"/>
          <w:szCs w:val="22"/>
          <w:lang w:val="es-ES" w:eastAsia="es-ES"/>
          <w14:ligatures w14:val="none"/>
        </w:rPr>
        <w:t xml:space="preserve"/>
      </w:r>
      <w:r w:rsidR="00996DC2"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kern w:val="0"/>
          <w14:ligatures w14:val="none"/>
          <w:sz w:val="22"/>
          <w:szCs w:val="22"/>
        </w:rPr>
        <w:t xml:space="preserve"/>
      </w:r>
      <w:proofErr w:type="spellStart"/>
      <w:r w:rsidR="002E0F23" w:rsidRPr="002E0F23">
        <w:rPr>
          <w:rFonts w:ascii="Arial Narrow" w:eastAsia="Arial Narrow" w:hAnsi="Arial Narrow" w:cs="Arial Narrow"/>
          <w:kern w:val="0"/>
          <w14:ligatures w14:val="none"/>
          <w:sz w:val="22"/>
          <w:szCs w:val="22"/>
        </w:rPr>
        <w:t/>
      </w:r>
      <w:proofErr w:type="spellEnd"/>
      <w:r w:rsidR="002E0F23" w:rsidRPr="002E0F23">
        <w:rPr>
          <w:rFonts w:ascii="Arial Narrow" w:eastAsia="Arial Narrow" w:hAnsi="Arial Narrow" w:cs="Arial Narrow"/>
          <w:kern w:val="0"/>
          <w14:ligatures w14:val="none"/>
          <w:sz w:val="22"/>
          <w:szCs w:val="22"/>
        </w:rPr>
        <w:t xml:space="preserve"/>
      </w:r>
      <w:r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Con anterioridad </w:t>
      </w:r>
      <w:r w:rsidRPr="00361CB0">
        <w:rPr>
          <w:rFonts w:ascii="Arial Narrow" w:eastAsia="Arial Narrow" w:hAnsi="Arial Narrow" w:cs="Arial Narrow"/>
          <w:color w:val="000000"/>
          <w:kern w:val="0"/>
          <w:sz w:val="22"/>
          <w:szCs w:val="22"/>
          <w:lang w:eastAsia="es-ES"/>
          <w14:ligatures w14:val="none"/>
        </w:rPr>
        <w:t xml:space="preserve">al 4 de febrero de 2025, contrató con la empresa </w:t>
      </w:r>
      <w:r w:rsidRPr="00361CB0">
        <w:rPr>
          <w:rFonts w:ascii="Arial Narrow" w:eastAsia="Arial Narrow" w:hAnsi="Arial Narrow" w:cs="Arial Narrow"/>
          <w:color w:val="000000"/>
          <w:kern w:val="0"/>
          <w:sz w:val="22"/>
          <w:szCs w:val="22"/>
          <w:lang w:val="es-ES" w:eastAsia="es-ES"/>
          <w14:ligatures w14:val="none"/>
        </w:rPr>
        <w:t xml:space="preserve">Rímac </w:t>
      </w:r>
      <w:r w:rsidRPr="00361CB0">
        <w:rPr>
          <w:rFonts w:ascii="Arial Narrow" w:eastAsia="Arial Narrow" w:hAnsi="Arial Narrow" w:cs="Arial Narrow"/>
          <w:color w:val="000000"/>
          <w:kern w:val="0"/>
          <w:sz w:val="22"/>
          <w:szCs w:val="22"/>
          <w:lang w:eastAsia="es-ES"/>
          <w14:ligatures w14:val="none"/>
        </w:rPr>
        <w:t>el Seguro de Vida con Devolución – Póliza </w:t>
      </w:r>
      <w:r w:rsidRPr="00361CB0">
        <w:rPr>
          <w:rFonts w:ascii="Arial Narrow" w:eastAsia="Arial Narrow" w:hAnsi="Arial Narrow" w:cs="Arial Narrow"/>
          <w:sz w:val="22"/>
          <w:szCs w:val="22"/>
        </w:rPr>
        <w:t xml:space="preserve"> </w:t>
      </w:r>
      <w:r w:rsidRPr="00361CB0">
        <w:rPr>
          <w:rFonts w:ascii="Arial Narrow" w:eastAsia="Arial Narrow" w:hAnsi="Arial Narrow" w:cs="Arial Narrow"/>
          <w:color w:val="000000"/>
          <w:kern w:val="0"/>
          <w:sz w:val="22"/>
          <w:szCs w:val="22"/>
          <w:lang w:eastAsia="es-ES"/>
          <w14:ligatures w14:val="none"/>
        </w:rPr>
        <w:t>1300175590 (en ade</w:t>
      </w:r>
      <w:r w:rsidRPr="001F3C04">
        <w:rPr>
          <w:rFonts w:ascii="Arial Narrow" w:eastAsia="Arial Narrow" w:hAnsi="Arial Narrow" w:cs="Arial Narrow"/>
          <w:color w:val="000000"/>
          <w:kern w:val="0"/>
          <w:sz w:val="22"/>
          <w:szCs w:val="22"/>
          <w:lang w:eastAsia="es-ES"/>
          <w14:ligatures w14:val="none"/>
        </w:rPr>
        <w:t xml:space="preserve">lante, Seguro de Vida). </w:t>
      </w:r>
    </w:p>
    <w:p w14:paraId="308CFB9A" w14:textId="77777777" w:rsidR="00C30CBD" w:rsidRPr="001F3C04" w:rsidRDefault="00C30CBD" w:rsidP="00C30C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3C04">
        <w:rPr>
          <w:rFonts w:ascii="Arial Narrow" w:eastAsia="Arial Narrow" w:hAnsi="Arial Narrow" w:cs="Arial Narrow"/>
          <w:color w:val="000000"/>
          <w:kern w:val="0"/>
          <w:sz w:val="22"/>
          <w:szCs w:val="22"/>
          <w:lang w:eastAsia="es-ES"/>
          <w14:ligatures w14:val="none"/>
        </w:rPr>
        <w:t>Posteriormente,</w:t>
      </w:r>
      <w:r w:rsidR="004B7102" w:rsidRPr="001F3C04">
        <w:rPr>
          <w:rFonts w:ascii="Arial Narrow" w:eastAsia="Arial Narrow" w:hAnsi="Arial Narrow" w:cs="Arial Narrow"/>
          <w:color w:val="000000"/>
          <w:kern w:val="0"/>
          <w:sz w:val="22"/>
          <w:szCs w:val="22"/>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Arial Narrow" w:hAnsi="Arial Narrow" w:cs="Arial Narrow"/>
          <w:color w:val="000000"/>
          <w:kern w:val="0"/>
          <w:sz w:val="22"/>
          <w:szCs w:val="22"/>
          <w:lang w:eastAsia="es-ES"/>
          <w14:ligatures w14:val="none"/>
        </w:rPr>
        <w:t>compañía aseguradora</w:t>
      </w:r>
      <w:r w:rsidR="004B7102" w:rsidRPr="001F3C04">
        <w:rPr>
          <w:rFonts w:ascii="Arial Narrow" w:eastAsia="Arial Narrow" w:hAnsi="Arial Narrow" w:cs="Arial Narrow"/>
          <w:color w:val="000000"/>
          <w:kern w:val="0"/>
          <w:sz w:val="22"/>
          <w:szCs w:val="22"/>
          <w:lang w:eastAsia="es-ES"/>
          <w14:ligatures w14:val="none"/>
        </w:rPr>
        <w:t xml:space="preserve">. </w:t>
      </w:r>
    </w:p>
    <w:p w14:paraId="6B310536"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El 4 de febrero de 2025, se comunicó telefónicamente con </w:t>
      </w:r>
      <w:r w:rsidR="00D26F62" w:rsidRPr="002E0F23">
        <w:rPr>
          <w:rFonts w:ascii="Arial Narrow" w:eastAsia="Arial Narrow" w:hAnsi="Arial Narrow" w:cs="Arial Narrow"/>
          <w:color w:val="000000"/>
          <w:kern w:val="0"/>
          <w:sz w:val="22"/>
          <w:szCs w:val="22"/>
          <w:lang w:val="es-ES" w:eastAsia="es-ES"/>
          <w14:ligatures w14:val="none"/>
        </w:rPr>
        <w:t xml:space="preserve">Rímac </w:t>
      </w:r>
      <w:r w:rsidRPr="004B7102">
        <w:rPr>
          <w:rFonts w:ascii="Arial Narrow" w:eastAsia="Arial Narrow" w:hAnsi="Arial Narrow" w:cs="Arial Narrow"/>
          <w:color w:val="000000"/>
          <w:kern w:val="0"/>
          <w:sz w:val="22"/>
          <w:szCs w:val="22"/>
          <w:lang w:eastAsia="es-ES"/>
          <w14:ligatures w14:val="none"/>
        </w:rPr>
        <w:t xml:space="preserve">al no poder visualizar el estado de su póliza activa en la aplicación móvil de la </w:t>
      </w:r>
      <w:r w:rsidR="00D26F62">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Arial Narrow" w:hAnsi="Arial Narrow" w:cs="Arial Narrow"/>
          <w:color w:val="000000"/>
          <w:kern w:val="0"/>
          <w:sz w:val="22"/>
          <w:szCs w:val="22"/>
          <w:lang w:eastAsia="es-ES"/>
          <w14:ligatures w14:val="none"/>
        </w:rPr>
        <w:t>obtener una respuesta.</w:t>
      </w:r>
      <w:r w:rsidR="00D26F62" w:rsidRPr="002436F7">
        <w:rPr>
          <w:rFonts w:ascii="Arial Narrow" w:eastAsia="Arial Narrow" w:hAnsi="Arial Narrow" w:cs="Arial Narrow"/>
          <w:color w:val="000000"/>
          <w:kern w:val="0"/>
          <w:sz w:val="22"/>
          <w:szCs w:val="22"/>
          <w:lang w:eastAsia="es-ES"/>
          <w14:ligatures w14:val="none"/>
        </w:rPr>
        <w:t xml:space="preserve"> </w:t>
      </w:r>
    </w:p>
    <w:p w14:paraId="2753DEB6" w14:textId="77777777" w:rsidR="004B7102" w:rsidRPr="002436F7"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36F7">
        <w:rPr>
          <w:rFonts w:ascii="Arial Narrow" w:eastAsia="Arial Narrow" w:hAnsi="Arial Narrow" w:cs="Arial Narrow"/>
          <w:color w:val="000000"/>
          <w:kern w:val="0"/>
          <w:sz w:val="22"/>
          <w:szCs w:val="22"/>
          <w:lang w:eastAsia="es-ES"/>
          <w14:ligatures w14:val="none"/>
        </w:rPr>
        <w:t xml:space="preserve">El 5 de febrero de 2025, recibió un correo electrónico de </w:t>
      </w:r>
      <w:r w:rsidR="00D26F62" w:rsidRPr="002436F7">
        <w:rPr>
          <w:rFonts w:ascii="Arial Narrow" w:eastAsia="Arial Narrow" w:hAnsi="Arial Narrow" w:cs="Arial Narrow"/>
          <w:color w:val="000000"/>
          <w:kern w:val="0"/>
          <w:sz w:val="22"/>
          <w:szCs w:val="22"/>
          <w:lang w:val="es-ES" w:eastAsia="es-ES"/>
          <w14:ligatures w14:val="none"/>
        </w:rPr>
        <w:t xml:space="preserve">Rímac </w:t>
      </w:r>
      <w:r w:rsidRPr="002436F7">
        <w:rPr>
          <w:rFonts w:ascii="Arial Narrow" w:eastAsia="Arial Narrow" w:hAnsi="Arial Narrow" w:cs="Arial Narrow"/>
          <w:color w:val="000000"/>
          <w:kern w:val="0"/>
          <w:sz w:val="22"/>
          <w:szCs w:val="22"/>
          <w:lang w:eastAsia="es-ES"/>
          <w14:ligatures w14:val="none"/>
        </w:rPr>
        <w:t xml:space="preserve">en el que se le informó que mantenía una deuda correspondiente a los meses de noviembre y diciembre de 2024 y enero de 2025. </w:t>
      </w:r>
      <w:r w:rsidR="0063672C" w:rsidRPr="002436F7">
        <w:rPr>
          <w:rFonts w:ascii="Arial Narrow" w:eastAsia="Arial Narrow" w:hAnsi="Arial Narrow" w:cs="Arial Narrow"/>
          <w:color w:val="000000"/>
          <w:kern w:val="0"/>
          <w:sz w:val="22"/>
          <w:szCs w:val="22"/>
          <w:lang w:eastAsia="es-ES"/>
          <w14:ligatures w14:val="none"/>
        </w:rPr>
        <w:t>No obstante,</w:t>
      </w:r>
      <w:r w:rsidRPr="002436F7">
        <w:rPr>
          <w:rFonts w:ascii="Arial Narrow" w:eastAsia="Arial Narrow" w:hAnsi="Arial Narrow" w:cs="Arial Narrow"/>
          <w:color w:val="000000"/>
          <w:kern w:val="0"/>
          <w:sz w:val="22"/>
          <w:szCs w:val="22"/>
          <w:lang w:eastAsia="es-ES"/>
          <w14:ligatures w14:val="none"/>
        </w:rPr>
        <w:t xml:space="preserve"> únicamente</w:t>
      </w:r>
      <w:r w:rsidR="0063672C" w:rsidRPr="002436F7">
        <w:rPr>
          <w:rFonts w:ascii="Arial Narrow" w:eastAsia="Arial Narrow" w:hAnsi="Arial Narrow" w:cs="Arial Narrow"/>
          <w:color w:val="000000"/>
          <w:kern w:val="0"/>
          <w:sz w:val="22"/>
          <w:szCs w:val="22"/>
          <w:lang w:eastAsia="es-ES"/>
          <w14:ligatures w14:val="none"/>
        </w:rPr>
        <w:t xml:space="preserve"> adeudaba</w:t>
      </w:r>
      <w:r w:rsidRPr="002436F7">
        <w:rPr>
          <w:rFonts w:ascii="Arial Narrow" w:eastAsia="Arial Narrow" w:hAnsi="Arial Narrow" w:cs="Arial Narrow"/>
          <w:color w:val="000000"/>
          <w:kern w:val="0"/>
          <w:sz w:val="22"/>
          <w:szCs w:val="22"/>
          <w:lang w:eastAsia="es-ES"/>
          <w14:ligatures w14:val="none"/>
        </w:rPr>
        <w:t xml:space="preserve"> el mes de enero de 2025. En respuesta</w:t>
      </w:r>
      <w:r w:rsidRPr="004B7102">
        <w:rPr>
          <w:rFonts w:ascii="Arial Narrow" w:eastAsia="Arial Narrow" w:hAnsi="Arial Narrow" w:cs="Arial Narrow"/>
          <w:color w:val="000000"/>
          <w:kern w:val="0"/>
          <w:sz w:val="22"/>
          <w:szCs w:val="22"/>
          <w:lang w:eastAsia="es-ES"/>
          <w14:ligatures w14:val="none"/>
        </w:rPr>
        <w:t xml:space="preserve">, intentó ingresar nuevamente </w:t>
      </w:r>
      <w:r w:rsidRPr="002F4098">
        <w:rPr>
          <w:rFonts w:ascii="Arial Narrow" w:eastAsia="Arial Narrow" w:hAnsi="Arial Narrow" w:cs="Arial Narrow"/>
          <w:color w:val="000000"/>
          <w:kern w:val="0"/>
          <w:sz w:val="22"/>
          <w:szCs w:val="22"/>
          <w:lang w:eastAsia="es-ES"/>
          <w14:ligatures w14:val="none"/>
        </w:rPr>
        <w:t xml:space="preserve">a la aplicación móvil de </w:t>
      </w:r>
      <w:r w:rsidR="00D26F62" w:rsidRPr="002F4098">
        <w:rPr>
          <w:rFonts w:ascii="Arial Narrow" w:eastAsia="Arial Narrow" w:hAnsi="Arial Narrow" w:cs="Arial Narrow"/>
          <w:color w:val="000000"/>
          <w:kern w:val="0"/>
          <w:sz w:val="22"/>
          <w:szCs w:val="22"/>
          <w:lang w:val="es-ES" w:eastAsia="es-ES"/>
          <w14:ligatures w14:val="none"/>
        </w:rPr>
        <w:t xml:space="preserve">Rímac </w:t>
      </w:r>
      <w:r w:rsidRPr="002F4098">
        <w:rPr>
          <w:rFonts w:ascii="Arial Narrow" w:eastAsia="Arial Narrow" w:hAnsi="Arial Narrow" w:cs="Arial Narrow"/>
          <w:color w:val="000000"/>
          <w:kern w:val="0"/>
          <w:sz w:val="22"/>
          <w:szCs w:val="22"/>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Arial Narrow" w:hAnsi="Arial Narrow" w:cs="Arial Narrow"/>
          <w:color w:val="000000"/>
          <w:kern w:val="0"/>
          <w:sz w:val="22"/>
          <w:szCs w:val="22"/>
          <w:lang w:eastAsia="es-ES"/>
          <w14:ligatures w14:val="none"/>
        </w:rPr>
        <w:t>.</w:t>
      </w:r>
    </w:p>
    <w:p w14:paraId="59608DB8" w14:textId="77777777" w:rsidR="004B7102" w:rsidRPr="002F4098"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98">
        <w:rPr>
          <w:rFonts w:ascii="Arial Narrow" w:eastAsia="Arial Narrow" w:hAnsi="Arial Narrow" w:cs="Arial Narrow"/>
          <w:color w:val="000000"/>
          <w:kern w:val="0"/>
          <w:sz w:val="22"/>
          <w:szCs w:val="22"/>
          <w:lang w:eastAsia="es-ES"/>
          <w14:ligatures w14:val="none"/>
        </w:rPr>
        <w:t>Durante el mes de</w:t>
      </w:r>
      <w:r w:rsidRPr="004B7102">
        <w:rPr>
          <w:rFonts w:ascii="Arial Narrow" w:eastAsia="Arial Narrow" w:hAnsi="Arial Narrow" w:cs="Arial Narrow"/>
          <w:color w:val="000000"/>
          <w:kern w:val="0"/>
          <w:sz w:val="22"/>
          <w:szCs w:val="22"/>
          <w:lang w:eastAsia="es-ES"/>
          <w14:ligatures w14:val="none"/>
        </w:rPr>
        <w:t xml:space="preserve"> marzo de 2025, luego de varios días sin poder acceder a la información de su </w:t>
      </w:r>
      <w:r w:rsidR="00C644EA" w:rsidRPr="004B7102">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Debido </w:t>
      </w:r>
      <w:r w:rsidR="004B7102" w:rsidRPr="006875F6">
        <w:rPr>
          <w:rFonts w:ascii="Arial Narrow" w:eastAsia="Arial Narrow" w:hAnsi="Arial Narrow" w:cs="Arial Narrow"/>
          <w:color w:val="000000"/>
          <w:kern w:val="0"/>
          <w:sz w:val="22"/>
          <w:szCs w:val="22"/>
          <w:lang w:eastAsia="es-ES"/>
          <w14:ligatures w14:val="none"/>
        </w:rPr>
        <w:t xml:space="preserve">a demora en la atención, la falta de acceso a información clara sobre su póliza y los intentos de cobro no reconocidos </w:t>
      </w:r>
      <w:r>
        <w:rPr>
          <w:rFonts w:ascii="Arial Narrow" w:eastAsia="Arial Narrow" w:hAnsi="Arial Narrow" w:cs="Arial Narrow"/>
          <w:color w:val="000000"/>
          <w:kern w:val="0"/>
          <w:sz w:val="22"/>
          <w:szCs w:val="22"/>
          <w:lang w:eastAsia="es-ES"/>
          <w14:ligatures w14:val="none"/>
        </w:rPr>
        <w:t xml:space="preserve">le </w:t>
      </w:r>
      <w:r w:rsidR="004B7102" w:rsidRPr="006875F6">
        <w:rPr>
          <w:rFonts w:ascii="Arial Narrow" w:eastAsia="Arial Narrow" w:hAnsi="Arial Narrow" w:cs="Arial Narrow"/>
          <w:color w:val="000000"/>
          <w:kern w:val="0"/>
          <w:sz w:val="22"/>
          <w:szCs w:val="22"/>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Posteriormente, la </w:t>
      </w:r>
      <w:r w:rsidR="00C644EA">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le </w:t>
      </w:r>
      <w:r w:rsidR="000E249A">
        <w:rPr>
          <w:rFonts w:ascii="Arial Narrow" w:eastAsia="Arial Narrow" w:hAnsi="Arial Narrow" w:cs="Arial Narrow"/>
          <w:color w:val="000000"/>
          <w:kern w:val="0"/>
          <w:sz w:val="22"/>
          <w:szCs w:val="22"/>
          <w:lang w:eastAsia="es-ES"/>
          <w14:ligatures w14:val="none"/>
        </w:rPr>
        <w:t>solicitó</w:t>
      </w:r>
      <w:r w:rsidRPr="004B7102">
        <w:rPr>
          <w:rFonts w:ascii="Arial Narrow" w:eastAsia="Arial Narrow" w:hAnsi="Arial Narrow" w:cs="Arial Narrow"/>
          <w:color w:val="000000"/>
          <w:kern w:val="0"/>
          <w:sz w:val="22"/>
          <w:szCs w:val="22"/>
          <w:lang w:eastAsia="es-ES"/>
          <w14:ligatures w14:val="none"/>
        </w:rPr>
        <w:t xml:space="preserve"> que completara y firmara un formato de cancelación del </w:t>
      </w:r>
      <w:r w:rsidR="00C644EA" w:rsidRPr="00C644EA">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w:t>
      </w:r>
      <w:r w:rsidR="00C644EA">
        <w:rPr>
          <w:rFonts w:ascii="Arial Narrow" w:eastAsia="Arial Narrow" w:hAnsi="Arial Narrow" w:cs="Arial Narrow"/>
          <w:color w:val="000000"/>
          <w:kern w:val="0"/>
          <w:sz w:val="22"/>
          <w:szCs w:val="22"/>
          <w:lang w:eastAsia="es-ES"/>
          <w14:ligatures w14:val="none"/>
        </w:rPr>
        <w:t>Pero,</w:t>
      </w:r>
      <w:r w:rsidRPr="004B7102">
        <w:rPr>
          <w:rFonts w:ascii="Arial Narrow" w:eastAsia="Arial Narrow" w:hAnsi="Arial Narrow" w:cs="Arial Narrow"/>
          <w:color w:val="000000"/>
          <w:kern w:val="0"/>
          <w:sz w:val="22"/>
          <w:szCs w:val="22"/>
          <w:lang w:eastAsia="es-ES"/>
          <w14:ligatures w14:val="none"/>
        </w:rPr>
        <w:t xml:space="preserve"> al revisar dicho documento, advirtió que la firma del mismo implicaría la pérdida de más del 50 %, e incluso hasta el 100 %, de los aportes </w:t>
      </w:r>
      <w:r w:rsidRPr="007F602E">
        <w:rPr>
          <w:rFonts w:ascii="Arial Narrow" w:eastAsia="Arial Narrow" w:hAnsi="Arial Narrow" w:cs="Arial Narrow"/>
          <w:color w:val="000000"/>
          <w:kern w:val="0"/>
          <w:sz w:val="22"/>
          <w:szCs w:val="22"/>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602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Arial Narrow" w:hAnsi="Arial Narrow" w:cs="Arial Narrow"/>
          <w:kern w:val="0"/>
          <w14:ligatures w14:val="none"/>
          <w:sz w:val="22"/>
          <w:szCs w:val="22"/>
        </w:rPr>
        <w:t/>
      </w:r>
      <w:proofErr w:type="spellEnd"/>
      <w:r w:rsidR="002838D8" w:rsidRPr="007F602E">
        <w:rPr>
          <w:rFonts w:ascii="Arial Narrow" w:eastAsia="Arial Narrow" w:hAnsi="Arial Narrow" w:cs="Arial Narrow"/>
          <w:kern w:val="0"/>
          <w14:ligatures w14:val="none"/>
          <w:sz w:val="22"/>
          <w:szCs w:val="22"/>
        </w:rPr>
        <w:t xml:space="preserve"/>
      </w:r>
      <w:r w:rsidRPr="007F602E">
        <w:rPr>
          <w:rFonts w:ascii="Arial Narrow" w:eastAsia="Arial Narrow" w:hAnsi="Arial Narrow" w:cs="Arial Narrow"/>
          <w:color w:val="000000"/>
          <w:kern w:val="0"/>
          <w:sz w:val="22"/>
          <w:szCs w:val="22"/>
          <w:lang w:val="es-ES" w:eastAsia="es-ES"/>
          <w14:ligatures w14:val="none"/>
        </w:rPr>
        <w:t/>
      </w:r>
      <w:r w:rsidRPr="00F93953">
        <w:rPr>
          <w:rFonts w:ascii="Arial Narrow" w:eastAsia="Arial Narrow" w:hAnsi="Arial Narrow" w:cs="Arial Narrow"/>
          <w:color w:val="000000"/>
          <w:kern w:val="0"/>
          <w:sz w:val="22"/>
          <w:szCs w:val="22"/>
          <w:lang w:val="es-ES" w:eastAsia="es-ES"/>
          <w14:ligatures w14:val="none"/>
        </w:rPr>
        <w:t xml:space="preserve"/>
      </w:r>
      <w:r w:rsidR="00F93953" w:rsidRPr="00F93953">
        <w:rPr>
          <w:rFonts w:ascii="Arial Narrow" w:eastAsia="Arial Narrow" w:hAnsi="Arial Narrow" w:cs="Arial Narrow"/>
          <w:color w:val="000000"/>
          <w:kern w:val="0"/>
          <w:sz w:val="22"/>
          <w:szCs w:val="22"/>
          <w:lang w:val="es-ES" w:eastAsia="es-ES"/>
          <w14:ligatures w14:val="none"/>
        </w:rPr>
        <w:t/>
      </w:r>
      <w:r w:rsidR="00C644EA">
        <w:rPr>
          <w:rFonts w:ascii="Arial Narrow" w:eastAsia="Arial Narrow" w:hAnsi="Arial Narrow" w:cs="Arial Narrow"/>
          <w:color w:val="000000"/>
          <w:kern w:val="0"/>
          <w:sz w:val="22"/>
          <w:szCs w:val="22"/>
          <w:lang w:val="es-ES" w:eastAsia="es-ES"/>
          <w14:ligatures w14:val="none"/>
        </w:rPr>
        <w:t xml:space="preserve"/>
      </w:r>
      <w:r w:rsidR="00C644EA" w:rsidRPr="00C644EA">
        <w:rPr>
          <w:rFonts w:ascii="Arial Narrow" w:eastAsia="Arial Narrow" w:hAnsi="Arial Narrow" w:cs="Arial Narrow"/>
          <w:color w:val="000000"/>
          <w:kern w:val="0"/>
          <w:sz w:val="22"/>
          <w:szCs w:val="22"/>
          <w:lang w:val="es-ES" w:eastAsia="es-ES"/>
          <w14:ligatures w14:val="none"/>
        </w:rPr>
        <w:t/>
      </w:r>
      <w:r w:rsidR="00C644EA" w:rsidRPr="00361CB0">
        <w:rPr>
          <w:rFonts w:ascii="Arial Narrow" w:eastAsia="Arial Narrow" w:hAnsi="Arial Narrow" w:cs="Arial Narrow"/>
          <w:color w:val="000000"/>
          <w:kern w:val="0"/>
          <w:sz w:val="22"/>
          <w:szCs w:val="22"/>
          <w:lang w:val="es-ES" w:eastAsia="es-ES"/>
          <w14:ligatures w14:val="none"/>
        </w:rPr>
        <w:t/>
      </w:r>
      <w:r w:rsidRPr="00361CB0">
        <w:rPr>
          <w:rFonts w:ascii="Arial Narrow" w:eastAsia="Arial Narrow" w:hAnsi="Arial Narrow" w:cs="Arial Narrow"/>
          <w:color w:val="000000"/>
          <w:kern w:val="0"/>
          <w:sz w:val="22"/>
          <w:szCs w:val="22"/>
          <w:lang w:val="es-ES" w:eastAsia="es-ES"/>
          <w14:ligatures w14:val="none"/>
        </w:rPr>
        <w:t/>
      </w:r>
    </w:p>
    <w:p w14:paraId="66005174" w14:textId="77777777" w:rsidR="00CA59A2" w:rsidRPr="00361CB0"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1C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1CB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1C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sz w:val="22"/>
          <w:szCs w:val="22"/>
          <w:vertAlign w:val="superscript"/>
          <w14:ligatures w14:val="none"/>
        </w:rPr>
        <w:footnoteReference w:id="3"/>
      </w:r>
      <w:r w:rsidRPr="00361CB0">
        <w:rPr>
          <w:rFonts w:ascii="Arial Narrow" w:eastAsia="Arial Narrow" w:hAnsi="Arial Narrow" w:cs="Arial Narrow"/>
          <w:color w:val="000000"/>
          <w:kern w:val="0"/>
          <w:sz w:val="22"/>
          <w:szCs w:val="22"/>
          <w:lang w:eastAsia="es-PE"/>
          <w14:ligatures w14:val="none"/>
        </w:rPr>
        <w:t xml:space="preserve">, </w:t>
      </w:r>
      <w:r w:rsidR="00121544" w:rsidRPr="00361CB0">
        <w:rPr>
          <w:rFonts w:ascii="Arial Narrow" w:eastAsia="Arial Narrow" w:hAnsi="Arial Narrow" w:cs="Arial Narrow"/>
          <w:color w:val="000000"/>
          <w:kern w:val="0"/>
          <w:sz w:val="22"/>
          <w:szCs w:val="22"/>
          <w:lang w:eastAsia="es-PE"/>
          <w14:ligatures w14:val="none"/>
        </w:rPr>
        <w:t xml:space="preserve">considera </w:t>
      </w:r>
      <w:r w:rsidR="00121544" w:rsidRPr="00361CB0">
        <w:rPr>
          <w:rFonts w:ascii="Arial Narrow" w:eastAsia="Arial Narrow" w:hAnsi="Arial Narrow" w:cs="Arial Narrow"/>
          <w:kern w:val="0"/>
          <w14:ligatures w14:val="none"/>
          <w:sz w:val="22"/>
          <w:szCs w:val="22"/>
        </w:rPr>
        <w:t xml:space="preserve">que el hecho denunciado, consistente en que </w:t>
      </w:r>
      <w:r w:rsidR="00593BC0" w:rsidRPr="00593BC0">
        <w:rPr>
          <w:rFonts w:ascii="Arial Narrow" w:eastAsia="Arial Narrow" w:hAnsi="Arial Narrow" w:cs="Arial Narrow"/>
          <w:kern w:val="0"/>
          <w14:ligatures w14:val="none"/>
          <w:sz w:val="22"/>
          <w:szCs w:val="22"/>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sz w:val="22"/>
          <w:szCs w:val="22"/>
        </w:rPr>
        <w:t/>
      </w:r>
      <w:proofErr w:type="spellEnd"/>
      <w:r w:rsidR="00593BC0" w:rsidRPr="00593BC0">
        <w:rPr>
          <w:rFonts w:ascii="Arial Narrow" w:eastAsia="Arial Narrow" w:hAnsi="Arial Narrow" w:cs="Arial Narrow"/>
          <w:kern w:val="0"/>
          <w14:ligatures w14:val="none"/>
          <w:sz w:val="22"/>
          <w:szCs w:val="22"/>
        </w:rPr>
        <w:t xml:space="preserve"> 1300175590, generando que no tenga conocimiento de los términos y condiciones del seguro</w:t>
      </w:r>
      <w:r w:rsidR="00172CC7" w:rsidRPr="00361CB0">
        <w:rPr>
          <w:rFonts w:ascii="Arial Narrow" w:eastAsia="Arial Narrow" w:hAnsi="Arial Narrow" w:cs="Arial Narrow"/>
          <w:kern w:val="0"/>
          <w14:ligatures w14:val="none"/>
          <w:sz w:val="22"/>
          <w:szCs w:val="22"/>
        </w:rPr>
        <w:t xml:space="preserve">. Por consiguiente, corresponde calificar el </w:t>
      </w:r>
      <w:r w:rsidR="00172CC7" w:rsidRPr="00B53C0D">
        <w:rPr>
          <w:rFonts w:ascii="Arial Narrow" w:eastAsia="Arial Narrow" w:hAnsi="Arial Narrow" w:cs="Arial Narrow"/>
          <w:kern w:val="0"/>
          <w14:ligatures w14:val="none"/>
          <w:sz w:val="22"/>
          <w:szCs w:val="22"/>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Narrow"/>
          <w:kern w:val="0"/>
          <w:sz w:val="22"/>
          <w:szCs w:val="22"/>
          <w:vertAlign w:val="superscript"/>
          <w14:ligatures w14:val="none"/>
        </w:rPr>
        <w:footnoteReference w:id="4"/>
      </w:r>
      <w:r w:rsidR="00172CC7" w:rsidRPr="00B53C0D">
        <w:rPr>
          <w:rFonts w:ascii="Arial Narrow" w:eastAsia="Arial Narrow" w:hAnsi="Arial Narrow" w:cs="Arial Narrow"/>
          <w:kern w:val="0"/>
          <w14:ligatures w14:val="none"/>
          <w:sz w:val="22"/>
          <w:szCs w:val="22"/>
        </w:rPr>
        <w:t>.</w:t>
      </w:r>
    </w:p>
    <w:p w14:paraId="7772F072" w14:textId="77777777" w:rsidR="00172CC7" w:rsidRPr="00B53C0D" w:rsidRDefault="00172CC7" w:rsidP="00172C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C0D">
        <w:rPr>
          <w:rFonts w:ascii="Arial Narrow" w:eastAsia="Arial Narrow" w:hAnsi="Arial Narrow" w:cs="Arial Narrow"/>
          <w:color w:val="000000"/>
          <w:kern w:val="0"/>
          <w:sz w:val="22"/>
          <w:szCs w:val="22"/>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sz w:val="22"/>
          <w:szCs w:val="22"/>
        </w:rPr>
        <w:t xml:space="preserve">; involucraría una presunta afectación a sus expectativas, </w:t>
      </w:r>
      <w:r w:rsidRPr="009427B9">
        <w:rPr>
          <w:rFonts w:ascii="Arial Narrow" w:eastAsia="Arial Narrow" w:hAnsi="Arial Narrow" w:cs="Arial Narrow"/>
          <w:kern w:val="0"/>
          <w14:ligatures w14:val="none"/>
          <w:sz w:val="22"/>
          <w:szCs w:val="22"/>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y 19</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del Código</w:t>
      </w:r>
      <w:r w:rsidRPr="009427B9">
        <w:rPr>
          <w:rStyle w:val="Refdenotaalpie"/>
          <w:rFonts w:ascii="Arial Narrow" w:eastAsia="Arial Narrow" w:hAnsi="Arial Narrow" w:cs="Arial Narrow"/>
          <w:kern w:val="0"/>
          <w:sz w:val="22"/>
          <w:szCs w:val="22"/>
          <w:vertAlign w:val="superscript"/>
          <w14:ligatures w14:val="none"/>
        </w:rPr>
        <w:footnoteReference w:id="5"/>
      </w:r>
      <w:r w:rsidRPr="009427B9">
        <w:rPr>
          <w:rFonts w:ascii="Arial Narrow" w:eastAsia="Arial Narrow" w:hAnsi="Arial Narrow" w:cs="Arial Narrow"/>
          <w:kern w:val="0"/>
          <w14:ligatures w14:val="none"/>
          <w:sz w:val="22"/>
          <w:szCs w:val="22"/>
        </w:rPr>
        <w:t>.</w:t>
      </w:r>
    </w:p>
    <w:p w14:paraId="4266B1E3" w14:textId="77777777" w:rsidR="00121544" w:rsidRPr="009427B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27B9">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 pese a que únicamente adeudaba la cuota de enero de 2025</w:t>
      </w:r>
      <w:r w:rsidRPr="00EE66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EE6678">
        <w:rPr>
          <w:rFonts w:ascii="Arial Narrow" w:eastAsia="Arial Narrow" w:hAnsi="Arial Narrow" w:cs="Arial Narrow"/>
          <w:bCs/>
          <w:color w:val="000000"/>
          <w:kern w:val="0"/>
          <w:sz w:val="22"/>
          <w:szCs w:val="22"/>
          <w:lang w:eastAsia="es-PE"/>
          <w14:ligatures w14:val="none"/>
        </w:rPr>
        <w:t xml:space="preserve"/>
      </w:r>
      <w:bookmarkEnd w:id="4"/>
      <w:r w:rsidRPr="00EE6678">
        <w:rPr>
          <w:rFonts w:ascii="Arial Narrow" w:eastAsia="Arial Narrow" w:hAnsi="Arial Narrow" w:cs="Arial Narrow"/>
          <w:bCs/>
          <w:color w:val="000000"/>
          <w:kern w:val="0"/>
          <w:sz w:val="22"/>
          <w:szCs w:val="22"/>
          <w:lang w:eastAsia="es-PE"/>
          <w14:ligatures w14:val="none"/>
        </w:rPr>
        <w:t xml:space="preserve"/>
      </w:r>
      <w:r w:rsidRPr="00EE66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E6678">
        <w:rPr>
          <w:rFonts w:ascii="Arial Narrow" w:eastAsia="Arial Narrow" w:hAnsi="Arial Narrow" w:cs="Arial Narrow"/>
          <w:bCs/>
          <w:color w:val="000000"/>
          <w:kern w:val="0"/>
          <w:sz w:val="22"/>
          <w:szCs w:val="22"/>
          <w:lang w:eastAsia="es-PE"/>
          <w14:ligatures w14:val="none"/>
        </w:rPr>
        <w:t xml:space="preserve">. </w:t>
      </w:r>
    </w:p>
    <w:p w14:paraId="05EEE3BE" w14:textId="77777777" w:rsidR="00D4049D" w:rsidRPr="00EE6678" w:rsidRDefault="00D4049D" w:rsidP="00D4049D">
      <w:pPr>
        <w:pStyle w:val="Prrafodelista"/>
        <w:spacing w:before="0" w:after="0" w:line="240" w:lineRule="auto"/>
        <w:rPr>
          <w:rFonts w:ascii="Arial Narrow" w:eastAsia="Arial Narrow" w:hAnsi="Arial Narrow" w:cs="Arial Narrow"/>
          <w:kern w:val="0"/>
          <w14:ligatures w14:val="none"/>
          <w:sz w:val="22"/>
          <w:szCs w:val="22"/>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Así también,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p>
    <w:p w14:paraId="10D42247"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59C8753"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1C8D841" w14:textId="77777777" w:rsidR="0087171E" w:rsidRPr="00EE6678" w:rsidRDefault="0087171E" w:rsidP="0087171E">
      <w:pPr>
        <w:pStyle w:val="Prrafodelista"/>
        <w:spacing w:before="0" w:after="0" w:line="240" w:lineRule="auto"/>
        <w:rPr>
          <w:rFonts w:ascii="Arial Narrow" w:eastAsia="Arial Narrow" w:hAnsi="Arial Narrow" w:cs="Arial Narrow"/>
          <w:kern w:val="0"/>
          <w14:ligatures w14:val="none"/>
          <w:sz w:val="22"/>
          <w:szCs w:val="22"/>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E6678">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w:t>
      </w:r>
      <w:r w:rsidRPr="00A012F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12F2">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Arial Narrow" w:hAnsi="Arial Narrow" w:cs="Arial Narrow"/>
          <w:color w:val="000000"/>
          <w:kern w:val="0"/>
          <w:sz w:val="22"/>
          <w:szCs w:val="22"/>
          <w:lang w:val="es-ES" w:eastAsia="es-ES"/>
          <w14:ligatures w14:val="none"/>
        </w:rPr>
        <w:t>requerir a</w:t>
      </w:r>
      <w:r w:rsidR="005D170B" w:rsidRPr="005D170B">
        <w:rPr>
          <w:rFonts w:ascii="Arial Narrow" w:eastAsia="Arial Narrow" w:hAnsi="Arial Narrow" w:cs="Arial Narrow"/>
          <w:color w:val="000000"/>
          <w:kern w:val="0"/>
          <w:sz w:val="22"/>
          <w:szCs w:val="22"/>
          <w:lang w:val="es-ES" w:eastAsia="es-ES"/>
          <w14:ligatures w14:val="none"/>
        </w:rPr>
        <w:t xml:space="preserve"> la compañía aseguradora </w:t>
      </w:r>
      <w:r w:rsidRPr="005D170B">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w:t>
      </w:r>
      <w:r w:rsidRPr="00EC2F0B">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del Seguro de Vida, así como el cargo de remisión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ii</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presentar el cronograma de pagos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y, (</w:t>
      </w:r>
      <w:proofErr w:type="spellStart"/>
      <w:r w:rsidR="00944FC2" w:rsidRPr="00944FC2">
        <w:rPr>
          <w:rFonts w:ascii="Arial Narrow" w:eastAsia="Arial Narrow" w:hAnsi="Arial Narrow" w:cs="Arial Narrow"/>
          <w:color w:val="000000"/>
          <w:kern w:val="0"/>
          <w:sz w:val="22"/>
          <w:szCs w:val="22"/>
          <w:lang w:val="es-ES" w:eastAsia="es-ES"/>
          <w14:ligatures w14:val="none"/>
        </w:rPr>
        <w:t>iii</w:t>
      </w:r>
      <w:proofErr w:type="spellEnd"/>
      <w:r w:rsidR="00944FC2" w:rsidRPr="00944FC2">
        <w:rPr>
          <w:rFonts w:ascii="Arial Narrow" w:eastAsia="Arial Narrow" w:hAnsi="Arial Narrow" w:cs="Arial Narrow"/>
          <w:color w:val="000000"/>
          <w:kern w:val="0"/>
          <w:sz w:val="22"/>
          <w:szCs w:val="22"/>
          <w:lang w:val="es-ES" w:eastAsia="es-ES"/>
          <w14:ligatures w14:val="none"/>
        </w:rPr>
        <w:t>) presentar los medios probatorios que evidencien que brindó una respuesta a las comunicaciones presentadas por la parte denunciante</w:t>
      </w:r>
      <w:r w:rsidRPr="00EC2F0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ADBE985" w:rsidR="00121544" w:rsidRPr="00B54AAE"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mediante escrito del 11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5D170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kern w:val="0"/>
          <w:sz w:val="22"/>
          <w:szCs w:val="22"/>
          <w:shd w:val="clear" w:color="auto" w:fill="FFFFFF"/>
          <w:lang w:eastAsia="es-PE"/>
          <w14:ligatures w14:val="none"/>
        </w:rPr>
        <w:t/>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C6BFD"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C6B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54AA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54AAE"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AAE">
        <w:rPr>
          <w:rFonts w:ascii="Arial Narrow" w:eastAsia="Arial Narrow" w:hAnsi="Arial Narrow" w:cs="Arial Narrow"/>
          <w:kern w:val="0"/>
          <w14:ligatures w14:val="none"/>
          <w:sz w:val="22"/>
          <w:szCs w:val="22"/>
        </w:rPr>
        <w:t xml:space="preserve">Presunta </w:t>
      </w:r>
      <w:r w:rsidRPr="00B54AAE">
        <w:rPr>
          <w:rFonts w:ascii="Arial Narrow" w:eastAsia="Arial Narrow" w:hAnsi="Arial Narrow" w:cs="Arial Narrow"/>
          <w:kern w:val="0"/>
          <w:sz w:val="22"/>
          <w:szCs w:val="22"/>
          <w:shd w:val="clear" w:color="auto" w:fill="FFFFFF"/>
          <w:lang w:eastAsia="es-PE"/>
          <w14:ligatures w14:val="none"/>
        </w:rPr>
        <w:t>infracción al literal e) del artículo 47</w:t>
      </w:r>
      <w:r w:rsidRPr="00B54AAE">
        <w:rPr>
          <w:rFonts w:ascii="Arial Narrow" w:eastAsia="Arial Narrow" w:hAnsi="Arial Narrow" w:cs="Arial Narrow"/>
          <w:bCs/>
          <w:color w:val="000000"/>
          <w:kern w:val="0"/>
          <w:sz w:val="22"/>
          <w:szCs w:val="22"/>
          <w:lang w:eastAsia="es-PE"/>
          <w14:ligatures w14:val="none"/>
        </w:rPr>
        <w:t/>
      </w:r>
      <w:r w:rsidRPr="00B54AAE">
        <w:rPr>
          <w:rFonts w:ascii="Arial Narrow" w:eastAsia="Arial Narrow" w:hAnsi="Arial Narrow" w:cs="Arial Narrow"/>
          <w:kern w:val="0"/>
          <w:sz w:val="22"/>
          <w:szCs w:val="22"/>
          <w:shd w:val="clear" w:color="auto" w:fill="FFFFFF"/>
          <w:lang w:eastAsia="es-PE"/>
          <w14:ligatures w14:val="none"/>
        </w:rPr>
        <w:t xml:space="preserve"> </w:t>
      </w:r>
      <w:r w:rsidRPr="00B54AAE">
        <w:rPr>
          <w:rFonts w:ascii="Arial Narrow" w:eastAsia="Arial Narrow" w:hAnsi="Arial Narrow" w:cs="Arial Narrow"/>
          <w:kern w:val="0"/>
          <w14:ligatures w14:val="none"/>
          <w:sz w:val="22"/>
          <w:szCs w:val="22"/>
        </w:rPr>
        <w:t>de</w:t>
      </w:r>
      <w:r w:rsidRPr="00B54AA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54AAE">
        <w:rPr>
          <w:rFonts w:ascii="Arial Narrow" w:eastAsia="Arial Narrow" w:hAnsi="Arial Narrow" w:cs="Arial Narrow"/>
          <w:bCs/>
          <w:color w:val="000000"/>
          <w:kern w:val="0"/>
          <w:sz w:val="22"/>
          <w:szCs w:val="22"/>
          <w:lang w:eastAsia="es-PE"/>
          <w14:ligatures w14:val="none"/>
        </w:rPr>
        <w:t xml:space="preserve">en tanto </w:t>
      </w:r>
      <w:r w:rsidR="00B54AAE" w:rsidRPr="00593BC0">
        <w:rPr>
          <w:rFonts w:ascii="Arial Narrow" w:eastAsia="Arial Narrow" w:hAnsi="Arial Narrow" w:cs="Arial Narrow"/>
          <w:bCs/>
          <w:color w:val="000000"/>
          <w:kern w:val="0"/>
          <w:sz w:val="22"/>
          <w:szCs w:val="22"/>
          <w:lang w:eastAsia="es-PE"/>
          <w14:ligatures w14:val="none"/>
        </w:rPr>
        <w:t xml:space="preserve">la compañía aseguradora </w:t>
      </w:r>
      <w:r w:rsidRPr="00593BC0">
        <w:rPr>
          <w:rFonts w:ascii="Arial Narrow" w:eastAsia="Arial Narrow" w:hAnsi="Arial Narrow" w:cs="Arial Narrow"/>
          <w:kern w:val="0"/>
          <w:sz w:val="22"/>
          <w:szCs w:val="22"/>
          <w:shd w:val="clear" w:color="auto" w:fill="FFFFFF"/>
          <w:lang w:eastAsia="es-PE"/>
          <w14:ligatures w14:val="none"/>
        </w:rPr>
        <w:t>no habría</w:t>
      </w:r>
      <w:r w:rsidRPr="00593BC0">
        <w:rPr>
          <w:rFonts w:ascii="Arial Narrow" w:eastAsia="Arial Narrow" w:hAnsi="Arial Narrow" w:cs="Arial Narrow"/>
          <w:bCs/>
          <w:color w:val="000000"/>
          <w:kern w:val="0"/>
          <w:sz w:val="22"/>
          <w:szCs w:val="22"/>
          <w:lang w:eastAsia="es-PE"/>
          <w14:ligatures w14:val="none"/>
        </w:rPr>
        <w:t xml:space="preserve"> cumplido </w:t>
      </w:r>
      <w:r w:rsidRPr="00593BC0">
        <w:rPr>
          <w:rFonts w:ascii="Arial Narrow" w:eastAsia="Arial Narrow" w:hAnsi="Arial Narrow" w:cs="Arial Narrow"/>
          <w:color w:val="000000"/>
          <w:kern w:val="0"/>
          <w:sz w:val="22"/>
          <w:szCs w:val="22"/>
          <w:lang w:eastAsia="es-ES"/>
          <w14:ligatures w14:val="none"/>
        </w:rPr>
        <w:t xml:space="preserve">oportunamente </w:t>
      </w:r>
      <w:r w:rsidRPr="00593BC0">
        <w:rPr>
          <w:rFonts w:ascii="Arial Narrow" w:eastAsia="Arial Narrow" w:hAnsi="Arial Narrow" w:cs="Arial Narrow"/>
          <w:bCs/>
          <w:color w:val="000000"/>
          <w:kern w:val="0"/>
          <w:sz w:val="22"/>
          <w:szCs w:val="22"/>
          <w:lang w:eastAsia="es-PE"/>
          <w14:ligatures w14:val="none"/>
        </w:rPr>
        <w:t xml:space="preserve">con entregar a la denunciante </w:t>
      </w:r>
      <w:r w:rsidR="00317F1A" w:rsidRPr="00593BC0">
        <w:rPr>
          <w:rFonts w:ascii="Arial Narrow" w:eastAsia="Arial Narrow" w:hAnsi="Arial Narrow" w:cs="Arial Narrow"/>
          <w:bCs/>
          <w:color w:val="000000"/>
          <w:kern w:val="0"/>
          <w:sz w:val="22"/>
          <w:szCs w:val="22"/>
          <w:lang w:eastAsia="es-PE"/>
          <w14:ligatures w14:val="none"/>
        </w:rPr>
        <w:t>la Póliza del</w:t>
      </w:r>
      <w:r w:rsidRPr="00593BC0">
        <w:rPr>
          <w:rFonts w:ascii="Arial Narrow" w:eastAsia="Arial Narrow" w:hAnsi="Arial Narrow" w:cs="Arial Narrow"/>
          <w:bCs/>
          <w:color w:val="000000"/>
          <w:kern w:val="0"/>
          <w:sz w:val="22"/>
          <w:szCs w:val="22"/>
          <w:lang w:eastAsia="es-PE"/>
          <w14:ligatures w14:val="none"/>
        </w:rPr>
        <w:t xml:space="preserve"> </w:t>
      </w:r>
      <w:r w:rsidR="00B54AAE" w:rsidRPr="00593BC0">
        <w:rPr>
          <w:rFonts w:ascii="Arial Narrow" w:eastAsia="Arial Narrow" w:hAnsi="Arial Narrow" w:cs="Arial Narrow"/>
          <w:kern w:val="0"/>
          <w14:ligatures w14:val="none"/>
          <w:sz w:val="22"/>
          <w:szCs w:val="22"/>
        </w:rPr>
        <w:t>Seguro de Vida con Devolución 1300175590</w:t>
      </w:r>
      <w:r w:rsidR="00317F1A" w:rsidRPr="00593BC0">
        <w:rPr>
          <w:rFonts w:ascii="Arial Narrow" w:eastAsia="Arial Narrow" w:hAnsi="Arial Narrow" w:cs="Arial Narrow"/>
          <w:color w:val="000000"/>
          <w:kern w:val="0"/>
          <w:sz w:val="22"/>
          <w:szCs w:val="22"/>
          <w:lang w:eastAsia="es-ES"/>
          <w14:ligatures w14:val="none"/>
        </w:rPr>
        <w:t>, generando que no tenga conocimiento de los términos y condiciones del seguro</w:t>
      </w:r>
      <w:r w:rsidR="00317F1A">
        <w:rPr>
          <w:rFonts w:ascii="Arial Narrow" w:eastAsia="Arial Narrow" w:hAnsi="Arial Narrow" w:cs="Arial Narrow"/>
          <w:color w:val="000000"/>
          <w:kern w:val="0"/>
          <w:sz w:val="22"/>
          <w:szCs w:val="22"/>
          <w:lang w:eastAsia="es-ES"/>
          <w14:ligatures w14:val="none"/>
        </w:rPr>
        <w:t>.</w:t>
      </w:r>
    </w:p>
    <w:p w14:paraId="7A18037D" w14:textId="77777777" w:rsidR="00A1013E" w:rsidRPr="00B53C0D"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C0D">
        <w:rPr>
          <w:rFonts w:ascii="Arial Narrow" w:eastAsia="Arial Narrow" w:hAnsi="Arial Narrow" w:cs="Arial Narrow"/>
          <w:color w:val="000000"/>
          <w:kern w:val="0"/>
          <w:sz w:val="22"/>
          <w:szCs w:val="22"/>
          <w:lang w:eastAsia="es-PE"/>
          <w14:ligatures w14:val="none"/>
        </w:rPr>
        <w:t>Presunta</w:t>
      </w:r>
      <w:r w:rsidRPr="00B53C0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C0D">
        <w:rPr>
          <w:rFonts w:ascii="Arial Narrow" w:eastAsia="Arial Narrow" w:hAnsi="Arial Narrow" w:cs="Arial Narrow"/>
          <w:kern w:val="0"/>
          <w:sz w:val="22"/>
          <w:szCs w:val="22"/>
          <w:lang w:eastAsia="es-PE"/>
          <w14:ligatures w14:val="none"/>
        </w:rPr>
        <w:t xml:space="preserve"> de </w:t>
      </w:r>
      <w:r w:rsidRPr="00B53C0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0C10"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159C7" w:rsidRPr="00C55B98">
        <w:rPr>
          <w:rFonts w:ascii="Arial Narrow" w:eastAsia="Arial Narrow" w:hAnsi="Arial Narrow" w:cs="Arial Narrow"/>
          <w:kern w:val="0"/>
          <w:sz w:val="22"/>
          <w:szCs w:val="22"/>
          <w:shd w:val="clear" w:color="auto" w:fill="FFFFFF"/>
          <w:lang w:eastAsia="es-PE"/>
          <w14:ligatures w14:val="none"/>
        </w:rPr>
        <w:t>brindar una respuesta a</w:t>
      </w:r>
      <w:r w:rsidR="001F3C04" w:rsidRPr="00C55B98">
        <w:rPr>
          <w:rFonts w:ascii="Arial Narrow" w:eastAsia="Arial Narrow" w:hAnsi="Arial Narrow" w:cs="Arial Narrow"/>
          <w:kern w:val="0"/>
          <w:sz w:val="22"/>
          <w:szCs w:val="22"/>
          <w:shd w:val="clear" w:color="auto" w:fill="FFFFFF"/>
          <w:lang w:eastAsia="es-PE"/>
          <w14:ligatures w14:val="none"/>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la solicitud</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3159C7" w:rsidRPr="00C55B98">
        <w:rPr>
          <w:rFonts w:ascii="Arial Narrow" w:eastAsia="Arial Narrow" w:hAnsi="Arial Narrow" w:cs="Arial Narrow"/>
          <w:kern w:val="0"/>
          <w:sz w:val="22"/>
          <w:szCs w:val="22"/>
          <w:shd w:val="clear" w:color="auto" w:fill="FFFFFF"/>
          <w:lang w:eastAsia="es-PE"/>
          <w14:ligatures w14:val="none"/>
        </w:rPr>
        <w:t>presentada por</w:t>
      </w:r>
      <w:r w:rsidR="00103282" w:rsidRPr="00C55B98">
        <w:rPr>
          <w:rFonts w:ascii="Arial Narrow" w:eastAsia="Arial Narrow" w:hAnsi="Arial Narrow" w:cs="Arial Narrow"/>
          <w:kern w:val="0"/>
          <w:sz w:val="22"/>
          <w:szCs w:val="22"/>
          <w:shd w:val="clear" w:color="auto" w:fill="FFFFFF"/>
          <w:lang w:eastAsia="es-PE"/>
          <w14:ligatures w14:val="none"/>
        </w:rPr>
        <w:t xml:space="preserve"> la denunciante </w:t>
      </w:r>
      <w:r w:rsidR="003159C7" w:rsidRPr="00C55B98">
        <w:rPr>
          <w:rFonts w:ascii="Arial Narrow" w:eastAsia="Arial Narrow" w:hAnsi="Arial Narrow" w:cs="Arial Narrow"/>
          <w:kern w:val="0"/>
          <w:sz w:val="22"/>
          <w:szCs w:val="22"/>
          <w:shd w:val="clear" w:color="auto" w:fill="FFFFFF"/>
          <w:lang w:eastAsia="es-PE"/>
          <w14:ligatures w14:val="none"/>
        </w:rPr>
        <w:t>sobre la entrega</w:t>
      </w:r>
      <w:r w:rsidR="00103282" w:rsidRPr="00C55B98">
        <w:rPr>
          <w:rFonts w:ascii="Arial Narrow" w:eastAsia="Arial Narrow" w:hAnsi="Arial Narrow" w:cs="Arial Narrow"/>
          <w:kern w:val="0"/>
          <w:sz w:val="22"/>
          <w:szCs w:val="22"/>
          <w:shd w:val="clear" w:color="auto" w:fill="FFFFFF"/>
          <w:lang w:eastAsia="es-PE"/>
          <w14:ligatures w14:val="none"/>
        </w:rPr>
        <w:t xml:space="preserve"> de</w:t>
      </w:r>
      <w:r w:rsidR="00B70C10" w:rsidRPr="00C55B98">
        <w:rPr>
          <w:rFonts w:ascii="Arial Narrow" w:eastAsia="Arial Narrow" w:hAnsi="Arial Narrow" w:cs="Arial Narrow"/>
          <w:kern w:val="0"/>
          <w:sz w:val="22"/>
          <w:szCs w:val="22"/>
          <w:shd w:val="clear" w:color="auto" w:fill="FFFFFF"/>
          <w:lang w:eastAsia="es-PE"/>
          <w14:ligatures w14:val="none"/>
        </w:rPr>
        <w:t xml:space="preserve"> copia </w:t>
      </w:r>
      <w:r w:rsidR="00B53C0D" w:rsidRPr="00C55B98">
        <w:rPr>
          <w:rFonts w:ascii="Arial Narrow" w:eastAsia="Arial Narrow" w:hAnsi="Arial Narrow" w:cs="Arial Narrow"/>
          <w:kern w:val="0"/>
          <w:sz w:val="22"/>
          <w:szCs w:val="22"/>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sz w:val="22"/>
          <w:szCs w:val="22"/>
        </w:rPr>
        <w:t>Póliza 1300175590 del</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103282" w:rsidRPr="00C55B98">
        <w:rPr>
          <w:rFonts w:ascii="Arial Narrow" w:eastAsia="Arial Narrow" w:hAnsi="Arial Narrow" w:cs="Arial Narrow"/>
          <w:kern w:val="0"/>
          <w14:ligatures w14:val="none"/>
          <w:sz w:val="22"/>
          <w:szCs w:val="22"/>
        </w:rPr>
        <w:t>Seguro de Vida con Devolución</w:t>
      </w:r>
      <w:r w:rsidR="00B53C0D" w:rsidRPr="00C55B98">
        <w:rPr>
          <w:rFonts w:ascii="Arial Narrow" w:eastAsia="Arial Narrow" w:hAnsi="Arial Narrow" w:cs="Arial Narrow"/>
          <w:kern w:val="0"/>
          <w14:ligatures w14:val="none"/>
          <w:sz w:val="22"/>
          <w:szCs w:val="22"/>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y/o el audio de la llamada telefónica</w:t>
      </w:r>
      <w:r w:rsidR="00103282" w:rsidRPr="00C55B98">
        <w:rPr>
          <w:rFonts w:ascii="Arial Narrow" w:eastAsia="Arial Narrow" w:hAnsi="Arial Narrow" w:cs="Arial Narrow"/>
          <w:kern w:val="0"/>
          <w:sz w:val="22"/>
          <w:szCs w:val="22"/>
          <w:shd w:val="clear" w:color="auto" w:fill="FFFFFF"/>
          <w:lang w:eastAsia="es-PE"/>
          <w14:ligatures w14:val="none"/>
        </w:rPr>
        <w:t xml:space="preserve"> de la contratación</w:t>
      </w:r>
      <w:r w:rsidRPr="009427B9">
        <w:rPr>
          <w:rFonts w:ascii="Arial Narrow" w:eastAsia="Arial Narrow" w:hAnsi="Arial Narrow" w:cs="Arial Narrow"/>
          <w:kern w:val="0"/>
          <w:sz w:val="22"/>
          <w:szCs w:val="22"/>
          <w:shd w:val="clear" w:color="auto" w:fill="FFFFFF"/>
          <w:lang w:eastAsia="es-PE"/>
          <w14:ligatures w14:val="none"/>
        </w:rPr>
        <w:t>.</w:t>
      </w:r>
    </w:p>
    <w:p w14:paraId="452B96FB" w14:textId="77777777" w:rsidR="00A1013E" w:rsidRPr="009427B9"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9427B9">
        <w:rPr>
          <w:rFonts w:ascii="Arial Narrow" w:eastAsia="Arial Narrow" w:hAnsi="Arial Narrow" w:cs="Arial Narrow"/>
          <w:kern w:val="0"/>
          <w:sz w:val="22"/>
          <w:szCs w:val="22"/>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sz w:val="22"/>
          <w:szCs w:val="22"/>
        </w:rPr>
        <w:t>la compañía aseguradora</w:t>
      </w:r>
      <w:r w:rsidR="00317F1A" w:rsidRPr="00C55B98">
        <w:rPr>
          <w:rFonts w:ascii="Arial Narrow" w:eastAsia="Arial Narrow" w:hAnsi="Arial Narrow" w:cs="Arial Narrow"/>
          <w:kern w:val="0"/>
          <w14:ligatures w14:val="none"/>
          <w:sz w:val="22"/>
          <w:szCs w:val="22"/>
        </w:rPr>
        <w:t xml:space="preserve"> mediante comunicación del 5 de febrero de 2025</w:t>
      </w:r>
      <w:r w:rsidR="008672FB" w:rsidRPr="00C55B98">
        <w:rPr>
          <w:rFonts w:ascii="Arial Narrow" w:eastAsia="Arial Narrow" w:hAnsi="Arial Narrow" w:cs="Arial Narrow"/>
          <w:sz w:val="22"/>
          <w:szCs w:val="22"/>
        </w:rPr>
        <w:t xml:space="preserve"> habría </w:t>
      </w:r>
      <w:r w:rsidR="00317F1A" w:rsidRPr="00C55B98">
        <w:rPr>
          <w:rFonts w:ascii="Arial Narrow" w:eastAsia="Arial Narrow" w:hAnsi="Arial Narrow" w:cs="Arial Narrow"/>
          <w:sz w:val="22"/>
          <w:szCs w:val="22"/>
        </w:rPr>
        <w:t>brindado información incorrecta</w:t>
      </w:r>
      <w:r w:rsidR="008672FB" w:rsidRPr="00C55B98">
        <w:rPr>
          <w:rFonts w:ascii="Arial Narrow" w:eastAsia="Arial Narrow" w:hAnsi="Arial Narrow" w:cs="Arial Narrow"/>
          <w:sz w:val="22"/>
          <w:szCs w:val="22"/>
        </w:rPr>
        <w:t xml:space="preserve"> a la denunciante </w:t>
      </w:r>
      <w:r w:rsidR="00317F1A" w:rsidRPr="00C55B98">
        <w:rPr>
          <w:rFonts w:ascii="Arial Narrow" w:eastAsia="Arial Narrow" w:hAnsi="Arial Narrow" w:cs="Arial Narrow"/>
          <w:sz w:val="22"/>
          <w:szCs w:val="22"/>
        </w:rPr>
        <w:t xml:space="preserve">respecto a que adeudaba cuotas de </w:t>
      </w:r>
      <w:r w:rsidR="008672FB" w:rsidRPr="00C55B98">
        <w:rPr>
          <w:rFonts w:ascii="Arial Narrow" w:eastAsia="Arial Narrow" w:hAnsi="Arial Narrow" w:cs="Arial Narrow"/>
          <w:kern w:val="0"/>
          <w14:ligatures w14:val="none"/>
          <w:sz w:val="22"/>
          <w:szCs w:val="22"/>
        </w:rPr>
        <w:t>noviembre</w:t>
      </w:r>
      <w:r w:rsidR="00317F1A" w:rsidRPr="00C55B98">
        <w:rPr>
          <w:rFonts w:ascii="Arial Narrow" w:eastAsia="Arial Narrow" w:hAnsi="Arial Narrow" w:cs="Arial Narrow"/>
          <w:kern w:val="0"/>
          <w14:ligatures w14:val="none"/>
          <w:sz w:val="22"/>
          <w:szCs w:val="22"/>
        </w:rPr>
        <w:t xml:space="preserve"> de 2024, </w:t>
      </w:r>
      <w:r w:rsidR="008672FB" w:rsidRPr="00C55B98">
        <w:rPr>
          <w:rFonts w:ascii="Arial Narrow" w:eastAsia="Arial Narrow" w:hAnsi="Arial Narrow" w:cs="Arial Narrow"/>
          <w:kern w:val="0"/>
          <w14:ligatures w14:val="none"/>
          <w:sz w:val="22"/>
          <w:szCs w:val="22"/>
        </w:rPr>
        <w:t>diciembre de 2024 y enero de 2025</w:t>
      </w:r>
      <w:r w:rsidR="00317F1A" w:rsidRPr="00C55B98">
        <w:rPr>
          <w:rFonts w:ascii="Arial Narrow" w:eastAsia="Arial Narrow" w:hAnsi="Arial Narrow" w:cs="Arial Narrow"/>
          <w:kern w:val="0"/>
          <w14:ligatures w14:val="none"/>
          <w:sz w:val="22"/>
          <w:szCs w:val="22"/>
        </w:rPr>
        <w:t xml:space="preserve"> de la </w:t>
      </w:r>
      <w:r w:rsidR="00317F1A" w:rsidRPr="00C55B98">
        <w:rPr>
          <w:rFonts w:ascii="Arial Narrow" w:eastAsia="Arial Narrow" w:hAnsi="Arial Narrow" w:cs="Arial Narrow"/>
          <w:kern w:val="0"/>
          <w:sz w:val="22"/>
          <w:szCs w:val="22"/>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sz w:val="22"/>
          <w:szCs w:val="22"/>
        </w:rPr>
        <w:t>Póliza 1300175590</w:t>
      </w:r>
      <w:r w:rsidR="009427B9" w:rsidRPr="00C55B98">
        <w:rPr>
          <w:rFonts w:ascii="Arial Narrow" w:eastAsia="Arial Narrow" w:hAnsi="Arial Narrow" w:cs="Arial Narrow"/>
          <w:kern w:val="0"/>
          <w14:ligatures w14:val="none"/>
          <w:sz w:val="22"/>
          <w:szCs w:val="22"/>
        </w:rPr>
        <w:t>, pese a que</w:t>
      </w:r>
      <w:r w:rsidR="008672FB" w:rsidRPr="00C55B98">
        <w:rPr>
          <w:rFonts w:ascii="Arial Narrow" w:eastAsia="Arial Narrow" w:hAnsi="Arial Narrow" w:cs="Arial Narrow"/>
          <w:kern w:val="0"/>
          <w14:ligatures w14:val="none"/>
          <w:sz w:val="22"/>
          <w:szCs w:val="22"/>
        </w:rPr>
        <w:t xml:space="preserve"> únicamente adeudaba </w:t>
      </w:r>
      <w:r w:rsidR="00317F1A" w:rsidRPr="00C55B98">
        <w:rPr>
          <w:rFonts w:ascii="Arial Narrow" w:eastAsia="Arial Narrow" w:hAnsi="Arial Narrow" w:cs="Arial Narrow"/>
          <w:kern w:val="0"/>
          <w14:ligatures w14:val="none"/>
          <w:sz w:val="22"/>
          <w:szCs w:val="22"/>
        </w:rPr>
        <w:t>la cuota de</w:t>
      </w:r>
      <w:r w:rsidR="008672FB" w:rsidRPr="00C55B98">
        <w:rPr>
          <w:rFonts w:ascii="Arial Narrow" w:eastAsia="Arial Narrow" w:hAnsi="Arial Narrow" w:cs="Arial Narrow"/>
          <w:kern w:val="0"/>
          <w14:ligatures w14:val="none"/>
          <w:sz w:val="22"/>
          <w:szCs w:val="22"/>
        </w:rPr>
        <w:t xml:space="preserve"> enero de 2025</w:t>
      </w:r>
      <w:r w:rsidRPr="00EE6678">
        <w:rPr>
          <w:rFonts w:ascii="Arial Narrow" w:eastAsia="Arial Narrow" w:hAnsi="Arial Narrow" w:cs="Arial Narrow"/>
          <w:kern w:val="0"/>
          <w14:ligatures w14:val="none"/>
          <w:sz w:val="22"/>
          <w:szCs w:val="22"/>
        </w:rPr>
        <w:t>.</w:t>
      </w:r>
    </w:p>
    <w:p w14:paraId="6400942C" w14:textId="77777777" w:rsidR="001935F4" w:rsidRPr="00EE6678" w:rsidRDefault="001935F4" w:rsidP="001935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lastRenderedPageBreak/>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5398F" w:rsidRPr="00C55B98">
        <w:rPr>
          <w:rFonts w:ascii="Arial Narrow" w:eastAsia="Arial Narrow" w:hAnsi="Arial Narrow" w:cs="Arial Narrow"/>
          <w:kern w:val="0"/>
          <w:sz w:val="22"/>
          <w:szCs w:val="22"/>
          <w:shd w:val="clear" w:color="auto" w:fill="FFFFFF"/>
          <w:lang w:eastAsia="es-PE"/>
          <w14:ligatures w14:val="none"/>
        </w:rPr>
        <w:t xml:space="preserve">la compañía aseguradora </w:t>
      </w:r>
      <w:r w:rsidR="00317F1A" w:rsidRPr="00C55B98">
        <w:rPr>
          <w:rFonts w:ascii="Arial Narrow" w:eastAsia="Arial Narrow" w:hAnsi="Arial Narrow" w:cs="Arial Narrow"/>
          <w:kern w:val="0"/>
          <w:sz w:val="22"/>
          <w:szCs w:val="22"/>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sz w:val="22"/>
          <w:szCs w:val="22"/>
        </w:rPr>
        <w:t xml:space="preserve">Póliza 1300175590 </w:t>
      </w:r>
      <w:r w:rsidR="00317F1A" w:rsidRPr="00C55B98">
        <w:rPr>
          <w:rFonts w:ascii="Arial Narrow" w:eastAsia="Arial Narrow" w:hAnsi="Arial Narrow" w:cs="Arial Narrow"/>
          <w:kern w:val="0"/>
          <w:sz w:val="22"/>
          <w:szCs w:val="22"/>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sz w:val="22"/>
          <w:szCs w:val="22"/>
        </w:rPr>
        <w:t>como vigente y activa, generando que la denunciante no pueda realizar el pago de las primas correspondientes</w:t>
      </w:r>
      <w:r w:rsidR="00317F1A">
        <w:rPr>
          <w:rFonts w:ascii="Arial Narrow" w:eastAsia="Arial Narrow" w:hAnsi="Arial Narrow" w:cs="Arial Narrow"/>
          <w:kern w:val="0"/>
          <w14:ligatures w14:val="none"/>
          <w:sz w:val="22"/>
          <w:szCs w:val="22"/>
        </w:rPr>
        <w:t>.</w:t>
      </w:r>
    </w:p>
    <w:p w14:paraId="33166728" w14:textId="77777777" w:rsidR="001935F4" w:rsidRDefault="001935F4" w:rsidP="001935F4">
      <w:pPr>
        <w:spacing w:before="0" w:after="0" w:line="240" w:lineRule="auto"/>
        <w:jc w:val="both"/>
        <w:rPr>
          <w:rFonts w:ascii="Arial Narrow" w:eastAsia="Arial Narrow" w:hAnsi="Arial Narrow" w:cs="Arial Narrow"/>
          <w:kern w:val="0"/>
          <w14:ligatures w14:val="none"/>
          <w:sz w:val="22"/>
          <w:szCs w:val="22"/>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sz w:val="22"/>
          <w:szCs w:val="22"/>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sz w:val="22"/>
          <w:szCs w:val="22"/>
        </w:rPr>
        <w:t>.</w:t>
      </w:r>
    </w:p>
    <w:p w14:paraId="5075B84C" w14:textId="77777777" w:rsidR="0053119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sz w:val="22"/>
          <w:szCs w:val="22"/>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sz w:val="22"/>
          <w:szCs w:val="22"/>
        </w:rPr>
        <w:t xml:space="preserve">. </w:t>
      </w:r>
    </w:p>
    <w:p w14:paraId="0CE50A42" w14:textId="77777777" w:rsidR="00531198" w:rsidRPr="00EE667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sz w:val="22"/>
          <w:szCs w:val="22"/>
        </w:rPr>
        <w:t xml:space="preserve">, </w:t>
      </w:r>
      <w:r w:rsidRPr="00975E74">
        <w:rPr>
          <w:rFonts w:ascii="Arial Narrow" w:eastAsia="Arial Narrow" w:hAnsi="Arial Narrow" w:cs="Arial Narrow"/>
          <w:kern w:val="0"/>
          <w:sz w:val="22"/>
          <w:szCs w:val="22"/>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sz w:val="22"/>
          <w:szCs w:val="22"/>
        </w:rPr>
        <w:t xml:space="preserve">de la solicitud </w:t>
      </w:r>
      <w:r w:rsidR="00975E74" w:rsidRPr="00C55B98">
        <w:rPr>
          <w:rFonts w:ascii="Arial Narrow" w:eastAsia="Arial Narrow" w:hAnsi="Arial Narrow" w:cs="Arial Narrow"/>
          <w:kern w:val="0"/>
          <w14:ligatures w14:val="none"/>
          <w:sz w:val="22"/>
          <w:szCs w:val="22"/>
        </w:rPr>
        <w:t>de cancelación del Seguro de Vida con Devolución – Póliza 1300175590</w:t>
      </w:r>
      <w:r w:rsidR="00121544" w:rsidRPr="00975E74">
        <w:rPr>
          <w:rFonts w:ascii="Arial Narrow" w:eastAsia="Arial Narrow" w:hAnsi="Arial Narrow" w:cs="Arial Narrow"/>
          <w:kern w:val="0"/>
          <w14:ligatures w14:val="none"/>
          <w:sz w:val="22"/>
          <w:szCs w:val="22"/>
        </w:rPr>
        <w:t>.</w:t>
      </w:r>
    </w:p>
    <w:p w14:paraId="042B3F54" w14:textId="777BBF33" w:rsidR="00CA59A2" w:rsidRPr="00975E7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4E15154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75E74">
        <w:rPr>
          <w:rFonts w:ascii="Arial Narrow" w:eastAsia="Arial Narrow" w:hAnsi="Arial Narrow" w:cs="Arial Narrow"/>
          <w:b/>
          <w:color w:val="000000"/>
          <w:kern w:val="0"/>
          <w:sz w:val="22"/>
          <w:szCs w:val="22"/>
          <w:lang w:eastAsia="es-PE"/>
          <w14:ligatures w14:val="none"/>
        </w:rPr>
        <w:t>SEGUNDO:</w:t>
      </w:r>
      <w:r w:rsidRPr="00975E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75E74">
        <w:rPr>
          <w:rFonts w:ascii="Arial Narrow" w:eastAsia="Arial Narrow" w:hAnsi="Arial Narrow" w:cs="Arial Narrow"/>
          <w:color w:val="000000"/>
          <w:kern w:val="0"/>
          <w:sz w:val="22"/>
          <w:szCs w:val="22"/>
          <w:lang w:val="es-ES" w:eastAsia="es-ES"/>
          <w14:ligatures w14:val="none"/>
        </w:rPr>
        <w:t xml:space="preserve">del </w:t>
      </w:r>
      <w:r w:rsidR="005D170B" w:rsidRPr="00975E74">
        <w:rPr>
          <w:rFonts w:ascii="Arial Narrow" w:eastAsia="Arial Narrow" w:hAnsi="Arial Narrow" w:cs="Arial Narrow"/>
          <w:color w:val="000000"/>
          <w:kern w:val="0"/>
          <w:sz w:val="22"/>
          <w:szCs w:val="22"/>
          <w:lang w:val="es-ES" w:eastAsia="es-ES"/>
          <w14:ligatures w14:val="none"/>
        </w:rPr>
        <w:t xml:space="preserve">18 de junio de 2025, subsanada mediante escrito del 11 de setiembre de 2025</w:t>
      </w:r>
      <w:r w:rsidR="003159C7">
        <w:rPr>
          <w:rFonts w:ascii="Arial Narrow" w:eastAsia="Arial Narrow" w:hAnsi="Arial Narrow" w:cs="Arial Narrow"/>
          <w:color w:val="000000"/>
          <w:kern w:val="0"/>
          <w:sz w:val="22"/>
          <w:szCs w:val="22"/>
          <w:lang w:val="es-ES" w:eastAsia="es-ES"/>
          <w14:ligatures w14:val="none"/>
        </w:rPr>
        <w:t xml:space="preserve"/>
      </w:r>
      <w:r w:rsidR="005D170B" w:rsidRPr="005D170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6BFD" w:rsidRPr="009C6BFD">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junio de 2025, subsanada mediante escrito del 11 de setiembre de 2025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3DDEF43"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C2F0B" w:rsidRPr="00EC2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C2F0B" w:rsidRPr="00EC2F0B">
        <w:rPr>
          <w:rFonts w:ascii="Arial Narrow" w:eastAsia="Arial Narrow" w:hAnsi="Arial Narrow" w:cs="Arial Narrow"/>
          <w:color w:val="000000"/>
          <w:kern w:val="0"/>
          <w:sz w:val="22"/>
          <w:szCs w:val="22"/>
          <w:lang w:eastAsia="es-ES"/>
          <w14:ligatures w14:val="none"/>
        </w:rPr>
        <w:t xml:space="preserve">1300175590 </w:t>
      </w:r>
      <w:r w:rsidR="00EC2F0B" w:rsidRPr="00EC2F0B">
        <w:rPr>
          <w:rFonts w:ascii="Arial Narrow" w:eastAsia="Arial Narrow" w:hAnsi="Arial Narrow" w:cs="Arial Narrow"/>
          <w:color w:val="000000"/>
          <w:kern w:val="0"/>
          <w:sz w:val="22"/>
          <w:szCs w:val="22"/>
          <w:lang w:val="es-ES" w:eastAsia="es-ES"/>
          <w14:ligatures w14:val="none"/>
        </w:rPr>
        <w:t>del Seguro de Vida, así como el cargo de remisión de la póliza; (</w:t>
      </w:r>
      <w:proofErr w:type="spellStart"/>
      <w:r w:rsidR="00EC2F0B" w:rsidRPr="00EC2F0B">
        <w:rPr>
          <w:rFonts w:ascii="Arial Narrow" w:eastAsia="Arial Narrow" w:hAnsi="Arial Narrow" w:cs="Arial Narrow"/>
          <w:color w:val="000000"/>
          <w:kern w:val="0"/>
          <w:sz w:val="22"/>
          <w:szCs w:val="22"/>
          <w:lang w:val="es-ES" w:eastAsia="es-ES"/>
          <w14:ligatures w14:val="none"/>
        </w:rPr>
        <w:t>ii</w:t>
      </w:r>
      <w:proofErr w:type="spellEnd"/>
      <w:r w:rsidR="00EC2F0B" w:rsidRPr="00EC2F0B">
        <w:rPr>
          <w:rFonts w:ascii="Arial Narrow" w:eastAsia="Arial Narrow" w:hAnsi="Arial Narrow" w:cs="Arial Narrow"/>
          <w:color w:val="000000"/>
          <w:kern w:val="0"/>
          <w:sz w:val="22"/>
          <w:szCs w:val="22"/>
          <w:lang w:val="es-ES" w:eastAsia="es-ES"/>
          <w14:ligatures w14:val="none"/>
        </w:rPr>
        <w:t xml:space="preserve">) </w:t>
      </w:r>
      <w:r w:rsidR="00531198">
        <w:rPr>
          <w:rFonts w:ascii="Arial Narrow" w:eastAsia="Arial Narrow" w:hAnsi="Arial Narrow" w:cs="Arial Narrow"/>
          <w:color w:val="000000"/>
          <w:kern w:val="0"/>
          <w:sz w:val="22"/>
          <w:szCs w:val="22"/>
          <w:lang w:val="es-ES" w:eastAsia="es-ES"/>
          <w14:ligatures w14:val="none"/>
        </w:rPr>
        <w:t xml:space="preserve">presentar el cronograma de pagos de la </w:t>
      </w:r>
      <w:r w:rsidR="00531198" w:rsidRPr="00EC2F0B">
        <w:rPr>
          <w:rFonts w:ascii="Arial Narrow" w:eastAsia="Arial Narrow" w:hAnsi="Arial Narrow" w:cs="Arial Narrow"/>
          <w:color w:val="000000"/>
          <w:kern w:val="0"/>
          <w:sz w:val="22"/>
          <w:szCs w:val="22"/>
          <w:lang w:val="es-ES" w:eastAsia="es-ES"/>
          <w14:ligatures w14:val="none"/>
        </w:rPr>
        <w:t xml:space="preserve">Póliza </w:t>
      </w:r>
      <w:r w:rsidR="00531198" w:rsidRPr="00EC2F0B">
        <w:rPr>
          <w:rFonts w:ascii="Arial Narrow" w:eastAsia="Arial Narrow" w:hAnsi="Arial Narrow" w:cs="Arial Narrow"/>
          <w:color w:val="000000"/>
          <w:kern w:val="0"/>
          <w:sz w:val="22"/>
          <w:szCs w:val="22"/>
          <w:lang w:eastAsia="es-ES"/>
          <w14:ligatures w14:val="none"/>
        </w:rPr>
        <w:t>1300175590</w:t>
      </w:r>
      <w:r w:rsidR="00531198">
        <w:rPr>
          <w:rFonts w:ascii="Arial Narrow" w:eastAsia="Arial Narrow" w:hAnsi="Arial Narrow" w:cs="Arial Narrow"/>
          <w:color w:val="000000"/>
          <w:kern w:val="0"/>
          <w:sz w:val="22"/>
          <w:szCs w:val="22"/>
          <w:lang w:eastAsia="es-ES"/>
          <w14:ligatures w14:val="none"/>
        </w:rPr>
        <w:t xml:space="preserve">; </w:t>
      </w:r>
      <w:r w:rsidR="001B736A">
        <w:rPr>
          <w:rFonts w:ascii="Arial Narrow" w:eastAsia="Arial Narrow" w:hAnsi="Arial Narrow" w:cs="Arial Narrow"/>
          <w:color w:val="000000"/>
          <w:kern w:val="0"/>
          <w:sz w:val="22"/>
          <w:szCs w:val="22"/>
          <w:lang w:eastAsia="es-ES"/>
          <w14:ligatures w14:val="none"/>
        </w:rPr>
        <w:t xml:space="preserve">y, </w:t>
      </w:r>
      <w:r w:rsidR="00531198">
        <w:rPr>
          <w:rFonts w:ascii="Arial Narrow" w:eastAsia="Arial Narrow" w:hAnsi="Arial Narrow" w:cs="Arial Narrow"/>
          <w:color w:val="000000"/>
          <w:kern w:val="0"/>
          <w:sz w:val="22"/>
          <w:szCs w:val="22"/>
          <w:lang w:eastAsia="es-ES"/>
          <w14:ligatures w14:val="none"/>
        </w:rPr>
        <w:t>(</w:t>
      </w:r>
      <w:proofErr w:type="spellStart"/>
      <w:r w:rsidR="00531198">
        <w:rPr>
          <w:rFonts w:ascii="Arial Narrow" w:eastAsia="Arial Narrow" w:hAnsi="Arial Narrow" w:cs="Arial Narrow"/>
          <w:color w:val="000000"/>
          <w:kern w:val="0"/>
          <w:sz w:val="22"/>
          <w:szCs w:val="22"/>
          <w:lang w:eastAsia="es-ES"/>
          <w14:ligatures w14:val="none"/>
        </w:rPr>
        <w:t>iii</w:t>
      </w:r>
      <w:proofErr w:type="spellEnd"/>
      <w:r w:rsidR="00531198">
        <w:rPr>
          <w:rFonts w:ascii="Arial Narrow" w:eastAsia="Arial Narrow" w:hAnsi="Arial Narrow" w:cs="Arial Narrow"/>
          <w:color w:val="000000"/>
          <w:kern w:val="0"/>
          <w:sz w:val="22"/>
          <w:szCs w:val="22"/>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836C1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C6BFD">
        <w:rPr>
          <w:rFonts w:ascii="Arial Narrow" w:eastAsia="Arial Narrow" w:hAnsi="Arial Narrow" w:cs="Arial Narrow"/>
          <w:spacing w:val="-3"/>
          <w:kern w:val="0"/>
          <w14:ligatures w14:val="none"/>
          <w:sz w:val="22"/>
          <w:szCs w:val="22"/>
        </w:rPr>
        <w:t xml:space="preserve"/>
      </w:r>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3953"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sz w:val="22"/>
          <w:szCs w:val="22"/>
        </w:rPr>
        <w:t/>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kern w:val="0"/>
          <w:sz w:val="22"/>
          <w:szCs w:val="22"/>
          <w:lang w:eastAsia="es-PE"/>
          <w14:ligatures w14:val="none"/>
        </w:rPr>
        <w:t/>
      </w:r>
      <w:r w:rsidRPr="009C6BF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0CF1295" w:rsidR="001B5674" w:rsidRPr="002F4098" w:rsidRDefault="0058044E" w:rsidP="002F40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Denuncia remitida a esta Comisión mediante MEMORANDUM </w:t>
      </w:r>
      <w:r w:rsidR="002E0F23" w:rsidRPr="002F4098">
        <w:rPr>
          <w:rFonts w:ascii="Arial Narrow" w:eastAsia="Arial Narrow" w:hAnsi="Arial Narrow" w:cs="Arial Narrow"/>
          <w:sz w:val="16"/>
          <w:szCs w:val="16"/>
        </w:rPr>
        <w:t xml:space="preserve">000846-2025-ILN-PS0/INDECOPI de fecha 11 de agosto de 2025, </w:t>
      </w:r>
      <w:proofErr w:type="spellStart"/>
      <w:r w:rsidR="002E0F23" w:rsidRPr="002F4098">
        <w:rPr>
          <w:rFonts w:ascii="Arial Narrow" w:eastAsia="Arial Narrow" w:hAnsi="Arial Narrow" w:cs="Arial Narrow"/>
          <w:sz w:val="16"/>
          <w:szCs w:val="16"/>
        </w:rPr>
        <w:t xml:space="preserve">recibida</w:t>
      </w:r>
      <w:proofErr w:type="spellEnd"/>
      <w:r w:rsidR="002E0F23" w:rsidRPr="002F4098">
        <w:rPr>
          <w:rFonts w:ascii="Arial Narrow" w:eastAsia="Arial Narrow" w:hAnsi="Arial Narrow" w:cs="Arial Narrow"/>
          <w:sz w:val="16"/>
          <w:szCs w:val="16"/>
        </w:rPr>
        <w:t xml:space="preserve"> el 11 de agosto de 2025</w:t>
      </w:r>
      <w:r w:rsidRPr="002F40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Publicado</w:t>
      </w:r>
      <w:r w:rsidRPr="002F4098">
        <w:rPr>
          <w:rFonts w:ascii="Arial Narrow" w:eastAsia="Arial Narrow" w:hAnsi="Arial Narrow" w:cs="Arial Narrow"/>
          <w:b/>
          <w:sz w:val="16"/>
          <w:szCs w:val="16"/>
        </w:rPr>
        <w:t xml:space="preserve"> </w:t>
      </w:r>
      <w:r w:rsidRPr="002F40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ab/>
        <w:t>Artículo 27.-</w:t>
      </w:r>
      <w:r w:rsidRPr="002F4098">
        <w:rPr>
          <w:rFonts w:ascii="Arial Narrow" w:eastAsia="Arial Narrow" w:hAnsi="Arial Narrow" w:cs="Arial Narrow"/>
          <w:sz w:val="16"/>
          <w:szCs w:val="16"/>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F2B26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w:t>
      </w:r>
      <w:r w:rsidRPr="002F409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60688A27"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LEY SOBRE FACULTADES, NORMAS Y ORGANIZACIÓN DEL INDECOPI, APROBADA POR DECRETO LEGISLATIVO 807 Artículo 24.-</w:t>
      </w:r>
      <w:r w:rsidRPr="002F40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F4098">
        <w:rPr>
          <w:rFonts w:ascii="Arial Narrow" w:eastAsia="Arial Narrow" w:hAnsi="Arial Narrow" w:cs="Arial Narrow"/>
          <w:sz w:val="16"/>
          <w:szCs w:val="16"/>
        </w:rPr>
        <w:t/>
      </w:r>
      <w:proofErr w:type="spellEnd"/>
      <w:r w:rsidRPr="002F40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vertAlign w:val="superscript"/>
        </w:rPr>
        <w:t xml:space="preserve"/>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110.- Sanciones administrativas</w:t>
      </w:r>
    </w:p>
    <w:p w14:paraId="15C6524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r>
      <w:r w:rsidRPr="002F4098">
        <w:rPr>
          <w:rFonts w:ascii="Arial Narrow" w:eastAsia="Arial Narrow" w:hAnsi="Arial Narrow" w:cs="Arial Narrow"/>
          <w:b/>
          <w:sz w:val="16"/>
          <w:szCs w:val="16"/>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b/>
          <w:sz w:val="16"/>
          <w:szCs w:val="16"/>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F4098" w:rsidRDefault="00CA59A2" w:rsidP="00CA59A2">
      <w:pPr>
        <w:spacing w:after="0" w:line="240" w:lineRule="auto"/>
        <w:ind w:left="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d. En caso de infracciones muy graves y de reincidencia o </w:t>
      </w:r>
      <w:proofErr w:type="spellStart"/>
      <w:r w:rsidRPr="002F4098">
        <w:rPr>
          <w:rFonts w:ascii="Arial Narrow" w:eastAsia="Arial Narrow" w:hAnsi="Arial Narrow" w:cs="Arial Narrow"/>
          <w:sz w:val="16"/>
          <w:szCs w:val="16"/>
        </w:rPr>
        <w:t>reiterancia</w:t>
      </w:r>
      <w:proofErr w:type="spellEnd"/>
      <w:r w:rsidRPr="002F4098">
        <w:rPr>
          <w:rFonts w:ascii="Arial Narrow" w:eastAsia="Arial Narrow" w:hAnsi="Arial Narrow" w:cs="Arial Narrow"/>
          <w:sz w:val="16"/>
          <w:szCs w:val="16"/>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roofErr w:type="spellStart"/>
      <w:r w:rsidRPr="002F4098">
        <w:rPr>
          <w:rFonts w:ascii="Arial Narrow" w:eastAsia="Arial Narrow" w:hAnsi="Arial Narrow" w:cs="Arial Narrow"/>
          <w:sz w:val="16"/>
          <w:szCs w:val="16"/>
        </w:rPr>
        <w:t>ii</w:t>
      </w:r>
      <w:proofErr w:type="spellEnd"/>
      <w:r w:rsidRPr="002F40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e. Publicación de avisos </w:t>
      </w:r>
      <w:proofErr w:type="spellStart"/>
      <w:r w:rsidRPr="002F4098">
        <w:rPr>
          <w:rFonts w:ascii="Arial Narrow" w:eastAsia="Arial Narrow" w:hAnsi="Arial Narrow" w:cs="Arial Narrow"/>
          <w:sz w:val="16"/>
          <w:szCs w:val="16"/>
        </w:rPr>
        <w:t>rectificatorios</w:t>
      </w:r>
      <w:proofErr w:type="spellEnd"/>
      <w:r w:rsidRPr="002F40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Narrow"/>
          <w:sz w:val="16"/>
          <w:szCs w:val="16"/>
        </w:rPr>
        <w:t>liminarmente</w:t>
      </w:r>
      <w:proofErr w:type="spellEnd"/>
      <w:r w:rsidRPr="002F40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F4098"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b/>
          <w:bCs/>
          <w:sz w:val="16"/>
          <w:szCs w:val="16"/>
          <w:vertAlign w:val="superscript"/>
        </w:rPr>
        <w:footnoteRef/>
      </w:r>
      <w:r w:rsidRPr="002F4098">
        <w:rPr>
          <w:rFonts w:ascii="Arial Narrow" w:eastAsia="Arial Narrow" w:hAnsi="Arial Narrow" w:cs="Arial Narrow"/>
          <w:b/>
          <w:bCs/>
          <w:sz w:val="16"/>
          <w:szCs w:val="16"/>
        </w:rPr>
        <w:t xml:space="preserve"/>
      </w:r>
      <w:r w:rsidRPr="002F4098">
        <w:rPr>
          <w:rFonts w:ascii="Arial Narrow" w:eastAsia="Arial Narrow" w:hAnsi="Arial Narrow" w:cs="Arial Narrow"/>
          <w:b/>
          <w:bCs/>
          <w:sz w:val="16"/>
          <w:szCs w:val="16"/>
        </w:rPr>
        <w:tab/>
        <w:t xml:space="preserve">DECRETO LEGISLATIVO </w:t>
      </w:r>
      <w:proofErr w:type="spellStart"/>
      <w:r w:rsidRPr="002F4098">
        <w:rPr>
          <w:rFonts w:ascii="Arial Narrow" w:eastAsia="Arial Narrow" w:hAnsi="Arial Narrow" w:cs="Arial Narrow"/>
          <w:b/>
          <w:bCs/>
          <w:sz w:val="16"/>
          <w:szCs w:val="16"/>
        </w:rPr>
        <w:t/>
      </w:r>
      <w:proofErr w:type="spellEnd"/>
      <w:r w:rsidRPr="002F40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eastAsia="Arial Narrow" w:hAnsi="Arial Narrow" w:cs="Arial Narrow"/>
          <w:bCs/>
          <w:sz w:val="16"/>
          <w:szCs w:val="16"/>
        </w:rPr>
      </w:pPr>
      <w:r w:rsidRPr="002F4098">
        <w:rPr>
          <w:rFonts w:ascii="Arial Narrow" w:eastAsia="Arial Narrow" w:hAnsi="Arial Narrow" w:cs="Arial Narrow"/>
          <w:b/>
          <w:sz w:val="16"/>
          <w:szCs w:val="16"/>
        </w:rPr>
        <w:t xml:space="preserve">Artículo 29.- </w:t>
      </w:r>
      <w:r w:rsidRPr="002F40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20.- Modalidades de notificación</w:t>
      </w:r>
    </w:p>
    <w:p w14:paraId="23580398" w14:textId="77777777" w:rsidR="00CA59A2" w:rsidRPr="002F4098" w:rsidRDefault="00CA59A2" w:rsidP="00CA59A2">
      <w:pPr>
        <w:pStyle w:val="Textonotapie"/>
        <w:ind w:left="1134" w:hanging="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20.4. </w:t>
      </w:r>
      <w:r w:rsidRPr="002F40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