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5205B1" w14:textId="77777777" w:rsidR="00B42AA9" w:rsidRPr="004151DA" w:rsidRDefault="00B42AA9" w:rsidP="00B42A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4151DA">
        <w:rPr>
          <w:rFonts w:ascii="Arial Narrow" w:eastAsia="Arial Narrow" w:hAnsi="Arial Narrow" w:cs="Arial Narrow"/>
          <w:b/>
          <w:color w:val="000000"/>
          <w:kern w:val="0"/>
          <w:sz w:val="22"/>
          <w:szCs w:val="22"/>
          <w:lang w:eastAsia="es-PE"/>
          <w14:ligatures w14:val="none"/>
        </w:rPr>
        <w:t xml:space="preserve">EXPEDIENTE </w:t>
      </w:r>
      <w:r w:rsidRPr="004151DA">
        <w:rPr>
          <w:rFonts w:ascii="Arial Narrow" w:eastAsia="Arial Narrow" w:hAnsi="Arial Narrow" w:cs="Arial Narrow"/>
          <w:b/>
          <w:color w:val="000000"/>
          <w:kern w:val="0"/>
          <w:sz w:val="22"/>
          <w:szCs w:val="22"/>
          <w:lang w:eastAsia="es-PE"/>
          <w14:ligatures w14:val="none"/>
        </w:rPr>
        <w:tab/>
        <w:t>:</w:t>
      </w:r>
      <w:r w:rsidRPr="004151DA">
        <w:rPr>
          <w:rFonts w:ascii="Arial Narrow" w:eastAsia="Arial Narrow" w:hAnsi="Arial Narrow" w:cs="Arial Narrow"/>
          <w:b/>
          <w:color w:val="000000"/>
          <w:kern w:val="0"/>
          <w:sz w:val="22"/>
          <w:szCs w:val="22"/>
          <w:lang w:eastAsia="es-PE"/>
          <w14:ligatures w14:val="none"/>
        </w:rPr>
        <w:tab/>
      </w:r>
      <w:r w:rsidRPr="004151DA">
        <w:rPr>
          <w:rFonts w:ascii="Arial Narrow" w:eastAsia="Arial Narrow" w:hAnsi="Arial Narrow" w:cs="Arial Narrow"/>
          <w:b/>
          <w:bCs/>
          <w:color w:val="000000"/>
          <w:kern w:val="0"/>
          <w:sz w:val="22"/>
          <w:szCs w:val="22"/>
          <w:shd w:val="clear" w:color="auto" w:fill="FFFFFF"/>
          <w:lang w:eastAsia="es-PE"/>
          <w14:ligatures w14:val="none"/>
        </w:rPr>
        <w:t>3390-2025/CC1</w:t>
      </w:r>
    </w:p>
    <w:p w14:paraId="07B11798"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FE2CFDA"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DENUNCIADO</w:t>
      </w:r>
      <w:r w:rsidRPr="004151DA">
        <w:rPr>
          <w:rFonts w:ascii="Arial Narrow" w:eastAsia="Arial Narrow" w:hAnsi="Arial Narrow" w:cs="Arial Narrow"/>
          <w:b/>
          <w:color w:val="000000"/>
          <w:kern w:val="0"/>
          <w:sz w:val="22"/>
          <w:szCs w:val="22"/>
          <w:lang w:eastAsia="es-PE"/>
          <w14:ligatures w14:val="none"/>
        </w:rPr>
        <w:tab/>
        <w:t>:</w:t>
      </w:r>
      <w:r w:rsidRPr="004151DA">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2B4CA96D"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MATERIAS</w:t>
      </w:r>
      <w:r w:rsidRPr="004151DA">
        <w:rPr>
          <w:rFonts w:ascii="Arial Narrow" w:eastAsia="Arial Narrow" w:hAnsi="Arial Narrow" w:cs="Arial Narrow"/>
          <w:b/>
          <w:color w:val="000000"/>
          <w:kern w:val="0"/>
          <w:sz w:val="22"/>
          <w:szCs w:val="22"/>
          <w:lang w:eastAsia="es-PE"/>
          <w14:ligatures w14:val="none"/>
        </w:rPr>
        <w:tab/>
        <w:t xml:space="preserve">: </w:t>
      </w:r>
      <w:r w:rsidRPr="004151DA">
        <w:rPr>
          <w:rFonts w:ascii="Arial Narrow" w:eastAsia="Arial Narrow" w:hAnsi="Arial Narrow" w:cs="Arial Narrow"/>
          <w:b/>
          <w:color w:val="000000"/>
          <w:kern w:val="0"/>
          <w:sz w:val="22"/>
          <w:szCs w:val="22"/>
          <w:lang w:eastAsia="es-PE"/>
          <w14:ligatures w14:val="none"/>
        </w:rPr>
        <w:tab/>
        <w:t>ADMISIÓN A TRÁMITE</w:t>
      </w:r>
    </w:p>
    <w:p w14:paraId="370C7C29" w14: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REQUERIMIENTO DE INFORMACIÓN </w:t>
      </w:r>
    </w:p>
    <w:p w14:paraId="75040842" w14: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RESOLUCIÓN </w:t>
      </w:r>
      <w:r w:rsidRPr="004151DA">
        <w:rPr>
          <w:rFonts w:ascii="Arial Narrow" w:eastAsia="Arial Narrow" w:hAnsi="Arial Narrow" w:cs="Arial Narrow"/>
          <w:b/>
          <w:color w:val="000000"/>
          <w:kern w:val="0"/>
          <w:sz w:val="22"/>
          <w:szCs w:val="22"/>
          <w:lang w:eastAsia="es-PE"/>
          <w14:ligatures w14:val="none"/>
        </w:rPr>
        <w:tab/>
        <w:t>:</w:t>
      </w:r>
      <w:r w:rsidRPr="004151DA">
        <w:rPr>
          <w:rFonts w:ascii="Arial Narrow" w:eastAsia="Arial Narrow" w:hAnsi="Arial Narrow" w:cs="Arial Narrow"/>
          <w:b/>
          <w:color w:val="000000"/>
          <w:kern w:val="0"/>
          <w:sz w:val="22"/>
          <w:szCs w:val="22"/>
          <w:lang w:eastAsia="es-PE"/>
          <w14:ligatures w14:val="none"/>
        </w:rPr>
        <w:tab/>
        <w:t>1</w:t>
      </w:r>
    </w:p>
    <w:p w14:paraId="36BDC43D" w14:textId="77777777" w:rsidR="00B42AA9" w:rsidRPr="004151DA" w:rsidRDefault="00B42AA9" w:rsidP="00B42A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91E202B" w14:textId="77777777" w:rsidR="00B42AA9" w:rsidRPr="004151DA" w:rsidRDefault="00B42AA9" w:rsidP="00B42A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151DA">
        <w:rPr>
          <w:rFonts w:ascii="Arial Narrow" w:eastAsia="Arial Narrow" w:hAnsi="Arial Narrow" w:cs="Arial Narrow"/>
          <w:color w:val="000000"/>
          <w:kern w:val="0"/>
          <w:sz w:val="22"/>
          <w:szCs w:val="22"/>
          <w:shd w:val="clear" w:color="auto" w:fill="FFFFFF"/>
          <w:lang w:eastAsia="es-PE"/>
          <w14:ligatures w14:val="none"/>
        </w:rPr>
        <w:t>Lima, 30 de enero de 2026</w:t>
      </w:r>
    </w:p>
    <w:p w14:paraId="03C4DA75" w14:textId="77777777" w:rsidR="00B42AA9" w:rsidRPr="004151DA" w:rsidRDefault="00B42AA9" w:rsidP="00B42A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1FD5CE6" w14:textId="77777777" w:rsidR="00B42AA9" w:rsidRPr="004151DA" w:rsidRDefault="00B42AA9" w:rsidP="00B42A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HECHOS </w:t>
      </w:r>
    </w:p>
    <w:p w14:paraId="5FE1A557" w14:textId="77777777" w:rsidR="00B42AA9" w:rsidRPr="004151DA" w:rsidRDefault="00B42AA9" w:rsidP="00B42A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E90E6E0" w14:textId="77777777" w:rsidR="00B42AA9" w:rsidRPr="004151DA" w:rsidRDefault="00B42AA9" w:rsidP="00B42A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color w:val="000000"/>
          <w:kern w:val="0"/>
          <w:sz w:val="22"/>
          <w:szCs w:val="22"/>
          <w:lang w:val="es-ES" w:eastAsia="es-ES"/>
          <w14:ligatures w14:val="none"/>
        </w:rPr>
        <w:t xml:space="preserve">Mediante el escrito del 22 de diciembre de 2025, la señora [APELLIDO] denunció a Mapfre por presuntas infracciones a la Ley 29571, Código de Protección y Defensa del Consumidor</w:t>
      </w:r>
      <w:r w:rsidRPr="004151D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51D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151DA">
        <w:rPr>
          <w:rFonts w:ascii="Arial Narrow" w:eastAsia="Arial Narrow" w:hAnsi="Arial Narrow" w:cs="Arial Narrow"/>
          <w:kern w:val="0"/>
          <w14:ligatures w14:val="none"/>
          <w:sz w:val="22"/>
          <w:szCs w:val="22"/>
        </w:rPr>
        <w:t/>
      </w:r>
      <w:r w:rsidRPr="004151DA">
        <w:rPr>
          <w:rFonts w:ascii="Arial Narrow" w:eastAsia="Arial Narrow" w:hAnsi="Arial Narrow" w:cs="Arial Narrow"/>
          <w:color w:val="000000"/>
          <w:kern w:val="0"/>
          <w:sz w:val="22"/>
          <w:szCs w:val="22"/>
          <w:lang w:val="es-ES" w:eastAsia="es-ES"/>
          <w14:ligatures w14:val="none"/>
        </w:rPr>
        <w:t/>
      </w:r>
      <w:r w:rsidRPr="004151DA">
        <w:rPr>
          <w:rFonts w:ascii="Arial Narrow" w:eastAsia="Arial Narrow" w:hAnsi="Arial Narrow" w:cs="Arial Narrow"/>
          <w:color w:val="000000"/>
          <w:kern w:val="0"/>
          <w:sz w:val="22"/>
          <w:szCs w:val="22"/>
          <w:lang w:val="es-ES" w:eastAsia="es-ES"/>
          <w14:ligatures w14:val="none"/>
        </w:rPr>
        <w:t xml:space="preserve"/>
      </w:r>
      <w:r w:rsidRPr="004151DA">
        <w:rPr>
          <w:rFonts w:ascii="Arial Narrow" w:eastAsia="Arial Narrow" w:hAnsi="Arial Narrow" w:cs="Arial Narrow"/>
          <w:bCs/>
          <w:color w:val="000000"/>
          <w:kern w:val="0"/>
          <w:sz w:val="22"/>
          <w:szCs w:val="22"/>
          <w:lang w:val="es-ES" w:eastAsia="es-ES"/>
          <w14:ligatures w14:val="none"/>
        </w:rPr>
        <w:t/>
      </w:r>
    </w:p>
    <w:p w14:paraId="47F60B46" w14:textId="77777777" w:rsidR="00B42AA9" w:rsidRPr="004151DA" w:rsidRDefault="00B42AA9" w:rsidP="00B42AA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51B457C" w14: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octubre de 2018, se comunicó con el señor [APELLIDO] (en adelante, el señor [APELLIDO] ), representante de Mapfre, con la finalidad de contratar un seguro de vida, oportunidad en la que se le indicó la conveniencia del producto denominado Fondo Universitario, señalando su factibilidad para su situación personal.</w:t>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p>
    <w:p w14:paraId="424583B5" w14:textId="77777777" w:rsidR="00B42AA9" w:rsidRPr="004151DA" w:rsidRDefault="00B42AA9" w:rsidP="00B42AA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FDA928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29 de octubre de 2018, recibió la cotización elaborada por el señor [APELLIDO] , en la que se le indicó la conveniencia de efectuar un abono inicial correspondiente a la primera cuota del seguro ofrecido, señalándose además en la cotización un capital estimado mínimo de US$ 22 383,14 a recibir al vencimiento del seguro.</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4151DA">
        <w:rPr>
          <w:rFonts w:ascii="Arial Narrow" w:eastAsia="Arial Narrow" w:hAnsi="Arial Narrow" w:cs="Arial Narrow"/>
          <w:color w:val="000000"/>
          <w:kern w:val="0"/>
          <w:sz w:val="22"/>
          <w:szCs w:val="22"/>
          <w:lang w:eastAsia="es-ES"/>
          <w14:ligatures w14:val="none"/>
        </w:rPr>
        <w:t/>
      </w:r>
    </w:p>
    <w:p w14:paraId="7F34A586" w14:textId="77777777" w:rsidR="00B42AA9" w:rsidRPr="004151DA" w:rsidRDefault="00B42AA9" w:rsidP="00B42AA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BF0D61" w14: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29 de octubre de 2018, el 30 de octubre de 2018 y el 31 de octubre de 2018, mediante intercambio de correos electrónicos con el señor [APELLIDO] , presentó consultas y observaciones respecto de la cotización recibida.</w:t>
      </w:r>
      <w:r>
        <w:rPr>
          <w:rFonts w:ascii="Arial Narrow" w:eastAsia="Arial Narrow" w:hAnsi="Arial Narrow" w:cs="Arial Narrow"/>
          <w:color w:val="000000"/>
          <w:kern w:val="0"/>
          <w:sz w:val="22"/>
          <w:szCs w:val="22"/>
          <w:lang w:eastAsia="es-ES"/>
          <w14:ligatures w14:val="none"/>
        </w:rPr>
        <w:t/>
      </w:r>
      <w:r w:rsidRPr="004151D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3970F3EB" w14:textId="77777777" w:rsidR="00B42AA9" w:rsidRPr="009A68B0" w:rsidRDefault="00B42AA9" w:rsidP="00B42AA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4A4242"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Sus consultas</w:t>
      </w:r>
      <w:r w:rsidRPr="004151DA">
        <w:rPr>
          <w:rFonts w:ascii="Arial Narrow" w:eastAsia="Arial Narrow" w:hAnsi="Arial Narrow" w:cs="Arial Narrow"/>
          <w:color w:val="000000"/>
          <w:kern w:val="0"/>
          <w:sz w:val="22"/>
          <w:szCs w:val="22"/>
          <w:lang w:eastAsia="es-ES"/>
          <w14:ligatures w14: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600</w:t>
      </w:r>
      <w:r>
        <w:rPr>
          <w:rFonts w:ascii="Arial Narrow" w:eastAsia="Arial Narrow" w:hAnsi="Arial Narrow" w:cs="Arial Narrow"/>
          <w:color w:val="000000"/>
          <w:kern w:val="0"/>
          <w:sz w:val="22"/>
          <w:szCs w:val="22"/>
          <w:lang w:eastAsia="es-ES"/>
          <w14:ligatures w14:val="none"/>
        </w:rPr>
        <w:t>,00</w:t>
      </w:r>
      <w:r w:rsidRPr="004151D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confirmando, mediante correo del </w:t>
      </w:r>
      <w:r w:rsidRPr="004151DA">
        <w:rPr>
          <w:rFonts w:ascii="Arial Narrow" w:eastAsia="Arial Narrow" w:hAnsi="Arial Narrow" w:cs="Arial Narrow"/>
          <w:color w:val="000000"/>
          <w:kern w:val="0"/>
          <w:sz w:val="22"/>
          <w:szCs w:val="22"/>
          <w:lang w:eastAsia="es-ES"/>
          <w14:ligatures w14:val="none"/>
        </w:rPr>
        <w:t>31 de octubre de 2018</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un capital estimado mínimo de US$ 22</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383,14 a recibir al vencimiento del seguro.</w:t>
      </w:r>
    </w:p>
    <w:p w14:paraId="64DCA72E" w14:textId="77777777" w:rsidR="00B42AA9" w:rsidRPr="004151DA" w:rsidRDefault="00B42AA9" w:rsidP="00B42AA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067B50"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30 de octubre de 2018, </w:t>
      </w:r>
      <w:r>
        <w:rPr>
          <w:rFonts w:ascii="Arial Narrow" w:eastAsia="Arial Narrow" w:hAnsi="Arial Narrow" w:cs="Arial Narrow"/>
          <w:color w:val="000000"/>
          <w:kern w:val="0"/>
          <w:sz w:val="22"/>
          <w:szCs w:val="22"/>
          <w:lang w:eastAsia="es-ES"/>
          <w14:ligatures w14:val="none"/>
        </w:rPr>
        <w:t>adquirió</w:t>
      </w:r>
      <w:r w:rsidRPr="004151DA">
        <w:rPr>
          <w:rFonts w:ascii="Arial Narrow" w:eastAsia="Arial Narrow" w:hAnsi="Arial Narrow" w:cs="Arial Narrow"/>
          <w:color w:val="000000"/>
          <w:kern w:val="0"/>
          <w:sz w:val="22"/>
          <w:szCs w:val="22"/>
          <w:lang w:eastAsia="es-ES"/>
          <w14:ligatures w14:val="none"/>
        </w:rPr>
        <w:t xml:space="preserve"> el Seguro de Vida tipo Fondo Universitario – Póliza 6051810103032 (en adelante, Seguro de Vida)</w:t>
      </w:r>
      <w:r>
        <w:rPr>
          <w:rFonts w:ascii="Arial Narrow" w:eastAsia="Arial Narrow" w:hAnsi="Arial Narrow" w:cs="Arial Narrow"/>
          <w:color w:val="000000"/>
          <w:kern w:val="0"/>
          <w:sz w:val="22"/>
          <w:szCs w:val="22"/>
          <w:lang w:eastAsia="es-ES"/>
          <w14:ligatures w14:val="none"/>
        </w:rPr>
        <w:t xml:space="preserve"> emitido por </w:t>
      </w:r>
      <w:r w:rsidRPr="004151DA">
        <w:rPr>
          <w:rFonts w:ascii="Arial Narrow" w:eastAsia="Arial Narrow" w:hAnsi="Arial Narrow" w:cs="Arial Narrow"/>
          <w:color w:val="000000"/>
          <w:kern w:val="0"/>
          <w:sz w:val="22"/>
          <w:szCs w:val="22"/>
          <w:lang w:val="es-ES" w:eastAsia="es-ES"/>
          <w14:ligatures w14:val="none"/>
        </w:rPr>
        <w:t>Mapfre</w:t>
      </w:r>
      <w:r w:rsidRPr="004151DA">
        <w:rPr>
          <w:rFonts w:ascii="Arial Narrow" w:eastAsia="Arial Narrow" w:hAnsi="Arial Narrow" w:cs="Arial Narrow"/>
          <w:color w:val="000000"/>
          <w:kern w:val="0"/>
          <w:sz w:val="22"/>
          <w:szCs w:val="22"/>
          <w:lang w:eastAsia="es-ES"/>
          <w14:ligatures w14:val="none"/>
        </w:rPr>
        <w:t>, el cual comprendía siete anualidades de US$ 2 857,76 cada una, estableciéndose que la vigencia contractual concluiría un año después de efectuado el depósito correspondiente a la séptima cuota</w:t>
      </w:r>
      <w:r>
        <w:rPr>
          <w:rFonts w:ascii="Arial Narrow" w:eastAsia="Arial Narrow" w:hAnsi="Arial Narrow" w:cs="Arial Narrow"/>
          <w:color w:val="000000"/>
          <w:kern w:val="0"/>
          <w:sz w:val="22"/>
          <w:szCs w:val="22"/>
          <w:lang w:eastAsia="es-ES"/>
          <w14:ligatures w14:val="none"/>
        </w:rPr>
        <w:t xml:space="preserve"> </w:t>
      </w:r>
      <w:r w:rsidRPr="004151DA">
        <w:rPr>
          <w:rFonts w:ascii="Arial Narrow" w:eastAsia="Arial Narrow" w:hAnsi="Arial Narrow" w:cs="Arial Narrow"/>
          <w:color w:val="000000"/>
          <w:kern w:val="0"/>
          <w:sz w:val="22"/>
          <w:szCs w:val="22"/>
          <w:lang w:eastAsia="es-ES"/>
          <w14:ligatures w14:val="none"/>
        </w:rPr>
        <w:t>el 30 de octubre de 2025.</w:t>
      </w:r>
    </w:p>
    <w:p w14:paraId="13B5593F" w14:textId="77777777" w:rsidR="00B42AA9" w:rsidRPr="004151DA" w:rsidRDefault="00B42AA9" w:rsidP="00B42AA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2D8DAC"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31 de diciembre de 2024, conforme al certificado de revalorización emitido respecto del Seguro de Vida, se consignó que, si </w:t>
      </w:r>
      <w:r>
        <w:rPr>
          <w:rFonts w:ascii="Arial Narrow" w:eastAsia="Arial Narrow" w:hAnsi="Arial Narrow" w:cs="Arial Narrow"/>
          <w:color w:val="000000"/>
          <w:kern w:val="0"/>
          <w:sz w:val="22"/>
          <w:szCs w:val="22"/>
          <w:lang w:eastAsia="es-ES"/>
          <w14:ligatures w14:val="none"/>
        </w:rPr>
        <w:t>la</w:t>
      </w:r>
      <w:r w:rsidRPr="004151DA">
        <w:rPr>
          <w:rFonts w:ascii="Arial Narrow" w:eastAsia="Arial Narrow" w:hAnsi="Arial Narrow" w:cs="Arial Narrow"/>
          <w:color w:val="000000"/>
          <w:kern w:val="0"/>
          <w:sz w:val="22"/>
          <w:szCs w:val="22"/>
          <w:lang w:eastAsia="es-ES"/>
          <w14:ligatures w14:val="none"/>
        </w:rPr>
        <w:t xml:space="preserve"> asegurad</w:t>
      </w:r>
      <w:r>
        <w:rPr>
          <w:rFonts w:ascii="Arial Narrow" w:eastAsia="Arial Narrow" w:hAnsi="Arial Narrow" w:cs="Arial Narrow"/>
          <w:color w:val="000000"/>
          <w:kern w:val="0"/>
          <w:sz w:val="22"/>
          <w:szCs w:val="22"/>
          <w:lang w:eastAsia="es-ES"/>
          <w14:ligatures w14:val="none"/>
        </w:rPr>
        <w:t>a</w:t>
      </w:r>
      <w:r w:rsidRPr="004151DA">
        <w:rPr>
          <w:rFonts w:ascii="Arial Narrow" w:eastAsia="Arial Narrow" w:hAnsi="Arial Narrow" w:cs="Arial Narrow"/>
          <w:color w:val="000000"/>
          <w:kern w:val="0"/>
          <w:sz w:val="22"/>
          <w:szCs w:val="22"/>
          <w:lang w:eastAsia="es-ES"/>
          <w14:ligatures w14:val="none"/>
        </w:rPr>
        <w:t xml:space="preserve"> vive, el capital acumulado ascendía a US$ 21 766,44</w:t>
      </w:r>
      <w:r>
        <w:rPr>
          <w:rFonts w:ascii="Arial Narrow" w:eastAsia="Arial Narrow" w:hAnsi="Arial Narrow" w:cs="Arial Narrow"/>
          <w:color w:val="000000"/>
          <w:kern w:val="0"/>
          <w:sz w:val="22"/>
          <w:szCs w:val="22"/>
          <w:lang w:eastAsia="es-ES"/>
          <w14:ligatures w14:val="none"/>
        </w:rPr>
        <w:t xml:space="preserve">. El certificado de revalorización fue impreso a su solicitud el </w:t>
      </w:r>
      <w:r w:rsidRPr="00B04930">
        <w:rPr>
          <w:rFonts w:ascii="Arial Narrow" w:eastAsia="Arial Narrow" w:hAnsi="Arial Narrow" w:cs="Arial Narrow"/>
          <w:color w:val="000000"/>
          <w:kern w:val="0"/>
          <w:sz w:val="22"/>
          <w:szCs w:val="22"/>
          <w:lang w:eastAsia="es-ES"/>
          <w14:ligatures w14:val="none"/>
        </w:rPr>
        <w:t xml:space="preserve">10 de noviembre de 2025</w:t>
      </w:r>
      <w:r>
        <w:rPr>
          <w:rFonts w:ascii="Arial Narrow" w:eastAsia="Arial Narrow" w:hAnsi="Arial Narrow" w:cs="Arial Narrow"/>
          <w:color w:val="000000"/>
          <w:kern w:val="0"/>
          <w:sz w:val="22"/>
          <w:szCs w:val="22"/>
          <w:lang w:eastAsia="es-ES"/>
          <w14:ligatures w14:val="none"/>
        </w:rPr>
        <w:t xml:space="preserve"/>
      </w:r>
      <w:r w:rsidRPr="00B04930">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w:t>
      </w:r>
    </w:p>
    <w:p w14:paraId="01A0C112" w14:textId="77777777" w:rsidR="00B42AA9" w:rsidRPr="00264FF1" w:rsidRDefault="00B42AA9" w:rsidP="00B42A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F1B78AE"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lastRenderedPageBreak/>
        <w:t xml:space="preserve">El 30 de octubre de 2025, al finalizar la vigencia del Seguro de Vida, solicitó </w:t>
      </w:r>
      <w:r>
        <w:rPr>
          <w:rFonts w:ascii="Arial Narrow" w:eastAsia="Arial Narrow" w:hAnsi="Arial Narrow" w:cs="Arial Narrow"/>
          <w:color w:val="000000"/>
          <w:kern w:val="0"/>
          <w:sz w:val="22"/>
          <w:szCs w:val="22"/>
          <w:lang w:eastAsia="es-ES"/>
          <w14:ligatures w14:val="none"/>
        </w:rPr>
        <w:t xml:space="preserve">a </w:t>
      </w:r>
      <w:r w:rsidRPr="004151DA">
        <w:rPr>
          <w:rFonts w:ascii="Arial Narrow" w:eastAsia="Arial Narrow" w:hAnsi="Arial Narrow" w:cs="Arial Narrow"/>
          <w:color w:val="000000"/>
          <w:kern w:val="0"/>
          <w:sz w:val="22"/>
          <w:szCs w:val="22"/>
          <w:lang w:eastAsia="es-ES"/>
          <w14:ligatures w14:val="none"/>
        </w:rPr>
        <w:t xml:space="preserve">Mapfre </w:t>
      </w:r>
      <w:r>
        <w:rPr>
          <w:rFonts w:ascii="Arial Narrow" w:eastAsia="Arial Narrow" w:hAnsi="Arial Narrow" w:cs="Arial Narrow"/>
          <w:color w:val="000000"/>
          <w:kern w:val="0"/>
          <w:sz w:val="22"/>
          <w:szCs w:val="22"/>
          <w:lang w:eastAsia="es-ES"/>
          <w14:ligatures w14:val="none"/>
        </w:rPr>
        <w:t>el</w:t>
      </w:r>
      <w:r w:rsidRPr="004151D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rescate</w:t>
      </w:r>
      <w:r w:rsidRPr="004151DA">
        <w:rPr>
          <w:rFonts w:ascii="Arial Narrow" w:eastAsia="Arial Narrow" w:hAnsi="Arial Narrow" w:cs="Arial Narrow"/>
          <w:color w:val="000000"/>
          <w:kern w:val="0"/>
          <w:sz w:val="22"/>
          <w:szCs w:val="22"/>
          <w:lang w:eastAsia="es-ES"/>
          <w14:ligatures w14:val="none"/>
        </w:rPr>
        <w:t xml:space="preserve"> correspondiente a dicha póliza en un solo pago, para lo cual presentó la Solicitud de Valores Garantizados de Pólizas de Vida 6051810103032.</w:t>
      </w:r>
    </w:p>
    <w:p w14:paraId="2BF153FA" w14:textId="77777777" w:rsidR="00B42AA9" w:rsidRPr="004151DA" w:rsidRDefault="00B42AA9" w:rsidP="00B42AA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2F559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4 de noviembre de 2025, Mapfre efectuó un depósito en </w:t>
      </w:r>
      <w:r>
        <w:rPr>
          <w:rFonts w:ascii="Arial Narrow" w:eastAsia="Arial Narrow" w:hAnsi="Arial Narrow" w:cs="Arial Narrow"/>
          <w:color w:val="000000"/>
          <w:kern w:val="0"/>
          <w:sz w:val="22"/>
          <w:szCs w:val="22"/>
          <w:lang w:eastAsia="es-ES"/>
          <w14:ligatures w14:val="none"/>
        </w:rPr>
        <w:t>su</w:t>
      </w:r>
      <w:r w:rsidRPr="004151DA">
        <w:rPr>
          <w:rFonts w:ascii="Arial Narrow" w:eastAsia="Arial Narrow" w:hAnsi="Arial Narrow" w:cs="Arial Narrow"/>
          <w:color w:val="000000"/>
          <w:kern w:val="0"/>
          <w:sz w:val="22"/>
          <w:szCs w:val="22"/>
          <w:lang w:eastAsia="es-ES"/>
          <w14:ligatures w14:val="none"/>
        </w:rPr>
        <w:t xml:space="preserve"> cuenta </w:t>
      </w:r>
      <w:r>
        <w:rPr>
          <w:rFonts w:ascii="Arial Narrow" w:eastAsia="Arial Narrow" w:hAnsi="Arial Narrow" w:cs="Arial Narrow"/>
          <w:color w:val="000000"/>
          <w:kern w:val="0"/>
          <w:sz w:val="22"/>
          <w:szCs w:val="22"/>
          <w:lang w:eastAsia="es-ES"/>
          <w14:ligatures w14:val="none"/>
        </w:rPr>
        <w:t>bancaria</w:t>
      </w:r>
      <w:r w:rsidRPr="004151DA">
        <w:rPr>
          <w:rFonts w:ascii="Arial Narrow" w:eastAsia="Arial Narrow" w:hAnsi="Arial Narrow" w:cs="Arial Narrow"/>
          <w:color w:val="000000"/>
          <w:kern w:val="0"/>
          <w:sz w:val="22"/>
          <w:szCs w:val="22"/>
          <w:lang w:eastAsia="es-ES"/>
          <w14:ligatures w14:val="none"/>
        </w:rPr>
        <w:t xml:space="preserve"> por el monto de US$ 20 410,17, correspondiente al </w:t>
      </w:r>
      <w:r>
        <w:rPr>
          <w:rFonts w:ascii="Arial Narrow" w:eastAsia="Arial Narrow" w:hAnsi="Arial Narrow" w:cs="Arial Narrow"/>
          <w:color w:val="000000"/>
          <w:kern w:val="0"/>
          <w:sz w:val="22"/>
          <w:szCs w:val="22"/>
          <w:lang w:eastAsia="es-ES"/>
          <w14:ligatures w14:val="none"/>
        </w:rPr>
        <w:t>rescate</w:t>
      </w:r>
      <w:r w:rsidRPr="004151DA">
        <w:rPr>
          <w:rFonts w:ascii="Arial Narrow" w:eastAsia="Arial Narrow" w:hAnsi="Arial Narrow" w:cs="Arial Narrow"/>
          <w:color w:val="000000"/>
          <w:kern w:val="0"/>
          <w:sz w:val="22"/>
          <w:szCs w:val="22"/>
          <w:lang w:eastAsia="es-ES"/>
          <w14:ligatures w14:val="none"/>
        </w:rPr>
        <w:t xml:space="preserve"> del Seguro de Vida tipo Fondo Universitario</w:t>
      </w:r>
      <w:r>
        <w:rPr>
          <w:rFonts w:ascii="Arial Narrow" w:eastAsia="Arial Narrow" w:hAnsi="Arial Narrow" w:cs="Arial Narrow"/>
          <w:color w:val="000000"/>
          <w:kern w:val="0"/>
          <w:sz w:val="22"/>
          <w:szCs w:val="22"/>
          <w:lang w:eastAsia="es-ES"/>
          <w14:ligatures w14:val="none"/>
        </w:rPr>
        <w:t xml:space="preserve">, monto inferior al señalado en el </w:t>
      </w:r>
      <w:r w:rsidRPr="004151DA">
        <w:rPr>
          <w:rFonts w:ascii="Arial Narrow" w:eastAsia="Arial Narrow" w:hAnsi="Arial Narrow" w:cs="Arial Narrow"/>
          <w:color w:val="000000"/>
          <w:kern w:val="0"/>
          <w:sz w:val="22"/>
          <w:szCs w:val="22"/>
          <w:lang w:eastAsia="es-ES"/>
          <w14:ligatures w14:val="none"/>
        </w:rPr>
        <w:t>certificado de revalorización</w:t>
      </w:r>
      <w:r>
        <w:rPr>
          <w:rFonts w:ascii="Arial Narrow" w:eastAsia="Arial Narrow" w:hAnsi="Arial Narrow" w:cs="Arial Narrow"/>
          <w:color w:val="000000"/>
          <w:kern w:val="0"/>
          <w:sz w:val="22"/>
          <w:szCs w:val="22"/>
          <w:lang w:eastAsia="es-ES"/>
          <w14:ligatures w14:val="none"/>
        </w:rPr>
        <w:t xml:space="preserve"> de fecha </w:t>
      </w:r>
      <w:r w:rsidRPr="004151DA">
        <w:rPr>
          <w:rFonts w:ascii="Arial Narrow" w:eastAsia="Arial Narrow" w:hAnsi="Arial Narrow" w:cs="Arial Narrow"/>
          <w:color w:val="000000"/>
          <w:kern w:val="0"/>
          <w:sz w:val="22"/>
          <w:szCs w:val="22"/>
          <w:lang w:eastAsia="es-ES"/>
          <w14:ligatures w14:val="none"/>
        </w:rPr>
        <w:t>31 de diciembre de 2024</w:t>
      </w:r>
      <w:r>
        <w:rPr>
          <w:rFonts w:ascii="Arial Narrow" w:eastAsia="Arial Narrow" w:hAnsi="Arial Narrow" w:cs="Arial Narrow"/>
          <w:color w:val="000000"/>
          <w:kern w:val="0"/>
          <w:sz w:val="22"/>
          <w:szCs w:val="22"/>
          <w:lang w:eastAsia="es-ES"/>
          <w14:ligatures w14:val="none"/>
        </w:rPr>
        <w:t xml:space="preserve"> y que a la fecha de corte debería ser mayor</w:t>
      </w:r>
      <w:r w:rsidRPr="004151DA">
        <w:rPr>
          <w:rFonts w:ascii="Arial Narrow" w:eastAsia="Arial Narrow" w:hAnsi="Arial Narrow" w:cs="Arial Narrow"/>
          <w:color w:val="000000"/>
          <w:kern w:val="0"/>
          <w:sz w:val="22"/>
          <w:szCs w:val="22"/>
          <w:lang w:eastAsia="es-ES"/>
          <w14:ligatures w14:val="none"/>
        </w:rPr>
        <w:t>.</w:t>
      </w:r>
    </w:p>
    <w:p w14:paraId="06F3EAD9" w14:textId="77777777" w:rsidR="00B42AA9" w:rsidRPr="004151DA" w:rsidRDefault="00B42AA9" w:rsidP="00B42AA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54638"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El 10 de noviembre de 2025, a solicitud de la contratante, se imprimieron los certificados de revalorización anuales del seguro de vida, debido a que no había recibido previamente dicha documentación.</w:t>
      </w:r>
    </w:p>
    <w:p w14:paraId="51E3C5CF" w14:textId="77777777" w:rsidR="00B42AA9" w:rsidRPr="004151DA" w:rsidRDefault="00B42AA9" w:rsidP="00B42AA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286C85"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18 de noviembre de 2025, ingresó una hoja de reclamación registrada con el 001-1001-202-00189, cuestionando el monto pagado por el </w:t>
      </w:r>
      <w:r>
        <w:rPr>
          <w:rFonts w:ascii="Arial Narrow" w:eastAsia="Arial Narrow" w:hAnsi="Arial Narrow" w:cs="Arial Narrow"/>
          <w:color w:val="000000"/>
          <w:kern w:val="0"/>
          <w:sz w:val="22"/>
          <w:szCs w:val="22"/>
          <w:lang w:eastAsia="es-ES"/>
          <w14:ligatures w14:val="none"/>
        </w:rPr>
        <w:t>rescate</w:t>
      </w:r>
      <w:r w:rsidRPr="004151DA">
        <w:rPr>
          <w:rFonts w:ascii="Arial Narrow" w:eastAsia="Arial Narrow" w:hAnsi="Arial Narrow" w:cs="Arial Narrow"/>
          <w:color w:val="000000"/>
          <w:kern w:val="0"/>
          <w:sz w:val="22"/>
          <w:szCs w:val="22"/>
          <w:lang w:eastAsia="es-ES"/>
          <w14:ligatures w14:val="none"/>
        </w:rPr>
        <w:t xml:space="preserve"> del Seguro de Vida.</w:t>
      </w:r>
    </w:p>
    <w:p w14:paraId="6BD7E761" w14:textId="77777777" w:rsidR="00B42AA9" w:rsidRPr="004151DA" w:rsidRDefault="00B42AA9" w:rsidP="00B42AA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D475DD" w14:textId="77777777" w:rsidR="00B42AA9" w:rsidRPr="004151DA" w:rsidRDefault="00B42AA9" w:rsidP="00B42AA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51DA">
        <w:rPr>
          <w:rFonts w:ascii="Arial Narrow" w:eastAsia="Arial Narrow" w:hAnsi="Arial Narrow" w:cs="Arial Narrow"/>
          <w:color w:val="000000"/>
          <w:kern w:val="0"/>
          <w:sz w:val="22"/>
          <w:szCs w:val="22"/>
          <w:lang w:eastAsia="es-ES"/>
          <w14:ligatures w14:val="none"/>
        </w:rPr>
        <w:t xml:space="preserve">El 27 de noviembre de 2025, Mapfre remitió la carta </w:t>
      </w:r>
      <w:proofErr w:type="spellStart"/>
      <w:r w:rsidRPr="004151DA">
        <w:rPr>
          <w:rFonts w:ascii="Arial Narrow" w:eastAsia="Arial Narrow" w:hAnsi="Arial Narrow" w:cs="Arial Narrow"/>
          <w:color w:val="000000"/>
          <w:kern w:val="0"/>
          <w:sz w:val="22"/>
          <w:szCs w:val="22"/>
          <w:lang w:eastAsia="es-ES"/>
          <w14:ligatures w14:val="none"/>
        </w:rPr>
        <w:t>AII</w:t>
      </w:r>
      <w:proofErr w:type="spellEnd"/>
      <w:r w:rsidRPr="004151DA">
        <w:rPr>
          <w:rFonts w:ascii="Arial Narrow" w:eastAsia="Arial Narrow" w:hAnsi="Arial Narrow" w:cs="Arial Narrow"/>
          <w:color w:val="000000"/>
          <w:kern w:val="0"/>
          <w:sz w:val="22"/>
          <w:szCs w:val="22"/>
          <w:lang w:eastAsia="es-ES"/>
          <w14:ligatures w14: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w14:paraId="75BA826A" w14:textId="77777777" w:rsidR="00B42AA9" w:rsidRPr="004151DA" w:rsidRDefault="00B42AA9" w:rsidP="00B42AA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F2A0244" w14: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roofErr w:type="spellStart"/>
      <w:r w:rsidRPr="004151DA">
        <w:rPr>
          <w:rFonts w:ascii="Arial Narrow" w:eastAsia="Arial Narrow" w:hAnsi="Arial Narrow" w:cs="Arial Narrow"/>
          <w:kern w:val="0"/>
          <w14:ligatures w14:val="none"/>
          <w:sz w:val="22"/>
          <w:szCs w:val="22"/>
        </w:rPr>
        <w:t/>
      </w:r>
      <w:proofErr w:type="spellEnd"/>
      <w:r w:rsidRPr="004151DA">
        <w:rPr>
          <w:rFonts w:ascii="Arial Narrow" w:eastAsia="Arial Narrow" w:hAnsi="Arial Narrow" w:cs="Arial Narrow"/>
          <w:kern w:val="0"/>
          <w14:ligatures w14:val="none"/>
          <w:sz w:val="22"/>
          <w:szCs w:val="22"/>
        </w:rPr>
        <w:t xml:space="preserve"/>
      </w:r>
      <w:r w:rsidRPr="004151DA">
        <w:rPr>
          <w:rFonts w:ascii="Arial Narrow" w:eastAsia="Arial Narrow" w:hAnsi="Arial Narrow" w:cs="Arial Narrow"/>
          <w:color w:val="000000"/>
          <w:kern w:val="0"/>
          <w:sz w:val="22"/>
          <w:szCs w:val="22"/>
          <w:lang w:val="es-ES" w:eastAsia="es-ES"/>
          <w14:ligatures w14:val="none"/>
        </w:rPr>
        <w:t/>
      </w:r>
    </w:p>
    <w:p w14:paraId="59A59197" w14:textId="77777777" w:rsidR="00B42AA9" w:rsidRPr="004151DA" w:rsidRDefault="00B42AA9" w:rsidP="00B42AA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CF321C"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DE LA ADMISIÓN A TRÁMITE DE LA DENUNCIA</w:t>
      </w:r>
    </w:p>
    <w:p w14:paraId="0AC2375D" w14:textId="77777777" w:rsidR="00B42AA9" w:rsidRPr="004151DA" w:rsidRDefault="00B42AA9" w:rsidP="00B42AA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FB14152" w14: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151D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151DA">
        <w:rPr>
          <w:rStyle w:val="Refdenotaalpie"/>
          <w:rFonts w:ascii="Arial Narrow" w:eastAsia="Arial Narrow" w:hAnsi="Arial Narrow" w:cs="Arial Narrow"/>
          <w:kern w:val="0"/>
          <w:sz w:val="22"/>
          <w:szCs w:val="22"/>
          <w:vertAlign w:val="superscript"/>
          <w14:ligatures w14:val="none"/>
        </w:rPr>
        <w:footnoteReference w:id="2"/>
      </w:r>
      <w:r w:rsidRPr="004151DA">
        <w:rPr>
          <w:rFonts w:ascii="Arial Narrow" w:eastAsia="Arial Narrow" w:hAnsi="Arial Narrow" w:cs="Arial Narrow"/>
          <w:color w:val="000000"/>
          <w:kern w:val="0"/>
          <w:sz w:val="22"/>
          <w:szCs w:val="22"/>
          <w:lang w:eastAsia="es-PE"/>
          <w14:ligatures w14:val="none"/>
        </w:rPr>
        <w:t xml:space="preserve">, considera </w:t>
      </w:r>
      <w:r w:rsidRPr="004151DA">
        <w:rPr>
          <w:rFonts w:ascii="Arial Narrow" w:eastAsia="Arial Narrow" w:hAnsi="Arial Narrow" w:cs="Arial Narrow"/>
          <w:kern w:val="0"/>
          <w14:ligatures w14:val="none"/>
          <w:sz w:val="22"/>
          <w:szCs w:val="22"/>
        </w:rPr>
        <w:t xml:space="preserve">que el hecho denunciado, </w:t>
      </w:r>
      <w:bookmarkStart w:id="6" w:name="_Hlk211591623"/>
      <w:r w:rsidRPr="004151D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w14:ligatures w14:val="none"/>
          <w:sz w:val="22"/>
          <w:szCs w:val="22"/>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y 19</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del Código</w:t>
      </w:r>
      <w:bookmarkStart w:id="10" w:name="_Hlk213160896"/>
      <w:bookmarkEnd w:id="7"/>
      <w:r w:rsidRPr="004151DA">
        <w:rPr>
          <w:rStyle w:val="Refdenotaalpie"/>
          <w:rFonts w:ascii="Arial Narrow" w:eastAsia="Arial Narrow" w:hAnsi="Arial Narrow" w:cs="Arial Narrow"/>
          <w:kern w:val="0"/>
          <w:sz w:val="22"/>
          <w:szCs w:val="22"/>
          <w:vertAlign w:val="superscript"/>
          <w14:ligatures w14:val="none"/>
        </w:rPr>
        <w:footnoteReference w:id="3"/>
      </w:r>
      <w:bookmarkEnd w:id="10"/>
      <w:r w:rsidRPr="004151DA">
        <w:rPr>
          <w:rFonts w:ascii="Arial Narrow" w:eastAsia="Arial Narrow" w:hAnsi="Arial Narrow" w:cs="Arial Narrow"/>
          <w:kern w:val="0"/>
          <w14:ligatures w14:val="none"/>
          <w:sz w:val="22"/>
          <w:szCs w:val="22"/>
        </w:rPr>
        <w:t>.</w:t>
      </w:r>
      <w:bookmarkEnd w:id="1"/>
      <w:bookmarkEnd w:id="6"/>
      <w:bookmarkEnd w:id="8"/>
      <w:bookmarkEnd w:id="9"/>
    </w:p>
    <w:p w14:paraId="46A82EE9" w14:textId="77777777" w:rsidR="0043759D" w:rsidRPr="0043759D" w:rsidRDefault="0043759D" w:rsidP="0043759D">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6E23B145" w14:textId="77777777" w:rsidR="00B42AA9" w:rsidRPr="000C6D8F"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151DA">
        <w:rPr>
          <w:rStyle w:val="Refdenotaalpie"/>
          <w:rFonts w:ascii="Arial Narrow" w:eastAsia="Arial Narrow" w:hAnsi="Arial Narrow" w:cs="Arial Narrow"/>
          <w:kern w:val="0"/>
          <w:sz w:val="22"/>
          <w:szCs w:val="22"/>
          <w:vertAlign w:val="superscript"/>
          <w14:ligatures w14:val="none"/>
        </w:rPr>
        <w:footnoteReference w:id="4"/>
      </w:r>
      <w:r w:rsidRPr="004151DA">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6A5483AC" w14:textId="77777777" w:rsidR="00B42AA9" w:rsidRPr="000C6D8F" w:rsidRDefault="00B42AA9" w:rsidP="00B42AA9">
      <w:pPr>
        <w:spacing w:before="0" w:after="0" w:line="240" w:lineRule="auto"/>
        <w:jc w:val="both"/>
        <w:rPr>
          <w:rFonts w:ascii="Arial Narrow" w:eastAsia="Arial Narrow" w:hAnsi="Arial Narrow" w:cs="Arial Narrow"/>
          <w:kern w:val="0"/>
          <w:sz w:val="22"/>
          <w:szCs w:val="22"/>
          <w:lang w:eastAsia="es-PE"/>
          <w14:ligatures w14:val="none"/>
        </w:rPr>
      </w:pPr>
    </w:p>
    <w:p w14:paraId="474C54FF"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REQUERIMIENTO DE INFORMACIÓN</w:t>
      </w:r>
    </w:p>
    <w:p w14:paraId="5665899C" w14:textId="77777777" w:rsidR="00B42AA9" w:rsidRPr="004151DA" w:rsidRDefault="00B42AA9" w:rsidP="00B42A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05D10BF" w14:textId="79926719" w:rsidR="00B42AA9" w:rsidRPr="004151DA" w:rsidRDefault="00B42AA9" w:rsidP="00B42A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4151D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3759D" w:rsidRPr="009A68B0">
        <w:rPr>
          <w:rFonts w:ascii="Arial Narrow" w:eastAsia="Arial Narrow" w:hAnsi="Arial Narrow" w:cs="Arial Narrow"/>
          <w:color w:val="000000"/>
          <w:kern w:val="0"/>
          <w:sz w:val="22"/>
          <w:szCs w:val="22"/>
          <w:lang w:val="es-ES" w:eastAsia="es-ES"/>
          <w14:ligatures w14:val="none"/>
        </w:rPr>
        <w:t/>
      </w:r>
      <w:proofErr w:type="spellEnd"/>
      <w:r w:rsidR="0043759D" w:rsidRPr="009A68B0">
        <w:rPr>
          <w:rFonts w:ascii="Arial Narrow" w:eastAsia="Arial Narrow" w:hAnsi="Arial Narrow" w:cs="Arial Narrow"/>
          <w:color w:val="000000"/>
          <w:kern w:val="0"/>
          <w:sz w:val="22"/>
          <w:szCs w:val="22"/>
          <w:lang w:val="es-ES" w:eastAsia="es-ES"/>
          <w14:ligatures w14:val="none"/>
        </w:rPr>
        <w:t xml:space="preserve"> 6051810103032 del Seguro de Vida, así como el cargo de remisión de la póliza; (</w:t>
      </w:r>
      <w:proofErr w:type="spellStart"/>
      <w:r w:rsidR="0043759D" w:rsidRPr="009A68B0">
        <w:rPr>
          <w:rFonts w:ascii="Arial Narrow" w:eastAsia="Arial Narrow" w:hAnsi="Arial Narrow" w:cs="Arial Narrow"/>
          <w:color w:val="000000"/>
          <w:kern w:val="0"/>
          <w:sz w:val="22"/>
          <w:szCs w:val="22"/>
          <w:lang w:val="es-ES" w:eastAsia="es-ES"/>
          <w14:ligatures w14:val="none"/>
        </w:rPr>
        <w:t>ii</w:t>
      </w:r>
      <w:proofErr w:type="spellEnd"/>
      <w:r w:rsidR="0043759D" w:rsidRPr="009A68B0">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Arial Narrow" w:hAnsi="Arial Narrow" w:cs="Arial Narrow"/>
          <w:color w:val="000000"/>
          <w:kern w:val="0"/>
          <w:sz w:val="22"/>
          <w:szCs w:val="22"/>
          <w:lang w:val="es-ES" w:eastAsia="es-ES"/>
          <w14:ligatures w14:val="none"/>
        </w:rPr>
        <w:t>iii</w:t>
      </w:r>
      <w:proofErr w:type="spellEnd"/>
      <w:r w:rsidR="0043759D" w:rsidRPr="009A68B0">
        <w:rPr>
          <w:rFonts w:ascii="Arial Narrow" w:eastAsia="Arial Narrow" w:hAnsi="Arial Narrow" w:cs="Arial Narrow"/>
          <w:color w:val="000000"/>
          <w:kern w:val="0"/>
          <w:sz w:val="22"/>
          <w:szCs w:val="22"/>
          <w:lang w:val="es-ES" w:eastAsia="es-ES"/>
          <w14:ligatures w14:val="none"/>
        </w:rPr>
        <w:t>) presentar</w:t>
      </w:r>
      <w:r w:rsidR="0043759D">
        <w:rPr>
          <w:rFonts w:ascii="Arial Narrow" w:eastAsia="Arial Narrow" w:hAnsi="Arial Narrow" w:cs="Arial Narrow"/>
          <w:color w:val="000000"/>
          <w:kern w:val="0"/>
          <w:sz w:val="22"/>
          <w:szCs w:val="22"/>
          <w:lang w:val="es-ES" w:eastAsia="es-ES"/>
          <w14:ligatures w14:val="none"/>
        </w:rPr>
        <w:t xml:space="preserve"> la liquidación de la </w:t>
      </w:r>
      <w:r w:rsidR="0043759D" w:rsidRPr="009A68B0">
        <w:rPr>
          <w:rFonts w:ascii="Arial Narrow" w:eastAsia="Arial Narrow" w:hAnsi="Arial Narrow" w:cs="Arial Narrow"/>
          <w:color w:val="000000"/>
          <w:kern w:val="0"/>
          <w:sz w:val="22"/>
          <w:szCs w:val="22"/>
          <w:lang w:val="es-ES" w:eastAsia="es-ES"/>
          <w14:ligatures w14:val="none"/>
        </w:rPr>
        <w:t xml:space="preserve">Póliza </w:t>
      </w:r>
      <w:proofErr w:type="spellStart"/>
      <w:r w:rsidR="0043759D" w:rsidRPr="009A68B0">
        <w:rPr>
          <w:rFonts w:ascii="Arial Narrow" w:eastAsia="Arial Narrow" w:hAnsi="Arial Narrow" w:cs="Arial Narrow"/>
          <w:color w:val="000000"/>
          <w:kern w:val="0"/>
          <w:sz w:val="22"/>
          <w:szCs w:val="22"/>
          <w:lang w:val="es-ES" w:eastAsia="es-ES"/>
          <w14:ligatures w14:val="none"/>
        </w:rPr>
        <w:t/>
      </w:r>
      <w:proofErr w:type="spellEnd"/>
      <w:r w:rsidR="0043759D" w:rsidRPr="009A68B0">
        <w:rPr>
          <w:rFonts w:ascii="Arial Narrow" w:eastAsia="Arial Narrow" w:hAnsi="Arial Narrow" w:cs="Arial Narrow"/>
          <w:color w:val="000000"/>
          <w:kern w:val="0"/>
          <w:sz w:val="22"/>
          <w:szCs w:val="22"/>
          <w:lang w:val="es-ES" w:eastAsia="es-ES"/>
          <w14:ligatures w14:val="none"/>
        </w:rPr>
        <w:t xml:space="preserve"> 6051810103032</w:t>
      </w:r>
      <w:r w:rsidR="0043759D">
        <w:rPr>
          <w:rFonts w:ascii="Arial Narrow" w:eastAsia="Arial Narrow" w:hAnsi="Arial Narrow" w:cs="Arial Narrow"/>
          <w:color w:val="000000"/>
          <w:kern w:val="0"/>
          <w:sz w:val="22"/>
          <w:szCs w:val="22"/>
          <w:lang w:val="es-ES" w:eastAsia="es-ES"/>
          <w14:ligatures w14:val="none"/>
        </w:rPr>
        <w:t xml:space="preserve"> ante el rescate solicitado por el consumidor</w:t>
      </w:r>
      <w:r w:rsidRPr="004151DA">
        <w:rPr>
          <w:rFonts w:ascii="Arial Narrow" w:eastAsia="Arial Narrow" w:hAnsi="Arial Narrow" w:cs="Arial Narrow"/>
          <w:color w:val="000000"/>
          <w:kern w:val="0"/>
          <w:sz w:val="22"/>
          <w:szCs w:val="22"/>
          <w:lang w:val="es-ES" w:eastAsia="es-ES"/>
          <w14:ligatures w14:val="none"/>
        </w:rPr>
        <w:t>.</w:t>
      </w:r>
      <w:r w:rsidRPr="004151DA">
        <w:rPr>
          <w:rFonts w:ascii="Arial Narrow" w:eastAsia="Arial Narrow" w:hAnsi="Arial Narrow" w:cs="Arial Narrow"/>
          <w:color w:val="000000"/>
          <w:kern w:val="0"/>
          <w:sz w:val="22"/>
          <w:szCs w:val="22"/>
          <w:lang w:eastAsia="es-ES"/>
          <w14:ligatures w14:val="none"/>
        </w:rPr>
        <w:t xml:space="preserve"> </w:t>
      </w:r>
    </w:p>
    <w:bookmarkEnd w:id="12"/>
    <w:p w14:paraId="5D583884" w14:textId="77777777" w:rsidR="00B42AA9" w:rsidRPr="004151DA" w:rsidRDefault="00B42AA9" w:rsidP="00B42AA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C7D0496"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RESOLUCIÓN DE LA SECRETARÍA TÉCNICA </w:t>
      </w:r>
    </w:p>
    <w:p w14:paraId="03259FCD" w14:textId="77777777" w:rsidR="00B42AA9" w:rsidRPr="004151DA" w:rsidRDefault="00B42AA9" w:rsidP="00B42A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F7C4AC2" w14:textId="50A6C374" w:rsidR="0034504D" w:rsidRPr="006C00AC" w:rsidRDefault="00B42AA9" w:rsidP="006C00AC">
      <w:pPr>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PRIMERO:</w:t>
      </w:r>
      <w:r w:rsidRPr="004151DA">
        <w:rPr>
          <w:rFonts w:ascii="Arial Narrow" w:eastAsia="Arial Narrow" w:hAnsi="Arial Narrow" w:cs="Arial Narrow"/>
          <w:color w:val="000000"/>
          <w:kern w:val="0"/>
          <w:sz w:val="22"/>
          <w:szCs w:val="22"/>
          <w:lang w:eastAsia="es-PE"/>
          <w14:ligatures w14:val="none"/>
        </w:rPr>
        <w:t xml:space="preserve"> admitir a trámite la denuncia del 22 de diciembre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color w:val="000000"/>
          <w:kern w:val="0"/>
          <w:sz w:val="22"/>
          <w:szCs w:val="22"/>
          <w:shd w:val="clear" w:color="auto" w:fill="FFFFFF"/>
          <w:lang w:eastAsia="es-PE"/>
          <w14:ligatures w14:val="none"/>
        </w:rPr>
        <w:t xml:space="preserve"/>
      </w:r>
      <w:r w:rsidRPr="004151DA">
        <w:rPr>
          <w:rFonts w:ascii="Arial Narrow" w:eastAsia="Arial Narrow" w:hAnsi="Arial Narrow" w:cs="Arial Narrow"/>
          <w:color w:val="000000"/>
          <w:kern w:val="0"/>
          <w:sz w:val="22"/>
          <w:szCs w:val="22"/>
          <w:lang w:val="es-ES" w:eastAsia="es-ES"/>
          <w14:ligatures w14:val="none"/>
        </w:rPr>
        <w:t xml:space="preserve"/>
      </w:r>
      <w:r w:rsidRPr="004151DA">
        <w:rPr>
          <w:rFonts w:ascii="Arial Narrow" w:eastAsia="Arial Narrow" w:hAnsi="Arial Narrow" w:cs="Arial Narrow"/>
          <w:color w:val="000000"/>
          <w:kern w:val="0"/>
          <w:sz w:val="22"/>
          <w:szCs w:val="22"/>
          <w:shd w:val="clear" w:color="auto" w:fill="FFFFFF"/>
          <w:lang w:eastAsia="es-PE"/>
          <w14:ligatures w14:val="none"/>
        </w:rPr>
        <w:t xml:space="preserve"/>
      </w:r>
      <w:r w:rsidRPr="004151DA">
        <w:rPr>
          <w:rFonts w:ascii="Arial Narrow" w:eastAsia="Arial Narrow" w:hAnsi="Arial Narrow" w:cs="Arial Narrow"/>
          <w:spacing w:val="-3"/>
          <w:kern w:val="0"/>
          <w14:ligatures w14:val="none"/>
          <w:sz w:val="22"/>
          <w:szCs w:val="22"/>
        </w:rPr>
        <w:t/>
      </w:r>
      <w:r w:rsidRPr="004151DA">
        <w:rPr>
          <w:rFonts w:ascii="Arial Narrow" w:eastAsia="Arial Narrow" w:hAnsi="Arial Narrow" w:cs="Arial Narrow"/>
          <w:sz w:val="22"/>
          <w:szCs w:val="22"/>
        </w:rPr>
        <w:t xml:space="preserve"/>
      </w:r>
      <w:proofErr w:type="spellStart"/>
      <w:r w:rsidRPr="004151DA">
        <w:rPr>
          <w:rFonts w:ascii="Arial Narrow" w:eastAsia="Arial Narrow" w:hAnsi="Arial Narrow" w:cs="Arial Narrow"/>
          <w:sz w:val="22"/>
          <w:szCs w:val="22"/>
        </w:rPr>
        <w:t/>
      </w:r>
      <w:proofErr w:type="spellEnd"/>
      <w:r w:rsidRPr="004151DA">
        <w:rPr>
          <w:rFonts w:ascii="Arial Narrow" w:eastAsia="Arial Narrow" w:hAnsi="Arial Narrow" w:cs="Arial Narrow"/>
          <w:sz w:val="22"/>
          <w:szCs w:val="22"/>
        </w:rPr>
        <w:t xml:space="preserve"/>
      </w:r>
      <w:r w:rsidRPr="004151DA">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Pr="004151DA">
        <w:rPr>
          <w:rFonts w:ascii="Arial Narrow" w:eastAsia="Arial Narrow" w:hAnsi="Arial Narrow" w:cs="Arial Narrow"/>
          <w:color w:val="000000"/>
          <w:kern w:val="0"/>
          <w:sz w:val="22"/>
          <w:szCs w:val="22"/>
          <w:shd w:val="clear" w:color="auto" w:fill="FFFFFF"/>
          <w:lang w:eastAsia="es-PE"/>
          <w14:ligatures w14:val="none"/>
        </w:rPr>
        <w:t/>
      </w:r>
      <w:bookmarkStart w:id="14" w:name="_Hlk215162047"/>
      <w:r w:rsidR="006C00AC">
        <w:rPr>
          <w:rFonts w:ascii="Arial Narrow" w:eastAsia="Arial Narrow" w:hAnsi="Arial Narrow" w:cs="Arial Narrow"/>
          <w:color w:val="000000"/>
          <w:kern w:val="0"/>
          <w:sz w:val="22"/>
          <w:szCs w:val="22"/>
          <w:shd w:val="clear" w:color="auto" w:fill="FFFFFF"/>
          <w:lang w:eastAsia="es-PE"/>
          <w14:ligatures w14:val="none"/>
        </w:rPr>
        <w:t xml:space="preserve"/>
      </w:r>
      <w:r w:rsidR="006C00AC">
        <w:rPr>
          <w:rFonts w:ascii="Arial Narrow" w:eastAsia="Arial Narrow" w:hAnsi="Arial Narrow" w:cs="Arial Narrow"/>
          <w:kern w:val="0"/>
          <w14:ligatures w14:val="none"/>
          <w:sz w:val="22"/>
          <w:szCs w:val="22"/>
        </w:rPr>
        <w:t/>
      </w:r>
      <w:r w:rsidRPr="006C00AC">
        <w:rPr>
          <w:rFonts w:ascii="Arial Narrow" w:eastAsia="Arial Narrow" w:hAnsi="Arial Narrow" w:cs="Arial Narrow"/>
          <w:kern w:val="0"/>
          <w14:ligatures w14:val="none"/>
          <w:sz w:val="22"/>
          <w:szCs w:val="22"/>
        </w:rPr>
        <w:t/>
      </w:r>
      <w:r w:rsidR="0034504D" w:rsidRPr="006C00AC">
        <w:rPr>
          <w:rFonts w:ascii="Arial Narrow" w:eastAsia="Arial Narrow" w:hAnsi="Arial Narrow" w:cs="Arial Narrow"/>
          <w:kern w:val="0"/>
          <w14:ligatures w14:val="none"/>
          <w:sz w:val="22"/>
          <w:szCs w:val="22"/>
        </w:rPr>
        <w:t xml:space="preserve"/>
      </w:r>
    </w:p>
    <w:bookmarkEnd w:id="13"/>
    <w:bookmarkEnd w:id="14"/>
    <w:p w14:paraId="10B31589" w14:textId="77777777" w:rsidR="00B42AA9" w:rsidRPr="004151DA" w:rsidRDefault="00B42AA9" w:rsidP="00B42AA9">
      <w:pPr>
        <w:spacing w:before="0" w:after="0" w:line="240" w:lineRule="auto"/>
        <w:jc w:val="both"/>
        <w:rPr>
          <w:rFonts w:ascii="Arial Narrow" w:eastAsia="Arial Narrow" w:hAnsi="Arial Narrow" w:cs="Arial Narrow"/>
          <w:kern w:val="0"/>
          <w14:ligatures w14:val="none"/>
          <w:sz w:val="22"/>
          <w:szCs w:val="22"/>
        </w:rPr>
      </w:pPr>
    </w:p>
    <w:p w14:paraId="414DF067" w14:textId="77777777" w:rsidR="00B42AA9" w:rsidRPr="004151DA" w:rsidRDefault="00B42AA9" w:rsidP="00B42AA9">
      <w:pPr>
        <w:spacing w:line="240" w:lineRule="auto"/>
        <w:contextualSpacing/>
        <w:jc w:val="both"/>
        <w:rPr>
          <w:rFonts w:ascii="Arial Narrow" w:eastAsia="Arial Narrow" w:hAnsi="Arial Narrow" w:cs="Arial Narrow"/>
          <w:kern w:val="0"/>
          <w14:ligatures w14:val="none"/>
          <w:sz w:val="22"/>
          <w:szCs w:val="22"/>
        </w:rPr>
      </w:pPr>
      <w:r w:rsidRPr="004151DA">
        <w:rPr>
          <w:rFonts w:ascii="Arial Narrow" w:eastAsia="Arial Narrow" w:hAnsi="Arial Narrow" w:cs="Arial Narrow"/>
          <w:b/>
          <w:color w:val="000000"/>
          <w:kern w:val="0"/>
          <w:sz w:val="22"/>
          <w:szCs w:val="22"/>
          <w:lang w:eastAsia="es-PE"/>
          <w14:ligatures w14:val="none"/>
        </w:rPr>
        <w:t>SEGUNDO:</w:t>
      </w:r>
      <w:r w:rsidRPr="004151D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51DA">
        <w:rPr>
          <w:rFonts w:ascii="Arial Narrow" w:eastAsia="Arial Narrow" w:hAnsi="Arial Narrow" w:cs="Arial Narrow"/>
          <w:color w:val="000000"/>
          <w:kern w:val="0"/>
          <w:sz w:val="22"/>
          <w:szCs w:val="22"/>
          <w:lang w:val="es-ES" w:eastAsia="es-ES"/>
          <w14:ligatures w14:val="none"/>
        </w:rPr>
        <w:t>del 22 de diciembre de 2025</w:t>
      </w:r>
      <w:r w:rsidRPr="004151DA">
        <w:rPr>
          <w:rFonts w:ascii="Arial Narrow" w:eastAsia="Arial Narrow" w:hAnsi="Arial Narrow" w:cs="Arial Narrow"/>
          <w:kern w:val="0"/>
          <w14:ligatures w14:val="none"/>
          <w:sz w:val="22"/>
          <w:szCs w:val="22"/>
        </w:rPr>
        <w:t>.</w:t>
      </w:r>
    </w:p>
    <w:p w14:paraId="660C6BC5" w14:textId="77777777" w:rsidR="00B42AA9" w:rsidRPr="004151DA" w:rsidRDefault="00B42AA9" w:rsidP="00B42AA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58F41EE"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 xml:space="preserve">TERCERO:</w:t>
      </w:r>
      <w:r w:rsidRPr="004151DA">
        <w:rPr>
          <w:rFonts w:ascii="Arial Narrow" w:eastAsia="Arial Narrow" w:hAnsi="Arial Narrow" w:cs="Arial Narrow"/>
          <w:color w:val="000000"/>
          <w:kern w:val="0"/>
          <w:sz w:val="22"/>
          <w:szCs w:val="22"/>
          <w:lang w:eastAsia="es-PE"/>
          <w14:ligatures w14:val="none"/>
        </w:rPr>
        <w:t xml:space="preserve"> </w:t>
      </w:r>
      <w:r w:rsidRPr="004151DA">
        <w:rPr>
          <w:rFonts w:ascii="Arial Narrow" w:eastAsia="Arial Narrow" w:hAnsi="Arial Narrow" w:cs="Arial Narrow"/>
          <w:color w:val="000000"/>
          <w:kern w:val="0"/>
          <w:sz w:val="22"/>
          <w:szCs w:val="22"/>
          <w:lang w:eastAsia="es-PE"/>
          <w14:ligatures w14:val="none"/>
        </w:rPr>
        <w:t>requerir a Mapfre Perú Compañía de Seguros y Reaseguros S.A. que cumpla con lo siguiente:</w:t>
      </w:r>
    </w:p>
    <w:p w14:paraId="63E1075F" w14:textId="77777777" w:rsidR="00B42AA9" w:rsidRPr="004151DA" w:rsidRDefault="00B42AA9" w:rsidP="00B42A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E4C564"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45756D29"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E9A3F2"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24363E3"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151D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del Código Procesal Civil. </w:t>
      </w:r>
      <w:r w:rsidRPr="004151D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151DA">
        <w:rPr>
          <w:rFonts w:ascii="Arial Narrow" w:eastAsia="Arial Narrow" w:hAnsi="Arial Narrow" w:cs="Arial Narrow"/>
          <w:kern w:val="0"/>
          <w:sz w:val="22"/>
          <w:szCs w:val="22"/>
          <w:lang w:val="es"/>
          <w14:ligatures w14:val="none"/>
        </w:rPr>
        <w:t>;</w:t>
      </w:r>
    </w:p>
    <w:p w14:paraId="7E5BE7A8"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151DA">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Style w:val="Refdenotaalpie"/>
          <w:rFonts w:ascii="Arial Narrow" w:eastAsia="Arial Narrow" w:hAnsi="Arial Narrow" w:cs="Arial Narrow"/>
          <w:kern w:val="0"/>
          <w:sz w:val="22"/>
          <w:szCs w:val="22"/>
          <w:vertAlign w:val="superscript"/>
          <w14:ligatures w14:val="none"/>
        </w:rPr>
        <w:footnoteReference w:id="5"/>
      </w:r>
      <w:r w:rsidRPr="004151D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del </w:t>
      </w:r>
      <w:r w:rsidRPr="004151DA">
        <w:rPr>
          <w:rFonts w:ascii="Arial Narrow" w:eastAsia="Arial Narrow" w:hAnsi="Arial Narrow" w:cs="Arial Narrow"/>
          <w:spacing w:val="-2"/>
          <w:kern w:val="0"/>
          <w14:ligatures w14:val="none"/>
          <w:sz w:val="22"/>
          <w:szCs w:val="22"/>
        </w:rPr>
        <w:t>Código</w:t>
      </w:r>
      <w:r w:rsidRPr="004151DA">
        <w:rPr>
          <w:rStyle w:val="Refdenotaalpie"/>
          <w:rFonts w:ascii="Arial Narrow" w:eastAsia="Arial Narrow" w:hAnsi="Arial Narrow" w:cs="Arial Narrow"/>
          <w:spacing w:val="-2"/>
          <w:kern w:val="0"/>
          <w:sz w:val="22"/>
          <w:szCs w:val="22"/>
          <w:vertAlign w:val="superscript"/>
          <w14:ligatures w14:val="none"/>
        </w:rPr>
        <w:footnoteReference w:id="6"/>
      </w:r>
      <w:r w:rsidRPr="004151DA">
        <w:rPr>
          <w:rFonts w:ascii="Arial Narrow" w:eastAsia="Arial Narrow" w:hAnsi="Arial Narrow" w:cs="Arial Narrow"/>
          <w:spacing w:val="-2"/>
          <w:kern w:val="0"/>
          <w14:ligatures w14:val="none"/>
          <w:sz w:val="22"/>
          <w:szCs w:val="22"/>
        </w:rPr>
        <w:t>.</w:t>
      </w:r>
    </w:p>
    <w:p w14:paraId="26D32353" w14:textId="77777777" w:rsidR="00B42AA9" w:rsidRPr="004151DA" w:rsidRDefault="00B42AA9" w:rsidP="00B42AA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diciembre de 2025 a Mapfre Perú Compañía de Seguros y Reaseguros S.A. para que, de conformidad con lo dispuesto por el artículo 26 de la Ley sobre Facultades, Normas y Organización del Indecopi, aprobada por Decreto Legislativo 807</w:t>
      </w:r>
      <w:r w:rsidRPr="004151D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51D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BF2F7AC" w14:textId="77777777" w:rsidR="00B42AA9" w:rsidRPr="004151DA" w:rsidRDefault="00B42AA9" w:rsidP="00B42A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3145CAD" w14:textId="1B5B205B" w:rsidR="00B42AA9" w:rsidRPr="004151DA" w:rsidRDefault="00B42AA9" w:rsidP="00B42A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4151DA">
        <w:rPr>
          <w:rFonts w:ascii="Arial Narrow" w:eastAsia="Arial Narrow" w:hAnsi="Arial Narrow" w:cs="Arial Narrow"/>
          <w:b/>
          <w:color w:val="000000"/>
          <w:kern w:val="0"/>
          <w:sz w:val="22"/>
          <w:szCs w:val="22"/>
          <w:lang w:eastAsia="es-PE"/>
          <w14:ligatures w14:val="none"/>
        </w:rPr>
        <w:t xml:space="preserve">QUINTO:</w:t>
      </w:r>
      <w:r w:rsidRPr="004151DA">
        <w:rPr>
          <w:rFonts w:ascii="Arial Narrow" w:eastAsia="Arial Narrow" w:hAnsi="Arial Narrow" w:cs="Arial Narrow"/>
          <w:color w:val="000000"/>
          <w:kern w:val="0"/>
          <w:sz w:val="22"/>
          <w:szCs w:val="22"/>
          <w:lang w:eastAsia="es-PE"/>
          <w14:ligatures w14:val="none"/>
        </w:rPr>
        <w:t xml:space="preserve"> </w:t>
      </w:r>
      <w:bookmarkStart w:id="15" w:name="_Hlk188286813"/>
      <w:r w:rsidRPr="004151DA">
        <w:rPr>
          <w:rFonts w:ascii="Arial Narrow" w:eastAsia="Arial Narrow" w:hAnsi="Arial Narrow" w:cs="Arial Narrow"/>
          <w:color w:val="000000"/>
          <w:kern w:val="0"/>
          <w:sz w:val="22"/>
          <w:szCs w:val="22"/>
          <w:lang w:eastAsia="es-ES"/>
          <w14:ligatures w14:val="none"/>
        </w:rPr>
        <w:t xml:space="preserve">requerir </w:t>
      </w:r>
      <w:r w:rsidRPr="004151DA">
        <w:rPr>
          <w:rFonts w:ascii="Arial Narrow" w:eastAsia="Arial Narrow" w:hAnsi="Arial Narrow" w:cs="Arial Narrow"/>
          <w:color w:val="000000"/>
          <w:kern w:val="0"/>
          <w:sz w:val="22"/>
          <w:szCs w:val="22"/>
          <w:lang w:val="es-ES" w:eastAsia="es-ES"/>
          <w14:ligatures w14:val="none"/>
        </w:rPr>
        <w:t xml:space="preserve">que, en un </w:t>
      </w:r>
      <w:r w:rsidRPr="004151D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4151DA">
        <w:rPr>
          <w:rFonts w:ascii="Arial Narrow" w:eastAsia="Arial Narrow" w:hAnsi="Arial Narrow" w:cs="Arial Narrow"/>
          <w:color w:val="000000"/>
          <w:kern w:val="0"/>
          <w:sz w:val="22"/>
          <w:szCs w:val="22"/>
          <w:lang w:eastAsia="es-ES"/>
          <w14:ligatures w14:val="none"/>
        </w:rPr>
        <w:t xml:space="preserve">, </w:t>
      </w:r>
      <w:bookmarkStart w:id="16" w:name="_Hlk188286828"/>
      <w:r w:rsidRPr="004151DA">
        <w:rPr>
          <w:rFonts w:ascii="Arial Narrow" w:eastAsia="Arial Narrow" w:hAnsi="Arial Narrow" w:cs="Arial Narrow"/>
          <w:color w:val="000000"/>
          <w:kern w:val="0"/>
          <w:sz w:val="22"/>
          <w:szCs w:val="22"/>
          <w:shd w:val="clear" w:color="auto" w:fill="FFFFFF"/>
          <w:lang w:eastAsia="es-PE"/>
          <w14:ligatures w14:val="none"/>
        </w:rPr>
        <w:t>el proveedor denunciado</w:t>
      </w:r>
      <w:r w:rsidRPr="004151DA">
        <w:rPr>
          <w:rFonts w:ascii="Arial Narrow" w:eastAsia="Arial Narrow" w:hAnsi="Arial Narrow" w:cs="Arial Narrow"/>
          <w:color w:val="000000"/>
          <w:kern w:val="0"/>
          <w:sz w:val="22"/>
          <w:szCs w:val="22"/>
          <w:lang w:eastAsia="es-ES"/>
          <w14:ligatures w14:val="none"/>
        </w:rPr>
        <w:t xml:space="preserve"> </w:t>
      </w:r>
      <w:bookmarkEnd w:id="16"/>
      <w:r w:rsidRPr="004151DA">
        <w:rPr>
          <w:rFonts w:ascii="Arial Narrow" w:eastAsia="Arial Narrow" w:hAnsi="Arial Narrow" w:cs="Arial Narrow"/>
          <w:color w:val="000000"/>
          <w:kern w:val="0"/>
          <w:sz w:val="22"/>
          <w:szCs w:val="22"/>
          <w:lang w:val="es-ES" w:eastAsia="es-ES"/>
          <w14:ligatures w14:val="none"/>
        </w:rPr>
        <w:t xml:space="preserve">cumpla con: </w:t>
      </w:r>
      <w:r w:rsidRPr="009A68B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6051810103032 del Seguro de Vida, así como el cargo de remisión de la póliza; (</w:t>
      </w:r>
      <w:proofErr w:type="spellStart"/>
      <w:r w:rsidRPr="009A68B0">
        <w:rPr>
          <w:rFonts w:ascii="Arial Narrow" w:eastAsia="Arial Narrow" w:hAnsi="Arial Narrow" w:cs="Arial Narrow"/>
          <w:color w:val="000000"/>
          <w:kern w:val="0"/>
          <w:sz w:val="22"/>
          <w:szCs w:val="22"/>
          <w:lang w:val="es-ES" w:eastAsia="es-ES"/>
          <w14:ligatures w14:val="none"/>
        </w:rPr>
        <w:t>ii</w:t>
      </w:r>
      <w:proofErr w:type="spellEnd"/>
      <w:r w:rsidRPr="009A68B0">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Arial Narrow" w:hAnsi="Arial Narrow" w:cs="Arial Narrow"/>
          <w:color w:val="000000"/>
          <w:kern w:val="0"/>
          <w:sz w:val="22"/>
          <w:szCs w:val="22"/>
          <w:lang w:val="es-ES" w:eastAsia="es-ES"/>
          <w14:ligatures w14:val="none"/>
        </w:rPr>
        <w:t>iii</w:t>
      </w:r>
      <w:proofErr w:type="spellEnd"/>
      <w:r w:rsidRPr="009A68B0">
        <w:rPr>
          <w:rFonts w:ascii="Arial Narrow" w:eastAsia="Arial Narrow" w:hAnsi="Arial Narrow" w:cs="Arial Narrow"/>
          <w:color w:val="000000"/>
          <w:kern w:val="0"/>
          <w:sz w:val="22"/>
          <w:szCs w:val="22"/>
          <w:lang w:val="es-ES" w:eastAsia="es-ES"/>
          <w14:ligatures w14:val="none"/>
        </w:rPr>
        <w:t>) presentar</w:t>
      </w:r>
      <w:r w:rsidR="0034504D">
        <w:rPr>
          <w:rFonts w:ascii="Arial Narrow" w:eastAsia="Arial Narrow" w:hAnsi="Arial Narrow" w:cs="Arial Narrow"/>
          <w:color w:val="000000"/>
          <w:kern w:val="0"/>
          <w:sz w:val="22"/>
          <w:szCs w:val="22"/>
          <w:lang w:val="es-ES" w:eastAsia="es-ES"/>
          <w14:ligatures w14:val="none"/>
        </w:rPr>
        <w:t xml:space="preserve"> la liquidación de la </w:t>
      </w:r>
      <w:r w:rsidR="0034504D" w:rsidRPr="009A68B0">
        <w:rPr>
          <w:rFonts w:ascii="Arial Narrow" w:eastAsia="Arial Narrow" w:hAnsi="Arial Narrow" w:cs="Arial Narrow"/>
          <w:color w:val="000000"/>
          <w:kern w:val="0"/>
          <w:sz w:val="22"/>
          <w:szCs w:val="22"/>
          <w:lang w:val="es-ES" w:eastAsia="es-ES"/>
          <w14:ligatures w14:val="none"/>
        </w:rPr>
        <w:t>Póliza 6051810103032</w:t>
      </w:r>
      <w:r w:rsidR="0034504D">
        <w:rPr>
          <w:rFonts w:ascii="Arial Narrow" w:eastAsia="Arial Narrow" w:hAnsi="Arial Narrow" w:cs="Arial Narrow"/>
          <w:color w:val="000000"/>
          <w:kern w:val="0"/>
          <w:sz w:val="22"/>
          <w:szCs w:val="22"/>
          <w:lang w:val="es-ES" w:eastAsia="es-ES"/>
          <w14:ligatures w14:val="none"/>
        </w:rPr>
        <w:t xml:space="preserve"> ante el rescate solicitado por el consumidor.</w:t>
      </w:r>
    </w:p>
    <w:p w14:paraId="5F340E7F" w14:textId="77777777" w:rsidR="00B42AA9" w:rsidRPr="004151DA" w:rsidRDefault="00B42AA9" w:rsidP="00B42AA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B1CFA12" w14:textId="77777777" w:rsidR="00B42AA9" w:rsidRPr="004151DA" w:rsidRDefault="00B42AA9" w:rsidP="00B42AA9">
      <w:pPr>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SEXTO:</w:t>
      </w:r>
      <w:r w:rsidRPr="004151DA">
        <w:rPr>
          <w:rFonts w:ascii="Arial Narrow" w:eastAsia="Arial Narrow" w:hAnsi="Arial Narrow" w:cs="Arial Narrow"/>
          <w:color w:val="000000"/>
          <w:kern w:val="0"/>
          <w:sz w:val="22"/>
          <w:szCs w:val="22"/>
          <w:lang w:eastAsia="es-PE"/>
          <w14:ligatures w14:val="none"/>
        </w:rPr>
        <w:t xml:space="preserve"> </w:t>
      </w:r>
      <w:bookmarkStart w:id="17" w:name="_Hlk188286915"/>
      <w:r w:rsidRPr="004151DA">
        <w:rPr>
          <w:rFonts w:ascii="Arial Narrow" w:eastAsia="Arial Narrow" w:hAnsi="Arial Narrow" w:cs="Arial Narrow"/>
          <w:color w:val="000000"/>
          <w:kern w:val="0"/>
          <w:sz w:val="22"/>
          <w:szCs w:val="22"/>
          <w:lang w:eastAsia="es-PE"/>
          <w14:ligatures w14:val="none"/>
        </w:rPr>
        <w:t>informar a las partes que el artículo 110</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151D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4151D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4151DA">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115</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y 116</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 la referida norma</w:t>
      </w:r>
      <w:r w:rsidRPr="004151D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4151DA">
        <w:rPr>
          <w:rFonts w:ascii="Arial Narrow" w:eastAsia="Arial Narrow" w:hAnsi="Arial Narrow" w:cs="Arial Narrow"/>
          <w:color w:val="000000"/>
          <w:kern w:val="0"/>
          <w:sz w:val="22"/>
          <w:szCs w:val="22"/>
          <w:lang w:eastAsia="es-PE"/>
          <w14:ligatures w14:val="none"/>
        </w:rPr>
        <w:t xml:space="preserve">. </w:t>
      </w:r>
      <w:bookmarkEnd w:id="17"/>
      <w:r w:rsidRPr="004151D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del Código</w:t>
      </w:r>
      <w:r w:rsidRPr="004151D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4151DA">
        <w:rPr>
          <w:rFonts w:ascii="Arial Narrow" w:eastAsia="Arial Narrow" w:hAnsi="Arial Narrow" w:cs="Arial Narrow"/>
          <w:color w:val="000000"/>
          <w:kern w:val="0"/>
          <w:sz w:val="22"/>
          <w:szCs w:val="22"/>
          <w:lang w:eastAsia="es-PE"/>
          <w14:ligatures w14:val="none"/>
        </w:rPr>
        <w:t>.</w:t>
      </w:r>
    </w:p>
    <w:p w14:paraId="51B27FDF" w14:textId="77777777" w:rsidR="00B42AA9" w:rsidRPr="004151DA" w:rsidRDefault="00B42AA9" w:rsidP="00B42AA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7E06740"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SÉTIMO:</w:t>
      </w:r>
      <w:r w:rsidRPr="004151D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6E5E8E8" w14:textId="77777777" w:rsidR="00B42AA9" w:rsidRPr="004151DA" w:rsidRDefault="00B42AA9" w:rsidP="00B42A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3D24B9EA" w14:textId="77777777" w:rsidR="00B42AA9" w:rsidRPr="004151DA" w:rsidRDefault="00B42AA9" w:rsidP="00B42AA9">
      <w:pPr>
        <w:suppressAutoHyphens/>
        <w:spacing w:after="0" w:line="240" w:lineRule="auto"/>
        <w:jc w:val="both"/>
        <w:rPr>
          <w:rFonts w:ascii="Arial Narrow" w:eastAsia="Arial Narrow" w:hAnsi="Arial Narrow" w:cs="Arial Narrow"/>
          <w:kern w:val="0"/>
          <w:sz w:val="22"/>
          <w:szCs w:val="22"/>
          <w:u w:val="single"/>
          <w14:ligatures w14:val="none"/>
        </w:rPr>
      </w:pPr>
      <w:r w:rsidRPr="004151DA">
        <w:rPr>
          <w:rFonts w:ascii="Arial Narrow" w:eastAsia="Arial Narrow" w:hAnsi="Arial Narrow" w:cs="Arial Narrow"/>
          <w:b/>
          <w:bCs/>
          <w:kern w:val="0"/>
          <w14:ligatures w14:val="none"/>
          <w:sz w:val="22"/>
          <w:szCs w:val="22"/>
        </w:rPr>
        <w:t>OCTAVO</w:t>
      </w:r>
      <w:r w:rsidRPr="004151DA">
        <w:rPr>
          <w:rFonts w:ascii="Arial Narrow" w:eastAsia="Arial Narrow" w:hAnsi="Arial Narrow" w:cs="Arial Narrow"/>
          <w:b/>
          <w:kern w:val="0"/>
          <w14:ligatures w14:val="none"/>
          <w:sz w:val="22"/>
          <w:szCs w:val="22"/>
        </w:rPr>
        <w:t>:</w:t>
      </w:r>
      <w:r w:rsidRPr="004151DA">
        <w:rPr>
          <w:rFonts w:ascii="Arial Narrow" w:eastAsia="Arial Narrow" w:hAnsi="Arial Narrow" w:cs="Arial Narrow"/>
          <w:kern w:val="0"/>
          <w14:ligatures w14:val="none"/>
          <w:sz w:val="22"/>
          <w:szCs w:val="22"/>
        </w:rPr>
        <w:t xml:space="preserve"> comunicar a las partes que, de acuerdo a lo señalado por el artículo 29</w:t>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kern w:val="0"/>
          <w14:ligatures w14:val="none"/>
          <w:sz w:val="22"/>
          <w:szCs w:val="22"/>
        </w:rPr>
        <w:t xml:space="preserve"> del Decreto Legislativo 807</w:t>
      </w:r>
      <w:r w:rsidRPr="004151DA">
        <w:rPr>
          <w:rStyle w:val="Refdenotaalpie"/>
          <w:rFonts w:ascii="Arial Narrow" w:eastAsia="Arial Narrow" w:hAnsi="Arial Narrow" w:cs="Arial Narrow"/>
          <w:kern w:val="0"/>
          <w:sz w:val="22"/>
          <w:szCs w:val="22"/>
          <w:vertAlign w:val="superscript"/>
          <w14:ligatures w14:val="none"/>
        </w:rPr>
        <w:footnoteReference w:id="12"/>
      </w:r>
      <w:r w:rsidRPr="004151D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Arial Narrow" w:hAnsi="Arial Narrow" w:cs="Arial Narrow"/>
          <w:kern w:val="0"/>
          <w:sz w:val="22"/>
          <w:szCs w:val="22"/>
          <w14:ligatures w14:val="none"/>
        </w:rPr>
        <w:t>expresamente su facultad para asistir y conciliar en su representación</w:t>
      </w:r>
      <w:r w:rsidRPr="004151DA">
        <w:rPr>
          <w:rFonts w:ascii="Arial Narrow" w:eastAsia="Arial Narrow" w:hAnsi="Arial Narrow" w:cs="Arial Narrow"/>
          <w:kern w:val="0"/>
          <w14:ligatures w14:val="none"/>
          <w:sz w:val="22"/>
          <w:szCs w:val="22"/>
        </w:rPr>
        <w:t>.</w:t>
      </w:r>
      <w:r w:rsidRPr="004151DA">
        <w:rPr>
          <w:rFonts w:ascii="Arial Narrow" w:eastAsia="Arial Narrow" w:hAnsi="Arial Narrow" w:cs="Arial Narrow"/>
          <w:kern w:val="0"/>
          <w14:ligatures w14:val="none"/>
          <w:sz w:val="22"/>
          <w:szCs w:val="22"/>
        </w:rPr>
        <w:t xml:space="preserve"> </w:t>
      </w:r>
      <w:r w:rsidRPr="004151D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4FD113C" w14:textId="77777777" w:rsidR="00B42AA9" w:rsidRPr="004151DA" w:rsidRDefault="00B42AA9" w:rsidP="00B42AA9">
      <w:pPr>
        <w:spacing w:before="0" w:after="0" w:line="240" w:lineRule="auto"/>
        <w:suppressAutoHyphens/>
        <w:jc w:val="both"/>
        <w:rPr>
          <w:rFonts w:ascii="Arial Narrow" w:eastAsia="Arial Narrow" w:hAnsi="Arial Narrow" w:cs="Arial Narrow"/>
          <w:kern w:val="0"/>
          <w:sz w:val="22"/>
          <w:szCs w:val="22"/>
          <w:u w:val="single"/>
          <w14:ligatures w14:val="none"/>
        </w:rPr>
      </w:pPr>
    </w:p>
    <w:p w14:paraId="3B8B12B9" w14:textId="77777777" w:rsidR="00B42AA9" w:rsidRPr="004151DA" w:rsidRDefault="00B42AA9" w:rsidP="00B42A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4151DA">
        <w:rPr>
          <w:rFonts w:ascii="Arial Narrow" w:eastAsia="Arial Narrow" w:hAnsi="Arial Narrow" w:cs="Arial Narrow"/>
          <w:b/>
          <w:color w:val="000000"/>
          <w:kern w:val="0"/>
          <w:sz w:val="22"/>
          <w:szCs w:val="22"/>
          <w:lang w:eastAsia="es-PE"/>
          <w14:ligatures w14:val="none"/>
        </w:rPr>
        <w:t>NOVENO:</w:t>
      </w:r>
      <w:r w:rsidRPr="004151D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15A1A92" w14:textId="77777777" w:rsidR="00B42AA9" w:rsidRPr="004151DA" w:rsidRDefault="00B42AA9" w:rsidP="00B42AA9">
      <w:pPr>
        <w:spacing w:before="0" w:after="0" w:line="240" w:lineRule="auto"/>
        <w:suppressAutoHyphens/>
        <w:jc w:val="both"/>
        <w:rPr>
          <w:rFonts w:ascii="Arial Narrow" w:eastAsia="Arial Narrow" w:hAnsi="Arial Narrow" w:cs="Arial Narrow"/>
          <w:sz w:val="22"/>
          <w:szCs w:val="22"/>
        </w:rPr>
      </w:pPr>
    </w:p>
    <w:p w14:paraId="58BA4B4C" w14:textId="77777777" w:rsidR="00B42AA9" w:rsidRPr="004151DA" w:rsidRDefault="00B42AA9" w:rsidP="00B42AA9">
      <w:pPr>
        <w:suppressAutoHyphens/>
        <w:spacing w:line="240" w:lineRule="auto"/>
        <w:jc w:val="both"/>
        <w:rPr>
          <w:rFonts w:ascii="Arial Narrow" w:eastAsia="Arial Narrow" w:hAnsi="Arial Narrow" w:cs="Arial Narrow"/>
          <w:sz w:val="22"/>
          <w:szCs w:val="22"/>
        </w:rPr>
      </w:pPr>
      <w:r w:rsidRPr="004151DA">
        <w:rPr>
          <w:rFonts w:ascii="Arial Narrow" w:eastAsia="Arial Narrow" w:hAnsi="Arial Narrow" w:cs="Arial Narrow"/>
          <w:b/>
          <w:bCs/>
          <w:sz w:val="22"/>
          <w:szCs w:val="22"/>
        </w:rPr>
        <w:t>DÉCIMO:</w:t>
      </w:r>
      <w:r w:rsidRPr="004151DA">
        <w:rPr>
          <w:rFonts w:ascii="Arial Narrow" w:eastAsia="Arial Narrow" w:hAnsi="Arial Narrow" w:cs="Arial Narrow"/>
          <w:sz w:val="22"/>
          <w:szCs w:val="22"/>
        </w:rPr>
        <w:t xml:space="preserve"> </w:t>
      </w:r>
      <w:r w:rsidRPr="004151DA">
        <w:rPr>
          <w:rFonts w:ascii="Arial Narrow" w:eastAsia="Arial Narrow" w:hAnsi="Arial Narrow" w:cs="Arial Narrow"/>
          <w:color w:val="000000"/>
          <w:sz w:val="22"/>
          <w:szCs w:val="22"/>
        </w:rPr>
        <w:t xml:space="preserve">requerir a </w:t>
      </w:r>
      <w:r w:rsidRPr="004151DA">
        <w:rPr>
          <w:rFonts w:ascii="Arial Narrow" w:eastAsia="Arial Narrow" w:hAnsi="Arial Narrow" w:cs="Arial Narrow"/>
          <w:sz w:val="22"/>
          <w:szCs w:val="22"/>
        </w:rPr>
        <w:t xml:space="preserve">Mapfre Perú Compañía de Seguros y Reaseguros S.A. </w:t>
      </w:r>
      <w:r w:rsidRPr="004151DA">
        <w:rPr>
          <w:rFonts w:ascii="Arial Narrow" w:eastAsia="Arial Narrow" w:hAnsi="Arial Narrow" w:cs="Arial Narrow"/>
          <w:sz w:val="22"/>
          <w:szCs w:val="22"/>
          <w:shd w:val="clear" w:color="auto" w:fill="FFFFFF"/>
        </w:rPr>
        <w:t xml:space="preserve">para que </w:t>
      </w:r>
      <w:r w:rsidRPr="004151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7DE790E6" w14:textId="77777777" w:rsidR="00B42AA9" w:rsidRPr="004151DA" w:rsidRDefault="00B42AA9" w:rsidP="00B42AA9">
      <w:pPr>
        <w:suppressAutoHyphens/>
        <w:spacing w:after="0" w:line="240" w:lineRule="auto"/>
        <w:jc w:val="both"/>
        <w:rPr>
          <w:rFonts w:ascii="Arial Narrow" w:eastAsia="Arial Narrow" w:hAnsi="Arial Narrow" w:cs="Arial Narrow"/>
          <w:sz w:val="22"/>
          <w:szCs w:val="22"/>
        </w:rPr>
      </w:pPr>
      <w:r w:rsidRPr="004151DA">
        <w:rPr>
          <w:rFonts w:ascii="Arial Narrow" w:eastAsia="Arial Narrow" w:hAnsi="Arial Narrow" w:cs="Arial Narrow"/>
          <w:b/>
          <w:spacing w:val="-3"/>
          <w:kern w:val="0"/>
          <w14:ligatures w14:val="none"/>
          <w:sz w:val="22"/>
          <w:szCs w:val="22"/>
        </w:rPr>
        <w:lastRenderedPageBreak/>
        <w:t xml:space="preserve">DÉCIMO PRIMERO:</w:t>
      </w:r>
      <w:r w:rsidRPr="004151DA">
        <w:rPr>
          <w:rFonts w:ascii="Arial Narrow" w:eastAsia="Arial Narrow" w:hAnsi="Arial Narrow" w:cs="Arial Narrow"/>
          <w:spacing w:val="-3"/>
          <w:kern w:val="0"/>
          <w14:ligatures w14:val="none"/>
          <w:sz w:val="22"/>
          <w:szCs w:val="22"/>
        </w:rPr>
        <w:t xml:space="preserve"> </w:t>
      </w:r>
      <w:r w:rsidRPr="004151DA">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sidRPr="004151DA">
        <w:rPr>
          <w:rFonts w:ascii="Arial Narrow" w:eastAsia="Arial Narrow" w:hAnsi="Arial Narrow" w:cs="Arial Narrow"/>
          <w:spacing w:val="-3"/>
          <w:kern w:val="0"/>
          <w14:ligatures w14:val="none"/>
          <w:sz w:val="22"/>
          <w:szCs w:val="22"/>
        </w:rPr>
        <w:t xml:space="preserve"/>
      </w:r>
      <w:r w:rsidRPr="004151DA">
        <w:rPr>
          <w:rFonts w:ascii="Arial Narrow" w:eastAsia="Arial Narrow" w:hAnsi="Arial Narrow" w:cs="Arial Narrow"/>
          <w:sz w:val="22"/>
          <w:szCs w:val="22"/>
        </w:rPr>
        <w:t xml:space="preserve"/>
      </w:r>
      <w:proofErr w:type="spellStart"/>
      <w:r w:rsidRPr="004151DA">
        <w:rPr>
          <w:rFonts w:ascii="Arial Narrow" w:eastAsia="Arial Narrow" w:hAnsi="Arial Narrow" w:cs="Arial Narrow"/>
          <w:sz w:val="22"/>
          <w:szCs w:val="22"/>
        </w:rPr>
        <w:t/>
      </w:r>
      <w:proofErr w:type="spellEnd"/>
      <w:r w:rsidRPr="004151DA">
        <w:rPr>
          <w:rFonts w:ascii="Arial Narrow" w:eastAsia="Arial Narrow" w:hAnsi="Arial Narrow" w:cs="Arial Narrow"/>
          <w:sz w:val="22"/>
          <w:szCs w:val="22"/>
        </w:rPr>
        <w:t xml:space="preserve"/>
      </w:r>
      <w:r w:rsidRPr="004151DA">
        <w:rPr>
          <w:rFonts w:ascii="Arial Narrow" w:eastAsia="Arial Narrow" w:hAnsi="Arial Narrow" w:cs="Arial Narrow"/>
          <w:color w:val="000000"/>
          <w:sz w:val="22"/>
          <w:szCs w:val="22"/>
        </w:rPr>
        <w:t xml:space="preserve"/>
      </w:r>
      <w:r w:rsidRPr="004151DA">
        <w:rPr>
          <w:rFonts w:ascii="Arial Narrow" w:eastAsia="Arial Narrow" w:hAnsi="Arial Narrow" w:cs="Arial Narrow"/>
          <w:color w:val="000000"/>
          <w:kern w:val="0"/>
          <w:sz w:val="22"/>
          <w:szCs w:val="22"/>
          <w:lang w:eastAsia="es-PE"/>
          <w14:ligatures w14:val="none"/>
        </w:rPr>
        <w:t/>
      </w:r>
      <w:r w:rsidRPr="004151DA">
        <w:rPr>
          <w:rFonts w:ascii="Arial Narrow" w:eastAsia="Arial Narrow" w:hAnsi="Arial Narrow" w:cs="Arial Narrow"/>
          <w:color w:val="000000"/>
          <w:sz w:val="22"/>
          <w:szCs w:val="22"/>
        </w:rPr>
        <w:t xml:space="preserve"/>
      </w:r>
    </w:p>
    <w:p w14:paraId="37AED625" w14:textId="77777777" w:rsidR="00B42AA9" w:rsidRPr="004151DA" w:rsidRDefault="00B42AA9" w:rsidP="00B42AA9">
      <w:pPr>
        <w:suppressAutoHyphens/>
        <w:spacing w:after="0" w:line="240" w:lineRule="auto"/>
        <w:jc w:val="both"/>
        <w:rPr>
          <w:rFonts w:ascii="Arial Narrow" w:eastAsia="Arial Narrow" w:hAnsi="Arial Narrow" w:cs="Arial Narrow"/>
          <w:bCs/>
          <w:sz w:val="22"/>
          <w:szCs w:val="22"/>
        </w:rPr>
      </w:pPr>
    </w:p>
    <w:bookmarkEnd w:id="19"/>
    <w:p w14:paraId="495A1664" w14:textId="77777777" w:rsidR="00B42AA9" w:rsidRPr="004151DA" w:rsidRDefault="00B42AA9" w:rsidP="00B42AA9">
      <w:pPr>
        <w:spacing w:after="0" w:line="240" w:lineRule="auto"/>
        <w:jc w:val="both"/>
        <w:rPr>
          <w:rFonts w:ascii="Arial Narrow" w:eastAsia="Arial Narrow" w:hAnsi="Arial Narrow" w:cs="Arial Narrow"/>
          <w:b/>
          <w:color w:val="000000"/>
          <w:kern w:val="0"/>
          <w:sz w:val="22"/>
          <w:szCs w:val="22"/>
          <w:lang w:eastAsia="es-PE"/>
          <w14:ligatures w14:val="none"/>
        </w:rPr>
      </w:pPr>
    </w:p>
    <w:p w14:paraId="2019E913" w14:textId="77777777" w:rsidR="00B42AA9" w:rsidRPr="004151DA" w:rsidRDefault="00B42AA9" w:rsidP="00B42AA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D0F4337" w14:textId="77777777" w:rsidR="00B42AA9" w:rsidRPr="004151DA" w:rsidRDefault="00B42AA9" w:rsidP="00B42AA9">
      <w:pPr>
        <w:spacing w:after="0" w:line="240" w:lineRule="auto"/>
        <w:jc w:val="center"/>
        <w:rPr>
          <w:rFonts w:ascii="Arial Narrow" w:eastAsia="Arial Narrow" w:hAnsi="Arial Narrow" w:cs="Arial Narrow"/>
          <w:bCs/>
          <w:color w:val="000000"/>
          <w:kern w:val="0"/>
          <w:sz w:val="22"/>
          <w:szCs w:val="22"/>
          <w:lang w:eastAsia="es-PE"/>
          <w14:ligatures w14:val="none"/>
        </w:rPr>
      </w:pPr>
      <w:r w:rsidRPr="004151DA">
        <w:rPr>
          <w:rFonts w:ascii="Arial Narrow" w:eastAsia="Arial Narrow" w:hAnsi="Arial Narrow" w:cs="Arial Narrow"/>
          <w:bCs/>
          <w:color w:val="000000"/>
          <w:kern w:val="0"/>
          <w:sz w:val="22"/>
          <w:szCs w:val="22"/>
          <w:lang w:eastAsia="es-PE"/>
          <w14:ligatures w14:val="none"/>
        </w:rPr>
        <w:t>Firmado digitalmente por</w:t>
      </w:r>
    </w:p>
    <w:p w14:paraId="6D924921" w14:textId="77777777" w:rsidR="00B42AA9" w:rsidRPr="004151DA" w:rsidRDefault="00B42AA9" w:rsidP="00B42AA9">
      <w:pPr>
        <w:spacing w:after="0" w:line="240" w:lineRule="auto"/>
        <w:jc w:val="center"/>
        <w:rPr>
          <w:rFonts w:ascii="Arial Narrow" w:eastAsia="Arial Narrow" w:hAnsi="Arial Narrow" w:cs="Arial Narrow"/>
          <w:b/>
          <w:bCs/>
          <w:color w:val="000000"/>
          <w:kern w:val="0"/>
          <w14:ligatures w14:val="none"/>
          <w:sz w:val="22"/>
          <w:szCs w:val="22"/>
        </w:rPr>
      </w:pPr>
      <w:r w:rsidRPr="004151DA">
        <w:rPr>
          <w:rFonts w:ascii="Arial Narrow" w:eastAsia="Arial Narrow" w:hAnsi="Arial Narrow" w:cs="Arial Narrow"/>
          <w:b/>
          <w:bCs/>
          <w:color w:val="000000"/>
          <w:kern w:val="0"/>
          <w14:ligatures w14:val="none"/>
          <w:sz w:val="22"/>
          <w:szCs w:val="22"/>
        </w:rPr>
        <w:t>EVELING ROA QUISPE</w:t>
      </w:r>
    </w:p>
    <w:p w14:paraId="200C6104" w14:textId="77777777" w:rsidR="00B42AA9" w:rsidRPr="004151DA" w:rsidRDefault="00B42AA9" w:rsidP="00B42AA9">
      <w:pPr>
        <w:spacing w:after="0" w:line="240" w:lineRule="auto"/>
        <w:jc w:val="center"/>
        <w:rPr>
          <w:rFonts w:ascii="Arial Narrow" w:eastAsia="Arial Narrow" w:hAnsi="Arial Narrow" w:cs="Arial Narrow"/>
          <w:b/>
          <w:bCs/>
          <w:color w:val="000000"/>
          <w:kern w:val="0"/>
          <w14:ligatures w14:val="none"/>
          <w:sz w:val="22"/>
          <w:szCs w:val="22"/>
        </w:rPr>
      </w:pPr>
      <w:r w:rsidRPr="004151DA">
        <w:rPr>
          <w:rFonts w:ascii="Arial Narrow" w:eastAsia="Arial Narrow" w:hAnsi="Arial Narrow" w:cs="Arial Narrow"/>
          <w:b/>
          <w:bCs/>
          <w:color w:val="000000"/>
          <w:kern w:val="0"/>
          <w14:ligatures w14:val="none"/>
          <w:sz w:val="22"/>
          <w:szCs w:val="22"/>
        </w:rPr>
        <w:t>Secretaria Técnica</w:t>
      </w:r>
    </w:p>
    <w:p w14:paraId="15F28AD5" w14:textId="77777777" w:rsidR="00B42AA9" w:rsidRPr="000C6D8F" w:rsidRDefault="00B42AA9" w:rsidP="00B42AA9">
      <w:pPr>
        <w:spacing w:after="0" w:line="240" w:lineRule="auto"/>
        <w:jc w:val="center"/>
        <w:rPr>
          <w:rFonts w:ascii="Arial Narrow" w:eastAsia="Arial Narrow" w:hAnsi="Arial Narrow" w:cs="Arial Narrow"/>
          <w:b/>
          <w:bCs/>
          <w:color w:val="000000"/>
          <w:kern w:val="0"/>
          <w14:ligatures w14:val="none"/>
          <w:sz w:val="22"/>
          <w:szCs w:val="22"/>
        </w:rPr>
      </w:pPr>
      <w:r w:rsidRPr="004151DA">
        <w:rPr>
          <w:rFonts w:ascii="Arial Narrow" w:eastAsia="Arial Narrow" w:hAnsi="Arial Narrow" w:cs="Arial Narrow"/>
          <w:b/>
          <w:bCs/>
          <w:color w:val="000000"/>
          <w:kern w:val="0"/>
          <w14:ligatures w14:val="none"/>
          <w:sz w:val="22"/>
          <w:szCs w:val="22"/>
        </w:rPr>
        <w:t>Comisión de Protección al Consumidor 1</w:t>
      </w:r>
    </w:p>
    <w:p w14:paraId="74AAB5F4" w14:textId="74E081C1" w:rsidR="001B5674" w:rsidRPr="00B42AA9" w:rsidRDefault="00B42AA9" w:rsidP="00B42AA9">
      <w:pPr>
        <w:spacing w:after="0" w:line="240" w:lineRule="auto"/>
        <w:jc w:val="both"/>
        <w:rPr>
          <w:rFonts w:ascii="Arial Narrow" w:eastAsia="Arial Narrow" w:hAnsi="Arial Narrow" w:cs="Arial Narrow"/>
          <w:sz w:val="16"/>
          <w:szCs w:val="16"/>
        </w:rPr>
      </w:pPr>
      <w:r w:rsidRPr="004151DA">
        <w:rPr>
          <w:rFonts w:ascii="Arial Narrow" w:eastAsia="Arial Narrow" w:hAnsi="Arial Narrow" w:cs="Arial Narrow"/>
          <w:color w:val="000000"/>
          <w:kern w:val="0"/>
          <w:sz w:val="16"/>
          <w:szCs w:val="16"/>
          <w:lang w:eastAsia="es-PE"/>
          <w14:ligatures w14:val="none"/>
        </w:rPr>
        <w:t>LSM/JCQ</w:t>
      </w:r>
    </w:p>
    <w:sectPr w:rsidR="001B5674" w:rsidRPr="00B42AA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4A3343BC" w14:textId="77777777" w:rsidR="00B42AA9" w:rsidRPr="00B97AB5" w:rsidRDefault="00B42AA9" w:rsidP="00B42AA9">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26CD8250" w14:textId="77777777" w:rsidR="00B42AA9" w:rsidRPr="00B97AB5" w:rsidRDefault="00B42AA9" w:rsidP="00B42AA9">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643E0295" w14:textId="77777777" w:rsidR="00B42AA9" w:rsidRPr="00B97AB5" w:rsidRDefault="00B42AA9" w:rsidP="00B42AA9">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9433EE9" w14:textId="77777777" w:rsidR="00B42AA9" w:rsidRPr="00B97AB5" w:rsidRDefault="00B42AA9" w:rsidP="00B42AA9">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22BA05EC" w14:textId="77777777" w:rsidR="00B42AA9" w:rsidRPr="00B97AB5" w:rsidRDefault="00B42AA9" w:rsidP="00B42AA9">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5F8D63B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4E367A5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D2B6EA" w14:textId="77777777" w:rsidR="00B42AA9" w:rsidRPr="00B97AB5" w:rsidRDefault="00B42AA9" w:rsidP="00B42AA9">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281956C2" w14:textId="77777777" w:rsidR="00B42AA9" w:rsidRPr="00B97AB5" w:rsidRDefault="00B42AA9" w:rsidP="00B42AA9">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42FDA62" w14:textId="77777777" w:rsidR="00B42AA9" w:rsidRPr="00B97AB5" w:rsidRDefault="00B42AA9" w:rsidP="00B42AA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