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330E3E89" w:rsidR="00E60CD7" w:rsidRPr="00D5131F" w:rsidRDefault="00E60CD7" w:rsidP="009E3709">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6F55F1" w:rsidRPr="006F55F1">
        <w:rPr>
          <w:rFonts w:ascii="Arial Narrow" w:eastAsia="Arial Narrow" w:hAnsi="Arial Narrow" w:cs="Arial Narrow"/>
          <w:b/>
          <w:bCs/>
          <w:color w:val="000000"/>
          <w:kern w:val="0"/>
          <w:sz w:val="22"/>
          <w:szCs w:val="22"/>
          <w:shd w:val="clear" w:color="auto" w:fill="FFFFFF"/>
          <w:lang w:eastAsia="es-PE"/>
          <w14:ligatures w14:val="none"/>
        </w:rPr>
        <w:t>1592-2025</w:t>
      </w:r>
      <w:r w:rsidRPr="006F55F1">
        <w:rPr>
          <w:rFonts w:ascii="Arial Narrow" w:eastAsia="Arial Narrow" w:hAnsi="Arial Narrow" w:cs="Arial Narrow"/>
          <w:b/>
          <w:bCs/>
          <w:color w:val="000000"/>
          <w:kern w:val="0"/>
          <w:sz w:val="22"/>
          <w:szCs w:val="22"/>
          <w:shd w:val="clear" w:color="auto" w:fill="FFFFFF"/>
          <w:lang w:eastAsia="es-PE"/>
          <w14:ligatures w14:val="none"/>
        </w:rPr>
        <w:t>/CC1</w:t>
      </w:r>
    </w:p>
    <w:p w14:paraId="174737B6" w14:textId="738C1DB3" w:rsidR="00E60CD7" w:rsidRPr="00AE1F45" w:rsidRDefault="00E60CD7" w:rsidP="009E37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223101EF" w14:textId="051D08F5" w:rsidR="00E60CD7" w:rsidRPr="00AE1F45" w:rsidRDefault="00E60CD7" w:rsidP="009E37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E1F45">
        <w:rPr>
          <w:rFonts w:ascii="Arial Narrow" w:eastAsia="Arial Narrow" w:hAnsi="Arial Narrow" w:cs="Arial Narrow"/>
          <w:b/>
          <w:color w:val="000000"/>
          <w:kern w:val="0"/>
          <w:sz w:val="22"/>
          <w:szCs w:val="22"/>
          <w:lang w:eastAsia="es-PE"/>
          <w14:ligatures w14:val="none"/>
        </w:rPr>
        <w:t>DENUNCIADOS</w:t>
      </w:r>
      <w:r w:rsidRPr="00AE1F45">
        <w:rPr>
          <w:rFonts w:ascii="Arial Narrow" w:eastAsia="Arial Narrow" w:hAnsi="Arial Narrow" w:cs="Arial Narrow"/>
          <w:b/>
          <w:color w:val="000000"/>
          <w:kern w:val="0"/>
          <w:sz w:val="22"/>
          <w:szCs w:val="22"/>
          <w:lang w:eastAsia="es-PE"/>
          <w14:ligatures w14:val="none"/>
        </w:rPr>
        <w:tab/>
        <w:t>:</w:t>
      </w:r>
      <w:r w:rsidRPr="00AE1F45">
        <w:rPr>
          <w:rFonts w:ascii="Arial Narrow" w:eastAsia="Arial Narrow" w:hAnsi="Arial Narrow" w:cs="Arial Narrow"/>
          <w:b/>
          <w:color w:val="000000"/>
          <w:kern w:val="0"/>
          <w:sz w:val="22"/>
          <w:szCs w:val="22"/>
          <w:lang w:eastAsia="es-PE"/>
          <w14:ligatures w14:val="none"/>
        </w:rPr>
        <w:tab/>
      </w:r>
      <w:r w:rsidR="006F55F1" w:rsidRPr="00AE1F45">
        <w:rPr>
          <w:rFonts w:ascii="Arial Narrow" w:eastAsia="Arial Narrow" w:hAnsi="Arial Narrow" w:cs="Arial Narrow"/>
          <w:b/>
          <w:color w:val="000000"/>
          <w:kern w:val="0"/>
          <w:sz w:val="22"/>
          <w:szCs w:val="22"/>
          <w:lang w:eastAsia="es-PE"/>
          <w14:ligatures w14:val="none"/>
        </w:rPr>
        <w:t>CAJA MUNICIPAL DE AHORRO Y CR</w:t>
      </w:r>
      <w:r w:rsidR="00D46147">
        <w:rPr>
          <w:rFonts w:ascii="Arial Narrow" w:eastAsia="Arial Narrow" w:hAnsi="Arial Narrow" w:cs="Arial Narrow"/>
          <w:b/>
          <w:color w:val="000000"/>
          <w:kern w:val="0"/>
          <w:sz w:val="22"/>
          <w:szCs w:val="22"/>
          <w:lang w:eastAsia="es-PE"/>
          <w14:ligatures w14:val="none"/>
        </w:rPr>
        <w:t>É</w:t>
      </w:r>
      <w:r w:rsidR="006F55F1" w:rsidRPr="00AE1F45">
        <w:rPr>
          <w:rFonts w:ascii="Arial Narrow" w:eastAsia="Arial Narrow" w:hAnsi="Arial Narrow" w:cs="Arial Narrow"/>
          <w:b/>
          <w:color w:val="000000"/>
          <w:kern w:val="0"/>
          <w:sz w:val="22"/>
          <w:szCs w:val="22"/>
          <w:lang w:eastAsia="es-PE"/>
          <w14:ligatures w14:val="none"/>
        </w:rPr>
        <w:t xml:space="preserve">DITO CUSCO S.A. - CMAC CUSCO </w:t>
      </w:r>
      <w:r w:rsidRPr="00AE1F45">
        <w:rPr>
          <w:rFonts w:ascii="Arial Narrow" w:eastAsia="Arial Narrow" w:hAnsi="Arial Narrow" w:cs="Arial Narrow"/>
          <w:b/>
          <w:color w:val="000000"/>
          <w:kern w:val="0"/>
          <w:sz w:val="22"/>
          <w:szCs w:val="22"/>
          <w:lang w:eastAsia="es-PE"/>
          <w14:ligatures w14:val="none"/>
        </w:rPr>
        <w:t>(</w:t>
      </w:r>
      <w:r w:rsidR="00283C91" w:rsidRPr="00AE1F45">
        <w:rPr>
          <w:rFonts w:ascii="Arial Narrow" w:eastAsia="Arial Narrow" w:hAnsi="Arial Narrow" w:cs="Arial Narrow"/>
          <w:b/>
          <w:color w:val="000000"/>
          <w:kern w:val="0"/>
          <w:sz w:val="22"/>
          <w:szCs w:val="22"/>
          <w:lang w:eastAsia="es-PE"/>
          <w14:ligatures w14:val="none"/>
        </w:rPr>
        <w:t xml:space="preserve">CAJA MUNICIPAL </w:t>
      </w:r>
      <w:r w:rsidR="00283C91">
        <w:rPr>
          <w:rFonts w:ascii="Arial Narrow" w:eastAsia="Arial Narrow" w:hAnsi="Arial Narrow" w:cs="Arial Narrow"/>
          <w:b/>
          <w:color w:val="000000"/>
          <w:kern w:val="0"/>
          <w:sz w:val="22"/>
          <w:szCs w:val="22"/>
          <w:lang w:eastAsia="es-PE"/>
          <w14:ligatures w14:val="none"/>
        </w:rPr>
        <w:t xml:space="preserve">DE </w:t>
      </w:r>
      <w:r w:rsidR="006F55F1" w:rsidRPr="00AE1F45">
        <w:rPr>
          <w:rFonts w:ascii="Arial Narrow" w:eastAsia="Arial Narrow" w:hAnsi="Arial Narrow" w:cs="Arial Narrow"/>
          <w:b/>
          <w:color w:val="000000"/>
          <w:kern w:val="0"/>
          <w:sz w:val="22"/>
          <w:szCs w:val="22"/>
          <w:lang w:eastAsia="es-PE"/>
          <w14:ligatures w14:val="none"/>
        </w:rPr>
        <w:t>CUSCO</w:t>
      </w:r>
      <w:r w:rsidRPr="00AE1F45">
        <w:rPr>
          <w:rFonts w:ascii="Arial Narrow" w:eastAsia="Arial Narrow" w:hAnsi="Arial Narrow" w:cs="Arial Narrow"/>
          <w:b/>
          <w:color w:val="000000"/>
          <w:kern w:val="0"/>
          <w:sz w:val="22"/>
          <w:szCs w:val="22"/>
          <w:lang w:eastAsia="es-PE"/>
          <w14:ligatures w14:val="none"/>
        </w:rPr>
        <w:t xml:space="preserve">) </w:t>
      </w:r>
    </w:p>
    <w:p w14:paraId="4D23E5DF" w14:textId="2CCE8616" w:rsidR="00E60CD7" w:rsidRPr="00AE1F45" w:rsidRDefault="00E60CD7" w:rsidP="009E37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E1F45">
        <w:rPr>
          <w:rFonts w:ascii="Arial Narrow" w:eastAsia="Arial Narrow" w:hAnsi="Arial Narrow" w:cs="Arial Narrow"/>
          <w:b/>
          <w:color w:val="000000"/>
          <w:kern w:val="0"/>
          <w:sz w:val="22"/>
          <w:szCs w:val="22"/>
          <w:lang w:eastAsia="es-PE"/>
          <w14:ligatures w14:val="none"/>
        </w:rPr>
        <w:tab/>
      </w:r>
      <w:r w:rsidRPr="00AE1F45">
        <w:rPr>
          <w:rFonts w:ascii="Arial Narrow" w:eastAsia="Arial Narrow" w:hAnsi="Arial Narrow" w:cs="Arial Narrow"/>
          <w:b/>
          <w:color w:val="000000"/>
          <w:kern w:val="0"/>
          <w:sz w:val="22"/>
          <w:szCs w:val="22"/>
          <w:lang w:eastAsia="es-PE"/>
          <w14:ligatures w14:val="none"/>
        </w:rPr>
        <w:tab/>
      </w:r>
      <w:r w:rsidR="00AE1F45" w:rsidRPr="00AE1F45">
        <w:rPr>
          <w:rFonts w:ascii="Arial Narrow" w:eastAsia="Arial Narrow" w:hAnsi="Arial Narrow" w:cs="Arial Narrow"/>
          <w:b/>
          <w:color w:val="000000"/>
          <w:kern w:val="0"/>
          <w:sz w:val="22"/>
          <w:szCs w:val="22"/>
          <w:lang w:eastAsia="es-PE"/>
          <w14:ligatures w14:val="none"/>
        </w:rPr>
        <w:t xml:space="preserve">RÍMAC SEGUROS Y REASEGUROS S.A. </w:t>
      </w:r>
      <w:r w:rsidRPr="00AE1F45">
        <w:rPr>
          <w:rFonts w:ascii="Arial Narrow" w:eastAsia="Arial Narrow" w:hAnsi="Arial Narrow" w:cs="Arial Narrow"/>
          <w:b/>
          <w:color w:val="000000"/>
          <w:kern w:val="0"/>
          <w:sz w:val="22"/>
          <w:szCs w:val="22"/>
          <w:lang w:eastAsia="es-PE"/>
          <w14:ligatures w14:val="none"/>
        </w:rPr>
        <w:t>(</w:t>
      </w:r>
      <w:r w:rsidR="00AE1F45" w:rsidRPr="00AE1F45">
        <w:rPr>
          <w:rFonts w:ascii="Arial Narrow" w:eastAsia="Arial Narrow" w:hAnsi="Arial Narrow" w:cs="Arial Narrow"/>
          <w:b/>
          <w:color w:val="000000"/>
          <w:kern w:val="0"/>
          <w:sz w:val="22"/>
          <w:szCs w:val="22"/>
          <w:lang w:eastAsia="es-PE"/>
          <w14:ligatures w14:val="none"/>
        </w:rPr>
        <w:t>RÍMAC</w:t>
      </w:r>
      <w:r w:rsidRPr="00AE1F45">
        <w:rPr>
          <w:rFonts w:ascii="Arial Narrow" w:eastAsia="Arial Narrow" w:hAnsi="Arial Narrow" w:cs="Arial Narrow"/>
          <w:b/>
          <w:color w:val="000000"/>
          <w:kern w:val="0"/>
          <w:sz w:val="22"/>
          <w:szCs w:val="22"/>
          <w:lang w:eastAsia="es-PE"/>
          <w14:ligatures w14:val="none"/>
        </w:rPr>
        <w:t>)</w:t>
      </w:r>
    </w:p>
    <w:p w14:paraId="753670C1" w14:textId="77777777" w:rsidR="00E60CD7" w:rsidRPr="00AE1F45" w:rsidRDefault="00E60CD7" w:rsidP="009E37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E1F45">
        <w:rPr>
          <w:rFonts w:ascii="Arial Narrow" w:eastAsia="Arial Narrow" w:hAnsi="Arial Narrow" w:cs="Arial Narrow"/>
          <w:b/>
          <w:color w:val="000000"/>
          <w:kern w:val="0"/>
          <w:sz w:val="22"/>
          <w:szCs w:val="22"/>
          <w:lang w:eastAsia="es-PE"/>
          <w14:ligatures w14:val="none"/>
        </w:rPr>
        <w:t>MATERIAS</w:t>
      </w:r>
      <w:r w:rsidRPr="00AE1F45">
        <w:rPr>
          <w:rFonts w:ascii="Arial Narrow" w:eastAsia="Arial Narrow" w:hAnsi="Arial Narrow" w:cs="Arial Narrow"/>
          <w:b/>
          <w:color w:val="000000"/>
          <w:kern w:val="0"/>
          <w:sz w:val="22"/>
          <w:szCs w:val="22"/>
          <w:lang w:eastAsia="es-PE"/>
          <w14:ligatures w14:val="none"/>
        </w:rPr>
        <w:tab/>
        <w:t xml:space="preserve">: </w:t>
      </w:r>
      <w:r w:rsidRPr="00AE1F45">
        <w:rPr>
          <w:rFonts w:ascii="Arial Narrow" w:eastAsia="Arial Narrow" w:hAnsi="Arial Narrow" w:cs="Arial Narrow"/>
          <w:b/>
          <w:color w:val="000000"/>
          <w:kern w:val="0"/>
          <w:sz w:val="22"/>
          <w:szCs w:val="22"/>
          <w:lang w:eastAsia="es-PE"/>
          <w14:ligatures w14:val="none"/>
        </w:rPr>
        <w:tab/>
        <w:t>ADMISIÓN A TRÁMITE</w:t>
      </w:r>
    </w:p>
    <w:p w14:paraId="3A7906E1" w14:textId="60CA0C51" w:rsidR="00EF6B17" w:rsidRPr="00AE1F45" w:rsidRDefault="00EF6B17" w:rsidP="009E3709">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E1F45">
        <w:rPr>
          <w:rFonts w:ascii="Arial Narrow" w:eastAsia="Arial Narrow" w:hAnsi="Arial Narrow" w:cs="Arial Narrow"/>
          <w:b/>
          <w:color w:val="000000"/>
          <w:kern w:val="0"/>
          <w:sz w:val="22"/>
          <w:szCs w:val="22"/>
          <w:lang w:eastAsia="es-PE"/>
          <w14:ligatures w14:val="none"/>
        </w:rPr>
        <w:tab/>
      </w:r>
      <w:r w:rsidRPr="00AE1F45">
        <w:rPr>
          <w:rFonts w:ascii="Arial Narrow" w:eastAsia="Arial Narrow" w:hAnsi="Arial Narrow" w:cs="Arial Narrow"/>
          <w:b/>
          <w:color w:val="000000"/>
          <w:kern w:val="0"/>
          <w:sz w:val="22"/>
          <w:szCs w:val="22"/>
          <w:lang w:eastAsia="es-PE"/>
          <w14:ligatures w14:val="none"/>
        </w:rPr>
        <w:tab/>
        <w:t>INCLUSIÓN DE OFICIO</w:t>
      </w:r>
    </w:p>
    <w:p w14:paraId="449086A9" w14:textId="77777777" w:rsidR="00E60CD7" w:rsidRPr="00D5131F" w:rsidRDefault="00E60CD7" w:rsidP="009E3709">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AE1F45">
        <w:rPr>
          <w:rFonts w:ascii="Arial Narrow" w:eastAsia="Arial Narrow" w:hAnsi="Arial Narrow" w:cs="Arial Narrow"/>
          <w:b/>
          <w:color w:val="000000"/>
          <w:kern w:val="0"/>
          <w:sz w:val="22"/>
          <w:szCs w:val="22"/>
          <w:lang w:eastAsia="es-PE"/>
          <w14:ligatures w14:val="none"/>
        </w:rPr>
        <w:t>REQUERIMIENTO DE INFORMACIÓN</w:t>
      </w:r>
      <w:r w:rsidRPr="00D5131F">
        <w:rPr>
          <w:rFonts w:ascii="Arial Narrow" w:eastAsia="Arial Narrow" w:hAnsi="Arial Narrow" w:cs="Arial Narrow"/>
          <w:b/>
          <w:color w:val="000000"/>
          <w:kern w:val="0"/>
          <w:sz w:val="22"/>
          <w:szCs w:val="22"/>
          <w:lang w:eastAsia="es-PE"/>
          <w14:ligatures w14:val="none"/>
        </w:rPr>
        <w:t xml:space="preserve"> </w:t>
      </w:r>
    </w:p>
    <w:p w14:paraId="778AE69F" w14:textId="0086CB86" w:rsidR="00E60CD7" w:rsidRPr="00D5131F" w:rsidRDefault="00E60CD7" w:rsidP="009E3709">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RESOLUCIÓN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EF6B17">
        <w:rPr>
          <w:rFonts w:ascii="Arial Narrow" w:eastAsia="Arial Narrow" w:hAnsi="Arial Narrow" w:cs="Arial Narrow"/>
          <w:b/>
          <w:color w:val="000000"/>
          <w:kern w:val="0"/>
          <w:sz w:val="22"/>
          <w:szCs w:val="22"/>
          <w:lang w:eastAsia="es-PE"/>
          <w14:ligatures w14:val="none"/>
        </w:rPr>
        <w:t>2</w:t>
      </w:r>
    </w:p>
    <w:p w14:paraId="26BE4AD0" w14:textId="77777777" w:rsidR="00E60CD7" w:rsidRPr="00D5131F" w:rsidRDefault="00E60CD7" w:rsidP="009E370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6CEC6A98" w:rsidR="00E60CD7" w:rsidRPr="00D5131F" w:rsidRDefault="00E60CD7" w:rsidP="009E3709">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D5131F">
        <w:rPr>
          <w:rFonts w:ascii="Arial Narrow" w:eastAsia="Arial Narrow" w:hAnsi="Arial Narrow" w:cs="Arial Narrow"/>
          <w:color w:val="000000"/>
          <w:kern w:val="0"/>
          <w:sz w:val="22"/>
          <w:szCs w:val="22"/>
          <w:shd w:val="clear" w:color="auto" w:fill="FFFFFF"/>
          <w:lang w:eastAsia="es-PE"/>
          <w14:ligatures w14:val="none"/>
        </w:rPr>
        <w:t>Lima</w:t>
      </w:r>
      <w:r w:rsidRPr="00EF6B17">
        <w:rPr>
          <w:rFonts w:ascii="Arial Narrow" w:eastAsia="Arial Narrow" w:hAnsi="Arial Narrow" w:cs="Arial Narrow"/>
          <w:color w:val="000000"/>
          <w:kern w:val="0"/>
          <w:sz w:val="22"/>
          <w:szCs w:val="22"/>
          <w:shd w:val="clear" w:color="auto" w:fill="FFFFFF"/>
          <w:lang w:eastAsia="es-PE"/>
          <w14:ligatures w14:val="none"/>
        </w:rPr>
        <w:t xml:space="preserve">, </w:t>
      </w:r>
      <w:r w:rsidR="008D0CF4">
        <w:rPr>
          <w:rFonts w:ascii="Arial Narrow" w:eastAsia="Arial Narrow" w:hAnsi="Arial Narrow" w:cs="Arial Narrow"/>
          <w:color w:val="000000"/>
          <w:kern w:val="0"/>
          <w:sz w:val="22"/>
          <w:szCs w:val="22"/>
          <w:shd w:val="clear" w:color="auto" w:fill="FFFFFF"/>
          <w:lang w:eastAsia="es-PE"/>
          <w14:ligatures w14:val="none"/>
        </w:rPr>
        <w:t xml:space="preserve">15 de agosto de 2025</w:t>
      </w:r>
      <w:r w:rsidRPr="00EF6B17">
        <w:rPr>
          <w:rFonts w:ascii="Arial Narrow" w:eastAsia="Arial Narrow" w:hAnsi="Arial Narrow" w:cs="Arial Narrow"/>
          <w:color w:val="000000"/>
          <w:kern w:val="0"/>
          <w:sz w:val="22"/>
          <w:szCs w:val="22"/>
          <w:shd w:val="clear" w:color="auto" w:fill="FFFFFF"/>
          <w:lang w:eastAsia="es-PE"/>
          <w14:ligatures w14:val="none"/>
        </w:rPr>
        <w:t xml:space="preserve"/>
      </w:r>
      <w:r w:rsidR="00EF6B17" w:rsidRPr="00EF6B17">
        <w:rPr>
          <w:rFonts w:ascii="Arial Narrow" w:eastAsia="Arial Narrow" w:hAnsi="Arial Narrow" w:cs="Arial Narrow"/>
          <w:color w:val="000000"/>
          <w:kern w:val="0"/>
          <w:sz w:val="22"/>
          <w:szCs w:val="22"/>
          <w:shd w:val="clear" w:color="auto" w:fill="FFFFFF"/>
          <w:lang w:eastAsia="es-PE"/>
          <w14:ligatures w14:val="none"/>
        </w:rPr>
        <w:t xml:space="preserve"/>
      </w:r>
      <w:r w:rsidR="00EF6B17">
        <w:rPr>
          <w:rFonts w:ascii="Arial Narrow" w:eastAsia="Arial Narrow" w:hAnsi="Arial Narrow" w:cs="Arial Narrow"/>
          <w:color w:val="000000"/>
          <w:kern w:val="0"/>
          <w:sz w:val="22"/>
          <w:szCs w:val="22"/>
          <w:shd w:val="clear" w:color="auto" w:fill="FFFFFF"/>
          <w:lang w:eastAsia="es-PE"/>
          <w14:ligatures w14:val="none"/>
        </w:rPr>
        <w:t xml:space="preserve"/>
      </w:r>
      <w:r w:rsidRPr="00D5131F">
        <w:rPr>
          <w:rFonts w:ascii="Arial Narrow" w:eastAsia="Arial Narrow" w:hAnsi="Arial Narrow" w:cs="Arial Narrow"/>
          <w:color w:val="000000"/>
          <w:kern w:val="0"/>
          <w:sz w:val="22"/>
          <w:szCs w:val="22"/>
          <w:shd w:val="clear" w:color="auto" w:fill="FFFFFF"/>
          <w:lang w:eastAsia="es-PE"/>
          <w14:ligatures w14:val="none"/>
        </w:rPr>
        <w:t xml:space="preserve"/>
      </w:r>
    </w:p>
    <w:p w14:paraId="1EF3C256" w14:textId="77777777" w:rsidR="00E60CD7" w:rsidRPr="00D5131F" w:rsidRDefault="00E60CD7" w:rsidP="009E3709">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9E3709">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9E37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5676D101" w:rsidR="00E60CD7" w:rsidRPr="009D0F8A" w:rsidRDefault="00E60CD7" w:rsidP="009E3709">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83C91">
        <w:rPr>
          <w:rFonts w:ascii="Arial Narrow" w:eastAsia="Arial Narrow" w:hAnsi="Arial Narrow" w:cs="Arial Narrow"/>
          <w:color w:val="000000"/>
          <w:kern w:val="0"/>
          <w:sz w:val="22"/>
          <w:szCs w:val="22"/>
          <w:lang w:val="es-ES" w:eastAsia="es-ES"/>
          <w14:ligatures w14:val="none"/>
        </w:rPr>
        <w:t xml:space="preserve">Mediante la denuncia del 4 de julio de 2025, subsanada mediante escrito del 7 de agosto de 2025, la señora [APELLIDO] denunció a la Caja Municipal de Cusco por presuntas infracciones a la Ley 29571, Código de Protección y Defensa del Consumidor</w:t>
      </w:r>
      <w:r w:rsidRPr="009D0F8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83C91">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83C91" w:rsidRPr="00283C91">
        <w:rPr>
          <w:rFonts w:ascii="Arial Narrow" w:eastAsia="Arial Narrow" w:hAnsi="Arial Narrow" w:cs="Arial Narrow"/>
          <w:color w:val="000000"/>
          <w:kern w:val="0"/>
          <w:sz w:val="22"/>
          <w:szCs w:val="22"/>
          <w:lang w:val="es-ES" w:eastAsia="es-ES"/>
          <w14:ligatures w14:val="none"/>
        </w:rPr>
        <w:t/>
      </w:r>
      <w:r w:rsidRPr="00283C91">
        <w:rPr>
          <w:rFonts w:ascii="Arial Narrow" w:eastAsia="Arial Narrow" w:hAnsi="Arial Narrow" w:cs="Arial Narrow"/>
          <w:color w:val="000000"/>
          <w:kern w:val="0"/>
          <w:sz w:val="22"/>
          <w:szCs w:val="22"/>
          <w:lang w:val="es-ES" w:eastAsia="es-ES"/>
          <w14:ligatures w14:val="none"/>
        </w:rPr>
        <w:t xml:space="preserve"/>
      </w:r>
      <w:r w:rsidR="00283C91" w:rsidRPr="00283C91">
        <w:rPr>
          <w:rFonts w:ascii="Arial Narrow" w:eastAsia="Arial Narrow" w:hAnsi="Arial Narrow" w:cs="Arial Narrow"/>
          <w:color w:val="000000"/>
          <w:kern w:val="0"/>
          <w:sz w:val="22"/>
          <w:szCs w:val="22"/>
          <w:lang w:val="es-ES" w:eastAsia="es-ES"/>
          <w14:ligatures w14:val="none"/>
        </w:rPr>
        <w:t/>
      </w:r>
      <w:r w:rsidRPr="00283C91">
        <w:rPr>
          <w:rFonts w:ascii="Arial Narrow" w:eastAsia="Arial Narrow" w:hAnsi="Arial Narrow" w:cs="Arial Narrow"/>
          <w:color w:val="000000"/>
          <w:kern w:val="0"/>
          <w:sz w:val="22"/>
          <w:szCs w:val="22"/>
          <w:lang w:val="es-ES" w:eastAsia="es-ES"/>
          <w14:ligatures w14:val="none"/>
        </w:rPr>
        <w:t xml:space="preserve"/>
      </w:r>
      <w:r w:rsidR="00283C91" w:rsidRPr="00283C91">
        <w:rPr>
          <w:rFonts w:ascii="Arial Narrow" w:eastAsia="Arial Narrow" w:hAnsi="Arial Narrow" w:cs="Arial Narrow"/>
          <w:color w:val="000000"/>
          <w:kern w:val="0"/>
          <w:sz w:val="22"/>
          <w:szCs w:val="22"/>
          <w:lang w:val="es-ES" w:eastAsia="es-ES"/>
          <w14:ligatures w14:val="none"/>
        </w:rPr>
        <w:t/>
      </w:r>
      <w:r w:rsidRPr="00283C91">
        <w:rPr>
          <w:rFonts w:ascii="Arial Narrow" w:eastAsia="Arial Narrow" w:hAnsi="Arial Narrow" w:cs="Arial Narrow"/>
          <w:color w:val="000000"/>
          <w:kern w:val="0"/>
          <w:sz w:val="22"/>
          <w:szCs w:val="22"/>
          <w:lang w:val="es-ES" w:eastAsia="es-ES"/>
          <w14:ligatures w14:val="none"/>
        </w:rPr>
        <w:t xml:space="preserve"/>
      </w:r>
      <w:r w:rsidRPr="00283C91">
        <w:rPr>
          <w:rFonts w:ascii="Arial Narrow" w:eastAsia="Arial Narrow" w:hAnsi="Arial Narrow" w:cs="Arial Narrow"/>
          <w:kern w:val="0"/>
          <w14:ligatures w14:val="none"/>
          <w:sz w:val="22"/>
          <w:szCs w:val="22"/>
        </w:rPr>
        <w:t xml:space="preserve"/>
      </w:r>
      <w:r w:rsidR="00D46147">
        <w:rPr>
          <w:rFonts w:ascii="Arial Narrow" w:eastAsia="Arial Narrow" w:hAnsi="Arial Narrow" w:cs="Arial Narrow"/>
          <w:kern w:val="0"/>
          <w14:ligatures w14:val="none"/>
          <w:sz w:val="22"/>
          <w:szCs w:val="22"/>
        </w:rPr>
        <w:t/>
      </w:r>
      <w:r w:rsidRPr="00283C91">
        <w:rPr>
          <w:rFonts w:ascii="Arial Narrow" w:eastAsia="Arial Narrow" w:hAnsi="Arial Narrow" w:cs="Arial Narrow"/>
          <w:kern w:val="0"/>
          <w14:ligatures w14:val="none"/>
          <w:sz w:val="22"/>
          <w:szCs w:val="22"/>
        </w:rPr>
        <w:t xml:space="preserve"/>
      </w:r>
      <w:r w:rsidR="00D46147">
        <w:rPr>
          <w:rFonts w:ascii="Arial Narrow" w:eastAsia="Arial Narrow" w:hAnsi="Arial Narrow" w:cs="Arial Narrow"/>
          <w:kern w:val="0"/>
          <w14:ligatures w14:val="none"/>
          <w:sz w:val="22"/>
          <w:szCs w:val="22"/>
        </w:rPr>
        <w:t/>
      </w:r>
      <w:r w:rsidRPr="00283C91">
        <w:rPr>
          <w:rFonts w:ascii="Arial Narrow" w:eastAsia="Arial Narrow" w:hAnsi="Arial Narrow" w:cs="Arial Narrow"/>
          <w:kern w:val="0"/>
          <w14:ligatures w14:val="none"/>
          <w:sz w:val="22"/>
          <w:szCs w:val="22"/>
        </w:rPr>
        <w:t xml:space="preserve"/>
      </w:r>
      <w:r w:rsidR="00283C91" w:rsidRPr="00283C91">
        <w:rPr>
          <w:rFonts w:ascii="Arial Narrow" w:eastAsia="Arial Narrow" w:hAnsi="Arial Narrow" w:cs="Arial Narrow"/>
          <w:kern w:val="0"/>
          <w14:ligatures w14:val="none"/>
          <w:sz w:val="22"/>
          <w:szCs w:val="22"/>
        </w:rPr>
        <w:t xml:space="preserve"/>
      </w:r>
      <w:r w:rsidRPr="00D5131F">
        <w:rPr>
          <w:rFonts w:ascii="Arial Narrow" w:eastAsia="Arial Narrow" w:hAnsi="Arial Narrow" w:cs="Arial Narrow"/>
          <w:kern w:val="0"/>
          <w14:ligatures w14:val="none"/>
          <w:sz w:val="22"/>
          <w:szCs w:val="22"/>
        </w:rPr>
        <w:t/>
      </w:r>
      <w:r w:rsidRPr="00D5131F">
        <w:rPr>
          <w:rFonts w:ascii="Arial Narrow" w:eastAsia="Arial Narrow" w:hAnsi="Arial Narrow" w:cs="Arial Narrow"/>
          <w:color w:val="000000"/>
          <w:kern w:val="0"/>
          <w:sz w:val="22"/>
          <w:szCs w:val="22"/>
          <w:lang w:val="es-ES" w:eastAsia="es-ES"/>
          <w14:ligatures w14:val="none"/>
        </w:rPr>
        <w:t xml:space="preserve"/>
      </w:r>
      <w:r w:rsidR="00283C91">
        <w:rPr>
          <w:rFonts w:ascii="Arial Narrow" w:eastAsia="Arial Narrow" w:hAnsi="Arial Narrow" w:cs="Arial Narrow"/>
          <w:color w:val="000000"/>
          <w:kern w:val="0"/>
          <w:sz w:val="22"/>
          <w:szCs w:val="22"/>
          <w:lang w:val="es-ES" w:eastAsia="es-ES"/>
          <w14:ligatures w14:val="none"/>
        </w:rPr>
        <w:t xml:space="preserve"/>
      </w:r>
      <w:r w:rsidR="00283C91" w:rsidRPr="00283C91">
        <w:rPr>
          <w:rFonts w:ascii="Arial Narrow" w:eastAsia="Arial Narrow" w:hAnsi="Arial Narrow" w:cs="Arial Narrow"/>
          <w:color w:val="000000"/>
          <w:kern w:val="0"/>
          <w:sz w:val="22"/>
          <w:szCs w:val="22"/>
          <w:lang w:val="es-ES" w:eastAsia="es-ES"/>
          <w14:ligatures w14:val="none"/>
        </w:rPr>
        <w:t xml:space="preserve"/>
      </w:r>
      <w:r w:rsidR="00283C91">
        <w:rPr>
          <w:rFonts w:ascii="Arial Narrow" w:eastAsia="Arial Narrow" w:hAnsi="Arial Narrow" w:cs="Arial Narrow"/>
          <w:color w:val="000000"/>
          <w:kern w:val="0"/>
          <w:sz w:val="22"/>
          <w:szCs w:val="22"/>
          <w:lang w:val="es-ES" w:eastAsia="es-ES"/>
          <w14:ligatures w14:val="none"/>
        </w:rPr>
        <w:t/>
      </w:r>
      <w:r w:rsidR="00283C91" w:rsidRPr="00283C91">
        <w:rPr>
          <w:rFonts w:ascii="Arial Narrow" w:eastAsia="Arial Narrow" w:hAnsi="Arial Narrow" w:cs="Arial Narrow"/>
          <w:color w:val="000000"/>
          <w:kern w:val="0"/>
          <w:sz w:val="22"/>
          <w:szCs w:val="22"/>
          <w:lang w:val="es-ES" w:eastAsia="es-ES"/>
          <w14:ligatures w14:val="none"/>
        </w:rPr>
        <w:t xml:space="preserve"/>
      </w:r>
      <w:r w:rsidRPr="00D5131F">
        <w:rPr>
          <w:rFonts w:ascii="Arial Narrow" w:eastAsia="Arial Narrow" w:hAnsi="Arial Narrow" w:cs="Arial Narrow"/>
          <w:color w:val="000000"/>
          <w:kern w:val="0"/>
          <w:sz w:val="22"/>
          <w:szCs w:val="22"/>
          <w:lang w:val="es-ES" w:eastAsia="es-ES"/>
          <w14:ligatures w14:val="none"/>
        </w:rPr>
        <w:t xml:space="preserve"/>
      </w:r>
      <w:r w:rsidRPr="009D0F8A">
        <w:rPr>
          <w:rFonts w:ascii="Arial Narrow" w:eastAsia="Arial Narrow" w:hAnsi="Arial Narrow" w:cs="Arial Narrow"/>
          <w:color w:val="000000"/>
          <w:kern w:val="0"/>
          <w:sz w:val="22"/>
          <w:szCs w:val="22"/>
          <w:lang w:val="es-ES" w:eastAsia="es-ES"/>
          <w14:ligatures w14:val="none"/>
        </w:rPr>
        <w:t/>
      </w:r>
      <w:r w:rsidRPr="009D0F8A">
        <w:rPr>
          <w:rFonts w:ascii="Arial Narrow" w:eastAsia="Arial Narrow" w:hAnsi="Arial Narrow" w:cs="Arial Narrow"/>
          <w:color w:val="000000"/>
          <w:kern w:val="0"/>
          <w:sz w:val="22"/>
          <w:szCs w:val="22"/>
          <w:lang w:val="es-ES" w:eastAsia="es-ES"/>
          <w14:ligatures w14:val="none"/>
        </w:rPr>
        <w:t xml:space="preserve"/>
      </w:r>
      <w:r w:rsidRPr="009D0F8A">
        <w:rPr>
          <w:rFonts w:ascii="Arial Narrow" w:eastAsia="Arial Narrow" w:hAnsi="Arial Narrow" w:cs="Arial Narrow"/>
          <w:bCs/>
          <w:color w:val="000000"/>
          <w:kern w:val="0"/>
          <w:sz w:val="22"/>
          <w:szCs w:val="22"/>
          <w:lang w:val="es-ES" w:eastAsia="es-ES"/>
          <w14:ligatures w14:val="none"/>
        </w:rPr>
        <w:t/>
      </w:r>
    </w:p>
    <w:p w14:paraId="64AF7FDB" w14:textId="77777777" w:rsidR="00E60CD7" w:rsidRPr="009D0F8A" w:rsidRDefault="00E60CD7" w:rsidP="009E3709">
      <w:pPr>
        <w:spacing w:before="0" w:after="0" w:line="240" w:lineRule="auto"/>
        <w:tabs>
          <w:tab w:val="left" w:pos="1134"/>
        </w:tabs>
        <w:jc w:val="both"/>
        <w:rPr>
          <w:rFonts w:ascii="Arial Narrow" w:eastAsia="Arial Narrow" w:hAnsi="Arial Narrow" w:cs="Arial Narrow"/>
          <w:color w:val="000000"/>
          <w:kern w:val="0"/>
          <w:sz w:val="22"/>
          <w:szCs w:val="22"/>
          <w:lang w:val="es-ES" w:eastAsia="es-ES"/>
          <w14:ligatures w14:val="none"/>
        </w:rPr>
      </w:pPr>
    </w:p>
    <w:p w14:paraId="475295A5" w14:textId="5B0B830C" w:rsidR="009A478B" w:rsidRPr="002D38A4" w:rsidRDefault="009A478B" w:rsidP="009E3709">
      <w:pPr>
        <w:pStyle w:val="Prrafodelista"/>
        <w:numPr>
          <w:ilvl w:val="2"/>
          <w:numId w:val="5"/>
        </w:numPr>
        <w:tabs>
          <w:tab w:val="clear" w:pos="1430"/>
          <w:tab w:val="left" w:pos="1276"/>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D38A4">
        <w:rPr>
          <w:rFonts w:ascii="Arial Narrow" w:eastAsia="Arial Narrow" w:hAnsi="Arial Narrow" w:cs="Arial Narrow"/>
          <w:color w:val="000000"/>
          <w:kern w:val="0"/>
          <w:sz w:val="22"/>
          <w:szCs w:val="22"/>
          <w:lang w:eastAsia="es-ES"/>
          <w14:ligatures w14:val="none"/>
        </w:rPr>
        <w:t xml:space="preserve">Con anterioridad al 29 de abril de 2025, contrató un crédito con </w:t>
      </w:r>
      <w:r w:rsidRPr="002D38A4">
        <w:rPr>
          <w:rFonts w:ascii="Arial Narrow" w:eastAsia="Arial Narrow" w:hAnsi="Arial Narrow" w:cs="Arial Narrow"/>
          <w:color w:val="000000"/>
          <w:kern w:val="0"/>
          <w:sz w:val="22"/>
          <w:szCs w:val="22"/>
          <w:lang w:val="es-ES" w:eastAsia="es-ES"/>
          <w14:ligatures w14:val="none"/>
        </w:rPr>
        <w:t xml:space="preserve">la Caja Municipal de Cusco </w:t>
      </w:r>
      <w:r w:rsidRPr="002D38A4">
        <w:rPr>
          <w:rFonts w:ascii="Arial Narrow" w:eastAsia="Arial Narrow" w:hAnsi="Arial Narrow" w:cs="Arial Narrow"/>
          <w:color w:val="000000"/>
          <w:kern w:val="0"/>
          <w:sz w:val="22"/>
          <w:szCs w:val="22"/>
          <w:lang w:eastAsia="es-ES"/>
          <w14:ligatures w14:val="none"/>
        </w:rPr>
        <w:t xml:space="preserve">por un monto de S/13 621,55, asociado con el Seguro de Desgravamen – Póliza 8745500001 (en adelante, “Seguro de Desgravamen”) emitido por Rímac. </w:t>
      </w:r>
    </w:p>
    <w:p w14:paraId="2CFFBF67" w14:textId="77777777" w:rsidR="009A478B" w:rsidRPr="002D38A4" w:rsidRDefault="009A478B" w:rsidP="009E3709">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43F6F9CE" w14:textId="7363DC7D" w:rsidR="00BE551B" w:rsidRPr="009D0F8A" w:rsidRDefault="00BE551B" w:rsidP="009E3709">
      <w:pPr>
        <w:pStyle w:val="Prrafodelista"/>
        <w:numPr>
          <w:ilvl w:val="2"/>
          <w:numId w:val="5"/>
        </w:numPr>
        <w:tabs>
          <w:tab w:val="clear" w:pos="1430"/>
          <w:tab w:val="left" w:pos="1276"/>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2D38A4">
        <w:rPr>
          <w:rFonts w:ascii="Arial Narrow" w:eastAsia="Arial Narrow" w:hAnsi="Arial Narrow" w:cs="Arial Narrow"/>
          <w:color w:val="000000"/>
          <w:kern w:val="0"/>
          <w:sz w:val="22"/>
          <w:szCs w:val="22"/>
          <w:lang w:eastAsia="es-ES"/>
          <w14:ligatures w14:val="none"/>
        </w:rPr>
        <w:t>El 29 de abril de 2025</w:t>
      </w:r>
      <w:r w:rsidRPr="009D0F8A">
        <w:rPr>
          <w:rFonts w:ascii="Arial Narrow" w:eastAsia="Arial Narrow" w:hAnsi="Arial Narrow" w:cs="Arial Narrow"/>
          <w:color w:val="000000"/>
          <w:kern w:val="0"/>
          <w:sz w:val="22"/>
          <w:szCs w:val="22"/>
          <w:lang w:eastAsia="es-ES"/>
          <w14:ligatures w14:val="none"/>
        </w:rPr>
        <w:t xml:space="preserve">, presentó en </w:t>
      </w:r>
      <w:r w:rsidR="00A413BC" w:rsidRPr="009D0F8A">
        <w:rPr>
          <w:rFonts w:ascii="Arial Narrow" w:eastAsia="Arial Narrow" w:hAnsi="Arial Narrow" w:cs="Arial Narrow"/>
          <w:color w:val="000000"/>
          <w:kern w:val="0"/>
          <w:sz w:val="22"/>
          <w:szCs w:val="22"/>
          <w:lang w:eastAsia="es-ES"/>
          <w14:ligatures w14:val="none"/>
        </w:rPr>
        <w:t xml:space="preserve">una agencia de la </w:t>
      </w:r>
      <w:r w:rsidR="00A413BC" w:rsidRPr="009D0F8A">
        <w:rPr>
          <w:rFonts w:ascii="Arial Narrow" w:eastAsia="Arial Narrow" w:hAnsi="Arial Narrow" w:cs="Arial Narrow"/>
          <w:color w:val="000000"/>
          <w:kern w:val="0"/>
          <w:sz w:val="22"/>
          <w:szCs w:val="22"/>
          <w:lang w:val="es-ES" w:eastAsia="es-ES"/>
          <w14:ligatures w14:val="none"/>
        </w:rPr>
        <w:t xml:space="preserve">Caja Municipal de Cusco </w:t>
      </w:r>
      <w:r w:rsidRPr="009D0F8A">
        <w:rPr>
          <w:rFonts w:ascii="Arial Narrow" w:eastAsia="Arial Narrow" w:hAnsi="Arial Narrow" w:cs="Arial Narrow"/>
          <w:color w:val="000000"/>
          <w:kern w:val="0"/>
          <w:sz w:val="22"/>
          <w:szCs w:val="22"/>
          <w:lang w:eastAsia="es-ES"/>
          <w14:ligatures w14:val="none"/>
        </w:rPr>
        <w:t xml:space="preserve">los documentos requeridos para la solicitud de </w:t>
      </w:r>
      <w:r w:rsidR="006927B8">
        <w:rPr>
          <w:rFonts w:ascii="Arial Narrow" w:eastAsia="Arial Narrow" w:hAnsi="Arial Narrow" w:cs="Arial Narrow"/>
          <w:color w:val="000000"/>
          <w:kern w:val="0"/>
          <w:sz w:val="22"/>
          <w:szCs w:val="22"/>
          <w:lang w:eastAsia="es-ES"/>
          <w14:ligatures w14:val="none"/>
        </w:rPr>
        <w:t>activación</w:t>
      </w:r>
      <w:r w:rsidRPr="009D0F8A">
        <w:rPr>
          <w:rFonts w:ascii="Arial Narrow" w:eastAsia="Arial Narrow" w:hAnsi="Arial Narrow" w:cs="Arial Narrow"/>
          <w:color w:val="000000"/>
          <w:kern w:val="0"/>
          <w:sz w:val="22"/>
          <w:szCs w:val="22"/>
          <w:lang w:eastAsia="es-ES"/>
          <w14:ligatures w14:val="none"/>
        </w:rPr>
        <w:t xml:space="preserve"> del Seguro de Desgravamen, siendo atendido por el analista de crédito </w:t>
      </w:r>
      <w:proofErr w:type="spellStart"/>
      <w:r w:rsidRPr="009D0F8A">
        <w:rPr>
          <w:rFonts w:ascii="Arial Narrow" w:eastAsia="Arial Narrow" w:hAnsi="Arial Narrow" w:cs="Arial Narrow"/>
          <w:color w:val="000000"/>
          <w:kern w:val="0"/>
          <w:sz w:val="22"/>
          <w:szCs w:val="22"/>
          <w:lang w:eastAsia="es-ES"/>
          <w14:ligatures w14:val="none"/>
        </w:rPr>
        <w:t>Rangers</w:t>
      </w:r>
      <w:proofErr w:type="spellEnd"/>
      <w:r w:rsidRPr="009D0F8A">
        <w:rPr>
          <w:rFonts w:ascii="Arial Narrow" w:eastAsia="Arial Narrow" w:hAnsi="Arial Narrow" w:cs="Arial Narrow"/>
          <w:color w:val="000000"/>
          <w:kern w:val="0"/>
          <w:sz w:val="22"/>
          <w:szCs w:val="22"/>
          <w:lang w:eastAsia="es-ES"/>
          <w14:ligatures w14:val="none"/>
        </w:rPr>
        <w:t xml:space="preserve"> Guerra, quien le informó que el plazo de atención sería de 15 a 20 días hábiles. </w:t>
      </w:r>
    </w:p>
    <w:p w14:paraId="70B83BC9" w14:textId="77777777" w:rsidR="00BE551B" w:rsidRPr="009D0F8A" w:rsidRDefault="00BE551B" w:rsidP="009E3709">
      <w:pPr>
        <w:pStyle w:val="Prrafodelista"/>
        <w:spacing w:before="0" w:after="0" w:line="240" w:lineRule="auto"/>
        <w:ind w:left="1430"/>
        <w:jc w:val="both"/>
        <w:rPr>
          <w:rFonts w:ascii="Arial Narrow" w:eastAsia="Arial Narrow" w:hAnsi="Arial Narrow" w:cs="Arial Narrow"/>
          <w:color w:val="000000"/>
          <w:kern w:val="0"/>
          <w:sz w:val="22"/>
          <w:szCs w:val="22"/>
          <w:lang w:eastAsia="es-ES"/>
          <w14:ligatures w14:val="none"/>
        </w:rPr>
      </w:pPr>
    </w:p>
    <w:p w14:paraId="66E2D13B" w14:textId="4013BA0F" w:rsidR="00BE551B" w:rsidRPr="00AC2183" w:rsidRDefault="00BE551B" w:rsidP="009E3709">
      <w:pPr>
        <w:pStyle w:val="Prrafodelista"/>
        <w:numPr>
          <w:ilvl w:val="2"/>
          <w:numId w:val="5"/>
        </w:numPr>
        <w:tabs>
          <w:tab w:val="clear" w:pos="1430"/>
          <w:tab w:val="left" w:pos="1276"/>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9D0F8A">
        <w:rPr>
          <w:rFonts w:ascii="Arial Narrow" w:eastAsia="Arial Narrow" w:hAnsi="Arial Narrow" w:cs="Arial Narrow"/>
          <w:color w:val="000000"/>
          <w:kern w:val="0"/>
          <w:sz w:val="22"/>
          <w:szCs w:val="22"/>
          <w:lang w:eastAsia="es-ES"/>
          <w14:ligatures w14:val="none"/>
        </w:rPr>
        <w:t xml:space="preserve">El 30 de abril de 2025, recibió una llamada de </w:t>
      </w:r>
      <w:r w:rsidR="009D0F8A">
        <w:rPr>
          <w:rFonts w:ascii="Arial Narrow" w:eastAsia="Arial Narrow" w:hAnsi="Arial Narrow" w:cs="Arial Narrow"/>
          <w:color w:val="000000"/>
          <w:kern w:val="0"/>
          <w:sz w:val="22"/>
          <w:szCs w:val="22"/>
          <w:lang w:eastAsia="es-ES"/>
          <w14:ligatures w14:val="none"/>
        </w:rPr>
        <w:t>una</w:t>
      </w:r>
      <w:r w:rsidRPr="009D0F8A">
        <w:rPr>
          <w:rFonts w:ascii="Arial Narrow" w:eastAsia="Arial Narrow" w:hAnsi="Arial Narrow" w:cs="Arial Narrow"/>
          <w:color w:val="000000"/>
          <w:kern w:val="0"/>
          <w:sz w:val="22"/>
          <w:szCs w:val="22"/>
          <w:lang w:eastAsia="es-ES"/>
          <w14:ligatures w14:val="none"/>
        </w:rPr>
        <w:t xml:space="preserve"> representante del área de cobranza de </w:t>
      </w:r>
      <w:r w:rsidR="009D0F8A" w:rsidRPr="009D0F8A">
        <w:rPr>
          <w:rFonts w:ascii="Arial Narrow" w:eastAsia="Arial Narrow" w:hAnsi="Arial Narrow" w:cs="Arial Narrow"/>
          <w:color w:val="000000"/>
          <w:kern w:val="0"/>
          <w:sz w:val="22"/>
          <w:szCs w:val="22"/>
          <w:lang w:eastAsia="es-ES"/>
          <w14:ligatures w14:val="none"/>
        </w:rPr>
        <w:t xml:space="preserve">la </w:t>
      </w:r>
      <w:r w:rsidR="009D0F8A" w:rsidRPr="009D0F8A">
        <w:rPr>
          <w:rFonts w:ascii="Arial Narrow" w:eastAsia="Arial Narrow" w:hAnsi="Arial Narrow" w:cs="Arial Narrow"/>
          <w:color w:val="000000"/>
          <w:kern w:val="0"/>
          <w:sz w:val="22"/>
          <w:szCs w:val="22"/>
          <w:lang w:val="es-ES" w:eastAsia="es-ES"/>
          <w14:ligatures w14:val="none"/>
        </w:rPr>
        <w:t>Caja Municipal de Cusco</w:t>
      </w:r>
      <w:r w:rsidRPr="009D0F8A">
        <w:rPr>
          <w:rFonts w:ascii="Arial Narrow" w:eastAsia="Arial Narrow" w:hAnsi="Arial Narrow" w:cs="Arial Narrow"/>
          <w:color w:val="000000"/>
          <w:kern w:val="0"/>
          <w:sz w:val="22"/>
          <w:szCs w:val="22"/>
          <w:lang w:eastAsia="es-ES"/>
          <w14:ligatures w14:val="none"/>
        </w:rPr>
        <w:t xml:space="preserve">, quien le informó que su solicitud no procedía. Al solicitar una explicación escrita o verbal sobre los motivos, la </w:t>
      </w:r>
      <w:r w:rsidRPr="00AC2183">
        <w:rPr>
          <w:rFonts w:ascii="Arial Narrow" w:eastAsia="Arial Narrow" w:hAnsi="Arial Narrow" w:cs="Arial Narrow"/>
          <w:color w:val="000000"/>
          <w:kern w:val="0"/>
          <w:sz w:val="22"/>
          <w:szCs w:val="22"/>
          <w:lang w:eastAsia="es-ES"/>
          <w14:ligatures w14:val="none"/>
        </w:rPr>
        <w:t xml:space="preserve">representante afirmó que no existía documento alguno que sustentara dicha negativa y finalizó la comunicación de manera abrupta. </w:t>
      </w:r>
      <w:r w:rsidR="009D0F8A" w:rsidRPr="00AC2183">
        <w:rPr>
          <w:rFonts w:ascii="Arial Narrow" w:eastAsia="Arial Narrow" w:hAnsi="Arial Narrow" w:cs="Arial Narrow"/>
          <w:color w:val="000000"/>
          <w:kern w:val="0"/>
          <w:sz w:val="22"/>
          <w:szCs w:val="22"/>
          <w:lang w:eastAsia="es-ES"/>
          <w14:ligatures w14:val="none"/>
        </w:rPr>
        <w:t xml:space="preserve"> </w:t>
      </w:r>
    </w:p>
    <w:p w14:paraId="2681BA86" w14:textId="77777777" w:rsidR="00BE551B" w:rsidRPr="00AC2183" w:rsidRDefault="00BE551B" w:rsidP="009E370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EDFC56B" w14:textId="2B55725F" w:rsidR="00BE551B" w:rsidRPr="00AC2183" w:rsidRDefault="00BE551B" w:rsidP="009E3709">
      <w:pPr>
        <w:pStyle w:val="Prrafodelista"/>
        <w:numPr>
          <w:ilvl w:val="2"/>
          <w:numId w:val="5"/>
        </w:numPr>
        <w:tabs>
          <w:tab w:val="clear" w:pos="1430"/>
          <w:tab w:val="left" w:pos="1276"/>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C2183">
        <w:rPr>
          <w:rFonts w:ascii="Arial Narrow" w:eastAsia="Arial Narrow" w:hAnsi="Arial Narrow" w:cs="Arial Narrow"/>
          <w:color w:val="000000"/>
          <w:kern w:val="0"/>
          <w:sz w:val="22"/>
          <w:szCs w:val="22"/>
          <w:lang w:eastAsia="es-ES"/>
          <w14:ligatures w14:val="none"/>
        </w:rPr>
        <w:t>El 6 de mayo de 2025, acudió nuevamente a la mencionada agencia, donde el administrador le indicó que no existía registro de su solicitud. Ante ello, presentó el documento sellado y firmado que acreditaba la entrega de los requisitos el 29 de abril de 2025</w:t>
      </w:r>
      <w:r w:rsidR="00AC2183" w:rsidRPr="00AC2183">
        <w:rPr>
          <w:rFonts w:ascii="Arial Narrow" w:eastAsia="Arial Narrow" w:hAnsi="Arial Narrow" w:cs="Arial Narrow"/>
          <w:color w:val="000000"/>
          <w:kern w:val="0"/>
          <w:sz w:val="22"/>
          <w:szCs w:val="22"/>
          <w:lang w:eastAsia="es-ES"/>
          <w14:ligatures w14:val="none"/>
        </w:rPr>
        <w:t>, ante ello,</w:t>
      </w:r>
      <w:r w:rsidRPr="00AC2183">
        <w:rPr>
          <w:rFonts w:ascii="Arial Narrow" w:eastAsia="Arial Narrow" w:hAnsi="Arial Narrow" w:cs="Arial Narrow"/>
          <w:color w:val="000000"/>
          <w:kern w:val="0"/>
          <w:sz w:val="22"/>
          <w:szCs w:val="22"/>
          <w:lang w:eastAsia="es-ES"/>
          <w14:ligatures w14:val="none"/>
        </w:rPr>
        <w:t xml:space="preserve"> </w:t>
      </w:r>
      <w:r w:rsidR="00AC2183" w:rsidRPr="00AC2183">
        <w:rPr>
          <w:rFonts w:ascii="Arial Narrow" w:eastAsia="Arial Narrow" w:hAnsi="Arial Narrow" w:cs="Arial Narrow"/>
          <w:color w:val="000000"/>
          <w:kern w:val="0"/>
          <w:sz w:val="22"/>
          <w:szCs w:val="22"/>
          <w:lang w:eastAsia="es-ES"/>
          <w14:ligatures w14:val="none"/>
        </w:rPr>
        <w:t>e</w:t>
      </w:r>
      <w:r w:rsidRPr="00AC2183">
        <w:rPr>
          <w:rFonts w:ascii="Arial Narrow" w:eastAsia="Arial Narrow" w:hAnsi="Arial Narrow" w:cs="Arial Narrow"/>
          <w:color w:val="000000"/>
          <w:kern w:val="0"/>
          <w:sz w:val="22"/>
          <w:szCs w:val="22"/>
          <w:lang w:eastAsia="es-ES"/>
          <w14:ligatures w14:val="none"/>
        </w:rPr>
        <w:t xml:space="preserve">l administrador confirmó que asumiría el trámite y reiteró que el plazo de atención se computaría desde la fecha inicial de presentación. </w:t>
      </w:r>
    </w:p>
    <w:p w14:paraId="79A574C2" w14:textId="77777777" w:rsidR="00BE551B" w:rsidRPr="00AC2183" w:rsidRDefault="00BE551B" w:rsidP="009E370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7266DA47" w14:textId="371C0F41" w:rsidR="00AC2183" w:rsidRPr="00AC2183" w:rsidRDefault="00BE551B" w:rsidP="009E3709">
      <w:pPr>
        <w:pStyle w:val="Prrafodelista"/>
        <w:numPr>
          <w:ilvl w:val="2"/>
          <w:numId w:val="5"/>
        </w:numPr>
        <w:tabs>
          <w:tab w:val="clear" w:pos="1430"/>
          <w:tab w:val="left" w:pos="1276"/>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AC2183">
        <w:rPr>
          <w:rFonts w:ascii="Arial Narrow" w:eastAsia="Arial Narrow" w:hAnsi="Arial Narrow" w:cs="Arial Narrow"/>
          <w:color w:val="000000"/>
          <w:kern w:val="0"/>
          <w:sz w:val="22"/>
          <w:szCs w:val="22"/>
          <w:lang w:eastAsia="es-ES"/>
          <w14:ligatures w14:val="none"/>
        </w:rPr>
        <w:t>A partir del 26 de mayo de 2025, mantuvo comunicación con el administrador</w:t>
      </w:r>
      <w:r w:rsidR="00AD3F88">
        <w:rPr>
          <w:rFonts w:ascii="Arial Narrow" w:eastAsia="Arial Narrow" w:hAnsi="Arial Narrow" w:cs="Arial Narrow"/>
          <w:color w:val="000000"/>
          <w:kern w:val="0"/>
          <w:sz w:val="22"/>
          <w:szCs w:val="22"/>
          <w:lang w:eastAsia="es-ES"/>
          <w14:ligatures w14:val="none"/>
        </w:rPr>
        <w:t xml:space="preserve"> de la agencia</w:t>
      </w:r>
      <w:r w:rsidRPr="00AC2183">
        <w:rPr>
          <w:rFonts w:ascii="Arial Narrow" w:eastAsia="Arial Narrow" w:hAnsi="Arial Narrow" w:cs="Arial Narrow"/>
          <w:color w:val="000000"/>
          <w:kern w:val="0"/>
          <w:sz w:val="22"/>
          <w:szCs w:val="22"/>
          <w:lang w:eastAsia="es-ES"/>
          <w14:ligatures w14:val="none"/>
        </w:rPr>
        <w:t xml:space="preserve">, quien le informó que aún no recibía respuesta a su solicitud y que se encontraba en periodo vacacional. </w:t>
      </w:r>
    </w:p>
    <w:p w14:paraId="6ED0C356" w14:textId="77777777" w:rsidR="00AC2183" w:rsidRPr="00F8114D" w:rsidRDefault="00AC2183" w:rsidP="009E3709">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2FB14F49" w14:textId="71B585A1" w:rsidR="00E60CD7" w:rsidRPr="009A478B" w:rsidRDefault="00BE551B" w:rsidP="009E3709">
      <w:pPr>
        <w:pStyle w:val="Prrafodelista"/>
        <w:numPr>
          <w:ilvl w:val="2"/>
          <w:numId w:val="5"/>
        </w:numPr>
        <w:tabs>
          <w:tab w:val="clear" w:pos="1430"/>
          <w:tab w:val="left" w:pos="1276"/>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8114D">
        <w:rPr>
          <w:rFonts w:ascii="Arial Narrow" w:eastAsia="Arial Narrow" w:hAnsi="Arial Narrow" w:cs="Arial Narrow"/>
          <w:color w:val="000000"/>
          <w:kern w:val="0"/>
          <w:sz w:val="22"/>
          <w:szCs w:val="22"/>
          <w:lang w:eastAsia="es-ES"/>
          <w14:ligatures w14:val="none"/>
        </w:rPr>
        <w:t xml:space="preserve">El 13 de junio de 2025, al reiterar su consulta al administrador de la agencia de la Caja Municipal de Cusco, fue derivado con el señor [APELLIDO] , a quien contactó y le afirmó que Rímac no había respondido a la solicitud y se comprometió a informarle sobre cualquier novedad, compromiso que, al momento de la presentación de la denuncia, no se había cumplido. </w:t>
      </w:r>
      <w:r w:rsidR="00F8114D" w:rsidRPr="00F8114D">
        <w:rPr>
          <w:rFonts w:ascii="Arial Narrow" w:eastAsia="Arial Narrow" w:hAnsi="Arial Narrow" w:cs="Arial Narrow"/>
          <w:color w:val="000000"/>
          <w:kern w:val="0"/>
          <w:sz w:val="22"/>
          <w:szCs w:val="22"/>
          <w:lang w:eastAsia="es-ES"/>
          <w14:ligatures w14:val="none"/>
        </w:rPr>
        <w:t xml:space="preserve"/>
      </w:r>
      <w:r w:rsidR="00F8114D" w:rsidRPr="00F8114D">
        <w:rPr>
          <w:rFonts w:ascii="Arial Narrow" w:eastAsia="Arial Narrow" w:hAnsi="Arial Narrow" w:cs="Arial Narrow"/>
          <w:color w:val="000000"/>
          <w:kern w:val="0"/>
          <w:sz w:val="22"/>
          <w:szCs w:val="22"/>
          <w:lang w:val="es-ES" w:eastAsia="es-ES"/>
          <w14:ligatures w14:val="none"/>
        </w:rPr>
        <w:t/>
      </w:r>
      <w:r w:rsidRPr="00F8114D">
        <w:rPr>
          <w:rFonts w:ascii="Arial Narrow" w:eastAsia="Arial Narrow" w:hAnsi="Arial Narrow" w:cs="Arial Narrow"/>
          <w:color w:val="000000"/>
          <w:kern w:val="0"/>
          <w:sz w:val="22"/>
          <w:szCs w:val="22"/>
          <w:lang w:eastAsia="es-ES"/>
          <w14:ligatures w14:val="none"/>
        </w:rPr>
        <w:t xml:space="preserve"/>
      </w:r>
      <w:r w:rsidR="00F8114D">
        <w:rPr>
          <w:rFonts w:ascii="Arial Narrow" w:eastAsia="Arial Narrow" w:hAnsi="Arial Narrow" w:cs="Arial Narrow"/>
          <w:color w:val="000000"/>
          <w:kern w:val="0"/>
          <w:sz w:val="22"/>
          <w:szCs w:val="22"/>
          <w:lang w:eastAsia="es-ES"/>
          <w14:ligatures w14:val="none"/>
        </w:rPr>
        <w:t/>
      </w:r>
      <w:r w:rsidRPr="00F8114D">
        <w:rPr>
          <w:rFonts w:ascii="Arial Narrow" w:eastAsia="Arial Narrow" w:hAnsi="Arial Narrow" w:cs="Arial Narrow"/>
          <w:color w:val="000000"/>
          <w:kern w:val="0"/>
          <w:sz w:val="22"/>
          <w:szCs w:val="22"/>
          <w:lang w:eastAsia="es-ES"/>
          <w14:ligatures w14:val="none"/>
        </w:rPr>
        <w:t xml:space="preserve"/>
      </w:r>
      <w:proofErr w:type="spellStart"/>
      <w:r w:rsidRPr="00F8114D">
        <w:rPr>
          <w:rFonts w:ascii="Arial Narrow" w:eastAsia="Arial Narrow" w:hAnsi="Arial Narrow" w:cs="Arial Narrow"/>
          <w:color w:val="000000"/>
          <w:kern w:val="0"/>
          <w:sz w:val="22"/>
          <w:szCs w:val="22"/>
          <w:lang w:eastAsia="es-ES"/>
          <w14:ligatures w14:val="none"/>
        </w:rPr>
        <w:t/>
      </w:r>
      <w:proofErr w:type="spellEnd"/>
      <w:r w:rsidRPr="00F8114D">
        <w:rPr>
          <w:rFonts w:ascii="Arial Narrow" w:eastAsia="Arial Narrow" w:hAnsi="Arial Narrow" w:cs="Arial Narrow"/>
          <w:color w:val="000000"/>
          <w:kern w:val="0"/>
          <w:sz w:val="22"/>
          <w:szCs w:val="22"/>
          <w:lang w:eastAsia="es-ES"/>
          <w14:ligatures w14:val="none"/>
        </w:rPr>
        <w:t xml:space="preserve"/>
      </w:r>
      <w:r w:rsidR="00F8114D" w:rsidRPr="00F8114D">
        <w:rPr>
          <w:rFonts w:ascii="Arial Narrow" w:eastAsia="Arial Narrow" w:hAnsi="Arial Narrow" w:cs="Arial Narrow"/>
          <w:color w:val="000000"/>
          <w:kern w:val="0"/>
          <w:sz w:val="22"/>
          <w:szCs w:val="22"/>
          <w:lang w:eastAsia="es-ES"/>
          <w14:ligatures w14:val="none"/>
        </w:rPr>
        <w:t xml:space="preserve"/>
      </w:r>
      <w:r w:rsidRPr="00F8114D">
        <w:rPr>
          <w:rFonts w:ascii="Arial Narrow" w:eastAsia="Arial Narrow" w:hAnsi="Arial Narrow" w:cs="Arial Narrow"/>
          <w:color w:val="000000"/>
          <w:kern w:val="0"/>
          <w:sz w:val="22"/>
          <w:szCs w:val="22"/>
          <w:lang w:eastAsia="es-ES"/>
          <w14:ligatures w14:val="none"/>
        </w:rPr>
        <w:t xml:space="preserve"/>
      </w:r>
      <w:r w:rsidR="00F8114D" w:rsidRPr="00F8114D">
        <w:rPr>
          <w:rFonts w:ascii="Arial Narrow" w:eastAsia="Arial Narrow" w:hAnsi="Arial Narrow" w:cs="Arial Narrow"/>
          <w:color w:val="000000"/>
          <w:kern w:val="0"/>
          <w:sz w:val="22"/>
          <w:szCs w:val="22"/>
          <w:lang w:eastAsia="es-ES"/>
          <w14:ligatures w14:val="none"/>
        </w:rPr>
        <w:t xml:space="preserve"/>
      </w:r>
      <w:r w:rsidRPr="00F8114D">
        <w:rPr>
          <w:rFonts w:ascii="Arial Narrow" w:eastAsia="Arial Narrow" w:hAnsi="Arial Narrow" w:cs="Arial Narrow"/>
          <w:color w:val="000000"/>
          <w:kern w:val="0"/>
          <w:sz w:val="22"/>
          <w:szCs w:val="22"/>
          <w:lang w:eastAsia="es-ES"/>
          <w14:ligatures w14:val="none"/>
        </w:rPr>
        <w:t xml:space="preserve"/>
      </w:r>
      <w:r w:rsidRPr="00F8114D">
        <w:rPr>
          <w:rFonts w:ascii="Arial Narrow" w:eastAsia="Arial Narrow" w:hAnsi="Arial Narrow" w:cs="Arial Narrow"/>
          <w:color w:val="000000"/>
          <w:kern w:val="0"/>
          <w:sz w:val="22"/>
          <w:szCs w:val="22"/>
          <w:lang w:eastAsia="es-ES"/>
          <w14:ligatures w14:val="none"/>
        </w:rPr>
        <w:lastRenderedPageBreak/>
        <w:t xml:space="preserve"/>
      </w:r>
      <w:r w:rsidR="00F8114D" w:rsidRPr="00F8114D">
        <w:rPr>
          <w:rFonts w:ascii="Arial Narrow" w:eastAsia="Arial Narrow" w:hAnsi="Arial Narrow" w:cs="Arial Narrow"/>
          <w:color w:val="000000"/>
          <w:kern w:val="0"/>
          <w:sz w:val="22"/>
          <w:szCs w:val="22"/>
          <w:lang w:eastAsia="es-ES"/>
          <w14:ligatures w14:val="none"/>
        </w:rPr>
        <w:t xml:space="preserve"/>
      </w:r>
    </w:p>
    <w:p w14:paraId="76630485" w14:textId="59E18449" w:rsidR="00E60CD7" w:rsidRPr="002675E2" w:rsidRDefault="00E60CD7" w:rsidP="009E3709">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FB15987" w14:textId="46A50437" w:rsidR="00E60CD7" w:rsidRDefault="00D46147" w:rsidP="009E3709">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Caja Municipal de Cusco cumpla con: (i) activar la Póliza 8745500001 del Seguro de Desgravamen; y (ii) rectificar su reporte crediticio ante las centrales de riesgos. </w:t>
      </w:r>
      <w:r w:rsidR="00E60CD7" w:rsidRPr="00087577">
        <w:rPr>
          <w:rFonts w:ascii="Arial Narrow" w:eastAsia="Arial Narrow" w:hAnsi="Arial Narrow" w:cs="Arial Narrow"/>
          <w:color w:val="000000"/>
          <w:kern w:val="0"/>
          <w:sz w:val="22"/>
          <w:szCs w:val="22"/>
          <w:lang w:val="es-ES" w:eastAsia="es-ES"/>
          <w14:ligatures w14:val="none"/>
        </w:rPr>
        <w:t xml:space="preserve"/>
      </w:r>
      <w:r w:rsidR="00E60CD7" w:rsidRPr="00087577">
        <w:rPr>
          <w:rFonts w:ascii="Arial Narrow" w:eastAsia="Arial Narrow" w:hAnsi="Arial Narrow" w:cs="Arial Narrow"/>
          <w:kern w:val="0"/>
          <w14:ligatures w14:val="none"/>
          <w:sz w:val="22"/>
          <w:szCs w:val="22"/>
        </w:rPr>
        <w:t/>
      </w:r>
      <w:r>
        <w:rPr>
          <w:rFonts w:ascii="Arial Narrow" w:eastAsia="Arial Narrow" w:hAnsi="Arial Narrow" w:cs="Arial Narrow"/>
          <w:kern w:val="0"/>
          <w14:ligatures w14:val="none"/>
          <w:sz w:val="22"/>
          <w:szCs w:val="22"/>
        </w:rPr>
        <w:t/>
      </w:r>
      <w:r w:rsidR="00E60CD7" w:rsidRPr="00087577">
        <w:rPr>
          <w:rFonts w:ascii="Arial Narrow" w:eastAsia="Arial Narrow" w:hAnsi="Arial Narrow" w:cs="Arial Narrow"/>
          <w:kern w:val="0"/>
          <w14:ligatures w14:val="none"/>
          <w:sz w:val="22"/>
          <w:szCs w:val="22"/>
        </w:rPr>
        <w:t xml:space="preserve"/>
      </w:r>
      <w:r w:rsidR="00087577" w:rsidRPr="00087577">
        <w:rPr>
          <w:rFonts w:ascii="Arial Narrow" w:eastAsia="Arial Narrow" w:hAnsi="Arial Narrow" w:cs="Arial Narrow"/>
          <w:kern w:val="0"/>
          <w14:ligatures w14:val="none"/>
          <w:sz w:val="22"/>
          <w:szCs w:val="22"/>
        </w:rPr>
        <w:t/>
      </w:r>
      <w:r w:rsidR="00087577" w:rsidRPr="00283C91">
        <w:rPr>
          <w:rFonts w:ascii="Arial Narrow" w:eastAsia="Arial Narrow" w:hAnsi="Arial Narrow" w:cs="Arial Narrow"/>
          <w:kern w:val="0"/>
          <w14:ligatures w14:val="none"/>
          <w:sz w:val="22"/>
          <w:szCs w:val="22"/>
        </w:rPr>
        <w:t xml:space="preserve"/>
      </w:r>
      <w:r w:rsidR="00E60CD7" w:rsidRPr="00D5131F">
        <w:rPr>
          <w:rFonts w:ascii="Arial Narrow" w:eastAsia="Arial Narrow" w:hAnsi="Arial Narrow" w:cs="Arial Narrow"/>
          <w:color w:val="000000"/>
          <w:kern w:val="0"/>
          <w:sz w:val="22"/>
          <w:szCs w:val="22"/>
          <w:lang w:val="es-ES" w:eastAsia="es-ES"/>
          <w14:ligatures w14:val="none"/>
        </w:rPr>
        <w:t xml:space="preserve"/>
      </w:r>
      <w:r w:rsidR="00E60CD7" w:rsidRPr="008E13C4">
        <w:rPr>
          <w:rFonts w:ascii="Arial Narrow" w:eastAsia="Arial Narrow" w:hAnsi="Arial Narrow" w:cs="Arial Narrow"/>
          <w:color w:val="000000"/>
          <w:kern w:val="0"/>
          <w:sz w:val="22"/>
          <w:szCs w:val="22"/>
          <w:lang w:val="es-ES" w:eastAsia="es-ES"/>
          <w14:ligatures w14:val="none"/>
        </w:rPr>
        <w:t xml:space="preserve"/>
      </w:r>
      <w:r w:rsidR="00087577" w:rsidRPr="008E13C4">
        <w:rPr>
          <w:rFonts w:ascii="Arial Narrow" w:eastAsia="Arial Narrow" w:hAnsi="Arial Narrow" w:cs="Arial Narrow"/>
          <w:color w:val="000000"/>
          <w:kern w:val="0"/>
          <w:sz w:val="22"/>
          <w:szCs w:val="22"/>
          <w:lang w:val="es-ES" w:eastAsia="es-ES"/>
          <w14:ligatures w14:val="none"/>
        </w:rPr>
        <w:t xml:space="preserve"/>
      </w:r>
      <w:r w:rsidR="00E60CD7" w:rsidRPr="008E13C4">
        <w:rPr>
          <w:rFonts w:ascii="Arial Narrow" w:eastAsia="Arial Narrow" w:hAnsi="Arial Narrow" w:cs="Arial Narrow"/>
          <w:color w:val="000000"/>
          <w:kern w:val="0"/>
          <w:sz w:val="22"/>
          <w:szCs w:val="22"/>
          <w:lang w:val="es-ES" w:eastAsia="es-ES"/>
          <w14:ligatures w14:val="none"/>
        </w:rPr>
        <w:t xml:space="preserve"/>
      </w:r>
      <w:r w:rsidR="00350A22" w:rsidRPr="008E13C4">
        <w:rPr>
          <w:rFonts w:ascii="Arial Narrow" w:eastAsia="Arial Narrow" w:hAnsi="Arial Narrow" w:cs="Arial Narrow"/>
          <w:color w:val="000000"/>
          <w:kern w:val="0"/>
          <w:sz w:val="22"/>
          <w:szCs w:val="22"/>
          <w:lang w:val="es-ES" w:eastAsia="es-ES"/>
          <w14:ligatures w14:val="none"/>
        </w:rPr>
        <w:t xml:space="preserve"/>
      </w:r>
      <w:r w:rsidR="008E13C4" w:rsidRPr="008E13C4">
        <w:rPr>
          <w:rFonts w:ascii="Arial Narrow" w:eastAsia="Arial Narrow" w:hAnsi="Arial Narrow" w:cs="Arial Narrow"/>
          <w:color w:val="000000"/>
          <w:kern w:val="0"/>
          <w:sz w:val="22"/>
          <w:szCs w:val="22"/>
          <w:lang w:val="es-ES" w:eastAsia="es-ES"/>
          <w14:ligatures w14:val="none"/>
        </w:rPr>
        <w:t/>
      </w:r>
      <w:r w:rsidR="00350A22" w:rsidRPr="008E13C4">
        <w:rPr>
          <w:rFonts w:ascii="Arial Narrow" w:eastAsia="Arial Narrow" w:hAnsi="Arial Narrow" w:cs="Arial Narrow"/>
          <w:color w:val="000000"/>
          <w:kern w:val="0"/>
          <w:sz w:val="22"/>
          <w:szCs w:val="22"/>
          <w:lang w:eastAsia="es-ES"/>
          <w14:ligatures w14:val="none"/>
        </w:rPr>
        <w:t xml:space="preserve"/>
      </w:r>
      <w:r w:rsidR="008E13C4" w:rsidRPr="008E13C4">
        <w:rPr>
          <w:rFonts w:ascii="Arial Narrow" w:eastAsia="Arial Narrow" w:hAnsi="Arial Narrow" w:cs="Arial Narrow"/>
          <w:color w:val="000000"/>
          <w:kern w:val="0"/>
          <w:sz w:val="22"/>
          <w:szCs w:val="22"/>
          <w:lang w:eastAsia="es-ES"/>
          <w14:ligatures w14:val="none"/>
        </w:rPr>
        <w:t xml:space="preserve"/>
      </w:r>
      <w:r w:rsidR="00E60CD7" w:rsidRPr="008E13C4">
        <w:rPr>
          <w:rFonts w:ascii="Arial Narrow" w:eastAsia="Arial Narrow" w:hAnsi="Arial Narrow" w:cs="Arial Narrow"/>
          <w:color w:val="000000"/>
          <w:kern w:val="0"/>
          <w:sz w:val="22"/>
          <w:szCs w:val="22"/>
          <w:lang w:val="es-ES" w:eastAsia="es-ES"/>
          <w14:ligatures w14:val="none"/>
        </w:rPr>
        <w:t/>
      </w:r>
      <w:proofErr w:type="spellStart"/>
      <w:r w:rsidR="00E60CD7" w:rsidRPr="008E13C4">
        <w:rPr>
          <w:rFonts w:ascii="Arial Narrow" w:eastAsia="Arial Narrow" w:hAnsi="Arial Narrow" w:cs="Arial Narrow"/>
          <w:color w:val="000000"/>
          <w:kern w:val="0"/>
          <w:sz w:val="22"/>
          <w:szCs w:val="22"/>
          <w:lang w:val="es-ES" w:eastAsia="es-ES"/>
          <w14:ligatures w14:val="none"/>
        </w:rPr>
        <w:t/>
      </w:r>
      <w:proofErr w:type="spellEnd"/>
      <w:r w:rsidR="00E60CD7" w:rsidRPr="008E13C4">
        <w:rPr>
          <w:rFonts w:ascii="Arial Narrow" w:eastAsia="Arial Narrow" w:hAnsi="Arial Narrow" w:cs="Arial Narrow"/>
          <w:color w:val="000000"/>
          <w:kern w:val="0"/>
          <w:sz w:val="22"/>
          <w:szCs w:val="22"/>
          <w:lang w:val="es-ES" w:eastAsia="es-ES"/>
          <w14:ligatures w14:val="none"/>
        </w:rPr>
        <w:t xml:space="preserve"/>
      </w:r>
      <w:r w:rsidR="00350A22" w:rsidRPr="008E13C4">
        <w:rPr>
          <w:rFonts w:ascii="Arial Narrow" w:eastAsia="Arial Narrow" w:hAnsi="Arial Narrow" w:cs="Arial Narrow"/>
          <w:color w:val="000000"/>
          <w:kern w:val="0"/>
          <w:sz w:val="22"/>
          <w:szCs w:val="22"/>
          <w:lang w:eastAsia="es-ES"/>
          <w14:ligatures w14:val="none"/>
        </w:rPr>
        <w:t/>
      </w:r>
      <w:r w:rsidR="00E60CD7" w:rsidRPr="008E13C4">
        <w:rPr>
          <w:rFonts w:ascii="Arial Narrow" w:eastAsia="Arial Narrow" w:hAnsi="Arial Narrow" w:cs="Arial Narrow"/>
          <w:color w:val="000000"/>
          <w:kern w:val="0"/>
          <w:sz w:val="22"/>
          <w:szCs w:val="22"/>
          <w:lang w:val="es-ES" w:eastAsia="es-ES"/>
          <w14:ligatures w14:val="none"/>
        </w:rPr>
        <w:t/>
      </w:r>
      <w:r w:rsidR="00E60CD7" w:rsidRPr="00D5131F">
        <w:rPr>
          <w:rFonts w:ascii="Arial Narrow" w:eastAsia="Arial Narrow" w:hAnsi="Arial Narrow" w:cs="Arial Narrow"/>
          <w:color w:val="000000"/>
          <w:kern w:val="0"/>
          <w:sz w:val="22"/>
          <w:szCs w:val="22"/>
          <w:lang w:val="es-ES" w:eastAsia="es-ES"/>
          <w14:ligatures w14:val="none"/>
        </w:rPr>
        <w:t xml:space="preserve"/>
      </w:r>
    </w:p>
    <w:p w14:paraId="51E87A6F" w14:textId="77777777" w:rsidR="002675E2" w:rsidRPr="009E3709" w:rsidRDefault="002675E2" w:rsidP="009E3709">
      <w:pPr>
        <w:spacing w:before="0" w:after="0" w:line="240" w:lineRule="auto"/>
        <w:jc w:val="both"/>
        <w:rPr>
          <w:rFonts w:ascii="Arial Narrow" w:eastAsia="Arial Narrow" w:hAnsi="Arial Narrow" w:cs="Arial Narrow"/>
          <w:sz w:val="22"/>
          <w:szCs w:val="22"/>
        </w:rPr>
      </w:pPr>
    </w:p>
    <w:p w14:paraId="5EADCBEA" w14:textId="1D87A2CA" w:rsidR="002675E2" w:rsidRPr="00DE274D" w:rsidRDefault="002675E2" w:rsidP="009E3709">
      <w:pPr>
        <w:numPr>
          <w:ilvl w:val="0"/>
          <w:numId w:val="4"/>
        </w:numPr>
        <w:spacing w:after="0" w:line="240" w:lineRule="auto"/>
        <w:ind w:left="567" w:hanging="567"/>
        <w:jc w:val="both"/>
        <w:rPr>
          <w:rFonts w:ascii="Arial Narrow" w:eastAsia="Arial Narrow" w:hAnsi="Arial Narrow" w:cs="Arial Narrow"/>
          <w:b/>
          <w:color w:val="000000"/>
          <w:sz w:val="22"/>
          <w:szCs w:val="22"/>
          <w:lang w:eastAsia="es-PE"/>
        </w:rPr>
      </w:pPr>
      <w:r w:rsidRPr="00DE274D">
        <w:rPr>
          <w:rFonts w:ascii="Arial Narrow" w:eastAsia="Arial Narrow" w:hAnsi="Arial Narrow" w:cs="Arial Narrow"/>
          <w:b/>
          <w:color w:val="000000"/>
          <w:sz w:val="22"/>
          <w:szCs w:val="22"/>
          <w:lang w:eastAsia="es-PE"/>
        </w:rPr>
        <w:t xml:space="preserve">DE LA INCLUSIÓN DE OFICIO DE </w:t>
      </w:r>
      <w:r w:rsidR="00DE274D" w:rsidRPr="00DE274D">
        <w:rPr>
          <w:rFonts w:ascii="Arial Narrow" w:eastAsia="Arial Narrow" w:hAnsi="Arial Narrow" w:cs="Arial Narrow"/>
          <w:b/>
          <w:color w:val="000000"/>
          <w:sz w:val="22"/>
          <w:szCs w:val="22"/>
          <w:lang w:eastAsia="es-PE"/>
        </w:rPr>
        <w:t>RÍMAC</w:t>
      </w:r>
    </w:p>
    <w:p w14:paraId="4C74B6CF" w14:textId="77777777" w:rsidR="002675E2" w:rsidRPr="00DE274D" w:rsidRDefault="002675E2" w:rsidP="009E3709">
      <w:pPr>
        <w:spacing w:before="0" w:after="0" w:line="240" w:lineRule="auto"/>
        <w:contextualSpacing/>
        <w:jc w:val="both"/>
        <w:rPr>
          <w:rFonts w:ascii="Arial Narrow" w:eastAsia="Arial Narrow" w:hAnsi="Arial Narrow" w:cs="Arial Narrow"/>
          <w:b/>
          <w:color w:val="000000"/>
          <w:sz w:val="22"/>
          <w:szCs w:val="22"/>
          <w:lang w:eastAsia="es-PE"/>
        </w:rPr>
      </w:pPr>
    </w:p>
    <w:p w14:paraId="34960522" w14:textId="77777777" w:rsidR="002675E2" w:rsidRPr="00DE274D" w:rsidRDefault="002675E2" w:rsidP="009E3709">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DE274D">
        <w:rPr>
          <w:rFonts w:ascii="Arial Narrow" w:eastAsia="Arial Narrow" w:hAnsi="Arial Narrow" w:cs="Arial Narrow"/>
          <w:color w:val="000000"/>
          <w:sz w:val="22"/>
          <w:szCs w:val="22"/>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DE274D">
        <w:rPr>
          <w:rStyle w:val="Refdenotaalpie"/>
          <w:rFonts w:ascii="Arial Narrow" w:eastAsia="Arial Narrow" w:hAnsi="Arial Narrow" w:cs="Arial Narrow"/>
          <w:color w:val="000000"/>
          <w:sz w:val="22"/>
          <w:szCs w:val="22"/>
          <w:vertAlign w:val="superscript"/>
          <w:lang w:eastAsia="es-ES"/>
        </w:rPr>
        <w:footnoteReference w:id="2"/>
      </w:r>
      <w:r w:rsidRPr="00DE274D">
        <w:rPr>
          <w:rFonts w:ascii="Arial Narrow" w:eastAsia="Arial Narrow" w:hAnsi="Arial Narrow" w:cs="Arial Narrow"/>
          <w:color w:val="000000"/>
          <w:sz w:val="22"/>
          <w:szCs w:val="22"/>
          <w:lang w:eastAsia="es-ES"/>
        </w:rPr>
        <w:t>.</w:t>
      </w:r>
    </w:p>
    <w:p w14:paraId="7A4FAC56" w14:textId="77777777" w:rsidR="002675E2" w:rsidRPr="009A0980" w:rsidRDefault="002675E2" w:rsidP="009E3709">
      <w:pPr>
        <w:pStyle w:val="Prrafodelista"/>
        <w:spacing w:before="0" w:after="0" w:line="240" w:lineRule="auto"/>
        <w:ind w:left="567"/>
        <w:jc w:val="both"/>
        <w:rPr>
          <w:rFonts w:ascii="Arial Narrow" w:eastAsia="Arial Narrow" w:hAnsi="Arial Narrow" w:cs="Arial Narrow"/>
          <w:color w:val="000000"/>
          <w:sz w:val="22"/>
          <w:szCs w:val="22"/>
          <w:lang w:eastAsia="es-ES"/>
        </w:rPr>
      </w:pPr>
    </w:p>
    <w:p w14:paraId="5D9347EA" w14:textId="77777777" w:rsidR="002675E2" w:rsidRPr="00482016" w:rsidRDefault="002675E2" w:rsidP="009E3709">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9A0980">
        <w:rPr>
          <w:rFonts w:ascii="Arial Narrow" w:eastAsia="Arial Narrow" w:hAnsi="Arial Narrow" w:cs="Arial Narrow"/>
          <w:sz w:val="22"/>
          <w:szCs w:val="22"/>
          <w:lang w:eastAsia="es-PE"/>
        </w:rPr>
        <w:t xml:space="preserve">Al respecto, debe considerarse además que de acuerdo con el numeral 2 del artículo 115 del TUO de la LPAG, el inicio de </w:t>
      </w:r>
      <w:r w:rsidRPr="00482016">
        <w:rPr>
          <w:rFonts w:ascii="Arial Narrow" w:eastAsia="Arial Narrow" w:hAnsi="Arial Narrow" w:cs="Arial Narrow"/>
          <w:sz w:val="22"/>
          <w:szCs w:val="22"/>
          <w:lang w:eastAsia="es-PE"/>
        </w:rPr>
        <w:t xml:space="preserve">un procedimiento </w:t>
      </w:r>
      <w:r w:rsidRPr="00482016">
        <w:rPr>
          <w:rFonts w:ascii="Arial Narrow" w:eastAsia="Arial Narrow" w:hAnsi="Arial Narrow" w:cs="Arial Narrow"/>
          <w:color w:val="000000"/>
          <w:sz w:val="22"/>
          <w:szCs w:val="22"/>
          <w:lang w:val="es-ES" w:eastAsia="es-ES"/>
        </w:rPr>
        <w:t>administrativo</w:t>
      </w:r>
      <w:r w:rsidRPr="00482016">
        <w:rPr>
          <w:rFonts w:ascii="Arial Narrow" w:eastAsia="Arial Narrow" w:hAnsi="Arial Narrow" w:cs="Arial Narrow"/>
          <w:sz w:val="22"/>
          <w:szCs w:val="22"/>
          <w:lang w:eastAsia="es-PE"/>
        </w:rPr>
        <w:t xml:space="preserve"> debe ser notificado a todos los administrados cuyos intereses o derechos protegidos puedan verse afectados por los actos a ejecutar</w:t>
      </w:r>
      <w:r w:rsidRPr="00482016">
        <w:rPr>
          <w:rStyle w:val="Refdenotaalpie"/>
          <w:rFonts w:ascii="Arial Narrow" w:eastAsia="Arial Narrow" w:hAnsi="Arial Narrow" w:cs="Arial Narrow"/>
          <w:sz w:val="22"/>
          <w:szCs w:val="22"/>
          <w:vertAlign w:val="superscript"/>
          <w:lang w:eastAsia="es-PE"/>
        </w:rPr>
        <w:footnoteReference w:id="3"/>
      </w:r>
      <w:r w:rsidRPr="00482016">
        <w:rPr>
          <w:rFonts w:ascii="Arial Narrow" w:eastAsia="Arial Narrow" w:hAnsi="Arial Narrow" w:cs="Arial Narrow"/>
          <w:sz w:val="22"/>
          <w:szCs w:val="22"/>
          <w:lang w:eastAsia="es-PE"/>
        </w:rPr>
        <w:t>.</w:t>
      </w:r>
    </w:p>
    <w:p w14:paraId="763AD2C4" w14:textId="77777777" w:rsidR="002675E2" w:rsidRPr="00482016" w:rsidRDefault="002675E2" w:rsidP="009E3709">
      <w:pPr>
        <w:pStyle w:val="Prrafodelista"/>
        <w:spacing w:before="0" w:after="0" w:line="240" w:lineRule="auto"/>
        <w:rPr>
          <w:rFonts w:ascii="Arial Narrow" w:eastAsia="Arial Narrow" w:hAnsi="Arial Narrow" w:cs="Arial Narrow"/>
          <w:sz w:val="22"/>
          <w:szCs w:val="22"/>
        </w:rPr>
      </w:pPr>
    </w:p>
    <w:p w14:paraId="4391D04A" w14:textId="3D64B249" w:rsidR="002675E2" w:rsidRPr="007C70D1" w:rsidRDefault="002675E2" w:rsidP="009E3709">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482016">
        <w:rPr>
          <w:rFonts w:ascii="Arial Narrow" w:eastAsia="Arial Narrow" w:hAnsi="Arial Narrow" w:cs="Arial Narrow"/>
          <w:sz w:val="22"/>
          <w:szCs w:val="22"/>
        </w:rPr>
        <w:t xml:space="preserve">En ese sentido, se verifica que, del escrito de denuncia del </w:t>
      </w:r>
      <w:r w:rsidR="00482016" w:rsidRPr="00482016">
        <w:rPr>
          <w:rFonts w:ascii="Arial Narrow" w:eastAsia="Arial Narrow" w:hAnsi="Arial Narrow" w:cs="Arial Narrow"/>
          <w:sz w:val="22"/>
          <w:szCs w:val="22"/>
        </w:rPr>
        <w:t xml:space="preserve">4 de julio de 2025 </w:t>
      </w:r>
      <w:r w:rsidRPr="00482016">
        <w:rPr>
          <w:rFonts w:ascii="Arial Narrow" w:eastAsia="Arial Narrow" w:hAnsi="Arial Narrow" w:cs="Arial Narrow"/>
          <w:sz w:val="22"/>
          <w:szCs w:val="22"/>
        </w:rPr>
        <w:t xml:space="preserve">Rímac tendría relación con los hechos </w:t>
      </w:r>
      <w:r w:rsidRPr="007C70D1">
        <w:rPr>
          <w:rFonts w:ascii="Arial Narrow" w:eastAsia="Arial Narrow" w:hAnsi="Arial Narrow" w:cs="Arial Narrow"/>
          <w:sz w:val="22"/>
          <w:szCs w:val="22"/>
        </w:rPr>
        <w:t xml:space="preserve">materia de denuncia, toda vez que fue el emisor del seguro de desgravamen vinculado al crédito </w:t>
      </w:r>
      <w:r w:rsidR="007C70D1" w:rsidRPr="007C70D1">
        <w:rPr>
          <w:rFonts w:ascii="Arial Narrow" w:eastAsia="Arial Narrow" w:hAnsi="Arial Narrow" w:cs="Arial Narrow"/>
          <w:sz w:val="22"/>
          <w:szCs w:val="22"/>
        </w:rPr>
        <w:t>solicitado a la</w:t>
      </w:r>
      <w:r w:rsidRPr="007C70D1">
        <w:rPr>
          <w:rFonts w:ascii="Arial Narrow" w:eastAsia="Arial Narrow" w:hAnsi="Arial Narrow" w:cs="Arial Narrow"/>
          <w:sz w:val="22"/>
          <w:szCs w:val="22"/>
        </w:rPr>
        <w:t xml:space="preserve"> </w:t>
      </w:r>
      <w:r w:rsidR="007C70D1" w:rsidRPr="007C70D1">
        <w:rPr>
          <w:rFonts w:ascii="Arial Narrow" w:eastAsia="Arial Narrow" w:hAnsi="Arial Narrow" w:cs="Arial Narrow"/>
          <w:sz w:val="22"/>
          <w:szCs w:val="22"/>
        </w:rPr>
        <w:t xml:space="preserve">Caja Municipal de Cusco </w:t>
      </w:r>
      <w:r w:rsidRPr="007C70D1">
        <w:rPr>
          <w:rFonts w:ascii="Arial Narrow" w:eastAsia="Arial Narrow" w:hAnsi="Arial Narrow" w:cs="Arial Narrow"/>
          <w:sz w:val="22"/>
          <w:szCs w:val="22"/>
        </w:rPr>
        <w:t>al momento de los hechos materia de denuncia.</w:t>
      </w:r>
    </w:p>
    <w:p w14:paraId="7C4ED2C6" w14:textId="77777777" w:rsidR="00DE274D" w:rsidRPr="00DE274D" w:rsidRDefault="00DE274D" w:rsidP="009E3709">
      <w:pPr>
        <w:spacing w:before="0" w:after="0" w:line="240" w:lineRule="auto"/>
        <w:jc w:val="both"/>
        <w:rPr>
          <w:rFonts w:ascii="Arial Narrow" w:eastAsia="Arial Narrow" w:hAnsi="Arial Narrow" w:cs="Arial Narrow"/>
          <w:color w:val="000000"/>
          <w:sz w:val="22"/>
          <w:szCs w:val="22"/>
          <w:lang w:eastAsia="es-ES"/>
        </w:rPr>
      </w:pPr>
    </w:p>
    <w:p w14:paraId="4BF08CC9" w14:textId="01B1A156" w:rsidR="002675E2" w:rsidRPr="00DE274D" w:rsidRDefault="002675E2" w:rsidP="009E3709">
      <w:pPr>
        <w:pStyle w:val="Prrafodelista"/>
        <w:numPr>
          <w:ilvl w:val="0"/>
          <w:numId w:val="12"/>
        </w:numPr>
        <w:spacing w:after="0" w:line="240" w:lineRule="auto"/>
        <w:ind w:left="567" w:hanging="567"/>
        <w:jc w:val="both"/>
        <w:rPr>
          <w:rFonts w:ascii="Arial Narrow" w:eastAsia="Arial Narrow" w:hAnsi="Arial Narrow" w:cs="Arial Narrow"/>
          <w:color w:val="000000"/>
          <w:sz w:val="22"/>
          <w:szCs w:val="22"/>
          <w:lang w:eastAsia="es-ES"/>
        </w:rPr>
      </w:pPr>
      <w:r w:rsidRPr="00DE274D">
        <w:rPr>
          <w:rFonts w:ascii="Arial Narrow" w:eastAsia="Arial Narrow" w:hAnsi="Arial Narrow" w:cs="Arial Narrow"/>
          <w:sz w:val="22"/>
          <w:szCs w:val="22"/>
        </w:rPr>
        <w:t>En ese sentido, corresponde también tener a Rímac como parte denunciada en el presente procedimiento.</w:t>
      </w:r>
    </w:p>
    <w:p w14:paraId="61C46995" w14:textId="77777777" w:rsidR="00E60CD7" w:rsidRPr="00D5131F" w:rsidRDefault="00E60CD7" w:rsidP="009E3709">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58331A" w:rsidRDefault="00E60CD7" w:rsidP="009E3709">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58331A">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58331A" w:rsidRDefault="00E60CD7" w:rsidP="009E3709">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01D09C35" w14:textId="12CBCB02" w:rsidR="00E60CD7" w:rsidRPr="0058331A" w:rsidRDefault="00E60CD7" w:rsidP="009E3709">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bookmarkStart w:id="1" w:name="_Hlk140755208"/>
      <w:bookmarkStart w:id="2" w:name="_Hlk155945813"/>
      <w:bookmarkStart w:id="3" w:name="_Hlk155944687"/>
      <w:r w:rsidRPr="0058331A">
        <w:rPr>
          <w:rFonts w:ascii="Arial Narrow" w:eastAsia="Arial Narrow" w:hAnsi="Arial Narrow" w:cs="Arial Narrow"/>
          <w:color w:val="000000"/>
          <w:kern w:val="0"/>
          <w:sz w:val="22"/>
          <w:szCs w:val="22"/>
          <w:lang w:eastAsia="es-PE"/>
          <w14:ligatures w14:val="none"/>
        </w:rPr>
        <w:t xml:space="preserve">La Secretaría </w:t>
      </w:r>
      <w:bookmarkEnd w:id="1"/>
      <w:bookmarkEnd w:id="2"/>
      <w:bookmarkEnd w:id="3"/>
      <w:r w:rsidRPr="0058331A">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58331A">
        <w:rPr>
          <w:rStyle w:val="Refdenotaalpie"/>
          <w:rFonts w:ascii="Arial Narrow" w:eastAsia="Arial Narrow" w:hAnsi="Arial Narrow" w:cs="Arial Narrow"/>
          <w:kern w:val="0"/>
          <w:sz w:val="22"/>
          <w:szCs w:val="22"/>
          <w:vertAlign w:val="superscript"/>
          <w14:ligatures w14:val="none"/>
        </w:rPr>
        <w:footnoteReference w:id="4"/>
      </w:r>
      <w:r w:rsidRPr="0058331A">
        <w:rPr>
          <w:rFonts w:ascii="Arial Narrow" w:eastAsia="Arial Narrow" w:hAnsi="Arial Narrow" w:cs="Arial Narrow"/>
          <w:color w:val="000000"/>
          <w:kern w:val="0"/>
          <w:sz w:val="22"/>
          <w:szCs w:val="22"/>
          <w:lang w:eastAsia="es-PE"/>
          <w14:ligatures w14:val="none"/>
        </w:rPr>
        <w:t xml:space="preserve">, considera </w:t>
      </w:r>
      <w:r w:rsidRPr="0058331A">
        <w:rPr>
          <w:rFonts w:ascii="Arial Narrow" w:eastAsia="Arial Narrow" w:hAnsi="Arial Narrow" w:cs="Arial Narrow"/>
          <w:kern w:val="0"/>
          <w14:ligatures w14:val="none"/>
          <w:sz w:val="22"/>
          <w:szCs w:val="22"/>
        </w:rPr>
        <w:t xml:space="preserve">que el hecho denunciado, consistente </w:t>
      </w:r>
      <w:r w:rsidRPr="006751E1">
        <w:rPr>
          <w:rFonts w:ascii="Arial Narrow" w:eastAsia="Arial Narrow" w:hAnsi="Arial Narrow" w:cs="Arial Narrow"/>
          <w:kern w:val="0"/>
          <w14:ligatures w14:val="none"/>
          <w:sz w:val="22"/>
          <w:szCs w:val="22"/>
        </w:rPr>
        <w:t xml:space="preserve">en que </w:t>
      </w:r>
      <w:r w:rsidR="00CA714E">
        <w:rPr>
          <w:rFonts w:ascii="Arial Narrow" w:eastAsia="Arial Narrow" w:hAnsi="Arial Narrow" w:cs="Arial Narrow"/>
          <w:kern w:val="0"/>
          <w14:ligatures w14:val="none"/>
          <w:sz w:val="22"/>
          <w:szCs w:val="22"/>
        </w:rPr>
        <w:lastRenderedPageBreak/>
        <w:t>los proveedores denunciados habrían</w:t>
      </w:r>
      <w:r w:rsidR="00CA714E" w:rsidRPr="006751E1">
        <w:rPr>
          <w:rFonts w:ascii="Arial Narrow" w:eastAsia="Arial Narrow" w:hAnsi="Arial Narrow" w:cs="Arial Narrow"/>
          <w:kern w:val="0"/>
          <w:sz w:val="22"/>
          <w:szCs w:val="22"/>
          <w:shd w:val="clear" w:color="auto" w:fill="FFFFFF"/>
          <w:lang w:eastAsia="es-PE"/>
          <w14:ligatures w14:val="none"/>
        </w:rPr>
        <w:t xml:space="preserve"> </w:t>
      </w:r>
      <w:r w:rsidR="00CA714E">
        <w:rPr>
          <w:rFonts w:ascii="Arial Narrow" w:eastAsia="Arial Narrow" w:hAnsi="Arial Narrow" w:cs="Arial Narrow"/>
          <w:kern w:val="0"/>
          <w:sz w:val="22"/>
          <w:szCs w:val="22"/>
          <w:shd w:val="clear" w:color="auto" w:fill="FFFFFF"/>
          <w:lang w:eastAsia="es-PE"/>
          <w14:ligatures w14:val="none"/>
        </w:rPr>
        <w:t>rechazado</w:t>
      </w:r>
      <w:r w:rsidR="00CA714E" w:rsidRPr="006751E1">
        <w:rPr>
          <w:rFonts w:ascii="Arial Narrow" w:eastAsia="Arial Narrow" w:hAnsi="Arial Narrow" w:cs="Arial Narrow"/>
          <w:kern w:val="0"/>
          <w:sz w:val="22"/>
          <w:szCs w:val="22"/>
          <w:shd w:val="clear" w:color="auto" w:fill="FFFFFF"/>
          <w:lang w:eastAsia="es-PE"/>
          <w14:ligatures w14:val="none"/>
        </w:rPr>
        <w:t xml:space="preserve"> injustificadamente a la denunciante</w:t>
      </w:r>
      <w:r w:rsidR="00CA714E">
        <w:rPr>
          <w:rFonts w:ascii="Arial Narrow" w:eastAsia="Arial Narrow" w:hAnsi="Arial Narrow" w:cs="Arial Narrow"/>
          <w:kern w:val="0"/>
          <w:sz w:val="22"/>
          <w:szCs w:val="22"/>
          <w:shd w:val="clear" w:color="auto" w:fill="FFFFFF"/>
          <w:lang w:eastAsia="es-PE"/>
          <w14:ligatures w14:val="none"/>
        </w:rPr>
        <w:t xml:space="preserve"> la </w:t>
      </w:r>
      <w:r w:rsidR="00CA714E" w:rsidRPr="006751E1">
        <w:rPr>
          <w:rFonts w:ascii="Arial Narrow" w:eastAsia="Arial Narrow" w:hAnsi="Arial Narrow" w:cs="Arial Narrow"/>
          <w:kern w:val="0"/>
          <w:sz w:val="22"/>
          <w:szCs w:val="22"/>
          <w:shd w:val="clear" w:color="auto" w:fill="FFFFFF"/>
          <w:lang w:eastAsia="es-PE"/>
          <w14:ligatures w14:val="none"/>
        </w:rPr>
        <w:t xml:space="preserve">cobertura del Seguro de Desgravamen </w:t>
      </w:r>
      <w:r w:rsidR="00CA714E">
        <w:rPr>
          <w:rFonts w:ascii="Arial Narrow" w:eastAsia="Arial Narrow" w:hAnsi="Arial Narrow" w:cs="Arial Narrow"/>
          <w:kern w:val="0"/>
          <w:sz w:val="22"/>
          <w:szCs w:val="22"/>
          <w:shd w:val="clear" w:color="auto" w:fill="FFFFFF"/>
          <w:lang w:eastAsia="es-PE"/>
          <w14:ligatures w14:val="none"/>
        </w:rPr>
        <w:t>por la invalidez que padece</w:t>
      </w:r>
      <w:r w:rsidRPr="006751E1">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751E1">
        <w:rPr>
          <w:rFonts w:ascii="Arial Narrow" w:eastAsia="Arial Narrow" w:hAnsi="Arial Narrow" w:cs="Arial Narrow"/>
          <w:color w:val="000000"/>
          <w:kern w:val="0"/>
          <w:sz w:val="22"/>
          <w:szCs w:val="22"/>
          <w:lang w:eastAsia="es-PE"/>
          <w14:ligatures w14:val="none"/>
        </w:rPr>
        <w:t/>
      </w:r>
      <w:r w:rsidRPr="006751E1">
        <w:rPr>
          <w:rFonts w:ascii="Arial Narrow" w:eastAsia="Arial Narrow" w:hAnsi="Arial Narrow" w:cs="Arial Narrow"/>
          <w:kern w:val="0"/>
          <w14:ligatures w14:val="none"/>
          <w:sz w:val="22"/>
          <w:szCs w:val="22"/>
        </w:rPr>
        <w:t xml:space="preserve"> y 19</w:t>
      </w:r>
      <w:r w:rsidRPr="006751E1">
        <w:rPr>
          <w:rFonts w:ascii="Arial Narrow" w:eastAsia="Arial Narrow" w:hAnsi="Arial Narrow" w:cs="Arial Narrow"/>
          <w:color w:val="000000"/>
          <w:kern w:val="0"/>
          <w:sz w:val="22"/>
          <w:szCs w:val="22"/>
          <w:lang w:eastAsia="es-PE"/>
          <w14:ligatures w14:val="none"/>
        </w:rPr>
        <w:t/>
      </w:r>
      <w:r w:rsidRPr="006751E1">
        <w:rPr>
          <w:rFonts w:ascii="Arial Narrow" w:eastAsia="Arial Narrow" w:hAnsi="Arial Narrow" w:cs="Arial Narrow"/>
          <w:kern w:val="0"/>
          <w14:ligatures w14:val="none"/>
          <w:sz w:val="22"/>
          <w:szCs w:val="22"/>
        </w:rPr>
        <w:t xml:space="preserve"> del Código</w:t>
      </w:r>
      <w:r w:rsidRPr="006751E1">
        <w:rPr>
          <w:rStyle w:val="Refdenotaalpie"/>
          <w:rFonts w:ascii="Arial Narrow" w:eastAsia="Arial Narrow" w:hAnsi="Arial Narrow" w:cs="Arial Narrow"/>
          <w:kern w:val="0"/>
          <w:sz w:val="22"/>
          <w:szCs w:val="22"/>
          <w:vertAlign w:val="superscript"/>
          <w14:ligatures w14:val="none"/>
        </w:rPr>
        <w:footnoteReference w:id="5"/>
      </w:r>
      <w:r w:rsidRPr="006751E1">
        <w:rPr>
          <w:rFonts w:ascii="Arial Narrow" w:eastAsia="Arial Narrow" w:hAnsi="Arial Narrow" w:cs="Arial Narrow"/>
          <w:kern w:val="0"/>
          <w14:ligatures w14:val="none"/>
          <w:sz w:val="22"/>
          <w:szCs w:val="22"/>
        </w:rPr>
        <w:t>.</w:t>
      </w:r>
      <w:r w:rsidR="00AF2103">
        <w:rPr>
          <w:rFonts w:ascii="Arial Narrow" w:eastAsia="Arial Narrow" w:hAnsi="Arial Narrow" w:cs="Arial Narrow"/>
          <w:kern w:val="0"/>
          <w14:ligatures w14:val="none"/>
          <w:sz w:val="22"/>
          <w:szCs w:val="22"/>
        </w:rPr>
        <w:t xml:space="preserve"> </w:t>
      </w:r>
    </w:p>
    <w:p w14:paraId="3B0550BB" w14:textId="77777777" w:rsidR="00E60CD7" w:rsidRPr="0058331A" w:rsidRDefault="00E60CD7" w:rsidP="009E3709">
      <w:pPr>
        <w:spacing w:before="0" w:after="0" w:line="240" w:lineRule="auto"/>
        <w:jc w:val="both"/>
        <w:rPr>
          <w:rFonts w:ascii="Arial Narrow" w:eastAsia="Arial Narrow" w:hAnsi="Arial Narrow" w:cs="Arial Narrow"/>
          <w:kern w:val="0"/>
          <w14:ligatures w14:val="none"/>
          <w:sz w:val="22"/>
          <w:szCs w:val="22"/>
        </w:rPr>
      </w:pPr>
    </w:p>
    <w:p w14:paraId="55F6E79B" w14:textId="4E8437C4" w:rsidR="00E60CD7" w:rsidRPr="003D0F3F" w:rsidRDefault="00E60CD7" w:rsidP="009E3709">
      <w:pPr>
        <w:pStyle w:val="Prrafodelista"/>
        <w:numPr>
          <w:ilvl w:val="0"/>
          <w:numId w:val="12"/>
        </w:numPr>
        <w:spacing w:after="0" w:line="240" w:lineRule="auto"/>
        <w:ind w:left="567" w:hanging="567"/>
        <w:jc w:val="both"/>
        <w:rPr>
          <w:rFonts w:ascii="Arial Narrow" w:eastAsia="Arial Narrow" w:hAnsi="Arial Narrow" w:cs="Arial Narrow"/>
          <w:kern w:val="0"/>
          <w14:ligatures w14:val="none"/>
          <w:sz w:val="22"/>
          <w:szCs w:val="22"/>
        </w:rPr>
      </w:pPr>
      <w:r w:rsidRPr="0058331A">
        <w:rPr>
          <w:rFonts w:ascii="Arial Narrow" w:eastAsia="Arial Narrow" w:hAnsi="Arial Narrow" w:cs="Arial Narrow"/>
          <w:kern w:val="0"/>
          <w14:ligatures w14:val="none"/>
          <w:sz w:val="22"/>
          <w:szCs w:val="22"/>
        </w:rPr>
        <w:t xml:space="preserve">Así también, la Secretaría Técnica, en ejercicio de sus facultades, </w:t>
      </w:r>
      <w:r w:rsidRPr="0058331A">
        <w:rPr>
          <w:rFonts w:ascii="Arial Narrow" w:eastAsia="Arial Narrow" w:hAnsi="Arial Narrow" w:cs="Arial Narrow"/>
          <w:color w:val="000000"/>
          <w:kern w:val="0"/>
          <w:sz w:val="22"/>
          <w:szCs w:val="22"/>
          <w:lang w:eastAsia="es-PE"/>
          <w14:ligatures w14:val="none"/>
        </w:rPr>
        <w:t xml:space="preserve">considera </w:t>
      </w:r>
      <w:r w:rsidRPr="0058331A">
        <w:rPr>
          <w:rFonts w:ascii="Arial Narrow" w:eastAsia="Arial Narrow" w:hAnsi="Arial Narrow" w:cs="Arial Narrow"/>
          <w:kern w:val="0"/>
          <w14:ligatures w14:val="none"/>
          <w:sz w:val="22"/>
          <w:szCs w:val="22"/>
        </w:rPr>
        <w:t xml:space="preserve">que el hecho denunciado, consistente en que </w:t>
      </w:r>
      <w:r w:rsidR="00CA714E" w:rsidRPr="003D0F3F">
        <w:rPr>
          <w:rFonts w:ascii="Arial Narrow" w:eastAsia="Arial Narrow" w:hAnsi="Arial Narrow" w:cs="Arial Narrow"/>
          <w:kern w:val="0"/>
          <w14:ligatures w14:val="none"/>
          <w:sz w:val="22"/>
          <w:szCs w:val="22"/>
        </w:rPr>
        <w:t xml:space="preserve">los proveedores denunciados no habrían </w:t>
      </w:r>
      <w:r w:rsidR="00CA714E">
        <w:rPr>
          <w:rFonts w:ascii="Arial Narrow" w:eastAsia="Arial Narrow" w:hAnsi="Arial Narrow" w:cs="Arial Narrow"/>
          <w:kern w:val="0"/>
          <w14:ligatures w14:val="none"/>
          <w:sz w:val="22"/>
          <w:szCs w:val="22"/>
        </w:rPr>
        <w:t>brindado una respuesta oportuna a la solicitud de</w:t>
      </w:r>
      <w:r w:rsidR="00CA714E" w:rsidRPr="003D0F3F">
        <w:rPr>
          <w:rFonts w:ascii="Arial Narrow" w:eastAsia="Arial Narrow" w:hAnsi="Arial Narrow" w:cs="Arial Narrow"/>
          <w:kern w:val="0"/>
          <w14:ligatures w14:val="none"/>
          <w:sz w:val="22"/>
          <w:szCs w:val="22"/>
        </w:rPr>
        <w:t xml:space="preserve"> cobertura del </w:t>
      </w:r>
      <w:r w:rsidR="00CA714E" w:rsidRPr="003D0F3F">
        <w:rPr>
          <w:rFonts w:ascii="Arial Narrow" w:eastAsia="Arial Narrow" w:hAnsi="Arial Narrow" w:cs="Arial Narrow"/>
          <w:color w:val="000000"/>
          <w:kern w:val="0"/>
          <w:sz w:val="22"/>
          <w:szCs w:val="22"/>
          <w:lang w:eastAsia="es-ES"/>
          <w14:ligatures w14:val="none"/>
        </w:rPr>
        <w:t xml:space="preserve">Seguro de Desgravamen – Póliza 8745500001 </w:t>
      </w:r>
      <w:r w:rsidR="00CA714E">
        <w:rPr>
          <w:rFonts w:ascii="Arial Narrow" w:eastAsia="Arial Narrow" w:hAnsi="Arial Narrow" w:cs="Arial Narrow"/>
          <w:kern w:val="0"/>
          <w14:ligatures w14:val="none"/>
          <w:sz w:val="22"/>
          <w:szCs w:val="22"/>
        </w:rPr>
        <w:t>presentado por la denunciante el 29 de abril de 2025</w:t>
      </w:r>
      <w:r w:rsidRPr="003D0F3F">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3D0F3F">
        <w:rPr>
          <w:rFonts w:ascii="Arial Narrow" w:eastAsia="Arial Narrow" w:hAnsi="Arial Narrow" w:cs="Arial Narrow"/>
          <w:color w:val="000000"/>
          <w:kern w:val="0"/>
          <w:sz w:val="22"/>
          <w:szCs w:val="22"/>
          <w:lang w:eastAsia="es-PE"/>
          <w14:ligatures w14:val="none"/>
        </w:rPr>
        <w:t/>
      </w:r>
      <w:r w:rsidRPr="003D0F3F">
        <w:rPr>
          <w:rFonts w:ascii="Arial Narrow" w:eastAsia="Arial Narrow" w:hAnsi="Arial Narrow" w:cs="Arial Narrow"/>
          <w:kern w:val="0"/>
          <w14:ligatures w14:val="none"/>
          <w:sz w:val="22"/>
          <w:szCs w:val="22"/>
        </w:rPr>
        <w:t xml:space="preserve"> y 19</w:t>
      </w:r>
      <w:r w:rsidRPr="003D0F3F">
        <w:rPr>
          <w:rFonts w:ascii="Arial Narrow" w:eastAsia="Arial Narrow" w:hAnsi="Arial Narrow" w:cs="Arial Narrow"/>
          <w:color w:val="000000"/>
          <w:kern w:val="0"/>
          <w:sz w:val="22"/>
          <w:szCs w:val="22"/>
          <w:lang w:eastAsia="es-PE"/>
          <w14:ligatures w14:val="none"/>
        </w:rPr>
        <w:t/>
      </w:r>
      <w:r w:rsidRPr="003D0F3F">
        <w:rPr>
          <w:rFonts w:ascii="Arial Narrow" w:eastAsia="Arial Narrow" w:hAnsi="Arial Narrow" w:cs="Arial Narrow"/>
          <w:kern w:val="0"/>
          <w14:ligatures w14:val="none"/>
          <w:sz w:val="22"/>
          <w:szCs w:val="22"/>
        </w:rPr>
        <w:t xml:space="preserve"> del Código.</w:t>
      </w:r>
    </w:p>
    <w:p w14:paraId="2E7770E0" w14:textId="77777777" w:rsidR="00E60CD7" w:rsidRPr="0026598E" w:rsidRDefault="00E60CD7" w:rsidP="009E3709">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26598E" w:rsidRDefault="00E60CD7" w:rsidP="009E3709">
      <w:pPr>
        <w:pStyle w:val="Prrafodelista"/>
        <w:numPr>
          <w:ilvl w:val="0"/>
          <w:numId w:val="12"/>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6"/>
      </w:r>
      <w:r w:rsidRPr="0026598E">
        <w:rPr>
          <w:rFonts w:ascii="Arial Narrow" w:eastAsia="Arial Narrow" w:hAnsi="Arial Narrow" w:cs="Arial Narrow"/>
          <w:color w:val="000000"/>
          <w:kern w:val="0"/>
          <w:sz w:val="22"/>
          <w:szCs w:val="22"/>
          <w:lang w:eastAsia="es-PE"/>
          <w14:ligatures w14:val="none"/>
        </w:rPr>
        <w:t>.</w:t>
      </w:r>
    </w:p>
    <w:p w14:paraId="17426A8E" w14:textId="77777777" w:rsidR="00E60CD7" w:rsidRPr="0026598E" w:rsidRDefault="00E60CD7" w:rsidP="009E3709">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26598E" w:rsidRDefault="00E60CD7" w:rsidP="009E3709">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26598E" w:rsidRDefault="00E60CD7" w:rsidP="009E370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087577" w:rsidRDefault="00E60CD7" w:rsidP="009E3709">
      <w:pPr>
        <w:pStyle w:val="Prrafodelista"/>
        <w:numPr>
          <w:ilvl w:val="0"/>
          <w:numId w:val="12"/>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confiere</w:t>
      </w:r>
      <w:r w:rsidRPr="00087577">
        <w:rPr>
          <w:rFonts w:ascii="Arial Narrow" w:eastAsia="Arial Narrow" w:hAnsi="Arial Narrow" w:cs="Arial Narrow"/>
          <w:color w:val="000000"/>
          <w:kern w:val="0"/>
          <w:sz w:val="22"/>
          <w:szCs w:val="22"/>
          <w:lang w:val="es-ES" w:eastAsia="es-ES"/>
          <w14:ligatures w14:val="none"/>
        </w:rPr>
        <w:t>, conviene requerir a los proveedores denunciados que, en un plazo no mayor de cinco (5) días há</w:t>
      </w:r>
      <w:r w:rsidRPr="000077B4">
        <w:rPr>
          <w:rFonts w:ascii="Arial Narrow" w:eastAsia="Arial Narrow" w:hAnsi="Arial Narrow" w:cs="Arial Narrow"/>
          <w:color w:val="000000"/>
          <w:kern w:val="0"/>
          <w:sz w:val="22"/>
          <w:szCs w:val="22"/>
          <w:lang w:val="es-ES" w:eastAsia="es-ES"/>
          <w14:ligatures w14:val="none"/>
        </w:rPr>
        <w:t xml:space="preserve">biles contado a partir del día </w:t>
      </w:r>
      <w:r w:rsidRPr="00087577">
        <w:rPr>
          <w:rFonts w:ascii="Arial Narrow" w:eastAsia="Arial Narrow" w:hAnsi="Arial Narrow" w:cs="Arial Narrow"/>
          <w:color w:val="000000"/>
          <w:kern w:val="0"/>
          <w:sz w:val="22"/>
          <w:szCs w:val="22"/>
          <w:lang w:val="es-ES" w:eastAsia="es-ES"/>
          <w14:ligatures w14:val="none"/>
        </w:rPr>
        <w:t>siguiente de la notificación de la presente resolución, cumplan con lo siguiente:</w:t>
      </w:r>
    </w:p>
    <w:p w14:paraId="345D7F88" w14:textId="77777777" w:rsidR="00E60CD7" w:rsidRPr="00087577" w:rsidRDefault="00E60CD7" w:rsidP="009E3709">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08C99856" w:rsidR="00E60CD7" w:rsidRPr="00B64623" w:rsidRDefault="00E60CD7" w:rsidP="009E3709">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087577">
        <w:rPr>
          <w:rFonts w:ascii="Arial Narrow" w:eastAsia="Arial Narrow" w:hAnsi="Arial Narrow" w:cs="Arial Narrow"/>
          <w:color w:val="000000"/>
          <w:kern w:val="0"/>
          <w:sz w:val="22"/>
          <w:szCs w:val="22"/>
          <w:u w:val="single"/>
          <w:lang w:val="es-ES" w:eastAsia="es-ES"/>
          <w14:ligatures w14:val="none"/>
        </w:rPr>
        <w:t xml:space="preserve">A </w:t>
      </w:r>
      <w:r w:rsidR="00087577" w:rsidRPr="00087577">
        <w:rPr>
          <w:rFonts w:ascii="Arial Narrow" w:eastAsia="Arial Narrow" w:hAnsi="Arial Narrow" w:cs="Arial Narrow"/>
          <w:color w:val="000000"/>
          <w:kern w:val="0"/>
          <w:sz w:val="22"/>
          <w:szCs w:val="22"/>
          <w:u w:val="single"/>
          <w:lang w:val="es-ES" w:eastAsia="es-ES"/>
          <w14:ligatures w14:val="none"/>
        </w:rPr>
        <w:t>l</w:t>
      </w:r>
      <w:r w:rsidRPr="00087577">
        <w:rPr>
          <w:rFonts w:ascii="Arial Narrow" w:eastAsia="Arial Narrow" w:hAnsi="Arial Narrow" w:cs="Arial Narrow"/>
          <w:color w:val="000000"/>
          <w:kern w:val="0"/>
          <w:sz w:val="22"/>
          <w:szCs w:val="22"/>
          <w:u w:val="single"/>
          <w:lang w:val="es-ES" w:eastAsia="es-ES"/>
          <w14:ligatures w14:val="none"/>
        </w:rPr>
        <w:t xml:space="preserve">a </w:t>
      </w:r>
      <w:r w:rsidR="00087577" w:rsidRPr="00087577">
        <w:rPr>
          <w:rFonts w:ascii="Arial Narrow" w:eastAsia="Arial Narrow" w:hAnsi="Arial Narrow" w:cs="Arial Narrow"/>
          <w:color w:val="000000"/>
          <w:kern w:val="0"/>
          <w:sz w:val="22"/>
          <w:szCs w:val="22"/>
          <w:u w:val="single"/>
          <w:lang w:val="es-ES" w:eastAsia="es-ES"/>
          <w14:ligatures w14:val="none"/>
        </w:rPr>
        <w:t>Caja Municipal de Cusco</w:t>
      </w:r>
      <w:r w:rsidRPr="008C73DE">
        <w:rPr>
          <w:rFonts w:ascii="Arial Narrow" w:eastAsia="Arial Narrow" w:hAnsi="Arial Narrow" w:cs="Arial Narrow"/>
          <w:color w:val="000000"/>
          <w:kern w:val="0"/>
          <w:sz w:val="22"/>
          <w:szCs w:val="22"/>
          <w:lang w:val="es-ES" w:eastAsia="es-ES"/>
          <w14:ligatures w14:val="none"/>
        </w:rPr>
        <w:t xml:space="preserve">:</w:t>
      </w:r>
      <w:r w:rsidRPr="008C73DE">
        <w:rPr>
          <w:rFonts w:ascii="Arial Narrow" w:eastAsia="Arial Narrow" w:hAnsi="Arial Narrow" w:cs="Arial Narrow"/>
          <w:color w:val="000000"/>
          <w:kern w:val="0"/>
          <w:sz w:val="22"/>
          <w:szCs w:val="22"/>
          <w:lang w:val="es-ES" w:eastAsia="es-ES"/>
          <w14:ligatures w14:val="none"/>
        </w:rPr>
        <w:t xml:space="preserve"> </w:t>
      </w:r>
      <w:r w:rsidR="00C80679" w:rsidRPr="00C80679">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80679" w:rsidRPr="00C80679">
        <w:rPr>
          <w:rFonts w:ascii="Arial Narrow" w:eastAsia="Arial Narrow" w:hAnsi="Arial Narrow" w:cs="Arial Narrow"/>
          <w:color w:val="000000"/>
          <w:kern w:val="0"/>
          <w:sz w:val="22"/>
          <w:szCs w:val="22"/>
          <w:lang w:val="es-ES" w:eastAsia="es-ES"/>
          <w14:ligatures w14:val="none"/>
        </w:rPr>
        <w:t/>
      </w:r>
      <w:proofErr w:type="spellEnd"/>
      <w:r w:rsidR="00C80679" w:rsidRPr="00C80679">
        <w:rPr>
          <w:rFonts w:ascii="Arial Narrow" w:eastAsia="Arial Narrow" w:hAnsi="Arial Narrow" w:cs="Arial Narrow"/>
          <w:color w:val="000000"/>
          <w:kern w:val="0"/>
          <w:sz w:val="22"/>
          <w:szCs w:val="22"/>
          <w:lang w:val="es-ES" w:eastAsia="es-ES"/>
          <w14:ligatures w14:val="none"/>
        </w:rPr>
        <w:t xml:space="preserve"> 8745500001 y/o Certificado del Seguro de Desgravamen materia de denuncia; y, (</w:t>
      </w:r>
      <w:proofErr w:type="spellStart"/>
      <w:r w:rsidR="00C80679" w:rsidRPr="00C80679">
        <w:rPr>
          <w:rFonts w:ascii="Arial Narrow" w:eastAsia="Arial Narrow" w:hAnsi="Arial Narrow" w:cs="Arial Narrow"/>
          <w:color w:val="000000"/>
          <w:kern w:val="0"/>
          <w:sz w:val="22"/>
          <w:szCs w:val="22"/>
          <w:lang w:val="es-ES" w:eastAsia="es-ES"/>
          <w14:ligatures w14:val="none"/>
        </w:rPr>
        <w:t>ii</w:t>
      </w:r>
      <w:proofErr w:type="spellEnd"/>
      <w:r w:rsidR="00C80679" w:rsidRPr="00C80679">
        <w:rPr>
          <w:rFonts w:ascii="Arial Narrow" w:eastAsia="Arial Narrow" w:hAnsi="Arial Narrow" w:cs="Arial Narrow"/>
          <w:color w:val="000000"/>
          <w:kern w:val="0"/>
          <w:sz w:val="22"/>
          <w:szCs w:val="22"/>
          <w:lang w:val="es-ES" w:eastAsia="es-ES"/>
          <w14:ligatures w14:val="none"/>
        </w:rPr>
        <w:t>) presentar los medios probatorios que evidencien que brindó una respuesta oportuna ante la solicitud de cobertura del Seguro de Desgravamen materia de denuncia</w:t>
      </w:r>
      <w:r w:rsidRPr="00D858C5">
        <w:rPr>
          <w:rFonts w:ascii="Arial Narrow" w:eastAsia="Arial Narrow" w:hAnsi="Arial Narrow" w:cs="Arial Narrow"/>
          <w:color w:val="000000"/>
          <w:kern w:val="0"/>
          <w:sz w:val="22"/>
          <w:szCs w:val="22"/>
          <w:lang w:val="es-ES" w:eastAsia="es-ES"/>
          <w14:ligatures w14:val="none"/>
        </w:rPr>
        <w:t>.</w:t>
      </w:r>
    </w:p>
    <w:p w14:paraId="48503CFE" w14:textId="77777777" w:rsidR="00E60CD7" w:rsidRPr="00B64623" w:rsidRDefault="00E60CD7" w:rsidP="009E3709">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6A5AE928" w:rsidR="00E60CD7" w:rsidRPr="000077B4" w:rsidRDefault="00E60CD7" w:rsidP="009E3709">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087577">
        <w:rPr>
          <w:rFonts w:ascii="Arial Narrow" w:eastAsia="Arial Narrow" w:hAnsi="Arial Narrow" w:cs="Arial Narrow"/>
          <w:color w:val="000000"/>
          <w:kern w:val="0"/>
          <w:sz w:val="22"/>
          <w:szCs w:val="22"/>
          <w:u w:val="single"/>
          <w:lang w:val="es-ES" w:eastAsia="es-ES"/>
          <w14:ligatures w14:val="none"/>
        </w:rPr>
        <w:t xml:space="preserve">A </w:t>
      </w:r>
      <w:r w:rsidR="00087577" w:rsidRPr="00087577">
        <w:rPr>
          <w:rFonts w:ascii="Arial Narrow" w:eastAsia="Arial Narrow" w:hAnsi="Arial Narrow" w:cs="Arial Narrow"/>
          <w:color w:val="000000"/>
          <w:kern w:val="0"/>
          <w:sz w:val="22"/>
          <w:szCs w:val="22"/>
          <w:u w:val="single"/>
          <w:lang w:val="es-ES" w:eastAsia="es-ES"/>
          <w14:ligatures w14:val="none"/>
        </w:rPr>
        <w:t>Rímac</w:t>
      </w:r>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C80679" w:rsidRPr="00C80679">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proofErr w:type="spellStart"/>
      <w:r w:rsidR="00C80679" w:rsidRPr="00C80679">
        <w:rPr>
          <w:rFonts w:ascii="Arial Narrow" w:eastAsia="Arial Narrow" w:hAnsi="Arial Narrow" w:cs="Arial Narrow"/>
          <w:color w:val="000000"/>
          <w:kern w:val="0"/>
          <w:sz w:val="22"/>
          <w:szCs w:val="22"/>
          <w:lang w:val="es-ES" w:eastAsia="es-ES"/>
          <w14:ligatures w14:val="none"/>
        </w:rPr>
        <w:t/>
      </w:r>
      <w:proofErr w:type="spellEnd"/>
      <w:r w:rsidR="00C80679" w:rsidRPr="00C80679">
        <w:rPr>
          <w:rFonts w:ascii="Arial Narrow" w:eastAsia="Arial Narrow" w:hAnsi="Arial Narrow" w:cs="Arial Narrow"/>
          <w:color w:val="000000"/>
          <w:kern w:val="0"/>
          <w:sz w:val="22"/>
          <w:szCs w:val="22"/>
          <w:lang w:val="es-ES" w:eastAsia="es-ES"/>
          <w14:ligatures w14:val="none"/>
        </w:rPr>
        <w:t xml:space="preserve"> 8745500001 y/o Certificado del Seguro de Desgravamen materia de denuncia; y, (</w:t>
      </w:r>
      <w:proofErr w:type="spellStart"/>
      <w:r w:rsidR="00C80679" w:rsidRPr="00C80679">
        <w:rPr>
          <w:rFonts w:ascii="Arial Narrow" w:eastAsia="Arial Narrow" w:hAnsi="Arial Narrow" w:cs="Arial Narrow"/>
          <w:color w:val="000000"/>
          <w:kern w:val="0"/>
          <w:sz w:val="22"/>
          <w:szCs w:val="22"/>
          <w:lang w:val="es-ES" w:eastAsia="es-ES"/>
          <w14:ligatures w14:val="none"/>
        </w:rPr>
        <w:t>ii</w:t>
      </w:r>
      <w:proofErr w:type="spellEnd"/>
      <w:r w:rsidR="00C80679" w:rsidRPr="00C80679">
        <w:rPr>
          <w:rFonts w:ascii="Arial Narrow" w:eastAsia="Arial Narrow" w:hAnsi="Arial Narrow" w:cs="Arial Narrow"/>
          <w:color w:val="000000"/>
          <w:kern w:val="0"/>
          <w:sz w:val="22"/>
          <w:szCs w:val="22"/>
          <w:lang w:val="es-ES" w:eastAsia="es-ES"/>
          <w14:ligatures w14:val="none"/>
        </w:rPr>
        <w:t xml:space="preserve">) presentar los medios probatorios que </w:t>
      </w:r>
      <w:r w:rsidR="00C80679" w:rsidRPr="00C80679">
        <w:rPr>
          <w:rFonts w:ascii="Arial Narrow" w:eastAsia="Arial Narrow" w:hAnsi="Arial Narrow" w:cs="Arial Narrow"/>
          <w:color w:val="000000"/>
          <w:kern w:val="0"/>
          <w:sz w:val="22"/>
          <w:szCs w:val="22"/>
          <w:lang w:val="es-ES" w:eastAsia="es-ES"/>
          <w14:ligatures w14:val="none"/>
        </w:rPr>
        <w:lastRenderedPageBreak/>
        <w:t>evidencien que brindó una respuesta oportuna ante la solicitud de cobertura del Seguro de Desgravamen materia de denuncia</w:t>
      </w:r>
      <w:r w:rsidRPr="00D858C5">
        <w:rPr>
          <w:rFonts w:ascii="Arial Narrow" w:eastAsia="Arial Narrow" w:hAnsi="Arial Narrow" w:cs="Arial Narrow"/>
          <w:color w:val="000000"/>
          <w:kern w:val="0"/>
          <w:sz w:val="22"/>
          <w:szCs w:val="22"/>
          <w:lang w:val="es-ES" w:eastAsia="es-ES"/>
          <w14:ligatures w14:val="none"/>
        </w:rPr>
        <w:t>.</w:t>
      </w:r>
    </w:p>
    <w:p w14:paraId="76AC2520" w14:textId="77777777" w:rsidR="00E60CD7" w:rsidRPr="009E3709" w:rsidRDefault="00E60CD7" w:rsidP="009E370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Default="00E60CD7" w:rsidP="009E3709">
      <w:pPr>
        <w:numPr>
          <w:ilvl w:val="0"/>
          <w:numId w:val="4"/>
        </w:numPr>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6079D2C8" w14:textId="77777777" w:rsidR="002675E2" w:rsidRDefault="002675E2" w:rsidP="009E370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0814FF24" w14:textId="3BD956F9" w:rsidR="002675E2" w:rsidRPr="002675E2" w:rsidRDefault="002675E2" w:rsidP="009E3709">
      <w:pPr>
        <w:spacing w:after="0" w:line="240" w:lineRule="auto"/>
        <w:jc w:val="both"/>
        <w:rPr>
          <w:rFonts w:ascii="Arial Narrow" w:eastAsia="Arial Narrow" w:hAnsi="Arial Narrow" w:cs="Arial Narrow"/>
          <w:b/>
          <w:color w:val="000000"/>
          <w:sz w:val="22"/>
          <w:szCs w:val="22"/>
          <w:lang w:eastAsia="es-PE"/>
        </w:rPr>
      </w:pPr>
      <w:r w:rsidRPr="00087577">
        <w:rPr>
          <w:rFonts w:ascii="Arial Narrow" w:eastAsia="Arial Narrow" w:hAnsi="Arial Narrow" w:cs="Arial Narrow"/>
          <w:b/>
          <w:color w:val="000000"/>
          <w:sz w:val="22"/>
          <w:szCs w:val="22"/>
          <w:lang w:eastAsia="es-PE"/>
        </w:rPr>
        <w:t xml:space="preserve">PRIMERO:</w:t>
      </w:r>
      <w:r w:rsidRPr="00087577">
        <w:rPr>
          <w:rFonts w:ascii="Arial Narrow" w:eastAsia="Arial Narrow" w:hAnsi="Arial Narrow" w:cs="Arial Narrow"/>
          <w:color w:val="000000"/>
          <w:sz w:val="22"/>
          <w:szCs w:val="22"/>
          <w:lang w:eastAsia="es-PE"/>
        </w:rPr>
        <w:t xml:space="preserve"> </w:t>
      </w:r>
      <w:r w:rsidRPr="00087577">
        <w:rPr>
          <w:rFonts w:ascii="Arial Narrow" w:eastAsia="Arial Narrow" w:hAnsi="Arial Narrow" w:cs="Arial Narrow"/>
          <w:color w:val="000000"/>
          <w:sz w:val="22"/>
          <w:szCs w:val="22"/>
          <w:lang w:eastAsia="es-PE"/>
        </w:rPr>
        <w:t>incluir de oficio a Rímac Seguros y Reaseguros S.A. en el presente procedimiento.</w:t>
      </w:r>
    </w:p>
    <w:p w14:paraId="71820251" w14:textId="77777777" w:rsidR="00E60CD7" w:rsidRPr="0026598E" w:rsidRDefault="00E60CD7" w:rsidP="009E3709">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39FC5E1" w14:textId="0DBB45CA" w:rsidR="00E60CD7" w:rsidRPr="00B533A2" w:rsidRDefault="00DC20AF" w:rsidP="009E370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SEGUNDO:</w:t>
      </w:r>
      <w:r w:rsidRPr="0026598E">
        <w:rPr>
          <w:rFonts w:ascii="Arial Narrow" w:eastAsia="Arial Narrow" w:hAnsi="Arial Narrow" w:cs="Arial Narrow"/>
          <w:color w:val="000000"/>
          <w:kern w:val="0"/>
          <w:sz w:val="22"/>
          <w:szCs w:val="22"/>
          <w:lang w:eastAsia="es-PE"/>
          <w14:ligatures w14:val="none"/>
        </w:rPr>
        <w:t xml:space="preserve"> admitir a trámite la denuncia del 4 de julio de 2025, subsanada mediante escrito del 7 de agosto de 2025, interpuesta por la señora [DENUNCIANTE] contra la Caja Municipal de Ahorro y Crédito Cusco S.A. - CMAC Cusco y Rímac Seguros y Reaseguros S.A., por lo siguiente:</w:t>
      </w:r>
      <w:r w:rsidR="00E60CD7" w:rsidRPr="0026598E">
        <w:rPr>
          <w:rFonts w:ascii="Arial Narrow" w:eastAsia="Arial Narrow" w:hAnsi="Arial Narrow" w:cs="Arial Narrow"/>
          <w:color w:val="000000"/>
          <w:kern w:val="0"/>
          <w:sz w:val="22"/>
          <w:szCs w:val="22"/>
          <w:lang w:eastAsia="es-PE"/>
          <w14:ligatures w14:val="none"/>
        </w:rPr>
        <w:t xml:space="preserve"/>
      </w:r>
      <w:r w:rsidR="00E60CD7"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00736FF9" w:rsidRPr="00736FF9">
        <w:rPr>
          <w:rFonts w:ascii="Arial Narrow" w:eastAsia="Arial Narrow" w:hAnsi="Arial Narrow" w:cs="Arial Narrow"/>
          <w:color w:val="000000"/>
          <w:kern w:val="0"/>
          <w:sz w:val="22"/>
          <w:szCs w:val="22"/>
          <w:lang w:val="es-ES" w:eastAsia="es-ES"/>
          <w14:ligatures w14:val="none"/>
        </w:rPr>
        <w:t/>
      </w:r>
      <w:r w:rsidR="00E60CD7" w:rsidRPr="00FD4E49">
        <w:rPr>
          <w:rFonts w:ascii="Arial Narrow" w:eastAsia="Arial Narrow" w:hAnsi="Arial Narrow" w:cs="Arial Narrow"/>
          <w:color w:val="000000"/>
          <w:kern w:val="0"/>
          <w:sz w:val="22"/>
          <w:szCs w:val="22"/>
          <w:lang w:val="es-ES" w:eastAsia="es-ES"/>
          <w14:ligatures w14:val="none"/>
        </w:rPr>
        <w:t xml:space="preserve"/>
      </w:r>
      <w:r w:rsidR="00E60CD7"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A51847">
        <w:rPr>
          <w:rFonts w:ascii="Arial Narrow" w:eastAsia="Arial Narrow" w:hAnsi="Arial Narrow" w:cs="Arial Narrow"/>
          <w:color w:val="000000"/>
          <w:kern w:val="0"/>
          <w:sz w:val="22"/>
          <w:szCs w:val="22"/>
          <w:shd w:val="clear" w:color="auto" w:fill="FFFFFF"/>
          <w:lang w:eastAsia="es-PE"/>
          <w14:ligatures w14:val="none"/>
        </w:rPr>
        <w:t xml:space="preserve"/>
      </w:r>
      <w:r w:rsidR="00D46147" w:rsidRPr="00A51847">
        <w:rPr>
          <w:rFonts w:ascii="Arial Narrow" w:eastAsia="Arial Narrow" w:hAnsi="Arial Narrow" w:cs="Arial Narrow"/>
          <w:color w:val="000000"/>
          <w:kern w:val="0"/>
          <w:sz w:val="22"/>
          <w:szCs w:val="22"/>
          <w:shd w:val="clear" w:color="auto" w:fill="FFFFFF"/>
          <w:lang w:eastAsia="es-PE"/>
          <w14:ligatures w14:val="none"/>
        </w:rPr>
        <w:t/>
      </w:r>
      <w:r w:rsidR="00E60CD7" w:rsidRPr="00A51847">
        <w:rPr>
          <w:rFonts w:ascii="Arial Narrow" w:eastAsia="Arial Narrow" w:hAnsi="Arial Narrow" w:cs="Arial Narrow"/>
          <w:color w:val="000000"/>
          <w:kern w:val="0"/>
          <w:sz w:val="22"/>
          <w:szCs w:val="22"/>
          <w:shd w:val="clear" w:color="auto" w:fill="FFFFFF"/>
          <w:lang w:eastAsia="es-PE"/>
          <w14:ligatures w14:val="none"/>
        </w:rPr>
        <w:t xml:space="preserve"/>
      </w:r>
      <w:r w:rsidR="00D46147" w:rsidRPr="00A51847">
        <w:rPr>
          <w:rFonts w:ascii="Arial Narrow" w:eastAsia="Arial Narrow" w:hAnsi="Arial Narrow" w:cs="Arial Narrow"/>
          <w:color w:val="000000"/>
          <w:kern w:val="0"/>
          <w:sz w:val="22"/>
          <w:szCs w:val="22"/>
          <w:shd w:val="clear" w:color="auto" w:fill="FFFFFF"/>
          <w:lang w:eastAsia="es-PE"/>
          <w14:ligatures w14:val="none"/>
        </w:rPr>
        <w:t/>
      </w:r>
      <w:r w:rsidR="00E60CD7" w:rsidRPr="00A51847">
        <w:rPr>
          <w:rFonts w:ascii="Arial Narrow" w:eastAsia="Arial Narrow" w:hAnsi="Arial Narrow" w:cs="Arial Narrow"/>
          <w:color w:val="000000"/>
          <w:kern w:val="0"/>
          <w:sz w:val="22"/>
          <w:szCs w:val="22"/>
          <w:shd w:val="clear" w:color="auto" w:fill="FFFFFF"/>
          <w:lang w:eastAsia="es-PE"/>
          <w14:ligatures w14:val="none"/>
        </w:rPr>
        <w:t xml:space="preserve"/>
      </w:r>
      <w:r w:rsidR="00A51847" w:rsidRPr="00A51847">
        <w:rPr>
          <w:rFonts w:ascii="Arial Narrow" w:eastAsia="Arial Narrow" w:hAnsi="Arial Narrow" w:cs="Arial Narrow"/>
          <w:color w:val="000000"/>
          <w:kern w:val="0"/>
          <w:sz w:val="22"/>
          <w:szCs w:val="22"/>
          <w:shd w:val="clear" w:color="auto" w:fill="FFFFFF"/>
          <w:lang w:eastAsia="es-PE"/>
          <w14:ligatures w14:val="none"/>
        </w:rPr>
        <w:t/>
      </w:r>
      <w:r w:rsidR="00A51847" w:rsidRPr="00D46147">
        <w:rPr>
          <w:rFonts w:ascii="Arial Narrow" w:eastAsia="Arial Narrow" w:hAnsi="Arial Narrow" w:cs="Arial Narrow"/>
          <w:color w:val="000000"/>
          <w:kern w:val="0"/>
          <w:sz w:val="22"/>
          <w:szCs w:val="22"/>
          <w:shd w:val="clear" w:color="auto" w:fill="FFFFFF"/>
          <w:lang w:eastAsia="es-PE"/>
          <w14:ligatures w14:val="none"/>
        </w:rPr>
        <w:t xml:space="preserve"/>
      </w:r>
      <w:r w:rsidR="00A51847"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58331A">
        <w:rPr>
          <w:rFonts w:ascii="Arial Narrow" w:eastAsia="Arial Narrow" w:hAnsi="Arial Narrow" w:cs="Arial Narrow"/>
          <w:color w:val="000000"/>
          <w:kern w:val="0"/>
          <w:sz w:val="22"/>
          <w:szCs w:val="22"/>
          <w:shd w:val="clear" w:color="auto" w:fill="FFFFFF"/>
          <w:lang w:eastAsia="es-PE"/>
          <w14:ligatures w14:val="none"/>
        </w:rPr>
        <w:t xml:space="preserve"/>
      </w:r>
      <w:r w:rsidR="00487CE6">
        <w:rPr>
          <w:rFonts w:ascii="Arial Narrow" w:eastAsia="Arial Narrow" w:hAnsi="Arial Narrow" w:cs="Arial Narrow"/>
          <w:sz w:val="22"/>
          <w:szCs w:val="22"/>
        </w:rPr>
        <w:t xml:space="preserve"/>
      </w:r>
      <w:r w:rsidR="00487CE6" w:rsidRPr="00D46147">
        <w:rPr>
          <w:rFonts w:ascii="Arial Narrow" w:eastAsia="Arial Narrow" w:hAnsi="Arial Narrow" w:cs="Arial Narrow"/>
          <w:sz w:val="22"/>
          <w:szCs w:val="22"/>
        </w:rPr>
        <w:t xml:space="preserve"/>
      </w:r>
      <w:r w:rsidR="00E60CD7" w:rsidRPr="0058331A">
        <w:rPr>
          <w:rFonts w:ascii="Arial Narrow" w:eastAsia="Arial Narrow" w:hAnsi="Arial Narrow" w:cs="Arial Narrow"/>
          <w:sz w:val="22"/>
          <w:szCs w:val="22"/>
        </w:rPr>
        <w:t xml:space="preserve"/>
      </w:r>
      <w:r w:rsidR="00487CE6" w:rsidRPr="00087577">
        <w:rPr>
          <w:rFonts w:ascii="Arial Narrow" w:eastAsia="Arial Narrow" w:hAnsi="Arial Narrow" w:cs="Arial Narrow"/>
          <w:color w:val="000000"/>
          <w:sz w:val="22"/>
          <w:szCs w:val="22"/>
          <w:lang w:eastAsia="es-PE"/>
        </w:rPr>
        <w:t/>
      </w:r>
      <w:r w:rsidR="00487CE6" w:rsidRPr="00487CE6">
        <w:rPr>
          <w:rFonts w:ascii="Arial Narrow" w:eastAsia="Arial Narrow" w:hAnsi="Arial Narrow" w:cs="Arial Narrow"/>
          <w:color w:val="000000"/>
          <w:sz w:val="22"/>
          <w:szCs w:val="22"/>
          <w:lang w:eastAsia="es-PE"/>
        </w:rPr>
        <w:t/>
      </w:r>
      <w:r w:rsidR="00E60CD7" w:rsidRPr="00487CE6">
        <w:rPr>
          <w:rFonts w:ascii="Arial Narrow" w:eastAsia="Arial Narrow" w:hAnsi="Arial Narrow" w:cs="Arial Narrow"/>
          <w:color w:val="000000"/>
          <w:kern w:val="0"/>
          <w:sz w:val="22"/>
          <w:szCs w:val="22"/>
          <w:shd w:val="clear" w:color="auto" w:fill="FFFFFF"/>
          <w:lang w:eastAsia="es-PE"/>
          <w14:ligatures w14:val="none"/>
        </w:rPr>
        <w:t xml:space="preserve"/>
      </w:r>
      <w:r w:rsidR="00E60CD7" w:rsidRPr="00B533A2">
        <w:rPr>
          <w:rFonts w:ascii="Arial Narrow" w:eastAsia="Arial Narrow" w:hAnsi="Arial Narrow" w:cs="Arial Narrow"/>
          <w:color w:val="000000"/>
          <w:kern w:val="0"/>
          <w:sz w:val="22"/>
          <w:szCs w:val="22"/>
          <w:shd w:val="clear" w:color="auto" w:fill="FFFFFF"/>
          <w:lang w:eastAsia="es-PE"/>
          <w14:ligatures w14:val="none"/>
        </w:rPr>
        <w:t/>
      </w:r>
    </w:p>
    <w:p w14:paraId="4377044E" w14:textId="77777777" w:rsidR="00E60CD7" w:rsidRPr="00B533A2" w:rsidRDefault="00E60CD7" w:rsidP="009E37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7ED0DAF" w14:textId="1DF087B4" w:rsidR="00E60CD7" w:rsidRPr="003D0F3F" w:rsidRDefault="00E60CD7" w:rsidP="009E370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B533A2">
        <w:rPr>
          <w:rFonts w:ascii="Arial Narrow" w:eastAsia="Arial Narrow" w:hAnsi="Arial Narrow" w:cs="Arial Narrow"/>
          <w:color w:val="000000"/>
          <w:kern w:val="0"/>
          <w:sz w:val="22"/>
          <w:szCs w:val="22"/>
          <w:lang w:eastAsia="es-PE"/>
          <w14:ligatures w14:val="none"/>
        </w:rPr>
        <w:t>Presunta</w:t>
      </w:r>
      <w:r w:rsidRPr="00B533A2">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B533A2">
        <w:rPr>
          <w:rFonts w:ascii="Arial Narrow" w:eastAsia="Arial Narrow" w:hAnsi="Arial Narrow" w:cs="Arial Narrow"/>
          <w:kern w:val="0"/>
          <w:sz w:val="22"/>
          <w:szCs w:val="22"/>
          <w:lang w:eastAsia="es-PE"/>
          <w14:ligatures w14:val="none"/>
        </w:rPr>
        <w:t xml:space="preserve"> de </w:t>
      </w:r>
      <w:r w:rsidRPr="00B533A2">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9E3709">
        <w:rPr>
          <w:rFonts w:ascii="Arial Narrow" w:eastAsia="Arial Narrow" w:hAnsi="Arial Narrow" w:cs="Arial Narrow"/>
          <w:kern w:val="0"/>
          <w14:ligatures w14:val="none"/>
          <w:sz w:val="22"/>
          <w:szCs w:val="22"/>
        </w:rPr>
        <w:t>los proveedores denunciados habrían</w:t>
      </w:r>
      <w:r w:rsidR="00AF2103" w:rsidRPr="006751E1">
        <w:rPr>
          <w:rFonts w:ascii="Arial Narrow" w:eastAsia="Arial Narrow" w:hAnsi="Arial Narrow" w:cs="Arial Narrow"/>
          <w:kern w:val="0"/>
          <w:sz w:val="22"/>
          <w:szCs w:val="22"/>
          <w:shd w:val="clear" w:color="auto" w:fill="FFFFFF"/>
          <w:lang w:eastAsia="es-PE"/>
          <w14:ligatures w14:val="none"/>
        </w:rPr>
        <w:t xml:space="preserve"> </w:t>
      </w:r>
      <w:r w:rsidR="00AF2103">
        <w:rPr>
          <w:rFonts w:ascii="Arial Narrow" w:eastAsia="Arial Narrow" w:hAnsi="Arial Narrow" w:cs="Arial Narrow"/>
          <w:kern w:val="0"/>
          <w:sz w:val="22"/>
          <w:szCs w:val="22"/>
          <w:shd w:val="clear" w:color="auto" w:fill="FFFFFF"/>
          <w:lang w:eastAsia="es-PE"/>
          <w14:ligatures w14:val="none"/>
        </w:rPr>
        <w:t>rechazado</w:t>
      </w:r>
      <w:r w:rsidR="00AF2103" w:rsidRPr="006751E1">
        <w:rPr>
          <w:rFonts w:ascii="Arial Narrow" w:eastAsia="Arial Narrow" w:hAnsi="Arial Narrow" w:cs="Arial Narrow"/>
          <w:kern w:val="0"/>
          <w:sz w:val="22"/>
          <w:szCs w:val="22"/>
          <w:shd w:val="clear" w:color="auto" w:fill="FFFFFF"/>
          <w:lang w:eastAsia="es-PE"/>
          <w14:ligatures w14:val="none"/>
        </w:rPr>
        <w:t xml:space="preserve"> injustificadamente a la denunciante</w:t>
      </w:r>
      <w:r w:rsidR="00AF2103">
        <w:rPr>
          <w:rFonts w:ascii="Arial Narrow" w:eastAsia="Arial Narrow" w:hAnsi="Arial Narrow" w:cs="Arial Narrow"/>
          <w:kern w:val="0"/>
          <w:sz w:val="22"/>
          <w:szCs w:val="22"/>
          <w:shd w:val="clear" w:color="auto" w:fill="FFFFFF"/>
          <w:lang w:eastAsia="es-PE"/>
          <w14:ligatures w14:val="none"/>
        </w:rPr>
        <w:t xml:space="preserve"> </w:t>
      </w:r>
      <w:r w:rsidR="009E3709">
        <w:rPr>
          <w:rFonts w:ascii="Arial Narrow" w:eastAsia="Arial Narrow" w:hAnsi="Arial Narrow" w:cs="Arial Narrow"/>
          <w:kern w:val="0"/>
          <w:sz w:val="22"/>
          <w:szCs w:val="22"/>
          <w:shd w:val="clear" w:color="auto" w:fill="FFFFFF"/>
          <w:lang w:eastAsia="es-PE"/>
          <w14:ligatures w14:val="none"/>
        </w:rPr>
        <w:t xml:space="preserve">la </w:t>
      </w:r>
      <w:r w:rsidR="00AF2103" w:rsidRPr="006751E1">
        <w:rPr>
          <w:rFonts w:ascii="Arial Narrow" w:eastAsia="Arial Narrow" w:hAnsi="Arial Narrow" w:cs="Arial Narrow"/>
          <w:kern w:val="0"/>
          <w:sz w:val="22"/>
          <w:szCs w:val="22"/>
          <w:shd w:val="clear" w:color="auto" w:fill="FFFFFF"/>
          <w:lang w:eastAsia="es-PE"/>
          <w14:ligatures w14:val="none"/>
        </w:rPr>
        <w:t xml:space="preserve">cobertura del Seguro de Desgravamen </w:t>
      </w:r>
      <w:r w:rsidR="009E3709">
        <w:rPr>
          <w:rFonts w:ascii="Arial Narrow" w:eastAsia="Arial Narrow" w:hAnsi="Arial Narrow" w:cs="Arial Narrow"/>
          <w:kern w:val="0"/>
          <w:sz w:val="22"/>
          <w:szCs w:val="22"/>
          <w:shd w:val="clear" w:color="auto" w:fill="FFFFFF"/>
          <w:lang w:eastAsia="es-PE"/>
          <w14:ligatures w14:val="none"/>
        </w:rPr>
        <w:t>por la invalidez que padece.</w:t>
      </w:r>
    </w:p>
    <w:p w14:paraId="6C32DB3F" w14:textId="77777777" w:rsidR="00E60CD7" w:rsidRPr="003D0F3F" w:rsidRDefault="00E60CD7" w:rsidP="009E3709">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611F692" w14:textId="334BB5C3" w:rsidR="00E60CD7" w:rsidRPr="003D0F3F" w:rsidRDefault="00E60CD7" w:rsidP="009E3709">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3D0F3F">
        <w:rPr>
          <w:rFonts w:ascii="Arial Narrow" w:eastAsia="Arial Narrow" w:hAnsi="Arial Narrow" w:cs="Arial Narrow"/>
          <w:color w:val="000000"/>
          <w:kern w:val="0"/>
          <w:sz w:val="22"/>
          <w:szCs w:val="22"/>
          <w:lang w:eastAsia="es-PE"/>
          <w14:ligatures w14:val="none"/>
        </w:rPr>
        <w:t>Presunta</w:t>
      </w:r>
      <w:r w:rsidRPr="003D0F3F">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3D0F3F">
        <w:rPr>
          <w:rFonts w:ascii="Arial Narrow" w:eastAsia="Arial Narrow" w:hAnsi="Arial Narrow" w:cs="Arial Narrow"/>
          <w:kern w:val="0"/>
          <w:sz w:val="22"/>
          <w:szCs w:val="22"/>
          <w:lang w:eastAsia="es-PE"/>
          <w14:ligatures w14:val="none"/>
        </w:rPr>
        <w:t xml:space="preserve"> de </w:t>
      </w:r>
      <w:r w:rsidRPr="003D0F3F">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3D0F3F">
        <w:rPr>
          <w:rFonts w:ascii="Arial Narrow" w:eastAsia="Arial Narrow" w:hAnsi="Arial Narrow" w:cs="Arial Narrow"/>
          <w:kern w:val="0"/>
          <w14:ligatures w14:val="none"/>
          <w:sz w:val="22"/>
          <w:szCs w:val="22"/>
        </w:rPr>
        <w:t xml:space="preserve"> </w:t>
      </w:r>
      <w:r w:rsidR="003D0F3F" w:rsidRPr="003D0F3F">
        <w:rPr>
          <w:rFonts w:ascii="Arial Narrow" w:eastAsia="Arial Narrow" w:hAnsi="Arial Narrow" w:cs="Arial Narrow"/>
          <w:kern w:val="0"/>
          <w14:ligatures w14:val="none"/>
          <w:sz w:val="22"/>
          <w:szCs w:val="22"/>
        </w:rPr>
        <w:t xml:space="preserve">los proveedores denunciados no habrían </w:t>
      </w:r>
      <w:r w:rsidR="009E3709">
        <w:rPr>
          <w:rFonts w:ascii="Arial Narrow" w:eastAsia="Arial Narrow" w:hAnsi="Arial Narrow" w:cs="Arial Narrow"/>
          <w:kern w:val="0"/>
          <w14:ligatures w14:val="none"/>
          <w:sz w:val="22"/>
          <w:szCs w:val="22"/>
        </w:rPr>
        <w:t>brindado una respuesta oportuna a la</w:t>
      </w:r>
      <w:r w:rsidR="004F040A">
        <w:rPr>
          <w:rFonts w:ascii="Arial Narrow" w:eastAsia="Arial Narrow" w:hAnsi="Arial Narrow" w:cs="Arial Narrow"/>
          <w:kern w:val="0"/>
          <w14:ligatures w14:val="none"/>
          <w:sz w:val="22"/>
          <w:szCs w:val="22"/>
        </w:rPr>
        <w:t xml:space="preserve"> solicitud de</w:t>
      </w:r>
      <w:r w:rsidR="003D0F3F" w:rsidRPr="003D0F3F">
        <w:rPr>
          <w:rFonts w:ascii="Arial Narrow" w:eastAsia="Arial Narrow" w:hAnsi="Arial Narrow" w:cs="Arial Narrow"/>
          <w:kern w:val="0"/>
          <w14:ligatures w14:val="none"/>
          <w:sz w:val="22"/>
          <w:szCs w:val="22"/>
        </w:rPr>
        <w:t xml:space="preserve"> cobertura del </w:t>
      </w:r>
      <w:r w:rsidR="003D0F3F" w:rsidRPr="003D0F3F">
        <w:rPr>
          <w:rFonts w:ascii="Arial Narrow" w:eastAsia="Arial Narrow" w:hAnsi="Arial Narrow" w:cs="Arial Narrow"/>
          <w:color w:val="000000"/>
          <w:kern w:val="0"/>
          <w:sz w:val="22"/>
          <w:szCs w:val="22"/>
          <w:lang w:eastAsia="es-ES"/>
          <w14:ligatures w14:val="none"/>
        </w:rPr>
        <w:t xml:space="preserve">Seguro de Desgravamen – Póliza 8745500001 </w:t>
      </w:r>
      <w:r w:rsidR="009E3709">
        <w:rPr>
          <w:rFonts w:ascii="Arial Narrow" w:eastAsia="Arial Narrow" w:hAnsi="Arial Narrow" w:cs="Arial Narrow"/>
          <w:kern w:val="0"/>
          <w14:ligatures w14:val="none"/>
          <w:sz w:val="22"/>
          <w:szCs w:val="22"/>
        </w:rPr>
        <w:t>presentado por la denunciante el 29 de abril de 2025.</w:t>
      </w:r>
    </w:p>
    <w:p w14:paraId="1DEB3481" w14:textId="77777777" w:rsidR="00E60CD7" w:rsidRPr="0026598E" w:rsidRDefault="00E60CD7" w:rsidP="009E3709">
      <w:pPr>
        <w:spacing w:before="0" w:after="0" w:line="240" w:lineRule="auto"/>
        <w:jc w:val="both"/>
        <w:rPr>
          <w:rFonts w:ascii="Arial Narrow" w:eastAsia="Arial Narrow" w:hAnsi="Arial Narrow" w:cs="Arial Narrow"/>
          <w:kern w:val="0"/>
          <w14:ligatures w14:val="none"/>
          <w:sz w:val="22"/>
          <w:szCs w:val="22"/>
        </w:rPr>
      </w:pPr>
    </w:p>
    <w:p w14:paraId="634A0D61" w14:textId="41438DE9" w:rsidR="00E60CD7" w:rsidRPr="0026598E" w:rsidRDefault="00DC20AF" w:rsidP="009E3709">
      <w:pPr>
        <w:spacing w:line="240" w:lineRule="auto"/>
        <w:contextualSpacing/>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b/>
          <w:color w:val="000000"/>
          <w:kern w:val="0"/>
          <w:sz w:val="22"/>
          <w:szCs w:val="22"/>
          <w:lang w:eastAsia="es-PE"/>
          <w14:ligatures w14:val="none"/>
        </w:rPr>
        <w:t>TERCERO</w:t>
      </w:r>
      <w:r w:rsidR="00E60CD7" w:rsidRPr="0026598E">
        <w:rPr>
          <w:rFonts w:ascii="Arial Narrow" w:eastAsia="Arial Narrow" w:hAnsi="Arial Narrow" w:cs="Arial Narrow"/>
          <w:b/>
          <w:color w:val="000000"/>
          <w:kern w:val="0"/>
          <w:sz w:val="22"/>
          <w:szCs w:val="22"/>
          <w:lang w:eastAsia="es-PE"/>
          <w14:ligatures w14:val="none"/>
        </w:rPr>
        <w:t>:</w:t>
      </w:r>
      <w:r w:rsidR="00E60CD7"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w:t>
      </w:r>
      <w:r w:rsidR="00E60CD7" w:rsidRPr="00736FF9">
        <w:rPr>
          <w:rFonts w:ascii="Arial Narrow" w:eastAsia="Arial Narrow" w:hAnsi="Arial Narrow" w:cs="Arial Narrow"/>
          <w:color w:val="000000"/>
          <w:kern w:val="0"/>
          <w:sz w:val="22"/>
          <w:szCs w:val="22"/>
          <w:lang w:eastAsia="es-PE"/>
          <w14:ligatures w14:val="none"/>
        </w:rPr>
        <w:t xml:space="preserve">el escrito de denuncia </w:t>
      </w:r>
      <w:r w:rsidR="00E60CD7" w:rsidRPr="00736FF9">
        <w:rPr>
          <w:rFonts w:ascii="Arial Narrow" w:eastAsia="Arial Narrow" w:hAnsi="Arial Narrow" w:cs="Arial Narrow"/>
          <w:color w:val="000000"/>
          <w:kern w:val="0"/>
          <w:sz w:val="22"/>
          <w:szCs w:val="22"/>
          <w:lang w:val="es-ES" w:eastAsia="es-ES"/>
          <w14:ligatures w14:val="none"/>
        </w:rPr>
        <w:t xml:space="preserve">del </w:t>
      </w:r>
      <w:r w:rsidR="00736FF9" w:rsidRPr="00736FF9">
        <w:rPr>
          <w:rFonts w:ascii="Arial Narrow" w:eastAsia="Arial Narrow" w:hAnsi="Arial Narrow" w:cs="Arial Narrow"/>
          <w:color w:val="000000"/>
          <w:kern w:val="0"/>
          <w:sz w:val="22"/>
          <w:szCs w:val="22"/>
          <w:lang w:val="es-ES" w:eastAsia="es-ES"/>
          <w14:ligatures w14:val="none"/>
        </w:rPr>
        <w:t>4 de julio de 2025, subsanada mediante escrito del 7 de agosto de 2025</w:t>
      </w:r>
      <w:r w:rsidR="00E60CD7" w:rsidRPr="00736FF9">
        <w:rPr>
          <w:rFonts w:ascii="Arial Narrow" w:eastAsia="Arial Narrow" w:hAnsi="Arial Narrow" w:cs="Arial Narrow"/>
          <w:kern w:val="0"/>
          <w14:ligatures w14:val="none"/>
          <w:sz w:val="22"/>
          <w:szCs w:val="22"/>
        </w:rPr>
        <w:t>.</w:t>
      </w:r>
    </w:p>
    <w:p w14:paraId="2AF03E3F" w14:textId="77777777" w:rsidR="00E60CD7" w:rsidRPr="0026598E" w:rsidRDefault="00E60CD7" w:rsidP="009E3709">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2F9B73F4" w:rsidR="00E60CD7" w:rsidRPr="0026598E" w:rsidRDefault="00DC20AF" w:rsidP="009E370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CUARTO</w:t>
      </w:r>
      <w:r w:rsidR="00E60CD7" w:rsidRPr="0026598E">
        <w:rPr>
          <w:rFonts w:ascii="Arial Narrow" w:eastAsia="Arial Narrow" w:hAnsi="Arial Narrow" w:cs="Arial Narrow"/>
          <w:b/>
          <w:color w:val="000000"/>
          <w:kern w:val="0"/>
          <w:sz w:val="22"/>
          <w:szCs w:val="22"/>
          <w:lang w:eastAsia="es-PE"/>
          <w14:ligatures w14:val="none"/>
        </w:rPr>
        <w:t xml:space="preserve">:</w:t>
      </w:r>
      <w:r w:rsidR="00E60CD7" w:rsidRPr="0026598E">
        <w:rPr>
          <w:rFonts w:ascii="Arial Narrow" w:eastAsia="Arial Narrow" w:hAnsi="Arial Narrow" w:cs="Arial Narrow"/>
          <w:color w:val="000000"/>
          <w:kern w:val="0"/>
          <w:sz w:val="22"/>
          <w:szCs w:val="22"/>
          <w:lang w:eastAsia="es-PE"/>
          <w14:ligatures w14:val="none"/>
        </w:rPr>
        <w:t xml:space="preserve"> </w:t>
      </w:r>
      <w:r w:rsidR="00E60CD7" w:rsidRPr="0026598E">
        <w:rPr>
          <w:rFonts w:ascii="Arial Narrow" w:eastAsia="Arial Narrow" w:hAnsi="Arial Narrow" w:cs="Arial Narrow"/>
          <w:color w:val="000000"/>
          <w:kern w:val="0"/>
          <w:sz w:val="22"/>
          <w:szCs w:val="22"/>
          <w:lang w:eastAsia="es-PE"/>
          <w14:ligatures w14:val="none"/>
        </w:rPr>
        <w:t xml:space="preserve">requerir a </w:t>
      </w:r>
      <w:r w:rsidR="00736FF9">
        <w:rPr>
          <w:rFonts w:ascii="Arial Narrow" w:eastAsia="Arial Narrow" w:hAnsi="Arial Narrow" w:cs="Arial Narrow"/>
          <w:sz w:val="22"/>
          <w:szCs w:val="22"/>
        </w:rPr>
        <w:t xml:space="preserve">la </w:t>
      </w:r>
      <w:r w:rsidR="00736FF9" w:rsidRPr="00D46147">
        <w:rPr>
          <w:rFonts w:ascii="Arial Narrow" w:eastAsia="Arial Narrow" w:hAnsi="Arial Narrow" w:cs="Arial Narrow"/>
          <w:sz w:val="22"/>
          <w:szCs w:val="22"/>
        </w:rPr>
        <w:t>Caja Municipal de Ahorro y Crédito Cusco S.A. - CMAC Cusco</w:t>
      </w:r>
      <w:r w:rsidR="00E60CD7">
        <w:rPr>
          <w:rFonts w:ascii="Arial Narrow" w:eastAsia="Arial Narrow" w:hAnsi="Arial Narrow" w:cs="Arial Narrow"/>
          <w:sz w:val="22"/>
          <w:szCs w:val="22"/>
        </w:rPr>
        <w:t xml:space="preserve"> y </w:t>
      </w:r>
      <w:r w:rsidR="00487CE6" w:rsidRPr="00087577">
        <w:rPr>
          <w:rFonts w:ascii="Arial Narrow" w:eastAsia="Arial Narrow" w:hAnsi="Arial Narrow" w:cs="Arial Narrow"/>
          <w:color w:val="000000"/>
          <w:sz w:val="22"/>
          <w:szCs w:val="22"/>
          <w:lang w:eastAsia="es-PE"/>
        </w:rPr>
        <w:t>Rímac Seguros y Reaseguros S.A.</w:t>
      </w:r>
      <w:r w:rsidR="00E60CD7">
        <w:rPr>
          <w:rFonts w:ascii="Arial Narrow" w:eastAsia="Arial Narrow" w:hAnsi="Arial Narrow" w:cs="Arial Narrow"/>
          <w:sz w:val="22"/>
          <w:szCs w:val="22"/>
        </w:rPr>
        <w:t xml:space="preserve"> </w:t>
      </w:r>
      <w:r w:rsidR="00E60CD7" w:rsidRPr="0026598E">
        <w:rPr>
          <w:rFonts w:ascii="Arial Narrow" w:eastAsia="Arial Narrow" w:hAnsi="Arial Narrow" w:cs="Arial Narrow"/>
          <w:color w:val="000000"/>
          <w:kern w:val="0"/>
          <w:sz w:val="22"/>
          <w:szCs w:val="22"/>
          <w:lang w:eastAsia="es-PE"/>
          <w14:ligatures w14:val="none"/>
        </w:rPr>
        <w:t>que cumpla</w:t>
      </w:r>
      <w:r w:rsidR="00E60CD7">
        <w:rPr>
          <w:rFonts w:ascii="Arial Narrow" w:eastAsia="Arial Narrow" w:hAnsi="Arial Narrow" w:cs="Arial Narrow"/>
          <w:color w:val="000000"/>
          <w:kern w:val="0"/>
          <w:sz w:val="22"/>
          <w:szCs w:val="22"/>
          <w:lang w:eastAsia="es-PE"/>
          <w14:ligatures w14:val="none"/>
        </w:rPr>
        <w:t>n</w:t>
      </w:r>
      <w:r w:rsidR="00E60CD7"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9E37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9E370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9E370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9E3709">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9E370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9E3709">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8"/>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9E3709">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4 de julio de 2025, subsanada mediante escrito del 7 de agosto de 2025 a la Caja Municipal de Ahorro y Crédito Cusco S.A. - CMAC Cusco y Rímac Seguros y Reaseguros S.A. para que, de conformidad con lo dispuesto por el artículo 26 de la Ley sobre Facultades, Normas y Organización del Indecopi, aprobada por Decreto Legislativo 807</w:t>
      </w:r>
      <w:r w:rsidRPr="009D0F8A">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9D0F8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9E3709">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30DBF86A" w:rsidR="00E60CD7" w:rsidRDefault="00DC20AF" w:rsidP="009E3709">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SEXTO</w:t>
      </w:r>
      <w:r w:rsidR="00E60CD7" w:rsidRPr="0026598E">
        <w:rPr>
          <w:rFonts w:ascii="Arial Narrow" w:eastAsia="Arial Narrow" w:hAnsi="Arial Narrow" w:cs="Arial Narrow"/>
          <w:b/>
          <w:color w:val="000000"/>
          <w:kern w:val="0"/>
          <w:sz w:val="22"/>
          <w:szCs w:val="22"/>
          <w:lang w:eastAsia="es-PE"/>
          <w14:ligatures w14:val="none"/>
        </w:rPr>
        <w:t xml:space="preserve">:</w:t>
      </w:r>
      <w:r w:rsidR="00E60CD7" w:rsidRPr="0026598E">
        <w:rPr>
          <w:rFonts w:ascii="Arial Narrow" w:eastAsia="Arial Narrow" w:hAnsi="Arial Narrow" w:cs="Arial Narrow"/>
          <w:color w:val="000000"/>
          <w:kern w:val="0"/>
          <w:sz w:val="22"/>
          <w:szCs w:val="22"/>
          <w:lang w:eastAsia="es-PE"/>
          <w14:ligatures w14:val="none"/>
        </w:rPr>
        <w:t xml:space="preserve"> </w:t>
      </w:r>
      <w:bookmarkStart w:id="4" w:name="_Hlk188286813"/>
      <w:r w:rsidR="00E60CD7" w:rsidRPr="0026598E">
        <w:rPr>
          <w:rFonts w:ascii="Arial Narrow" w:eastAsia="Arial Narrow" w:hAnsi="Arial Narrow" w:cs="Arial Narrow"/>
          <w:color w:val="000000"/>
          <w:kern w:val="0"/>
          <w:sz w:val="22"/>
          <w:szCs w:val="22"/>
          <w:lang w:eastAsia="es-ES"/>
          <w14:ligatures w14:val="none"/>
        </w:rPr>
        <w:t xml:space="preserve">requerir </w:t>
      </w:r>
      <w:r w:rsidR="00E60CD7" w:rsidRPr="0026598E">
        <w:rPr>
          <w:rFonts w:ascii="Arial Narrow" w:eastAsia="Arial Narrow" w:hAnsi="Arial Narrow" w:cs="Arial Narrow"/>
          <w:color w:val="000000"/>
          <w:kern w:val="0"/>
          <w:sz w:val="22"/>
          <w:szCs w:val="22"/>
          <w:lang w:val="es-ES" w:eastAsia="es-ES"/>
          <w14:ligatures w14:val="none"/>
        </w:rPr>
        <w:t xml:space="preserve">que, en un </w:t>
      </w:r>
      <w:r w:rsidR="00E60CD7"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4"/>
      <w:r w:rsidR="00E60CD7" w:rsidRPr="0026598E">
        <w:rPr>
          <w:rFonts w:ascii="Arial Narrow" w:eastAsia="Arial Narrow" w:hAnsi="Arial Narrow" w:cs="Arial Narrow"/>
          <w:color w:val="000000"/>
          <w:kern w:val="0"/>
          <w:sz w:val="22"/>
          <w:szCs w:val="22"/>
          <w:lang w:eastAsia="es-ES"/>
          <w14:ligatures w14:val="none"/>
        </w:rPr>
        <w:t xml:space="preserve">, </w:t>
      </w:r>
      <w:bookmarkStart w:id="5" w:name="_Hlk188286828"/>
      <w:r w:rsidR="00736FF9">
        <w:rPr>
          <w:rFonts w:ascii="Arial Narrow" w:eastAsia="Arial Narrow" w:hAnsi="Arial Narrow" w:cs="Arial Narrow"/>
          <w:color w:val="000000"/>
          <w:kern w:val="0"/>
          <w:sz w:val="22"/>
          <w:szCs w:val="22"/>
          <w:lang w:eastAsia="es-ES"/>
          <w14:ligatures w14:val="none"/>
        </w:rPr>
        <w:t xml:space="preserve">la </w:t>
      </w:r>
      <w:r w:rsidR="00736FF9" w:rsidRPr="00D46147">
        <w:rPr>
          <w:rFonts w:ascii="Arial Narrow" w:eastAsia="Arial Narrow" w:hAnsi="Arial Narrow" w:cs="Arial Narrow"/>
          <w:sz w:val="22"/>
          <w:szCs w:val="22"/>
        </w:rPr>
        <w:t>Caja Municipal de Ahorro y Crédito Cusco S.A. - CMAC Cusco</w:t>
      </w:r>
      <w:r w:rsidR="00E60CD7" w:rsidRPr="00EE4AAB">
        <w:rPr>
          <w:rFonts w:ascii="Arial Narrow" w:eastAsia="Arial Narrow" w:hAnsi="Arial Narrow" w:cs="Arial Narrow"/>
          <w:color w:val="000000"/>
          <w:kern w:val="0"/>
          <w:sz w:val="22"/>
          <w:szCs w:val="22"/>
          <w:lang w:eastAsia="es-ES"/>
          <w14:ligatures w14:val="none"/>
        </w:rPr>
        <w:t xml:space="preserve">, </w:t>
      </w:r>
      <w:bookmarkEnd w:id="5"/>
      <w:r w:rsidR="00E60CD7" w:rsidRPr="00EE4AAB">
        <w:rPr>
          <w:rFonts w:ascii="Arial Narrow" w:eastAsia="Arial Narrow" w:hAnsi="Arial Narrow" w:cs="Arial Narrow"/>
          <w:color w:val="000000"/>
          <w:kern w:val="0"/>
          <w:sz w:val="22"/>
          <w:szCs w:val="22"/>
          <w:lang w:val="es-ES" w:eastAsia="es-ES"/>
          <w14:ligatures w14:val="none"/>
        </w:rPr>
        <w:t>cumpla</w:t>
      </w:r>
      <w:r w:rsidR="00E60CD7" w:rsidRPr="0026598E">
        <w:rPr>
          <w:rFonts w:ascii="Arial Narrow" w:eastAsia="Arial Narrow" w:hAnsi="Arial Narrow" w:cs="Arial Narrow"/>
          <w:color w:val="000000"/>
          <w:kern w:val="0"/>
          <w:sz w:val="22"/>
          <w:szCs w:val="22"/>
          <w:lang w:val="es-ES" w:eastAsia="es-ES"/>
          <w14:ligatures w14:val="none"/>
        </w:rPr>
        <w:t xml:space="preserve"> con: </w:t>
      </w:r>
      <w:r w:rsidR="006A3896" w:rsidRPr="00C3021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006A3896" w:rsidRPr="002D38A4">
        <w:rPr>
          <w:rFonts w:ascii="Arial Narrow" w:eastAsia="Arial Narrow" w:hAnsi="Arial Narrow" w:cs="Arial Narrow"/>
          <w:color w:val="000000"/>
          <w:kern w:val="0"/>
          <w:sz w:val="22"/>
          <w:szCs w:val="22"/>
          <w:lang w:eastAsia="es-ES"/>
          <w14:ligatures w14:val="none"/>
        </w:rPr>
        <w:t xml:space="preserve">8745500001 </w:t>
      </w:r>
      <w:r w:rsidR="006A3896" w:rsidRPr="00C3021F">
        <w:rPr>
          <w:rFonts w:ascii="Arial Narrow" w:eastAsia="Arial Narrow" w:hAnsi="Arial Narrow" w:cs="Arial Narrow"/>
          <w:color w:val="000000"/>
          <w:kern w:val="0"/>
          <w:sz w:val="22"/>
          <w:szCs w:val="22"/>
          <w:lang w:val="es-ES" w:eastAsia="es-ES"/>
          <w14:ligatures w14:val="none"/>
        </w:rPr>
        <w:t>y/o Certificado del Seguro de Desgravamen materia de denuncia; y, (</w:t>
      </w:r>
      <w:proofErr w:type="spellStart"/>
      <w:r w:rsidR="006A3896" w:rsidRPr="00C3021F">
        <w:rPr>
          <w:rFonts w:ascii="Arial Narrow" w:eastAsia="Arial Narrow" w:hAnsi="Arial Narrow" w:cs="Arial Narrow"/>
          <w:color w:val="000000"/>
          <w:kern w:val="0"/>
          <w:sz w:val="22"/>
          <w:szCs w:val="22"/>
          <w:lang w:val="es-ES" w:eastAsia="es-ES"/>
          <w14:ligatures w14:val="none"/>
        </w:rPr>
        <w:t>ii</w:t>
      </w:r>
      <w:proofErr w:type="spellEnd"/>
      <w:r w:rsidR="006A3896" w:rsidRPr="00C3021F">
        <w:rPr>
          <w:rFonts w:ascii="Arial Narrow" w:eastAsia="Arial Narrow" w:hAnsi="Arial Narrow" w:cs="Arial Narrow"/>
          <w:color w:val="000000"/>
          <w:kern w:val="0"/>
          <w:sz w:val="22"/>
          <w:szCs w:val="22"/>
          <w:lang w:val="es-ES" w:eastAsia="es-ES"/>
          <w14:ligatures w14:val="none"/>
        </w:rPr>
        <w:t>) presentar los medios probatorios que evidencien que brindó una respuesta oportuna ante la solicitud de cobertura del Seguro de Desgravamen materia de denuncia</w:t>
      </w:r>
      <w:r w:rsidR="00E60CD7"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9E3709">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013AC349" w:rsidR="00E60CD7" w:rsidRPr="0026598E" w:rsidRDefault="00DC20AF" w:rsidP="009E3709">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SÉTIMO</w:t>
      </w:r>
      <w:r w:rsidR="00E60CD7" w:rsidRPr="0026598E">
        <w:rPr>
          <w:rFonts w:ascii="Arial Narrow" w:eastAsia="Arial Narrow" w:hAnsi="Arial Narrow" w:cs="Arial Narrow"/>
          <w:b/>
          <w:color w:val="000000"/>
          <w:kern w:val="0"/>
          <w:sz w:val="22"/>
          <w:szCs w:val="22"/>
          <w:lang w:eastAsia="es-PE"/>
          <w14:ligatures w14:val="none"/>
        </w:rPr>
        <w:t xml:space="preserve">:</w:t>
      </w:r>
      <w:r w:rsidR="00E60CD7" w:rsidRPr="0026598E">
        <w:rPr>
          <w:rFonts w:ascii="Arial Narrow" w:eastAsia="Arial Narrow" w:hAnsi="Arial Narrow" w:cs="Arial Narrow"/>
          <w:color w:val="000000"/>
          <w:kern w:val="0"/>
          <w:sz w:val="22"/>
          <w:szCs w:val="22"/>
          <w:lang w:eastAsia="es-PE"/>
          <w14:ligatures w14:val="none"/>
        </w:rPr>
        <w:t xml:space="preserve"> </w:t>
      </w:r>
      <w:r w:rsidR="00E60CD7" w:rsidRPr="0026598E">
        <w:rPr>
          <w:rFonts w:ascii="Arial Narrow" w:eastAsia="Arial Narrow" w:hAnsi="Arial Narrow" w:cs="Arial Narrow"/>
          <w:color w:val="000000"/>
          <w:kern w:val="0"/>
          <w:sz w:val="22"/>
          <w:szCs w:val="22"/>
          <w:lang w:eastAsia="es-ES"/>
          <w14:ligatures w14:val="none"/>
        </w:rPr>
        <w:t xml:space="preserve">requerir </w:t>
      </w:r>
      <w:r w:rsidR="00E60CD7" w:rsidRPr="0026598E">
        <w:rPr>
          <w:rFonts w:ascii="Arial Narrow" w:eastAsia="Arial Narrow" w:hAnsi="Arial Narrow" w:cs="Arial Narrow"/>
          <w:color w:val="000000"/>
          <w:kern w:val="0"/>
          <w:sz w:val="22"/>
          <w:szCs w:val="22"/>
          <w:lang w:val="es-ES" w:eastAsia="es-ES"/>
          <w14:ligatures w14:val="none"/>
        </w:rPr>
        <w:t xml:space="preserve">que, en un </w:t>
      </w:r>
      <w:r w:rsidR="00E60CD7"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487CE6" w:rsidRPr="00087577">
        <w:rPr>
          <w:rFonts w:ascii="Arial Narrow" w:eastAsia="Arial Narrow" w:hAnsi="Arial Narrow" w:cs="Arial Narrow"/>
          <w:color w:val="000000"/>
          <w:sz w:val="22"/>
          <w:szCs w:val="22"/>
          <w:lang w:eastAsia="es-PE"/>
        </w:rPr>
        <w:t>Rímac Seguros y Reaseguros S.A.</w:t>
      </w:r>
      <w:r w:rsidR="00E60CD7" w:rsidRPr="00843FBB">
        <w:rPr>
          <w:rFonts w:ascii="Arial Narrow" w:eastAsia="Arial Narrow" w:hAnsi="Arial Narrow" w:cs="Arial Narrow"/>
          <w:color w:val="000000"/>
          <w:kern w:val="0"/>
          <w:sz w:val="22"/>
          <w:szCs w:val="22"/>
          <w:lang w:eastAsia="es-ES"/>
          <w14:ligatures w14:val="none"/>
        </w:rPr>
        <w:t xml:space="preserve">, </w:t>
      </w:r>
      <w:r w:rsidR="00E60CD7" w:rsidRPr="00843FBB">
        <w:rPr>
          <w:rFonts w:ascii="Arial Narrow" w:eastAsia="Arial Narrow" w:hAnsi="Arial Narrow" w:cs="Arial Narrow"/>
          <w:color w:val="000000"/>
          <w:kern w:val="0"/>
          <w:sz w:val="22"/>
          <w:szCs w:val="22"/>
          <w:lang w:val="es-ES" w:eastAsia="es-ES"/>
          <w14:ligatures w14:val="none"/>
        </w:rPr>
        <w:t xml:space="preserve">cumpla con: </w:t>
      </w:r>
      <w:r w:rsidR="006A3896" w:rsidRPr="00C3021F">
        <w:rPr>
          <w:rFonts w:ascii="Arial Narrow" w:eastAsia="Arial Narrow" w:hAnsi="Arial Narrow" w:cs="Arial Narrow"/>
          <w:color w:val="000000"/>
          <w:kern w:val="0"/>
          <w:sz w:val="22"/>
          <w:szCs w:val="22"/>
          <w:lang w:val="es-ES" w:eastAsia="es-ES"/>
          <w14:ligatures w14:val="none"/>
        </w:rPr>
        <w:t xml:space="preserve">(i) presentar una copia debidamente suscrita de la Póliza </w:t>
      </w:r>
      <w:r w:rsidR="006A3896" w:rsidRPr="002D38A4">
        <w:rPr>
          <w:rFonts w:ascii="Arial Narrow" w:eastAsia="Arial Narrow" w:hAnsi="Arial Narrow" w:cs="Arial Narrow"/>
          <w:color w:val="000000"/>
          <w:kern w:val="0"/>
          <w:sz w:val="22"/>
          <w:szCs w:val="22"/>
          <w:lang w:eastAsia="es-ES"/>
          <w14:ligatures w14:val="none"/>
        </w:rPr>
        <w:t xml:space="preserve">8745500001 </w:t>
      </w:r>
      <w:r w:rsidR="006A3896" w:rsidRPr="00C3021F">
        <w:rPr>
          <w:rFonts w:ascii="Arial Narrow" w:eastAsia="Arial Narrow" w:hAnsi="Arial Narrow" w:cs="Arial Narrow"/>
          <w:color w:val="000000"/>
          <w:kern w:val="0"/>
          <w:sz w:val="22"/>
          <w:szCs w:val="22"/>
          <w:lang w:val="es-ES" w:eastAsia="es-ES"/>
          <w14:ligatures w14:val="none"/>
        </w:rPr>
        <w:t>y/o Certificado del Seguro de Desgravamen materia de denuncia; y, (</w:t>
      </w:r>
      <w:proofErr w:type="spellStart"/>
      <w:r w:rsidR="006A3896" w:rsidRPr="00C3021F">
        <w:rPr>
          <w:rFonts w:ascii="Arial Narrow" w:eastAsia="Arial Narrow" w:hAnsi="Arial Narrow" w:cs="Arial Narrow"/>
          <w:color w:val="000000"/>
          <w:kern w:val="0"/>
          <w:sz w:val="22"/>
          <w:szCs w:val="22"/>
          <w:lang w:val="es-ES" w:eastAsia="es-ES"/>
          <w14:ligatures w14:val="none"/>
        </w:rPr>
        <w:t>ii</w:t>
      </w:r>
      <w:proofErr w:type="spellEnd"/>
      <w:r w:rsidR="006A3896" w:rsidRPr="00C3021F">
        <w:rPr>
          <w:rFonts w:ascii="Arial Narrow" w:eastAsia="Arial Narrow" w:hAnsi="Arial Narrow" w:cs="Arial Narrow"/>
          <w:color w:val="000000"/>
          <w:kern w:val="0"/>
          <w:sz w:val="22"/>
          <w:szCs w:val="22"/>
          <w:lang w:val="es-ES" w:eastAsia="es-ES"/>
          <w14:ligatures w14:val="none"/>
        </w:rPr>
        <w:t>) presentar los medios probatorios que evidencien que brindó una respuesta oportuna ante la solicitud de cobertura del Seguro de Desgravamen materia de denuncia</w:t>
      </w:r>
      <w:r w:rsidR="00E60CD7"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9E3709">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704398CA" w:rsidR="00E60CD7" w:rsidRPr="0026598E" w:rsidRDefault="00DC20AF" w:rsidP="009E3709">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E60CD7" w:rsidRPr="0026598E">
        <w:rPr>
          <w:rFonts w:ascii="Arial Narrow" w:eastAsia="Arial Narrow" w:hAnsi="Arial Narrow" w:cs="Arial Narrow"/>
          <w:b/>
          <w:color w:val="000000"/>
          <w:kern w:val="0"/>
          <w:sz w:val="22"/>
          <w:szCs w:val="22"/>
          <w:lang w:eastAsia="es-PE"/>
          <w14:ligatures w14:val="none"/>
        </w:rPr>
        <w:t>:</w:t>
      </w:r>
      <w:r w:rsidR="00E60CD7" w:rsidRPr="0026598E">
        <w:rPr>
          <w:rFonts w:ascii="Arial Narrow" w:eastAsia="Arial Narrow" w:hAnsi="Arial Narrow" w:cs="Arial Narrow"/>
          <w:color w:val="000000"/>
          <w:kern w:val="0"/>
          <w:sz w:val="22"/>
          <w:szCs w:val="22"/>
          <w:lang w:eastAsia="es-PE"/>
          <w14:ligatures w14:val="none"/>
        </w:rPr>
        <w:t xml:space="preserve"> </w:t>
      </w:r>
      <w:bookmarkStart w:id="6" w:name="_Hlk188286915"/>
      <w:r w:rsidR="00E60CD7" w:rsidRPr="0026598E">
        <w:rPr>
          <w:rFonts w:ascii="Arial Narrow" w:eastAsia="Arial Narrow" w:hAnsi="Arial Narrow" w:cs="Arial Narrow"/>
          <w:color w:val="000000"/>
          <w:kern w:val="0"/>
          <w:sz w:val="22"/>
          <w:szCs w:val="22"/>
          <w:lang w:eastAsia="es-PE"/>
          <w14:ligatures w14:val="none"/>
        </w:rPr>
        <w:t>informar a las partes que el artículo 110</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E60CD7"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E60CD7"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115</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y 116</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 la referida norma</w:t>
      </w:r>
      <w:r w:rsidR="00E60CD7"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E60CD7" w:rsidRPr="0026598E">
        <w:rPr>
          <w:rFonts w:ascii="Arial Narrow" w:eastAsia="Arial Narrow" w:hAnsi="Arial Narrow" w:cs="Arial Narrow"/>
          <w:color w:val="000000"/>
          <w:kern w:val="0"/>
          <w:sz w:val="22"/>
          <w:szCs w:val="22"/>
          <w:lang w:eastAsia="es-PE"/>
          <w14:ligatures w14:val="none"/>
        </w:rPr>
        <w:t xml:space="preserve">. </w:t>
      </w:r>
      <w:bookmarkEnd w:id="6"/>
      <w:r w:rsidR="00E60CD7"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del Código</w:t>
      </w:r>
      <w:r w:rsidR="00E60CD7"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E60CD7"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9E3709">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1F5F466B" w:rsidR="00E60CD7" w:rsidRPr="0026598E" w:rsidRDefault="00DC20AF" w:rsidP="009E3709">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00E60CD7" w:rsidRPr="0026598E">
        <w:rPr>
          <w:rFonts w:ascii="Arial Narrow" w:eastAsia="Arial Narrow" w:hAnsi="Arial Narrow" w:cs="Arial Narrow"/>
          <w:b/>
          <w:color w:val="000000"/>
          <w:kern w:val="0"/>
          <w:sz w:val="22"/>
          <w:szCs w:val="22"/>
          <w:lang w:eastAsia="es-PE"/>
          <w14:ligatures w14:val="none"/>
        </w:rPr>
        <w:t>:</w:t>
      </w:r>
      <w:r w:rsidR="00E60CD7"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9E3709">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0FAB9913" w:rsidR="00E60CD7" w:rsidRPr="0026598E" w:rsidRDefault="00DC20AF" w:rsidP="009E3709">
      <w:pPr>
        <w:suppressAutoHyphens/>
        <w:spacing w:after="0" w:line="240" w:lineRule="auto"/>
        <w:jc w:val="both"/>
        <w:rPr>
          <w:rFonts w:ascii="Arial Narrow" w:eastAsia="Arial Narrow" w:hAnsi="Arial Narrow" w:cs="Arial Narrow"/>
          <w:kern w:val="0"/>
          <w:sz w:val="22"/>
          <w:szCs w:val="22"/>
          <w:u w:val="single"/>
          <w14:ligatures w14:val="none"/>
        </w:rPr>
      </w:pPr>
      <w:r w:rsidRPr="002A2AF2">
        <w:rPr>
          <w:rFonts w:ascii="Arial Narrow" w:eastAsia="Arial Narrow" w:hAnsi="Arial Narrow" w:cs="Arial Narrow"/>
          <w:b/>
          <w:spacing w:val="-3"/>
          <w:kern w:val="0"/>
          <w14:ligatures w14:val="none"/>
          <w:sz w:val="22"/>
          <w:szCs w:val="22"/>
        </w:rPr>
        <w:t>DÉCIMO</w:t>
      </w:r>
      <w:r w:rsidR="00E60CD7" w:rsidRPr="0026598E">
        <w:rPr>
          <w:rFonts w:ascii="Arial Narrow" w:eastAsia="Arial Narrow" w:hAnsi="Arial Narrow" w:cs="Arial Narrow"/>
          <w:b/>
          <w:kern w:val="0"/>
          <w14:ligatures w14:val="none"/>
          <w:sz w:val="22"/>
          <w:szCs w:val="22"/>
        </w:rPr>
        <w:t>:</w:t>
      </w:r>
      <w:r w:rsidR="00E60CD7" w:rsidRPr="0026598E">
        <w:rPr>
          <w:rFonts w:ascii="Arial Narrow" w:eastAsia="Arial Narrow" w:hAnsi="Arial Narrow" w:cs="Arial Narrow"/>
          <w:kern w:val="0"/>
          <w14:ligatures w14:val="none"/>
          <w:sz w:val="22"/>
          <w:szCs w:val="22"/>
        </w:rPr>
        <w:t xml:space="preserve"> </w:t>
      </w:r>
      <w:r w:rsidR="00E60CD7" w:rsidRPr="0026598E">
        <w:rPr>
          <w:rFonts w:ascii="Arial Narrow" w:eastAsia="Arial Narrow" w:hAnsi="Arial Narrow" w:cs="Arial Narrow"/>
          <w:kern w:val="0"/>
          <w14:ligatures w14:val="none"/>
          <w:sz w:val="22"/>
          <w:szCs w:val="22"/>
        </w:rPr>
        <w:t xml:space="preserve">comunicar a las partes que, </w:t>
      </w:r>
      <w:proofErr w:type="gramStart"/>
      <w:r w:rsidR="00E60CD7" w:rsidRPr="0026598E">
        <w:rPr>
          <w:rFonts w:ascii="Arial Narrow" w:eastAsia="Arial Narrow" w:hAnsi="Arial Narrow" w:cs="Arial Narrow"/>
          <w:kern w:val="0"/>
          <w14:ligatures w14:val="none"/>
          <w:sz w:val="22"/>
          <w:szCs w:val="22"/>
        </w:rPr>
        <w:t>de acuerdo a</w:t>
      </w:r>
      <w:proofErr w:type="gramEnd"/>
      <w:r w:rsidR="00E60CD7" w:rsidRPr="0026598E">
        <w:rPr>
          <w:rFonts w:ascii="Arial Narrow" w:eastAsia="Arial Narrow" w:hAnsi="Arial Narrow" w:cs="Arial Narrow"/>
          <w:kern w:val="0"/>
          <w14:ligatures w14:val="none"/>
          <w:sz w:val="22"/>
          <w:szCs w:val="22"/>
        </w:rPr>
        <w:t xml:space="preserve"> lo señalado por el artículo 29</w:t>
      </w:r>
      <w:r w:rsidR="00E60CD7" w:rsidRPr="0026598E">
        <w:rPr>
          <w:rFonts w:ascii="Arial Narrow" w:eastAsia="Arial Narrow" w:hAnsi="Arial Narrow" w:cs="Arial Narrow"/>
          <w:color w:val="000000"/>
          <w:kern w:val="0"/>
          <w:sz w:val="22"/>
          <w:szCs w:val="22"/>
          <w:lang w:eastAsia="es-PE"/>
          <w14:ligatures w14:val="none"/>
        </w:rPr>
        <w:t/>
      </w:r>
      <w:r w:rsidR="00E60CD7" w:rsidRPr="0026598E">
        <w:rPr>
          <w:rFonts w:ascii="Arial Narrow" w:eastAsia="Arial Narrow" w:hAnsi="Arial Narrow" w:cs="Arial Narrow"/>
          <w:kern w:val="0"/>
          <w14:ligatures w14:val="none"/>
          <w:sz w:val="22"/>
          <w:szCs w:val="22"/>
        </w:rPr>
        <w:t xml:space="preserve"> del Decreto Legislativo 807</w:t>
      </w:r>
      <w:r w:rsidR="00E60CD7" w:rsidRPr="0026598E">
        <w:rPr>
          <w:rStyle w:val="Refdenotaalpie"/>
          <w:rFonts w:ascii="Arial Narrow" w:eastAsia="Arial Narrow" w:hAnsi="Arial Narrow" w:cs="Arial Narrow"/>
          <w:kern w:val="0"/>
          <w:sz w:val="22"/>
          <w:szCs w:val="22"/>
          <w:vertAlign w:val="superscript"/>
          <w14:ligatures w14:val="none"/>
        </w:rPr>
        <w:footnoteReference w:id="14"/>
      </w:r>
      <w:r w:rsidR="00E60CD7"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00E60CD7"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Arial Narrow" w:hAnsi="Arial Narrow" w:cs="Arial Narrow"/>
          <w:kern w:val="0"/>
          <w:sz w:val="22"/>
          <w:szCs w:val="22"/>
          <w14:ligatures w14:val="none"/>
        </w:rPr>
        <w:t>expresamente su facultad para asistir y conciliar en su representación</w:t>
      </w:r>
      <w:r w:rsidR="00E60CD7" w:rsidRPr="0026598E">
        <w:rPr>
          <w:rFonts w:ascii="Arial Narrow" w:eastAsia="Arial Narrow" w:hAnsi="Arial Narrow" w:cs="Arial Narrow"/>
          <w:kern w:val="0"/>
          <w14:ligatures w14:val="none"/>
          <w:sz w:val="22"/>
          <w:szCs w:val="22"/>
        </w:rPr>
        <w:t>.</w:t>
      </w:r>
      <w:r w:rsidR="00E60CD7" w:rsidRPr="0026598E">
        <w:rPr>
          <w:rFonts w:ascii="Arial Narrow" w:eastAsia="Arial Narrow" w:hAnsi="Arial Narrow" w:cs="Arial Narrow"/>
          <w:kern w:val="0"/>
          <w14:ligatures w14:val="none"/>
          <w:sz w:val="22"/>
          <w:szCs w:val="22"/>
        </w:rPr>
        <w:t xml:space="preserve"> </w:t>
      </w:r>
      <w:r w:rsidR="00E60CD7"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9E3709">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3EFF885C" w:rsidR="00E60CD7" w:rsidRPr="00B612B4" w:rsidRDefault="00DC20AF" w:rsidP="009E3709">
      <w:pPr>
        <w:suppressAutoHyphens/>
        <w:spacing w:after="0" w:line="240" w:lineRule="auto"/>
        <w:jc w:val="both"/>
        <w:rPr>
          <w:rFonts w:ascii="Arial Narrow" w:eastAsia="Arial Narrow" w:hAnsi="Arial Narrow" w:cs="Arial Narrow"/>
          <w:b/>
          <w:bCs/>
          <w:sz w:val="22"/>
          <w:szCs w:val="22"/>
        </w:rPr>
      </w:pPr>
      <w:r w:rsidRPr="00A67ADF">
        <w:rPr>
          <w:rFonts w:ascii="Arial Narrow" w:eastAsia="Arial Narrow" w:hAnsi="Arial Narrow" w:cs="Arial Narrow"/>
          <w:b/>
          <w:bCs/>
          <w:sz w:val="22"/>
          <w:szCs w:val="22"/>
        </w:rPr>
        <w:t>DÉCIMO</w:t>
      </w:r>
      <w:r>
        <w:rPr>
          <w:rFonts w:ascii="Arial Narrow" w:eastAsia="Arial Narrow" w:hAnsi="Arial Narrow" w:cs="Arial Narrow"/>
          <w:b/>
          <w:bCs/>
          <w:sz w:val="22"/>
          <w:szCs w:val="22"/>
        </w:rPr>
        <w:t xml:space="preserve"> PRIMERO</w:t>
      </w:r>
      <w:r w:rsidR="00E60CD7" w:rsidRPr="0026598E">
        <w:rPr>
          <w:rFonts w:ascii="Arial Narrow" w:eastAsia="Arial Narrow" w:hAnsi="Arial Narrow" w:cs="Arial Narrow"/>
          <w:b/>
          <w:color w:val="000000"/>
          <w:kern w:val="0"/>
          <w:sz w:val="22"/>
          <w:szCs w:val="22"/>
          <w:lang w:eastAsia="es-PE"/>
          <w14:ligatures w14:val="none"/>
        </w:rPr>
        <w:t>:</w:t>
      </w:r>
      <w:r w:rsidR="00E60CD7" w:rsidRPr="0026598E">
        <w:rPr>
          <w:rFonts w:ascii="Arial Narrow" w:eastAsia="Arial Narrow" w:hAnsi="Arial Narrow" w:cs="Arial Narrow"/>
          <w:color w:val="000000"/>
          <w:kern w:val="0"/>
          <w:sz w:val="22"/>
          <w:szCs w:val="22"/>
          <w:lang w:eastAsia="es-PE"/>
          <w14:ligatures w14:val="none"/>
        </w:rPr>
        <w:t xml:space="preserve"> </w:t>
      </w:r>
      <w:r w:rsidR="00E60CD7"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69E33D6A" w14:textId="77777777" w:rsidR="00E60CD7" w:rsidRPr="0026598E" w:rsidRDefault="00E60CD7" w:rsidP="009E3709">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74FB154E" w:rsidR="00E60CD7" w:rsidRPr="00A67ADF" w:rsidRDefault="00E60CD7" w:rsidP="009E3709">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SEGUNDO: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 la señora [DENUNCIANTE]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sz w:val="22"/>
          <w:szCs w:val="22"/>
        </w:rPr>
        <w:t xml:space="preserve"/>
      </w:r>
      <w:r w:rsidR="00DC20AF">
        <w:rPr>
          <w:rFonts w:ascii="Arial Narrow" w:eastAsia="Arial Narrow" w:hAnsi="Arial Narrow" w:cs="Arial Narrow"/>
          <w:sz w:val="22"/>
          <w:szCs w:val="22"/>
        </w:rPr>
        <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555DC8">
        <w:rPr>
          <w:rFonts w:ascii="Arial Narrow" w:eastAsia="Arial Narrow" w:hAnsi="Arial Narrow" w:cs="Arial Narrow"/>
          <w:spacing w:val="-3"/>
          <w:kern w:val="0"/>
          <w14:ligatures w14:val="none"/>
          <w:sz w:val="22"/>
          <w:szCs w:val="22"/>
        </w:rPr>
        <w:t xml:space="preserve"/>
      </w:r>
      <w:r w:rsidR="00D46147" w:rsidRPr="00D46147">
        <w:rPr>
          <w:rFonts w:ascii="Arial Narrow" w:eastAsia="Arial Narrow" w:hAnsi="Arial Narrow" w:cs="Arial Narrow"/>
          <w:color w:val="000000"/>
          <w:kern w:val="0"/>
          <w:sz w:val="22"/>
          <w:szCs w:val="22"/>
          <w:shd w:val="clear" w:color="auto" w:fill="FFFFFF"/>
          <w:lang w:eastAsia="es-PE"/>
          <w14:ligatures w14:val="none"/>
        </w:rPr>
        <w:t xml:space="preserve"/>
      </w:r>
      <w:r w:rsidR="00D46147">
        <w:rPr>
          <w:rFonts w:ascii="Arial Narrow" w:eastAsia="Arial Narrow" w:hAnsi="Arial Narrow" w:cs="Arial Narrow"/>
          <w:color w:val="000000"/>
          <w:kern w:val="0"/>
          <w:sz w:val="22"/>
          <w:szCs w:val="22"/>
          <w:shd w:val="clear" w:color="auto" w:fill="FFFFFF"/>
          <w:lang w:eastAsia="es-PE"/>
          <w14:ligatures w14:val="none"/>
        </w:rPr>
        <w:t/>
      </w:r>
      <w:r w:rsidR="00D46147" w:rsidRPr="00D46147">
        <w:rPr>
          <w:rFonts w:ascii="Arial Narrow" w:eastAsia="Arial Narrow" w:hAnsi="Arial Narrow" w:cs="Arial Narrow"/>
          <w:color w:val="000000"/>
          <w:kern w:val="0"/>
          <w:sz w:val="22"/>
          <w:szCs w:val="22"/>
          <w:shd w:val="clear" w:color="auto" w:fill="FFFFFF"/>
          <w:lang w:eastAsia="es-PE"/>
          <w14:ligatures w14:val="none"/>
        </w:rPr>
        <w:t xml:space="preserve"/>
      </w:r>
      <w:r w:rsidR="00D46147" w:rsidRPr="00555DC8">
        <w:rPr>
          <w:rFonts w:ascii="Arial Narrow" w:eastAsia="Arial Narrow" w:hAnsi="Arial Narrow" w:cs="Arial Narrow"/>
          <w:color w:val="000000"/>
          <w:kern w:val="0"/>
          <w:sz w:val="22"/>
          <w:szCs w:val="22"/>
          <w:shd w:val="clear" w:color="auto" w:fill="FFFFFF"/>
          <w:lang w:eastAsia="es-PE"/>
          <w14:ligatures w14:val="none"/>
        </w:rPr>
        <w:t/>
      </w:r>
      <w:r w:rsidR="00555DC8">
        <w:rPr>
          <w:rFonts w:ascii="Arial Narrow" w:eastAsia="Arial Narrow" w:hAnsi="Arial Narrow" w:cs="Arial Narrow"/>
          <w:color w:val="000000"/>
          <w:kern w:val="0"/>
          <w:sz w:val="22"/>
          <w:szCs w:val="22"/>
          <w:shd w:val="clear" w:color="auto" w:fill="FFFFFF"/>
          <w:lang w:eastAsia="es-PE"/>
          <w14:ligatures w14:val="none"/>
        </w:rPr>
        <w:t xml:space="preserve"/>
      </w:r>
      <w:r w:rsidRPr="00555DC8">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555DC8">
        <w:rPr>
          <w:rFonts w:ascii="Arial Narrow" w:eastAsia="Arial Narrow" w:hAnsi="Arial Narrow" w:cs="Arial Narrow"/>
          <w:color w:val="000000"/>
          <w:sz w:val="22"/>
          <w:szCs w:val="22"/>
        </w:rPr>
        <w:t/>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xml:space="preserve"/>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xml:space="preserve"/>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xml:space="preserve"/>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xml:space="preserve"/>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xml:space="preserve"/>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xml:space="preserve"/>
      </w:r>
      <w:r w:rsidR="00555DC8"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sz w:val="22"/>
          <w:szCs w:val="22"/>
        </w:rPr>
        <w:t/>
      </w:r>
      <w:r w:rsidRPr="00555DC8">
        <w:rPr>
          <w:rFonts w:ascii="Arial Narrow" w:eastAsia="Arial Narrow" w:hAnsi="Arial Narrow" w:cs="Arial Narrow"/>
          <w:color w:val="000000"/>
          <w:kern w:val="0"/>
          <w:sz w:val="22"/>
          <w:szCs w:val="22"/>
          <w:lang w:eastAsia="es-PE"/>
          <w14:ligatures w14:val="none"/>
        </w:rPr>
        <w:t/>
      </w:r>
      <w:r w:rsidRPr="00555DC8">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5"/>
      </w:r>
      <w:r w:rsidRPr="00A67ADF">
        <w:rPr>
          <w:rFonts w:ascii="Arial Narrow" w:eastAsia="Arial Narrow" w:hAnsi="Arial Narrow" w:cs="Arial Narrow"/>
          <w:sz w:val="22"/>
          <w:szCs w:val="22"/>
        </w:rPr>
        <w:t/>
      </w:r>
    </w:p>
    <w:p w14:paraId="26B1ED4B" w14:textId="77777777" w:rsidR="00E60CD7" w:rsidRPr="00A67ADF" w:rsidRDefault="00E60CD7" w:rsidP="009E3709">
      <w:pPr>
        <w:spacing w:before="0" w:after="0" w:line="240" w:lineRule="auto"/>
        <w:suppressAutoHyphens/>
        <w:jc w:val="both"/>
        <w:rPr>
          <w:rFonts w:ascii="Arial Narrow" w:eastAsia="Arial Narrow" w:hAnsi="Arial Narrow" w:cs="Arial Narrow"/>
          <w:sz w:val="22"/>
          <w:szCs w:val="22"/>
        </w:rPr>
      </w:pPr>
    </w:p>
    <w:p w14:paraId="12E923CD" w14:textId="159E86A5" w:rsidR="00E60CD7" w:rsidRPr="006F0D02" w:rsidRDefault="00E60CD7" w:rsidP="009E3709">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DC20AF">
        <w:rPr>
          <w:rFonts w:ascii="Arial Narrow" w:eastAsia="Arial Narrow" w:hAnsi="Arial Narrow" w:cs="Arial Narrow"/>
          <w:b/>
          <w:spacing w:val="-3"/>
          <w:kern w:val="0"/>
          <w14:ligatures w14:val="none"/>
          <w:sz w:val="22"/>
          <w:szCs w:val="22"/>
        </w:rPr>
        <w:t>TERCERO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D46147">
        <w:rPr>
          <w:rFonts w:ascii="Arial Narrow" w:eastAsia="Arial Narrow" w:hAnsi="Arial Narrow" w:cs="Arial Narrow"/>
          <w:color w:val="000000"/>
          <w:sz w:val="22"/>
          <w:szCs w:val="22"/>
        </w:rPr>
        <w:t xml:space="preserve">requerir a </w:t>
      </w:r>
      <w:r w:rsidR="009070F5" w:rsidRPr="00D46147">
        <w:rPr>
          <w:rFonts w:ascii="Arial Narrow" w:eastAsia="Arial Narrow" w:hAnsi="Arial Narrow" w:cs="Arial Narrow"/>
          <w:color w:val="000000"/>
          <w:sz w:val="22"/>
          <w:szCs w:val="22"/>
        </w:rPr>
        <w:t xml:space="preserve">la </w:t>
      </w:r>
      <w:r w:rsidR="009070F5" w:rsidRPr="00D46147">
        <w:rPr>
          <w:rFonts w:ascii="Arial Narrow" w:eastAsia="Arial Narrow" w:hAnsi="Arial Narrow" w:cs="Arial Narrow"/>
          <w:sz w:val="22"/>
          <w:szCs w:val="22"/>
        </w:rPr>
        <w:t xml:space="preserve">Caja Municipal de Ahorro y Crédito Cusco S.A. - CMAC Cusco </w:t>
      </w:r>
      <w:r w:rsidRPr="00D46147">
        <w:rPr>
          <w:rFonts w:ascii="Arial Narrow" w:eastAsia="Arial Narrow" w:hAnsi="Arial Narrow" w:cs="Arial Narrow"/>
          <w:sz w:val="22"/>
          <w:szCs w:val="22"/>
          <w:shd w:val="clear" w:color="auto" w:fill="FFFFFF"/>
        </w:rPr>
        <w:t xml:space="preserve">para que </w:t>
      </w:r>
      <w:r w:rsidRPr="00D46147">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9E3709">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9E3709">
      <w:pPr>
        <w:spacing w:after="0" w:line="240" w:lineRule="auto"/>
        <w:jc w:val="both"/>
        <w:rPr>
          <w:rFonts w:ascii="Arial Narrow" w:eastAsia="Arial Narrow" w:hAnsi="Arial Narrow" w:cs="Arial Narrow"/>
          <w:b/>
          <w:color w:val="000000"/>
          <w:kern w:val="0"/>
          <w:sz w:val="22"/>
          <w:szCs w:val="22"/>
          <w:lang w:eastAsia="es-PE"/>
          <w14:ligatures w14:val="none"/>
        </w:rPr>
      </w:pPr>
    </w:p>
    <w:p w14:paraId="41C37225" w14:textId="77777777" w:rsidR="00E60CD7" w:rsidRDefault="00E60CD7" w:rsidP="009E3709">
      <w:pPr>
        <w:spacing w:after="0" w:line="240" w:lineRule="auto"/>
        <w:jc w:val="both"/>
        <w:rPr>
          <w:rFonts w:ascii="Arial Narrow" w:eastAsia="Arial Narrow" w:hAnsi="Arial Narrow" w:cs="Arial Narrow"/>
          <w:b/>
          <w:color w:val="000000"/>
          <w:kern w:val="0"/>
          <w:sz w:val="22"/>
          <w:szCs w:val="22"/>
          <w:lang w:eastAsia="es-PE"/>
          <w14:ligatures w14:val="none"/>
        </w:rPr>
      </w:pPr>
    </w:p>
    <w:p w14:paraId="01B9312F" w14:textId="77777777" w:rsidR="00CA714E" w:rsidRPr="0026598E" w:rsidRDefault="00CA714E" w:rsidP="009E3709">
      <w:pPr>
        <w:spacing w:after="0" w:line="240" w:lineRule="auto"/>
        <w:jc w:val="both"/>
        <w:rPr>
          <w:rFonts w:ascii="Arial Narrow" w:eastAsia="Arial Narrow" w:hAnsi="Arial Narrow" w:cs="Arial Narrow"/>
          <w:b/>
          <w:color w:val="000000"/>
          <w:kern w:val="0"/>
          <w:sz w:val="22"/>
          <w:szCs w:val="22"/>
          <w:lang w:eastAsia="es-PE"/>
          <w14:ligatures w14:val="none"/>
        </w:rPr>
      </w:pPr>
    </w:p>
    <w:p w:rsidR="00621D96" w:rsidRPr="00CB742D" w:rsidRDefault="00621D96" w:rsidP="009E370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Firmado digitalmente por</w:t>
      </w:r>
    </w:p>
    <w:p w14:paraId="41628FE5" w14:textId="77777777" w:rsidR="00621D96" w:rsidRPr="00CB742D" w:rsidRDefault="00621D96" w:rsidP="009E3709">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LUISA ANALÍ SILVA MALPARTIDA</w:t>
      </w:r>
    </w:p>
    <w:p w14:paraId="7D371868" w14:textId="77777777" w:rsidR="00621D96" w:rsidRPr="00CB742D" w:rsidRDefault="00621D96" w:rsidP="009E370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 xml:space="preserve">Secretaria Técnica Ad Hoc</w:t>
      </w:r>
    </w:p>
    <w:p w14:paraId="45B05447" w14:textId="77777777" w:rsidR="00621D96" w:rsidRPr="00CB742D" w:rsidRDefault="00621D96" w:rsidP="009E3709">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CB742D">
        <w:rPr>
          <w:rFonts w:ascii="Arial Narrow" w:eastAsia="Arial Narrow" w:hAnsi="Arial Narrow" w:cs="Arial Narrow"/>
          <w:b/>
          <w:bCs/>
          <w:color w:val="000000"/>
          <w:kern w:val="0"/>
          <w14:ligatures w14:val="none"/>
          <w:sz w:val="22"/>
          <w:szCs w:val="22"/>
        </w:rPr>
        <w:t>Comisión </w:t>
      </w:r>
      <w:r w:rsidRPr="00CB742D">
        <w:rPr>
          <w:rFonts w:ascii="Arial Narrow" w:eastAsia="Arial Narrow" w:hAnsi="Arial Narrow" w:cs="Arial Narrow"/>
          <w:b/>
          <w:bCs/>
          <w:color w:val="000000"/>
          <w:kern w:val="0"/>
          <w:sz w:val="22"/>
          <w:szCs w:val="22"/>
          <w:shd w:val="clear" w:color="auto" w:fill="FFFFFF"/>
          <w14:ligatures w14:val="none"/>
        </w:rPr>
        <w:t>de</w:t>
      </w:r>
      <w:r w:rsidRPr="00CB742D">
        <w:rPr>
          <w:rFonts w:ascii="Arial Narrow" w:eastAsia="Arial Narrow" w:hAnsi="Arial Narrow" w:cs="Arial Narrow"/>
          <w:b/>
          <w:bCs/>
          <w:color w:val="000000"/>
          <w:kern w:val="0"/>
          <w14:ligatures w14:val="none"/>
          <w:sz w:val="22"/>
          <w:szCs w:val="22"/>
        </w:rPr>
        <w:t> Protección al Consumidor 1</w:t>
      </w:r>
    </w:p>
    <w:p w14:paraId="74C43D73" w14:textId="77777777" w:rsidR="00D17151" w:rsidRPr="0026598E" w:rsidRDefault="00D17151" w:rsidP="009E3709">
      <w:pPr>
        <w:spacing w:after="0" w:line="240" w:lineRule="auto"/>
        <w:jc w:val="both"/>
        <w:rPr>
          <w:rFonts w:ascii="Arial Narrow" w:eastAsia="Arial Narrow" w:hAnsi="Arial Narrow" w:cs="Arial Narrow"/>
          <w:b/>
          <w:color w:val="000000"/>
          <w:kern w:val="0"/>
          <w:sz w:val="22"/>
          <w:szCs w:val="22"/>
          <w:lang w:eastAsia="es-PE"/>
          <w14:ligatures w14:val="none"/>
        </w:rPr>
      </w:pPr>
    </w:p>
    <w:p w14:paraId="68107EE2" w14:textId="35793512" w:rsidR="00E60CD7" w:rsidRPr="00A413BC" w:rsidRDefault="00D17151" w:rsidP="009E3709">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sectPr w:rsidR="00E60CD7" w:rsidRPr="00A413BC"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8348FC2" w14:textId="77777777" w:rsidR="006839A1" w:rsidRDefault="006839A1" w:rsidP="00DA79A0">
      <w:pPr>
        <w:spacing w:after="0" w:line="240" w:lineRule="auto"/>
      </w:pPr>
      <w:r>
        <w:separator/>
      </w:r>
    </w:p>
  </w:endnote>
  <w:endnote w:type="continuationSeparator" w:id="0">
    <w:p w14:paraId="3FD75342" w14:textId="77777777" w:rsidR="006839A1" w:rsidRDefault="006839A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0305A2A2" w14:textId="77777777" w:rsidR="006839A1" w:rsidRDefault="006839A1" w:rsidP="00DA79A0">
      <w:pPr>
        <w:spacing w:after="0" w:line="240" w:lineRule="auto"/>
      </w:pPr>
      <w:r>
        <w:separator/>
      </w:r>
    </w:p>
  </w:footnote>
  <w:footnote w:type="continuationSeparator" w:id="0">
    <w:p w14:paraId="5ACA0AC4" w14:textId="77777777" w:rsidR="006839A1" w:rsidRDefault="006839A1" w:rsidP="00DA79A0">
      <w:pPr>
        <w:spacing w:after="0" w:line="240" w:lineRule="auto"/>
      </w:pPr>
      <w:r>
        <w:continuationSeparator/>
      </w:r>
    </w:p>
  </w:footnote>
  <w:footnote w:id="1">
    <w:p w14:paraId="5F8F0163" w14:textId="77777777" w:rsidR="00E60CD7" w:rsidRPr="00CA714E" w:rsidRDefault="00E60CD7" w:rsidP="00E60CD7">
      <w:pPr>
        <w:pStyle w:val="Textonotapie"/>
        <w:tabs>
          <w:tab w:val="left" w:pos="567"/>
        </w:tabs>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tab/>
        <w:t>Publicado</w:t>
      </w:r>
      <w:r w:rsidRPr="00CA714E">
        <w:rPr>
          <w:rFonts w:ascii="Arial Narrow" w:eastAsia="Arial Narrow" w:hAnsi="Arial Narrow" w:cs="Arial Narrow"/>
          <w:b/>
          <w:sz w:val="16"/>
          <w:szCs w:val="16"/>
        </w:rPr>
        <w:t xml:space="preserve"> </w:t>
      </w:r>
      <w:r w:rsidRPr="00CA714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601CB87" w14:textId="77777777" w:rsidR="002675E2" w:rsidRPr="00CA714E" w:rsidRDefault="002675E2" w:rsidP="002675E2">
      <w:pPr>
        <w:tabs>
          <w:tab w:val="left" w:pos="567"/>
        </w:tabs>
        <w:spacing w:after="0" w:line="240" w:lineRule="auto"/>
        <w:ind w:left="567" w:hanging="582"/>
        <w:jc w:val="both"/>
        <w:rPr>
          <w:rFonts w:ascii="Arial Narrow" w:eastAsia="Arial Narrow" w:hAnsi="Arial Narrow" w:cs="Arial Narrow"/>
          <w:b/>
          <w:bCs/>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bCs/>
          <w:sz w:val="16"/>
          <w:szCs w:val="16"/>
        </w:rPr>
        <w:tab/>
        <w:t>TEXTO ÚNICO ORDENADO DE LA LEY 27444, LEY DEL PROCEDIMIENTO ADMINISTRATIVO GENERAL, APROBADO POR Decreto Supremo 006-2026-JUS y publicado el 30 de abril de 2026</w:t>
      </w:r>
    </w:p>
    <w:p w14:paraId="0DE9B7DD" w14:textId="77777777" w:rsidR="002675E2" w:rsidRPr="00CA714E" w:rsidRDefault="002675E2" w:rsidP="002675E2">
      <w:pPr>
        <w:spacing w:after="0" w:line="240" w:lineRule="auto"/>
        <w:ind w:left="567"/>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Artículo 86.- Deberes de las autoridades en los procedimientos</w:t>
      </w:r>
    </w:p>
    <w:p w14:paraId="5A3F4724" w14:textId="77777777" w:rsidR="002675E2" w:rsidRPr="00CA714E" w:rsidRDefault="002675E2" w:rsidP="002675E2">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Son deberes de las autoridades respecto del procedimiento administrativo y de sus partícipes, los siguientes: </w:t>
      </w:r>
    </w:p>
    <w:p w14:paraId="48991036" w14:textId="77777777" w:rsidR="002675E2" w:rsidRPr="00CA714E" w:rsidRDefault="002675E2" w:rsidP="002675E2">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w:t>
      </w:r>
    </w:p>
    <w:p w14:paraId="330FC32E" w14:textId="77777777" w:rsidR="002675E2" w:rsidRPr="00CA714E" w:rsidRDefault="002675E2" w:rsidP="002675E2">
      <w:pPr>
        <w:spacing w:after="0" w:line="240" w:lineRule="auto"/>
        <w:ind w:left="567"/>
        <w:jc w:val="both"/>
        <w:rPr>
          <w:rFonts w:ascii="Arial Narrow" w:eastAsia="Arial Narrow" w:hAnsi="Arial Narrow" w:cs="Arial Narrow"/>
          <w:b/>
          <w:bCs/>
          <w:sz w:val="16"/>
          <w:szCs w:val="16"/>
        </w:rPr>
      </w:pPr>
      <w:r w:rsidRPr="00CA714E">
        <w:rPr>
          <w:rFonts w:ascii="Arial Narrow" w:eastAsia="Arial Narrow" w:hAnsi="Arial Narrow" w:cs="Arial Narrow"/>
          <w:sz w:val="16"/>
          <w:szCs w:val="16"/>
        </w:rPr>
        <w:t>3. Encausar de oficio el procedimiento, cuando advierta cualquier error u omisión de los administrados, sin perjuicio de la actuación que les corresponda a ellos.</w:t>
      </w:r>
    </w:p>
    <w:p>
      <w:pPr>
        <w:spacing w:after="0" w:line="240" w:lineRule="auto"/>
        <w:ind w:left="567" w:hanging="582"/>
        <w:jc w:val="both"/>
        <w:rPr>
          <w:rFonts w:ascii="Arial Narrow" w:eastAsia="Arial Narrow" w:hAnsi="Arial Narrow" w:cs="Arial Narrow"/>
          <w:b/>
          <w:bCs/>
          <w:sz w:val="16"/>
          <w:szCs w:val="16"/>
        </w:rPr>
      </w:pPr>
    </w:p>
  </w:footnote>
  <w:footnote w:id="3">
    <w:p w14:paraId="16A5563A" w14:textId="77777777" w:rsidR="002675E2" w:rsidRPr="00CA714E" w:rsidRDefault="002675E2" w:rsidP="002675E2">
      <w:pPr>
        <w:pStyle w:val="Textonotapie"/>
        <w:jc w:val="both"/>
        <w:rPr>
          <w:rFonts w:ascii="Arial Narrow" w:eastAsia="Arial Narrow" w:hAnsi="Arial Narrow" w:cs="Arial Narrow"/>
          <w:b/>
          <w:bCs/>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ab/>
        <w:t xml:space="preserve"/>
      </w:r>
      <w:r w:rsidRPr="00CA714E">
        <w:rPr>
          <w:rFonts w:ascii="Arial Narrow" w:eastAsia="Arial Narrow" w:hAnsi="Arial Narrow" w:cs="Arial Narrow"/>
          <w:b/>
          <w:bCs/>
          <w:sz w:val="16"/>
          <w:szCs w:val="16"/>
        </w:rPr>
        <w:t xml:space="preserve">TEXTO ÚNICO ORDENADO DE LA LEY DEL PROCEDIMIENTO ADMINISTRATIVO GENERAL, aprobado por el Decreto Supremo </w:t>
      </w:r>
    </w:p>
    <w:p w14:paraId="5FE99F8C" w14:textId="77777777" w:rsidR="002675E2" w:rsidRPr="00CA714E" w:rsidRDefault="002675E2" w:rsidP="002675E2">
      <w:pPr>
        <w:pStyle w:val="Textonotapie"/>
        <w:ind w:firstLine="567"/>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 xml:space="preserve">006-2026-JUS, publicado el 30 de abril de 2026 </w:t>
      </w:r>
    </w:p>
    <w:p w14:paraId="209AABB5" w14:textId="77777777" w:rsidR="002675E2" w:rsidRPr="00CA714E" w:rsidRDefault="002675E2" w:rsidP="002675E2">
      <w:pPr>
        <w:pStyle w:val="Textonotapie"/>
        <w:ind w:left="567"/>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Artículo 115.- Inicio de oficio</w:t>
      </w:r>
    </w:p>
    <w:p w14:paraId="68B9FD2B" w14:textId="77777777" w:rsidR="002675E2" w:rsidRPr="00CA714E" w:rsidRDefault="002675E2" w:rsidP="002675E2">
      <w:pPr>
        <w:pStyle w:val="Textonotapie"/>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 (…) </w:t>
      </w:r>
    </w:p>
    <w:p w14:paraId="42324039" w14:textId="77777777" w:rsidR="002675E2" w:rsidRPr="00CA714E" w:rsidRDefault="002675E2" w:rsidP="002675E2">
      <w:pPr>
        <w:pStyle w:val="Textonotapie"/>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pPr>
        <w:pStyle w:val="Textonotapie"/>
        <w:jc w:val="both"/>
        <w:rPr>
          <w:rFonts w:ascii="Arial Narrow" w:eastAsia="Arial Narrow" w:hAnsi="Arial Narrow" w:cs="Arial Narrow"/>
          <w:b/>
          <w:bCs/>
          <w:sz w:val="16"/>
          <w:szCs w:val="16"/>
        </w:rPr>
      </w:pPr>
    </w:p>
  </w:footnote>
  <w:footnote w:id="4">
    <w:p w14:paraId="6BE8391B"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6E3BC37"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ab/>
        <w:t>Artículo 105.- Autoridad competente.</w:t>
      </w:r>
    </w:p>
    <w:p w14:paraId="29B86A1D"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CBB61A"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 xml:space="preserve">(…). </w:t>
      </w:r>
    </w:p>
    <w:p w14:paraId="67E38FBB"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CA714E">
        <w:rPr>
          <w:rFonts w:ascii="Arial Narrow" w:eastAsia="Arial Narrow" w:hAnsi="Arial Narrow" w:cs="Arial Narrow"/>
          <w:sz w:val="16"/>
          <w:szCs w:val="16"/>
        </w:rPr>
        <w:tab/>
      </w:r>
      <w:r w:rsidRPr="00CA714E">
        <w:rPr>
          <w:rFonts w:ascii="Arial Narrow" w:eastAsia="Arial Narrow" w:hAnsi="Arial Narrow" w:cs="Arial Narrow"/>
          <w:b/>
          <w:bCs/>
          <w:sz w:val="16"/>
          <w:szCs w:val="16"/>
        </w:rPr>
        <w:t xml:space="preserve">LEY DE ORGANIZACIÓN Y FUNCIONES DEL INDECOPI, APROBADA POR DECRETO LEGISLATIVO 1033 </w:t>
      </w:r>
    </w:p>
    <w:p w14:paraId="200DF624"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b/>
          <w:bCs/>
          <w:sz w:val="16"/>
          <w:szCs w:val="16"/>
        </w:rPr>
        <w:tab/>
        <w:t>Artículo 27.-</w:t>
      </w:r>
      <w:r w:rsidRPr="00CA714E">
        <w:rPr>
          <w:rFonts w:ascii="Arial Narrow" w:eastAsia="Arial Narrow" w:hAnsi="Arial Narrow" w:cs="Arial Narrow"/>
          <w:sz w:val="16"/>
          <w:szCs w:val="16"/>
        </w:rPr>
        <w:t xml:space="preserve"> De la Comisión de Protección al </w:t>
      </w:r>
      <w:proofErr w:type="gramStart"/>
      <w:r w:rsidRPr="00CA714E">
        <w:rPr>
          <w:rFonts w:ascii="Arial Narrow" w:eastAsia="Arial Narrow" w:hAnsi="Arial Narrow" w:cs="Arial Narrow"/>
          <w:sz w:val="16"/>
          <w:szCs w:val="16"/>
        </w:rPr>
        <w:t>Consumidor.-</w:t>
      </w:r>
      <w:proofErr w:type="gramEnd"/>
      <w:r w:rsidRPr="00CA714E">
        <w:rPr>
          <w:rFonts w:ascii="Arial Narrow" w:eastAsia="Arial Narrow" w:hAnsi="Arial Narrow" w:cs="Arial Narrow"/>
          <w:sz w:val="16"/>
          <w:szCs w:val="16"/>
        </w:rPr>
        <w:t xml:space="preserve"> </w:t>
      </w:r>
    </w:p>
    <w:p w14:paraId="52A88A8F"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902E92C"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FB82283" w14:textId="77777777" w:rsidR="00E60CD7" w:rsidRPr="00CA714E" w:rsidRDefault="00E60CD7" w:rsidP="00E60CD7">
      <w:pPr>
        <w:pStyle w:val="Textonotapie"/>
        <w:ind w:left="567" w:right="-1"/>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 xml:space="preserve">Artículo 18.- Idoneidad </w:t>
      </w:r>
    </w:p>
    <w:p w14:paraId="3610DA26" w14:textId="77777777" w:rsidR="00E60CD7" w:rsidRPr="00CA714E" w:rsidRDefault="00E60CD7" w:rsidP="00E60CD7">
      <w:pPr>
        <w:pStyle w:val="Textonotapie"/>
        <w:ind w:left="567" w:right="-1"/>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CA714E" w:rsidRDefault="00E60CD7" w:rsidP="00E60CD7">
      <w:pPr>
        <w:pStyle w:val="Textonotapie"/>
        <w:ind w:left="567" w:right="-1"/>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CB11385" w14:textId="77777777" w:rsidR="00E60CD7" w:rsidRPr="00CA714E" w:rsidRDefault="00E60CD7" w:rsidP="00E60CD7">
      <w:pPr>
        <w:pStyle w:val="Textonotapie"/>
        <w:ind w:left="567" w:right="-1"/>
        <w:jc w:val="both"/>
        <w:rPr>
          <w:rFonts w:ascii="Arial Narrow" w:eastAsia="Arial Narrow" w:hAnsi="Arial Narrow" w:cs="Arial Narrow"/>
          <w:sz w:val="16"/>
          <w:szCs w:val="16"/>
        </w:rPr>
      </w:pPr>
      <w:r w:rsidRPr="00CA714E">
        <w:rPr>
          <w:rFonts w:ascii="Arial Narrow" w:eastAsia="Arial Narrow" w:hAnsi="Arial Narrow" w:cs="Arial Narrow"/>
          <w:b/>
          <w:bCs/>
          <w:sz w:val="16"/>
          <w:szCs w:val="16"/>
        </w:rPr>
        <w:t xml:space="preserve">Artículo 19.- Obligación de los proveedores </w:t>
      </w:r>
    </w:p>
    <w:p w14:paraId="6046CFBF" w14:textId="77777777" w:rsidR="00E60CD7" w:rsidRPr="00CA714E" w:rsidRDefault="00E60CD7" w:rsidP="00E60CD7">
      <w:pPr>
        <w:pStyle w:val="Textonotapie"/>
        <w:ind w:left="567" w:right="-1"/>
        <w:jc w:val="both"/>
        <w:rPr>
          <w:rFonts w:ascii="Arial Narrow" w:eastAsia="Arial Narrow" w:hAnsi="Arial Narrow" w:cs="Arial Narrow"/>
          <w:sz w:val="16"/>
          <w:szCs w:val="16"/>
        </w:rPr>
      </w:pPr>
      <w:r w:rsidRPr="00CA714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7115F0BB"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bCs/>
          <w:sz w:val="16"/>
          <w:szCs w:val="16"/>
        </w:rPr>
        <w:tab/>
        <w:t>LEY SOBRE FACULTADES, NORMAS Y ORGANIZACIÓN DEL INDECOPI, APROBADA POR DECRETO LEGISLATIVO 807 Artículo 24.-</w:t>
      </w:r>
      <w:r w:rsidRPr="00CA714E">
        <w:rPr>
          <w:rFonts w:ascii="Arial Narrow" w:eastAsia="Arial Narrow" w:hAnsi="Arial Narrow" w:cs="Arial Narrow"/>
          <w:sz w:val="16"/>
          <w:szCs w:val="16"/>
        </w:rPr>
        <w:t xml:space="preserve"> El </w:t>
      </w:r>
      <w:proofErr w:type="gramStart"/>
      <w:r w:rsidRPr="00CA714E">
        <w:rPr>
          <w:rFonts w:ascii="Arial Narrow" w:eastAsia="Arial Narrow" w:hAnsi="Arial Narrow" w:cs="Arial Narrow"/>
          <w:sz w:val="16"/>
          <w:szCs w:val="16"/>
        </w:rPr>
        <w:t>Secretario Técnico</w:t>
      </w:r>
      <w:proofErr w:type="gramEnd"/>
      <w:r w:rsidRPr="00CA714E">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 xml:space="preserve">(...) </w:t>
      </w:r>
    </w:p>
    <w:p w14:paraId="1BA2D5E9"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CA714E" w:rsidRDefault="00E60CD7" w:rsidP="00E60CD7">
      <w:pPr>
        <w:pStyle w:val="Textonotapie"/>
        <w:tabs>
          <w:tab w:val="left" w:pos="567"/>
        </w:tabs>
        <w:ind w:left="567" w:right="-1"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7">
    <w:p w14:paraId="318FE0AF" w14:textId="77777777" w:rsidR="00E60CD7" w:rsidRPr="00CA714E" w:rsidRDefault="00E60CD7" w:rsidP="00E60CD7">
      <w:pPr>
        <w:pStyle w:val="Textonotapie"/>
        <w:tabs>
          <w:tab w:val="left" w:pos="567"/>
        </w:tabs>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CA714E">
        <w:rPr>
          <w:rFonts w:ascii="Arial Narrow" w:eastAsia="Arial Narrow" w:hAnsi="Arial Narrow" w:cs="Arial Narrow"/>
          <w:sz w:val="16"/>
          <w:szCs w:val="16"/>
        </w:rPr>
        <w:t/>
      </w:r>
      <w:proofErr w:type="spellEnd"/>
      <w:r w:rsidRPr="00CA714E">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A714E">
        <w:rPr>
          <w:rFonts w:ascii="Arial Narrow" w:eastAsia="Arial Narrow" w:hAnsi="Arial Narrow" w:cs="Arial Narrow"/>
          <w:sz w:val="16"/>
          <w:szCs w:val="16"/>
        </w:rPr>
        <w:t>entrada en vigencia</w:t>
      </w:r>
      <w:proofErr w:type="gramEnd"/>
      <w:r w:rsidRPr="00CA714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0310ADE1" w14:textId="77777777" w:rsidR="00E60CD7" w:rsidRPr="00CA714E" w:rsidRDefault="00E60CD7" w:rsidP="00E60CD7">
      <w:pPr>
        <w:pStyle w:val="Textonotapie"/>
        <w:tabs>
          <w:tab w:val="left" w:pos="567"/>
        </w:tabs>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sz w:val="16"/>
          <w:szCs w:val="16"/>
        </w:rPr>
        <w:tab/>
        <w:t>LEY 29571, CÓDIGO DE PROTECCIÓN Y DEFENSA DEL CONSUMIDOR</w:t>
      </w:r>
      <w:r w:rsidRPr="00CA714E">
        <w:rPr>
          <w:rFonts w:ascii="Arial Narrow" w:eastAsia="Arial Narrow" w:hAnsi="Arial Narrow" w:cs="Arial Narrow"/>
          <w:b/>
          <w:bCs/>
          <w:sz w:val="16"/>
          <w:szCs w:val="16"/>
        </w:rPr>
        <w:t xml:space="preserve">, </w:t>
      </w:r>
      <w:r w:rsidRPr="00CA714E">
        <w:rPr>
          <w:rFonts w:ascii="Arial Narrow" w:eastAsia="Arial Narrow" w:hAnsi="Arial Narrow" w:cs="Arial Narrow"/>
          <w:b/>
          <w:sz w:val="16"/>
          <w:szCs w:val="16"/>
        </w:rPr>
        <w:t>publicado el 2 de setiembre de 2010 y modificado por Decreto Legislativo 1308</w:t>
      </w:r>
    </w:p>
    <w:p w14:paraId="31EB481D" w14:textId="77777777" w:rsidR="00E60CD7" w:rsidRPr="00CA714E" w:rsidRDefault="00E60CD7" w:rsidP="00E60CD7">
      <w:pPr>
        <w:pStyle w:val="Textonotapie"/>
        <w:ind w:left="567" w:hanging="567"/>
        <w:jc w:val="both"/>
        <w:rPr>
          <w:rFonts w:ascii="Arial Narrow" w:eastAsia="Arial Narrow" w:hAnsi="Arial Narrow" w:cs="Arial Narrow"/>
          <w:b/>
          <w:bCs/>
          <w:sz w:val="16"/>
          <w:szCs w:val="16"/>
        </w:rPr>
      </w:pPr>
      <w:r w:rsidRPr="00CA714E">
        <w:rPr>
          <w:rFonts w:ascii="Arial Narrow" w:eastAsia="Arial Narrow" w:hAnsi="Arial Narrow" w:cs="Arial Narrow"/>
          <w:sz w:val="16"/>
          <w:szCs w:val="16"/>
        </w:rPr>
        <w:tab/>
      </w:r>
      <w:r w:rsidRPr="00CA714E">
        <w:rPr>
          <w:rFonts w:ascii="Arial Narrow" w:eastAsia="Arial Narrow" w:hAnsi="Arial Narrow" w:cs="Arial Narrow"/>
          <w:b/>
          <w:bCs/>
          <w:sz w:val="16"/>
          <w:szCs w:val="16"/>
        </w:rPr>
        <w:t>Artículo 110.- Sanciones Administrativas</w:t>
      </w:r>
    </w:p>
    <w:p w14:paraId="2A3A3CEE" w14:textId="77777777" w:rsidR="00E60CD7" w:rsidRPr="00CA714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A714E">
        <w:rPr>
          <w:rFonts w:ascii="Arial Narrow" w:eastAsia="Arial Narrow" w:hAnsi="Arial Narrow" w:cs="Arial Narrow"/>
          <w:sz w:val="16"/>
          <w:szCs w:val="16"/>
          <w:lang w:eastAsia="es-PE"/>
        </w:rPr>
        <w:t>(…)</w:t>
      </w:r>
    </w:p>
    <w:p w14:paraId="17405061" w14:textId="77777777" w:rsidR="00E60CD7" w:rsidRPr="00CA714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A714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A714E" w:rsidRDefault="00E60CD7" w:rsidP="00E60CD7">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A714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57EE454E" w14:textId="77777777" w:rsidR="00E60CD7" w:rsidRPr="00CA714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vertAlign w:val="superscript"/>
        </w:rPr>
        <w:t xml:space="preserve"/>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sz w:val="16"/>
          <w:szCs w:val="16"/>
        </w:rPr>
        <w:tab/>
        <w:t>LEY 29571, CÓDIGO DE PROTECCIÓN Y DEFENSA DEL CONSUMIDOR</w:t>
      </w:r>
      <w:r w:rsidRPr="00CA714E">
        <w:rPr>
          <w:rFonts w:ascii="Arial Narrow" w:eastAsia="Arial Narrow" w:hAnsi="Arial Narrow" w:cs="Arial Narrow"/>
          <w:b/>
          <w:bCs/>
          <w:sz w:val="16"/>
          <w:szCs w:val="16"/>
        </w:rPr>
        <w:t xml:space="preserve">, </w:t>
      </w:r>
      <w:r w:rsidRPr="00CA714E">
        <w:rPr>
          <w:rFonts w:ascii="Arial Narrow" w:eastAsia="Arial Narrow" w:hAnsi="Arial Narrow" w:cs="Arial Narrow"/>
          <w:b/>
          <w:sz w:val="16"/>
          <w:szCs w:val="16"/>
        </w:rPr>
        <w:t>publicado el 2 de setiembre de 2010 y modificado por Decreto Legislativo 1308</w:t>
      </w:r>
    </w:p>
    <w:p w14:paraId="6AE5B001" w14:textId="77777777" w:rsidR="00E60CD7" w:rsidRPr="00CA714E" w:rsidRDefault="00E60CD7" w:rsidP="00E60CD7">
      <w:pPr>
        <w:spacing w:after="0" w:line="240" w:lineRule="auto"/>
        <w:ind w:left="567" w:hanging="567"/>
        <w:jc w:val="both"/>
        <w:rPr>
          <w:rFonts w:ascii="Arial Narrow" w:eastAsia="Arial Narrow" w:hAnsi="Arial Narrow" w:cs="Arial Narrow"/>
          <w:b/>
          <w:sz w:val="16"/>
          <w:szCs w:val="16"/>
        </w:rPr>
      </w:pPr>
      <w:r w:rsidRPr="00CA714E">
        <w:rPr>
          <w:rFonts w:ascii="Arial Narrow" w:eastAsia="Arial Narrow" w:hAnsi="Arial Narrow" w:cs="Arial Narrow"/>
          <w:b/>
          <w:sz w:val="16"/>
          <w:szCs w:val="16"/>
        </w:rPr>
        <w:tab/>
        <w:t>Artículo 110.- Sanciones administrativas</w:t>
      </w:r>
    </w:p>
    <w:p w14:paraId="089DFB12"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A714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CA714E">
        <w:rPr>
          <w:rFonts w:ascii="Arial Narrow" w:eastAsia="Arial Narrow" w:hAnsi="Arial Narrow" w:cs="Arial Narrow"/>
          <w:sz w:val="16"/>
          <w:szCs w:val="16"/>
        </w:rPr>
        <w:t>Infracciones leves, con una amonestación o con una multa de hasta cincuenta (50) UIT.</w:t>
      </w:r>
    </w:p>
    <w:p w14:paraId="64DA83D9" w14:textId="77777777" w:rsidR="00E60CD7" w:rsidRPr="00CA714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CA714E">
        <w:rPr>
          <w:rFonts w:ascii="Arial Narrow" w:eastAsia="Arial Narrow" w:hAnsi="Arial Narrow" w:cs="Arial Narrow"/>
          <w:sz w:val="16"/>
          <w:szCs w:val="16"/>
        </w:rPr>
        <w:t>Infracciones graves, con una multa de hasta ciento cincuenta (150) UIT.</w:t>
      </w:r>
    </w:p>
    <w:p w14:paraId="2E00FA05" w14:textId="77777777" w:rsidR="00E60CD7" w:rsidRPr="00CA714E" w:rsidRDefault="00E60CD7" w:rsidP="00E60CD7">
      <w:pPr>
        <w:numPr>
          <w:ilvl w:val="0"/>
          <w:numId w:val="2"/>
        </w:numPr>
        <w:spacing w:after="0" w:line="240" w:lineRule="auto"/>
        <w:ind w:left="426" w:firstLine="141"/>
        <w:jc w:val="both"/>
        <w:rPr>
          <w:rFonts w:ascii="Arial Narrow" w:eastAsia="Arial Narrow" w:hAnsi="Arial Narrow" w:cs="Arial Narrow"/>
          <w:sz w:val="16"/>
          <w:szCs w:val="16"/>
        </w:rPr>
      </w:pPr>
      <w:r w:rsidRPr="00CA714E">
        <w:rPr>
          <w:rFonts w:ascii="Arial Narrow" w:eastAsia="Arial Narrow" w:hAnsi="Arial Narrow" w:cs="Arial Narrow"/>
          <w:sz w:val="16"/>
          <w:szCs w:val="16"/>
        </w:rPr>
        <w:t>Infracciones muy graves, con una multa de hasta cuatrocientos cincuenta (450) UIT.</w:t>
      </w:r>
    </w:p>
    <w:p w14:paraId="768451A7"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E60CD7" w:rsidRPr="00CA714E"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CA714E" w:rsidRDefault="00E60CD7" w:rsidP="00E60CD7">
      <w:pPr>
        <w:tabs>
          <w:tab w:val="left" w:pos="567"/>
        </w:tabs>
        <w:spacing w:after="0" w:line="240" w:lineRule="auto"/>
        <w:ind w:left="567"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 xml:space="preserve"/>
      </w:r>
      <w:r w:rsidRPr="00CA714E">
        <w:rPr>
          <w:rFonts w:ascii="Arial Narrow" w:eastAsia="Arial Narrow" w:hAnsi="Arial Narrow" w:cs="Arial Narrow"/>
          <w:b/>
          <w:sz w:val="16"/>
          <w:szCs w:val="16"/>
        </w:rPr>
        <w:t>Artículo 114.- Medidas correctivas</w:t>
      </w:r>
    </w:p>
    <w:p w14:paraId="482E93CB"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A714E" w:rsidRDefault="00E60CD7" w:rsidP="00E60CD7">
      <w:pPr>
        <w:spacing w:after="0" w:line="240" w:lineRule="auto"/>
        <w:ind w:left="567"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A714E" w:rsidRDefault="00E60CD7" w:rsidP="00E60CD7">
      <w:pPr>
        <w:spacing w:after="0" w:line="240" w:lineRule="auto"/>
        <w:ind w:left="567" w:hanging="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CA714E" w:rsidRDefault="00E60CD7" w:rsidP="00E60CD7">
      <w:pPr>
        <w:spacing w:after="0" w:line="240" w:lineRule="auto"/>
        <w:ind w:left="567" w:hanging="567"/>
        <w:jc w:val="both"/>
        <w:rPr>
          <w:rFonts w:ascii="Arial Narrow" w:eastAsia="Arial Narrow" w:hAnsi="Arial Narrow" w:cs="Arial Narrow"/>
          <w:sz w:val="16"/>
          <w:szCs w:val="16"/>
        </w:rPr>
      </w:pPr>
      <w:r w:rsidRPr="00CA714E">
        <w:rPr>
          <w:rFonts w:ascii="Arial Narrow" w:eastAsia="Arial Narrow" w:hAnsi="Arial Narrow" w:cs="Arial Narrow"/>
          <w:b/>
          <w:sz w:val="16"/>
          <w:szCs w:val="16"/>
        </w:rPr>
        <w:tab/>
        <w:t>Artículo 115.- Medidas correctivas reparadoras</w:t>
      </w:r>
    </w:p>
    <w:p w14:paraId="362CB8C7" w14:textId="77777777" w:rsidR="00E60CD7" w:rsidRPr="00CA714E" w:rsidRDefault="00E60CD7" w:rsidP="00E60CD7">
      <w:pPr>
        <w:spacing w:after="0" w:line="240" w:lineRule="auto"/>
        <w:ind w:left="567" w:hanging="283"/>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Reparar productos.</w:t>
      </w:r>
    </w:p>
    <w:p w14:paraId="230C29AA"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A714E" w:rsidRDefault="00E60CD7" w:rsidP="00E60CD7">
      <w:pPr>
        <w:numPr>
          <w:ilvl w:val="0"/>
          <w:numId w:val="1"/>
        </w:numPr>
        <w:spacing w:after="0" w:line="240" w:lineRule="auto"/>
        <w:ind w:left="567" w:firstLine="0"/>
        <w:jc w:val="both"/>
        <w:rPr>
          <w:rFonts w:ascii="Arial Narrow" w:eastAsia="Arial Narrow" w:hAnsi="Arial Narrow" w:cs="Arial Narrow"/>
          <w:sz w:val="16"/>
          <w:szCs w:val="16"/>
        </w:rPr>
      </w:pPr>
      <w:r w:rsidRPr="00CA714E">
        <w:rPr>
          <w:rFonts w:ascii="Arial Narrow" w:eastAsia="Arial Narrow" w:hAnsi="Arial Narrow" w:cs="Arial Narrow"/>
          <w:sz w:val="16"/>
          <w:szCs w:val="16"/>
        </w:rPr>
        <w:t>Otras medidas reparadoras análogas de efectos equivalentes a las anteriores.</w:t>
      </w:r>
    </w:p>
    <w:p w14:paraId="28DDE63C" w14:textId="77777777" w:rsidR="00E60CD7" w:rsidRPr="00CA714E" w:rsidRDefault="00E60CD7" w:rsidP="00E60CD7">
      <w:pPr>
        <w:pStyle w:val="Sinespaciad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A714E">
        <w:rPr>
          <w:rFonts w:ascii="Arial Narrow" w:eastAsia="Arial Narrow" w:hAnsi="Arial Narrow" w:cs="Arial Narrow"/>
          <w:sz w:val="16"/>
          <w:szCs w:val="16"/>
        </w:rPr>
        <w:t>conjuntamente con</w:t>
      </w:r>
      <w:proofErr w:type="gramEnd"/>
      <w:r w:rsidRPr="00CA714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A714E" w:rsidRDefault="00E60CD7" w:rsidP="00E60CD7">
      <w:pPr>
        <w:spacing w:after="0" w:line="240" w:lineRule="auto"/>
        <w:ind w:left="567"/>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Artículo 116.- Medidas correctivas complementarias</w:t>
      </w:r>
    </w:p>
    <w:p w14:paraId="5972CD26"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d. En caso de infracciones muy graves y de reincidencia o </w:t>
      </w:r>
      <w:proofErr w:type="spellStart"/>
      <w:r w:rsidRPr="00CA714E">
        <w:rPr>
          <w:rFonts w:ascii="Arial Narrow" w:eastAsia="Arial Narrow" w:hAnsi="Arial Narrow" w:cs="Arial Narrow"/>
          <w:sz w:val="16"/>
          <w:szCs w:val="16"/>
        </w:rPr>
        <w:t>reiterancia</w:t>
      </w:r>
      <w:proofErr w:type="spellEnd"/>
      <w:r w:rsidRPr="00CA714E">
        <w:rPr>
          <w:rFonts w:ascii="Arial Narrow" w:eastAsia="Arial Narrow" w:hAnsi="Arial Narrow" w:cs="Arial Narrow"/>
          <w:sz w:val="16"/>
          <w:szCs w:val="16"/>
        </w:rPr>
        <w:t xml:space="preserve">: </w:t>
      </w:r>
    </w:p>
    <w:p w14:paraId="67DF7967"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w:t>
      </w:r>
      <w:proofErr w:type="spellStart"/>
      <w:r w:rsidRPr="00CA714E">
        <w:rPr>
          <w:rFonts w:ascii="Arial Narrow" w:eastAsia="Arial Narrow" w:hAnsi="Arial Narrow" w:cs="Arial Narrow"/>
          <w:sz w:val="16"/>
          <w:szCs w:val="16"/>
        </w:rPr>
        <w:t>ii</w:t>
      </w:r>
      <w:proofErr w:type="spellEnd"/>
      <w:r w:rsidRPr="00CA714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e. Publicación de avisos </w:t>
      </w:r>
      <w:proofErr w:type="spellStart"/>
      <w:r w:rsidRPr="00CA714E">
        <w:rPr>
          <w:rFonts w:ascii="Arial Narrow" w:eastAsia="Arial Narrow" w:hAnsi="Arial Narrow" w:cs="Arial Narrow"/>
          <w:sz w:val="16"/>
          <w:szCs w:val="16"/>
        </w:rPr>
        <w:t>rectificatorios</w:t>
      </w:r>
      <w:proofErr w:type="spellEnd"/>
      <w:r w:rsidRPr="00CA714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A714E" w:rsidRDefault="00E60CD7" w:rsidP="00E60CD7">
      <w:pPr>
        <w:spacing w:after="0" w:line="240" w:lineRule="auto"/>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7C8F069B" w14:textId="77777777" w:rsidR="00E60CD7" w:rsidRPr="00CA714E" w:rsidRDefault="00E60CD7" w:rsidP="00E60CD7">
      <w:pPr>
        <w:pStyle w:val="Textonotapie"/>
        <w:tabs>
          <w:tab w:val="left" w:pos="567"/>
        </w:tabs>
        <w:ind w:left="567" w:hanging="567"/>
        <w:jc w:val="both"/>
        <w:rPr>
          <w:rFonts w:ascii="Arial Narrow" w:eastAsia="Arial Narrow" w:hAnsi="Arial Narrow" w:cs="Arial Narrow"/>
          <w:b/>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sz w:val="16"/>
          <w:szCs w:val="16"/>
        </w:rPr>
        <w:tab/>
        <w:t>LEY 29571, CÓDIGO DE PROTECCIÓN Y DEFENSA DEL CONSUMIDOR</w:t>
      </w:r>
      <w:r w:rsidRPr="00CA714E">
        <w:rPr>
          <w:rFonts w:ascii="Arial Narrow" w:eastAsia="Arial Narrow" w:hAnsi="Arial Narrow" w:cs="Arial Narrow"/>
          <w:b/>
          <w:bCs/>
          <w:sz w:val="16"/>
          <w:szCs w:val="16"/>
        </w:rPr>
        <w:t xml:space="preserve">, </w:t>
      </w:r>
      <w:r w:rsidRPr="00CA714E">
        <w:rPr>
          <w:rFonts w:ascii="Arial Narrow" w:eastAsia="Arial Narrow" w:hAnsi="Arial Narrow" w:cs="Arial Narrow"/>
          <w:b/>
          <w:sz w:val="16"/>
          <w:szCs w:val="16"/>
        </w:rPr>
        <w:t>publicado el 2 de setiembre de 2010 y modificado por Decreto Legislativo 1308</w:t>
      </w:r>
    </w:p>
    <w:p w14:paraId="15FD716E" w14:textId="77777777" w:rsidR="00E60CD7" w:rsidRPr="00CA714E" w:rsidRDefault="00E60CD7" w:rsidP="00E60CD7">
      <w:pPr>
        <w:pStyle w:val="Textonotapie"/>
        <w:tabs>
          <w:tab w:val="left" w:pos="567"/>
        </w:tabs>
        <w:jc w:val="both"/>
        <w:rPr>
          <w:rFonts w:ascii="Arial Narrow" w:eastAsia="Arial Narrow" w:hAnsi="Arial Narrow" w:cs="Arial Narrow"/>
          <w:b/>
          <w:sz w:val="16"/>
          <w:szCs w:val="16"/>
        </w:rPr>
      </w:pPr>
      <w:r w:rsidRPr="00CA714E">
        <w:rPr>
          <w:rFonts w:ascii="Arial Narrow" w:eastAsia="Arial Narrow" w:hAnsi="Arial Narrow" w:cs="Arial Narrow"/>
          <w:b/>
          <w:sz w:val="16"/>
          <w:szCs w:val="16"/>
        </w:rPr>
        <w:tab/>
        <w:t>Artículo 112.- Criterios de graduación de las sanciones administrativas</w:t>
      </w:r>
    </w:p>
    <w:p w14:paraId="36F54C06" w14:textId="77777777" w:rsidR="00E60CD7" w:rsidRPr="00CA714E" w:rsidRDefault="00E60CD7" w:rsidP="00E60CD7">
      <w:pPr>
        <w:pStyle w:val="Textonotapie"/>
        <w:tabs>
          <w:tab w:val="left" w:pos="567"/>
        </w:tabs>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w:t>
      </w:r>
    </w:p>
    <w:p w14:paraId="7B724B75" w14:textId="77777777" w:rsidR="00E60CD7" w:rsidRPr="00CA714E" w:rsidRDefault="00E60CD7" w:rsidP="00E60CD7">
      <w:pPr>
        <w:pStyle w:val="Textonotapie"/>
        <w:tabs>
          <w:tab w:val="left" w:pos="567"/>
        </w:tabs>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Se consideran circunstancias atenuantes especiales, las siguientes:</w:t>
      </w:r>
    </w:p>
    <w:p w14:paraId="6AC5BA11" w14:textId="77777777" w:rsidR="00E60CD7" w:rsidRPr="00CA714E" w:rsidRDefault="00E60CD7" w:rsidP="00E60CD7">
      <w:pPr>
        <w:pStyle w:val="Textonotapie"/>
        <w:tabs>
          <w:tab w:val="left" w:pos="567"/>
        </w:tabs>
        <w:jc w:val="both"/>
        <w:rPr>
          <w:rFonts w:ascii="Arial Narrow" w:eastAsia="Arial Narrow" w:hAnsi="Arial Narrow" w:cs="Arial Narrow"/>
          <w:sz w:val="16"/>
          <w:szCs w:val="16"/>
        </w:rPr>
      </w:pPr>
      <w:r w:rsidRPr="00CA714E">
        <w:rPr>
          <w:rFonts w:ascii="Arial Narrow" w:eastAsia="Arial Narrow" w:hAnsi="Arial Narrow" w:cs="Arial Narrow"/>
          <w:sz w:val="16"/>
          <w:szCs w:val="16"/>
        </w:rPr>
        <w:tab/>
        <w:t>(…)</w:t>
      </w:r>
    </w:p>
    <w:p w14:paraId="3E80140A" w14:textId="77777777" w:rsidR="00E60CD7" w:rsidRPr="00CA714E" w:rsidRDefault="00E60CD7" w:rsidP="00E60CD7">
      <w:pPr>
        <w:pStyle w:val="Textonotapie"/>
        <w:tabs>
          <w:tab w:val="left" w:pos="567"/>
        </w:tabs>
        <w:ind w:left="567"/>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A714E">
        <w:rPr>
          <w:rFonts w:ascii="Arial Narrow" w:eastAsia="Arial Narrow" w:hAnsi="Arial Narrow" w:cs="Arial Narrow"/>
          <w:sz w:val="16"/>
          <w:szCs w:val="16"/>
        </w:rPr>
        <w:t>liminarmente</w:t>
      </w:r>
      <w:proofErr w:type="spellEnd"/>
      <w:r w:rsidRPr="00CA714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1C46CEFF" w14:textId="77777777" w:rsidR="00E60CD7" w:rsidRPr="00CA714E" w:rsidRDefault="00E60CD7" w:rsidP="00E60CD7">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A714E">
        <w:rPr>
          <w:rStyle w:val="Refdenotaalpie"/>
          <w:rFonts w:ascii="Arial Narrow" w:eastAsia="Arial Narrow" w:hAnsi="Arial Narrow" w:cs="Arial Narrow"/>
          <w:b/>
          <w:bCs/>
          <w:sz w:val="16"/>
          <w:szCs w:val="16"/>
          <w:vertAlign w:val="superscript"/>
        </w:rPr>
        <w:footnoteRef/>
      </w:r>
      <w:r w:rsidRPr="00CA714E">
        <w:rPr>
          <w:rFonts w:ascii="Arial Narrow" w:eastAsia="Arial Narrow" w:hAnsi="Arial Narrow" w:cs="Arial Narrow"/>
          <w:b/>
          <w:bCs/>
          <w:sz w:val="16"/>
          <w:szCs w:val="16"/>
        </w:rPr>
        <w:t xml:space="preserve"/>
      </w:r>
      <w:r w:rsidRPr="00CA714E">
        <w:rPr>
          <w:rFonts w:ascii="Arial Narrow" w:eastAsia="Arial Narrow" w:hAnsi="Arial Narrow" w:cs="Arial Narrow"/>
          <w:b/>
          <w:bCs/>
          <w:sz w:val="16"/>
          <w:szCs w:val="16"/>
        </w:rPr>
        <w:tab/>
        <w:t xml:space="preserve">DECRETO LEGISLATIVO </w:t>
      </w:r>
      <w:proofErr w:type="spellStart"/>
      <w:r w:rsidRPr="00CA714E">
        <w:rPr>
          <w:rFonts w:ascii="Arial Narrow" w:eastAsia="Arial Narrow" w:hAnsi="Arial Narrow" w:cs="Arial Narrow"/>
          <w:b/>
          <w:bCs/>
          <w:sz w:val="16"/>
          <w:szCs w:val="16"/>
        </w:rPr>
        <w:t/>
      </w:r>
      <w:proofErr w:type="spellEnd"/>
      <w:r w:rsidRPr="00CA714E">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637FC967" w14:textId="77777777" w:rsidR="00E60CD7" w:rsidRPr="00CA714E" w:rsidRDefault="00E60CD7" w:rsidP="00E60CD7">
      <w:pPr>
        <w:pStyle w:val="NormalWeb"/>
        <w:spacing w:after="0" w:line="240" w:lineRule="auto"/>
        <w:ind w:left="567"/>
        <w:jc w:val="both"/>
        <w:rPr>
          <w:rFonts w:ascii="Arial Narrow" w:eastAsia="Arial Narrow" w:hAnsi="Arial Narrow" w:cs="Arial Narrow"/>
          <w:bCs/>
          <w:sz w:val="16"/>
          <w:szCs w:val="16"/>
        </w:rPr>
      </w:pPr>
      <w:r w:rsidRPr="00CA714E">
        <w:rPr>
          <w:rFonts w:ascii="Arial Narrow" w:eastAsia="Arial Narrow" w:hAnsi="Arial Narrow" w:cs="Arial Narrow"/>
          <w:b/>
          <w:sz w:val="16"/>
          <w:szCs w:val="16"/>
        </w:rPr>
        <w:t xml:space="preserve">Artículo 29.- </w:t>
      </w:r>
      <w:r w:rsidRPr="00CA714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CA714E">
        <w:rPr>
          <w:rFonts w:ascii="Arial Narrow" w:eastAsia="Arial Narrow" w:hAnsi="Arial Narrow" w:cs="Arial Narrow"/>
          <w:bCs/>
          <w:sz w:val="16"/>
          <w:szCs w:val="16"/>
        </w:rPr>
        <w:t>Secretario Técnico</w:t>
      </w:r>
      <w:proofErr w:type="gramEnd"/>
      <w:r w:rsidRPr="00CA714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CA714E">
        <w:rPr>
          <w:rFonts w:ascii="Arial Narrow" w:eastAsia="Arial Narrow" w:hAnsi="Arial Narrow" w:cs="Arial Narrow"/>
          <w:bCs/>
          <w:sz w:val="16"/>
          <w:szCs w:val="16"/>
        </w:rPr>
        <w:t>Secretario Técnico</w:t>
      </w:r>
      <w:proofErr w:type="gramEnd"/>
      <w:r w:rsidRPr="00CA714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5">
    <w:p w14:paraId="16B61717" w14:textId="77777777" w:rsidR="00E60CD7" w:rsidRPr="00CA714E" w:rsidRDefault="00E60CD7" w:rsidP="00E60CD7">
      <w:pPr>
        <w:pStyle w:val="Textonotapie"/>
        <w:tabs>
          <w:tab w:val="left" w:pos="567"/>
        </w:tabs>
        <w:ind w:left="567" w:hanging="567"/>
        <w:jc w:val="both"/>
        <w:rPr>
          <w:rFonts w:ascii="Arial Narrow" w:eastAsia="Arial Narrow" w:hAnsi="Arial Narrow" w:cs="Arial Narrow"/>
          <w:sz w:val="16"/>
          <w:szCs w:val="16"/>
        </w:rPr>
      </w:pPr>
      <w:r w:rsidRPr="00CA714E">
        <w:rPr>
          <w:rStyle w:val="Refdenotaalpie"/>
          <w:rFonts w:ascii="Arial Narrow" w:eastAsia="Arial Narrow" w:hAnsi="Arial Narrow" w:cs="Arial Narrow"/>
          <w:sz w:val="16"/>
          <w:szCs w:val="16"/>
          <w:vertAlign w:val="superscript"/>
        </w:rPr>
        <w:footnoteRef/>
      </w:r>
      <w:r w:rsidRPr="00CA714E">
        <w:rPr>
          <w:rFonts w:ascii="Arial Narrow" w:eastAsia="Arial Narrow" w:hAnsi="Arial Narrow" w:cs="Arial Narrow"/>
          <w:sz w:val="16"/>
          <w:szCs w:val="16"/>
        </w:rPr>
        <w:t xml:space="preserve"/>
      </w:r>
      <w:r w:rsidRPr="00CA714E">
        <w:rPr>
          <w:rFonts w:ascii="Arial Narrow" w:eastAsia="Arial Narrow" w:hAnsi="Arial Narrow" w:cs="Arial Narrow"/>
          <w:sz w:val="16"/>
          <w:szCs w:val="16"/>
        </w:rPr>
      </w:r>
      <w:r w:rsidRPr="00CA714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62A07D4F" w14:textId="77777777" w:rsidR="00E60CD7" w:rsidRPr="00CA714E" w:rsidRDefault="00E60CD7" w:rsidP="00E60CD7">
      <w:pPr>
        <w:pStyle w:val="Textonotapie"/>
        <w:ind w:left="1134"/>
        <w:jc w:val="both"/>
        <w:rPr>
          <w:rFonts w:ascii="Arial Narrow" w:eastAsia="Arial Narrow" w:hAnsi="Arial Narrow" w:cs="Arial Narrow"/>
          <w:b/>
          <w:bCs/>
          <w:sz w:val="16"/>
          <w:szCs w:val="16"/>
        </w:rPr>
      </w:pPr>
      <w:r w:rsidRPr="00CA714E">
        <w:rPr>
          <w:rFonts w:ascii="Arial Narrow" w:eastAsia="Arial Narrow" w:hAnsi="Arial Narrow" w:cs="Arial Narrow"/>
          <w:b/>
          <w:bCs/>
          <w:sz w:val="16"/>
          <w:szCs w:val="16"/>
        </w:rPr>
        <w:t>Artículo 20.- Modalidades de notificación</w:t>
      </w:r>
    </w:p>
    <w:p w14:paraId="41F42321" w14:textId="77777777" w:rsidR="00E60CD7" w:rsidRPr="00CA714E" w:rsidRDefault="00E60CD7" w:rsidP="00E60CD7">
      <w:pPr>
        <w:pStyle w:val="Textonotapie"/>
        <w:ind w:left="1134" w:hanging="1134"/>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20.4. </w:t>
      </w:r>
      <w:r w:rsidRPr="00CA714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CA714E" w:rsidRDefault="00E60CD7" w:rsidP="00E60CD7">
      <w:pPr>
        <w:pStyle w:val="Textonotapie"/>
        <w:ind w:left="1134"/>
        <w:jc w:val="both"/>
        <w:rPr>
          <w:rFonts w:ascii="Arial Narrow" w:eastAsia="Arial Narrow" w:hAnsi="Arial Narrow" w:cs="Arial Narrow"/>
          <w:sz w:val="16"/>
          <w:szCs w:val="16"/>
        </w:rPr>
      </w:pPr>
      <w:r w:rsidRPr="00CA714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CA714E" w:rsidRDefault="00E60CD7" w:rsidP="00E60CD7">
      <w:pPr>
        <w:pStyle w:val="Textonotapie"/>
        <w:ind w:left="1134"/>
        <w:jc w:val="both"/>
        <w:rPr>
          <w:rFonts w:ascii="Arial Narrow" w:eastAsia="Arial Narrow" w:hAnsi="Arial Narrow" w:cs="Arial Narrow"/>
          <w:sz w:val="16"/>
          <w:szCs w:val="16"/>
        </w:rPr>
      </w:pPr>
      <w:r w:rsidRPr="00CA714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E510495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546E1"/>
    <w:rsid w:val="00087577"/>
    <w:rsid w:val="000A2C5A"/>
    <w:rsid w:val="000C03E0"/>
    <w:rsid w:val="001B5674"/>
    <w:rsid w:val="001B6FB2"/>
    <w:rsid w:val="002675E2"/>
    <w:rsid w:val="00283C91"/>
    <w:rsid w:val="00290C55"/>
    <w:rsid w:val="002A25DE"/>
    <w:rsid w:val="002B2DF7"/>
    <w:rsid w:val="002D38A4"/>
    <w:rsid w:val="00350A22"/>
    <w:rsid w:val="00370304"/>
    <w:rsid w:val="003748FB"/>
    <w:rsid w:val="003B3737"/>
    <w:rsid w:val="003D0F3F"/>
    <w:rsid w:val="00482016"/>
    <w:rsid w:val="00487CE6"/>
    <w:rsid w:val="004F040A"/>
    <w:rsid w:val="0052188E"/>
    <w:rsid w:val="00555DC8"/>
    <w:rsid w:val="005D7A26"/>
    <w:rsid w:val="00621D96"/>
    <w:rsid w:val="00626395"/>
    <w:rsid w:val="00650C16"/>
    <w:rsid w:val="006751E1"/>
    <w:rsid w:val="006839A1"/>
    <w:rsid w:val="006927B8"/>
    <w:rsid w:val="006A3896"/>
    <w:rsid w:val="006F55F1"/>
    <w:rsid w:val="0073033D"/>
    <w:rsid w:val="00736FF9"/>
    <w:rsid w:val="0078364D"/>
    <w:rsid w:val="007C70D1"/>
    <w:rsid w:val="0083186C"/>
    <w:rsid w:val="00845EC4"/>
    <w:rsid w:val="008834B0"/>
    <w:rsid w:val="00890B1F"/>
    <w:rsid w:val="008B7CCF"/>
    <w:rsid w:val="008D0CF4"/>
    <w:rsid w:val="008E13C4"/>
    <w:rsid w:val="009070F5"/>
    <w:rsid w:val="009A0980"/>
    <w:rsid w:val="009A478B"/>
    <w:rsid w:val="009B7FB9"/>
    <w:rsid w:val="009D0F8A"/>
    <w:rsid w:val="009D2900"/>
    <w:rsid w:val="009D7D45"/>
    <w:rsid w:val="009E215C"/>
    <w:rsid w:val="009E3709"/>
    <w:rsid w:val="00A21532"/>
    <w:rsid w:val="00A37879"/>
    <w:rsid w:val="00A413BC"/>
    <w:rsid w:val="00A51847"/>
    <w:rsid w:val="00A84194"/>
    <w:rsid w:val="00AC2183"/>
    <w:rsid w:val="00AD3F88"/>
    <w:rsid w:val="00AD4262"/>
    <w:rsid w:val="00AE1F45"/>
    <w:rsid w:val="00AF2103"/>
    <w:rsid w:val="00B41B42"/>
    <w:rsid w:val="00B533A2"/>
    <w:rsid w:val="00B906B1"/>
    <w:rsid w:val="00B91E42"/>
    <w:rsid w:val="00BC7175"/>
    <w:rsid w:val="00BD2086"/>
    <w:rsid w:val="00BD3A62"/>
    <w:rsid w:val="00BE551B"/>
    <w:rsid w:val="00BF7E50"/>
    <w:rsid w:val="00C009F5"/>
    <w:rsid w:val="00C3021F"/>
    <w:rsid w:val="00C80679"/>
    <w:rsid w:val="00CA714E"/>
    <w:rsid w:val="00CD0C8E"/>
    <w:rsid w:val="00CF4AFF"/>
    <w:rsid w:val="00D17151"/>
    <w:rsid w:val="00D46147"/>
    <w:rsid w:val="00D741DB"/>
    <w:rsid w:val="00DA79A0"/>
    <w:rsid w:val="00DC20AF"/>
    <w:rsid w:val="00DE274D"/>
    <w:rsid w:val="00E60CD7"/>
    <w:rsid w:val="00E6140E"/>
    <w:rsid w:val="00E74C5B"/>
    <w:rsid w:val="00ED4B2D"/>
    <w:rsid w:val="00EE3204"/>
    <w:rsid w:val="00EF6B17"/>
    <w:rsid w:val="00F564C1"/>
    <w:rsid w:val="00F8114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675E2"/>
    <w:rPr>
      <w:sz w:val="16"/>
      <w:szCs w:val="16"/>
    </w:rPr>
  </w:style>
  <w:style w:type="paragraph" w:styleId="Textocomentario">
    <w:name w:val="annotation text"/>
    <w:basedOn w:val="Normal"/>
    <w:link w:val="TextocomentarioCar"/>
    <w:uiPriority w:val="99"/>
    <w:unhideWhenUsed/>
    <w:rsid w:val="002675E2"/>
    <w:pPr>
      <w:spacing w:line="240" w:lineRule="auto"/>
    </w:pPr>
    <w:rPr>
      <w:sz w:val="20"/>
      <w:szCs w:val="20"/>
    </w:rPr>
  </w:style>
  <w:style w:type="character" w:customStyle="1" w:styleId="TextocomentarioCar">
    <w:name w:val="Texto comentario Car"/>
    <w:basedOn w:val="Fuentedeprrafopredeter"/>
    <w:link w:val="Textocomentario"/>
    <w:uiPriority w:val="99"/>
    <w:rsid w:val="002675E2"/>
    <w:rPr>
      <w:sz w:val="20"/>
      <w:szCs w:val="20"/>
    </w:rPr>
  </w:style>
  <w:style w:type="paragraph" w:styleId="Asuntodelcomentario">
    <w:name w:val="annotation subject"/>
    <w:basedOn w:val="Textocomentario"/>
    <w:next w:val="Textocomentario"/>
    <w:link w:val="AsuntodelcomentarioCar"/>
    <w:uiPriority w:val="99"/>
    <w:semiHidden/>
    <w:unhideWhenUsed/>
    <w:rsid w:val="002675E2"/>
    <w:rPr>
      <w:b/>
      <w:bCs/>
    </w:rPr>
  </w:style>
  <w:style w:type="character" w:customStyle="1" w:styleId="AsuntodelcomentarioCar">
    <w:name w:val="Asunto del comentario Car"/>
    <w:basedOn w:val="TextocomentarioCar"/>
    <w:link w:val="Asuntodelcomentario"/>
    <w:uiPriority w:val="99"/>
    <w:semiHidden/>
    <w:rsid w:val="002675E2"/>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7</Pages>
  <Words>2112</Words>
  <Characters>11621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16</cp:revision>
  <dcterms:created xsi:type="dcterms:W3CDTF">2024-06-18T08:44:00Z</dcterms:created>
  <dcterms:modified xsi:type="dcterms:W3CDTF">2025-08-21T21:25:00Z</dcterms:modified>
</cp:coreProperties>
</file>