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4A2D1A5E" w:rsidR="00E60CD7" w:rsidRPr="00D644C5" w:rsidRDefault="00E60CD7" w:rsidP="00D644C5">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D644C5">
        <w:rPr>
          <w:rFonts w:ascii="Arial Narrow" w:eastAsia="Arial Narrow" w:hAnsi="Arial Narrow" w:cs="Arial Narrow"/>
          <w:b/>
          <w:color w:val="000000"/>
          <w:kern w:val="0"/>
          <w:sz w:val="22"/>
          <w:szCs w:val="22"/>
          <w:lang w:eastAsia="es-PE"/>
          <w14:ligatures w14:val="none"/>
        </w:rPr>
        <w:t xml:space="preserve">EXPEDIENTE </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r>
      <w:r w:rsidR="004B3229" w:rsidRPr="00D644C5">
        <w:rPr>
          <w:rFonts w:ascii="Arial Narrow" w:eastAsia="Arial Narrow" w:hAnsi="Arial Narrow" w:cs="Arial Narrow"/>
          <w:b/>
          <w:bCs/>
          <w:color w:val="000000"/>
          <w:kern w:val="0"/>
          <w:sz w:val="22"/>
          <w:szCs w:val="22"/>
          <w:shd w:val="clear" w:color="auto" w:fill="FFFFFF"/>
          <w:lang w:eastAsia="es-PE"/>
          <w14:ligatures w14:val="none"/>
        </w:rPr>
        <w:t>2574</w:t>
      </w:r>
      <w:r w:rsidRPr="00D644C5">
        <w:rPr>
          <w:rFonts w:ascii="Arial Narrow" w:eastAsia="Arial Narrow" w:hAnsi="Arial Narrow" w:cs="Arial Narrow"/>
          <w:b/>
          <w:bCs/>
          <w:color w:val="000000"/>
          <w:kern w:val="0"/>
          <w:sz w:val="22"/>
          <w:szCs w:val="22"/>
          <w:shd w:val="clear" w:color="auto" w:fill="FFFFFF"/>
          <w:lang w:eastAsia="es-PE"/>
          <w14:ligatures w14:val="none"/>
        </w:rPr>
        <w:t>-2025/CC1</w:t>
      </w:r>
    </w:p>
    <w:p w14:paraId="174737B6" w14:textId="1CC9EDC9"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4D23E5DF" w14:textId="58555EEE"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DENUNCIADOS</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r>
      <w:r w:rsidR="001B1C24" w:rsidRPr="001B1C24">
        <w:rPr>
          <w:rFonts w:ascii="Arial Narrow" w:eastAsia="Arial Narrow" w:hAnsi="Arial Narrow" w:cs="Arial Narrow"/>
          <w:b/>
          <w:color w:val="000000"/>
          <w:kern w:val="0"/>
          <w:sz w:val="22"/>
          <w:szCs w:val="22"/>
          <w:lang w:eastAsia="es-PE"/>
          <w14:ligatures w14:val="none"/>
        </w:rPr>
        <w:t>INTERSEGURO COMPAÑIA DE SEGUROS S.A.</w:t>
      </w:r>
      <w:r w:rsidR="001B1C24" w:rsidRPr="001B1C24">
        <w:rPr>
          <w:rFonts w:ascii="Arial Narrow" w:eastAsia="Arial Narrow" w:hAnsi="Arial Narrow" w:cs="Arial Narrow"/>
          <w:b/>
          <w:color w:val="000000"/>
          <w:kern w:val="0"/>
          <w:sz w:val="22"/>
          <w:szCs w:val="22"/>
          <w:lang w:eastAsia="es-PE"/>
          <w14:ligatures w14:val="none"/>
        </w:rPr>
        <w:t xml:space="preserve"> </w:t>
      </w:r>
      <w:r w:rsidRPr="00D644C5">
        <w:rPr>
          <w:rFonts w:ascii="Arial Narrow" w:eastAsia="Arial Narrow" w:hAnsi="Arial Narrow" w:cs="Arial Narrow"/>
          <w:b/>
          <w:color w:val="000000"/>
          <w:kern w:val="0"/>
          <w:sz w:val="22"/>
          <w:szCs w:val="22"/>
          <w:lang w:eastAsia="es-PE"/>
          <w14:ligatures w14:val="none"/>
        </w:rPr>
        <w:t>(</w:t>
      </w:r>
      <w:r w:rsidR="004B3229" w:rsidRPr="00D644C5">
        <w:rPr>
          <w:rFonts w:ascii="Arial Narrow" w:eastAsia="Arial Narrow" w:hAnsi="Arial Narrow" w:cs="Arial Narrow"/>
          <w:b/>
          <w:color w:val="000000"/>
          <w:kern w:val="0"/>
          <w:sz w:val="22"/>
          <w:szCs w:val="22"/>
          <w:lang w:eastAsia="es-PE"/>
          <w14:ligatures w14:val="none"/>
        </w:rPr>
        <w:t>INTERSEGURO</w:t>
      </w:r>
      <w:r w:rsidRPr="00D644C5">
        <w:rPr>
          <w:rFonts w:ascii="Arial Narrow" w:eastAsia="Arial Narrow" w:hAnsi="Arial Narrow" w:cs="Arial Narrow"/>
          <w:b/>
          <w:color w:val="000000"/>
          <w:kern w:val="0"/>
          <w:sz w:val="22"/>
          <w:szCs w:val="22"/>
          <w:lang w:eastAsia="es-PE"/>
          <w14:ligatures w14:val="none"/>
        </w:rPr>
        <w:t xml:space="preserve">) </w:t>
      </w:r>
    </w:p>
    <w:p w14:paraId="753670C1" w14:textId="77777777" w:rsidR="00E60CD7" w:rsidRPr="00D644C5" w:rsidRDefault="00E60CD7" w:rsidP="00D644C5">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MATERIAS</w:t>
      </w:r>
      <w:r w:rsidRPr="00D644C5">
        <w:rPr>
          <w:rFonts w:ascii="Arial Narrow" w:eastAsia="Arial Narrow" w:hAnsi="Arial Narrow" w:cs="Arial Narrow"/>
          <w:b/>
          <w:color w:val="000000"/>
          <w:kern w:val="0"/>
          <w:sz w:val="22"/>
          <w:szCs w:val="22"/>
          <w:lang w:eastAsia="es-PE"/>
          <w14:ligatures w14:val="none"/>
        </w:rPr>
        <w:tab/>
        <w:t xml:space="preserve">: </w:t>
      </w:r>
      <w:r w:rsidRPr="00D644C5">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D644C5" w:rsidRDefault="00E60CD7" w:rsidP="00D644C5">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77777777" w:rsidR="00E60CD7" w:rsidRPr="00D644C5" w:rsidRDefault="00E60CD7" w:rsidP="00D644C5">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RESOLUCIÓN </w:t>
      </w:r>
      <w:r w:rsidRPr="00D644C5">
        <w:rPr>
          <w:rFonts w:ascii="Arial Narrow" w:eastAsia="Arial Narrow" w:hAnsi="Arial Narrow" w:cs="Arial Narrow"/>
          <w:b/>
          <w:color w:val="000000"/>
          <w:kern w:val="0"/>
          <w:sz w:val="22"/>
          <w:szCs w:val="22"/>
          <w:lang w:eastAsia="es-PE"/>
          <w14:ligatures w14:val="none"/>
        </w:rPr>
        <w:tab/>
        <w:t>:</w:t>
      </w:r>
      <w:r w:rsidRPr="00D644C5">
        <w:rPr>
          <w:rFonts w:ascii="Arial Narrow" w:eastAsia="Arial Narrow" w:hAnsi="Arial Narrow" w:cs="Arial Narrow"/>
          <w:b/>
          <w:color w:val="000000"/>
          <w:kern w:val="0"/>
          <w:sz w:val="22"/>
          <w:szCs w:val="22"/>
          <w:lang w:eastAsia="es-PE"/>
          <w14:ligatures w14:val="none"/>
        </w:rPr>
        <w:tab/>
        <w:t>1</w:t>
      </w:r>
    </w:p>
    <w:p w14:paraId="26BE4AD0" w14:textId="77777777"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4BF08091"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644C5">
        <w:rPr>
          <w:rFonts w:ascii="Arial Narrow" w:eastAsia="Arial Narrow" w:hAnsi="Arial Narrow" w:cs="Arial Narrow"/>
          <w:color w:val="000000"/>
          <w:kern w:val="0"/>
          <w:sz w:val="22"/>
          <w:szCs w:val="22"/>
          <w:shd w:val="clear" w:color="auto" w:fill="FFFFFF"/>
          <w:lang w:eastAsia="es-PE"/>
          <w14:ligatures w14:val="none"/>
        </w:rPr>
        <w:t>Lima</w:t>
      </w:r>
      <w:r w:rsidRPr="008F2CF2">
        <w:rPr>
          <w:rFonts w:ascii="Arial Narrow" w:eastAsia="Arial Narrow" w:hAnsi="Arial Narrow" w:cs="Arial Narrow"/>
          <w:color w:val="000000"/>
          <w:kern w:val="0"/>
          <w:sz w:val="22"/>
          <w:szCs w:val="22"/>
          <w:shd w:val="clear" w:color="auto" w:fill="FFFFFF"/>
          <w:lang w:eastAsia="es-PE"/>
          <w14:ligatures w14:val="none"/>
        </w:rPr>
        <w:t xml:space="preserve">, </w:t>
      </w:r>
      <w:r w:rsidR="008F2CF2" w:rsidRPr="008F2CF2">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8F2CF2">
        <w:rPr>
          <w:rFonts w:ascii="Arial Narrow" w:eastAsia="Arial Narrow" w:hAnsi="Arial Narrow" w:cs="Arial Narrow"/>
          <w:color w:val="000000"/>
          <w:kern w:val="0"/>
          <w:sz w:val="22"/>
          <w:szCs w:val="22"/>
          <w:shd w:val="clear" w:color="auto" w:fill="FFFFFF"/>
          <w:lang w:eastAsia="es-PE"/>
          <w14:ligatures w14:val="none"/>
        </w:rPr>
        <w:t xml:space="preserve"/>
      </w:r>
      <w:r w:rsidR="00E14B68" w:rsidRPr="008F2CF2">
        <w:rPr>
          <w:rFonts w:ascii="Arial Narrow" w:eastAsia="Arial Narrow" w:hAnsi="Arial Narrow" w:cs="Arial Narrow"/>
          <w:color w:val="000000"/>
          <w:kern w:val="0"/>
          <w:sz w:val="22"/>
          <w:szCs w:val="22"/>
          <w:shd w:val="clear" w:color="auto" w:fill="FFFFFF"/>
          <w:lang w:eastAsia="es-PE"/>
          <w14:ligatures w14:val="none"/>
        </w:rPr>
        <w:t xml:space="preserve"/>
      </w:r>
      <w:r w:rsidR="008752F0"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Pr="00D644C5">
        <w:rPr>
          <w:rFonts w:ascii="Arial Narrow" w:eastAsia="Arial Narrow" w:hAnsi="Arial Narrow" w:cs="Arial Narrow"/>
          <w:color w:val="000000"/>
          <w:kern w:val="0"/>
          <w:sz w:val="22"/>
          <w:szCs w:val="22"/>
          <w:shd w:val="clear" w:color="auto" w:fill="FFFFFF"/>
          <w:lang w:eastAsia="es-PE"/>
          <w14:ligatures w14:val="none"/>
        </w:rPr>
        <w:t xml:space="preserve"/>
      </w:r>
    </w:p>
    <w:p w14:paraId="1EF3C256" w14:textId="77777777" w:rsidR="00E60CD7" w:rsidRPr="00D644C5" w:rsidRDefault="00E60CD7" w:rsidP="00D644C5">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644C5" w:rsidRDefault="00E60CD7" w:rsidP="00D644C5">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644C5" w:rsidRDefault="00E60CD7" w:rsidP="00D644C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ECFCB1A" w14:textId="4B46478A" w:rsidR="00E60CD7" w:rsidRPr="00D644C5" w:rsidRDefault="00E60CD7" w:rsidP="00D644C5">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t xml:space="preserve">Mediante la denuncia del 30 de agosto de 2025</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644C5">
        <w:rPr>
          <w:rFonts w:ascii="Arial Narrow" w:eastAsia="Arial Narrow" w:hAnsi="Arial Narrow" w:cs="Arial Narrow"/>
          <w:color w:val="000000"/>
          <w:kern w:val="0"/>
          <w:sz w:val="22"/>
          <w:szCs w:val="22"/>
          <w:lang w:val="es-ES" w:eastAsia="es-ES"/>
          <w14:ligatures w14:val="none"/>
        </w:rPr>
        <w:t xml:space="preserve">, el señor [APELLIDO] denunció a Interseguro por presuntas infracciones a la Ley 29571, Código de Protección y Defensa del Consumidor</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D644C5">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4B3229" w:rsidRPr="00D644C5">
        <w:rPr>
          <w:rFonts w:ascii="Arial Narrow" w:eastAsia="Arial Narrow" w:hAnsi="Arial Narrow" w:cs="Arial Narrow"/>
          <w:color w:val="000000"/>
          <w:kern w:val="0"/>
          <w:sz w:val="22"/>
          <w:szCs w:val="22"/>
          <w:lang w:val="es-ES" w:eastAsia="es-ES"/>
          <w14:ligatures w14:val="none"/>
        </w:rPr>
        <w:t/>
      </w:r>
      <w:r w:rsidRPr="00D644C5">
        <w:rPr>
          <w:rFonts w:ascii="Arial Narrow" w:eastAsia="Arial Narrow" w:hAnsi="Arial Narrow" w:cs="Arial Narrow"/>
          <w:color w:val="000000"/>
          <w:kern w:val="0"/>
          <w:sz w:val="22"/>
          <w:szCs w:val="22"/>
          <w:lang w:val="es-ES" w:eastAsia="es-ES"/>
          <w14:ligatures w14:val="none"/>
        </w:rPr>
        <w:t xml:space="preserve"/>
      </w:r>
      <w:r w:rsidR="00A83ABA" w:rsidRPr="00D644C5">
        <w:rPr>
          <w:rFonts w:ascii="Arial Narrow" w:eastAsia="Arial Narrow" w:hAnsi="Arial Narrow" w:cs="Arial Narrow"/>
          <w:color w:val="000000"/>
          <w:kern w:val="0"/>
          <w:sz w:val="22"/>
          <w:szCs w:val="22"/>
          <w:lang w:val="es-ES" w:eastAsia="es-ES"/>
          <w14:ligatures w14:val="none"/>
        </w:rPr>
        <w:t/>
      </w:r>
      <w:r w:rsidRPr="00D644C5">
        <w:rPr>
          <w:rFonts w:ascii="Arial Narrow" w:eastAsia="Arial Narrow" w:hAnsi="Arial Narrow" w:cs="Arial Narrow"/>
          <w:kern w:val="0"/>
          <w14:ligatures w14:val="none"/>
          <w:sz w:val="22"/>
          <w:szCs w:val="22"/>
        </w:rPr>
        <w:t/>
      </w:r>
      <w:r w:rsidR="004B3229" w:rsidRPr="00D644C5">
        <w:rPr>
          <w:rFonts w:ascii="Arial Narrow" w:eastAsia="Arial Narrow" w:hAnsi="Arial Narrow" w:cs="Arial Narrow"/>
          <w:kern w:val="0"/>
          <w14:ligatures w14:val="none"/>
          <w:sz w:val="22"/>
          <w:szCs w:val="22"/>
        </w:rPr>
        <w:t xml:space="preserve"/>
      </w:r>
      <w:proofErr w:type="spellStart"/>
      <w:r w:rsidR="004B3229" w:rsidRPr="00D644C5">
        <w:rPr>
          <w:rFonts w:ascii="Arial Narrow" w:eastAsia="Arial Narrow" w:hAnsi="Arial Narrow" w:cs="Arial Narrow"/>
          <w:kern w:val="0"/>
          <w14:ligatures w14:val="none"/>
          <w:sz w:val="22"/>
          <w:szCs w:val="22"/>
        </w:rPr>
        <w:t/>
      </w:r>
      <w:proofErr w:type="spellEnd"/>
      <w:r w:rsidRPr="00D644C5">
        <w:rPr>
          <w:rFonts w:ascii="Arial Narrow" w:eastAsia="Arial Narrow" w:hAnsi="Arial Narrow" w:cs="Arial Narrow"/>
          <w:kern w:val="0"/>
          <w14:ligatures w14:val="none"/>
          <w:sz w:val="22"/>
          <w:szCs w:val="22"/>
        </w:rPr>
        <w:t xml:space="preserve"/>
      </w:r>
      <w:r w:rsidRPr="00D644C5">
        <w:rPr>
          <w:rFonts w:ascii="Arial Narrow" w:eastAsia="Arial Narrow" w:hAnsi="Arial Narrow" w:cs="Arial Narrow"/>
          <w:color w:val="000000"/>
          <w:kern w:val="0"/>
          <w:sz w:val="22"/>
          <w:szCs w:val="22"/>
          <w:lang w:val="es-ES" w:eastAsia="es-ES"/>
          <w14:ligatures w14:val="none"/>
        </w:rPr>
        <w:t xml:space="preserve"/>
      </w:r>
      <w:proofErr w:type="spellStart"/>
      <w:r w:rsidR="004B3229" w:rsidRPr="00D644C5">
        <w:rPr>
          <w:rFonts w:ascii="Arial Narrow" w:eastAsia="Arial Narrow" w:hAnsi="Arial Narrow" w:cs="Arial Narrow"/>
          <w:color w:val="000000"/>
          <w:kern w:val="0"/>
          <w:sz w:val="22"/>
          <w:szCs w:val="22"/>
          <w:lang w:val="es-ES" w:eastAsia="es-ES"/>
          <w14:ligatures w14:val="none"/>
        </w:rPr>
        <w:t/>
      </w:r>
      <w:proofErr w:type="spellEnd"/>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bCs/>
          <w:color w:val="000000"/>
          <w:kern w:val="0"/>
          <w:sz w:val="22"/>
          <w:szCs w:val="22"/>
          <w:lang w:val="es-ES" w:eastAsia="es-ES"/>
          <w14:ligatures w14:val="none"/>
        </w:rPr>
        <w:t/>
      </w:r>
    </w:p>
    <w:p w14:paraId="64AF7FDB" w14:textId="77777777" w:rsidR="00E60CD7" w:rsidRPr="00D644C5" w:rsidRDefault="00E60CD7" w:rsidP="00D644C5">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148E573" w14:textId="370EF155" w:rsidR="00AD3BB2" w:rsidRPr="00D644C5" w:rsidRDefault="00FA307F"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En su condición de beneficiario, el día 02 de junio de 2025, el recurrente tramitó la solicitud de indemnización por el fallecimiento de su padre, deceso ocurrido a causa de un accidente de tránsito suscitado el 26 de mayo de 2025. Dicha solicitud se sustenta en la existencia de un Seguro Obligatorio por Accidentes de Tránsito (</w:t>
      </w:r>
      <w:r w:rsidR="00867C8E">
        <w:rPr>
          <w:rFonts w:ascii="Arial Narrow" w:eastAsia="Arial Narrow" w:hAnsi="Arial Narrow" w:cs="Arial Narrow"/>
          <w:color w:val="000000"/>
          <w:kern w:val="0"/>
          <w:sz w:val="22"/>
          <w:szCs w:val="22"/>
          <w:lang w:eastAsia="es-ES"/>
          <w14:ligatures w14:val="none"/>
        </w:rPr>
        <w:t xml:space="preserve">en adelante, </w:t>
      </w:r>
      <w:r w:rsidRPr="00D644C5">
        <w:rPr>
          <w:rFonts w:ascii="Arial Narrow" w:eastAsia="Arial Narrow" w:hAnsi="Arial Narrow" w:cs="Arial Narrow"/>
          <w:color w:val="000000"/>
          <w:kern w:val="0"/>
          <w:sz w:val="22"/>
          <w:szCs w:val="22"/>
          <w:lang w:eastAsia="es-ES"/>
          <w14:ligatures w14:val="none"/>
        </w:rPr>
        <w:t xml:space="preserve">SOAT) contratado por el padre con la compañía aseguradora </w:t>
      </w:r>
      <w:proofErr w:type="spellStart"/>
      <w:r w:rsidRPr="00D644C5">
        <w:rPr>
          <w:rFonts w:ascii="Arial Narrow" w:eastAsia="Arial Narrow" w:hAnsi="Arial Narrow" w:cs="Arial Narrow"/>
          <w:color w:val="000000"/>
          <w:kern w:val="0"/>
          <w:sz w:val="22"/>
          <w:szCs w:val="22"/>
          <w:lang w:eastAsia="es-ES"/>
          <w14:ligatures w14:val="none"/>
        </w:rPr>
        <w:t>Interseguro</w:t>
      </w:r>
      <w:proofErr w:type="spellEnd"/>
      <w:r w:rsidRPr="00D644C5">
        <w:rPr>
          <w:rFonts w:ascii="Arial Narrow" w:eastAsia="Arial Narrow" w:hAnsi="Arial Narrow" w:cs="Arial Narrow"/>
          <w:color w:val="000000"/>
          <w:kern w:val="0"/>
          <w:sz w:val="22"/>
          <w:szCs w:val="22"/>
          <w:lang w:eastAsia="es-ES"/>
          <w14:ligatures w14:val="none"/>
        </w:rPr>
        <w:t xml:space="preserve">, bajo el Certificado </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000000000000000593810228, asociado al vehículo con placa de rodaje </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M2F-812.</w:t>
      </w:r>
    </w:p>
    <w:p w14:paraId="1438F53D" w14:textId="77777777" w:rsidR="00AD3BB2" w:rsidRPr="00D644C5" w:rsidRDefault="00AD3BB2" w:rsidP="00D644C5">
      <w:pPr>
        <w:pStyle w:val="Prrafodelista"/>
        <w:spacing w:before="0" w:after="0" w:line="240" w:lineRule="auto"/>
        <w:ind w:left="1430"/>
        <w:jc w:val="both"/>
        <w:rPr>
          <w:rFonts w:ascii="Arial Narrow" w:eastAsia="Arial Narrow" w:hAnsi="Arial Narrow" w:cs="Arial Narrow"/>
          <w:color w:val="000000"/>
          <w:kern w:val="0"/>
          <w:sz w:val="22"/>
          <w:szCs w:val="22"/>
          <w:lang w:eastAsia="es-ES"/>
          <w14:ligatures w14:val="none"/>
        </w:rPr>
      </w:pPr>
    </w:p>
    <w:p w14:paraId="200342C2" w14:textId="52DE6A50" w:rsidR="00AD3BB2"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La solicitud de indemnización por fallecimiento se presentó adjuntando la denuncia policial certificada para acreditar la ocurrencia del siniestro y requerir el pago indemnizatorio. No obstante, la compañía de seguros notificó por correo electrónico la improcedencia de la solicitud, argumentando que, según la información recabada en APESEG, el vehículo ocupado por el señor [APELLIDO] poseía una póliza vigente con otra entidad aseguradora.</w:t>
      </w:r>
    </w:p>
    <w:p w14:paraId="3824CDAA" w14:textId="77777777" w:rsidR="00AD3BB2" w:rsidRPr="00D644C5" w:rsidRDefault="00AD3BB2" w:rsidP="00D644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23BE6CB" w14:textId="2803CFAC" w:rsidR="00F81F30" w:rsidRPr="00D644C5" w:rsidRDefault="00AD3BB2"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proofErr w:type="spellStart"/>
      <w:r w:rsidRPr="00D644C5">
        <w:rPr>
          <w:rFonts w:ascii="Arial Narrow" w:eastAsia="Arial Narrow" w:hAnsi="Arial Narrow" w:cs="Arial Narrow"/>
          <w:color w:val="000000"/>
          <w:kern w:val="0"/>
          <w:sz w:val="22"/>
          <w:szCs w:val="22"/>
          <w:lang w:eastAsia="es-ES"/>
          <w14:ligatures w14:val="none"/>
        </w:rPr>
        <w:t xml:space="preserve">Interseguro considera que, de la revisión del acta de intervención emitida por la Comisaría de la Policía Nacional del Perú, sobre el siniestro ocurrido el 26 de mayo de 2025, se deja constancia del fallecimiento del señor [APELLIDO] [APELLIDO] Sullón, que su deceso se produjo a causa de un accidente de tránsito y que el citado señor se encontraba en calidad de ocupante del vehículo identificado con la placa 6515-OP.</w:t>
      </w:r>
      <w:proofErr w:type="spellEnd"/>
      <w:r w:rsidRPr="00D644C5">
        <w:rPr>
          <w:rFonts w:ascii="Arial Narrow" w:eastAsia="Arial Narrow" w:hAnsi="Arial Narrow" w:cs="Arial Narrow"/>
          <w:color w:val="000000"/>
          <w:kern w:val="0"/>
          <w:sz w:val="22"/>
          <w:szCs w:val="22"/>
          <w:lang w:eastAsia="es-ES"/>
          <w14:ligatures w14:val="none"/>
        </w:rPr>
        <w:t xml:space="preserve"/>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w:r>
      <w:r w:rsidR="00526F5C"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526F5C" w:rsidRPr="00D644C5">
        <w:rPr>
          <w:rFonts w:ascii="Arial Narrow" w:eastAsia="Arial Narrow" w:hAnsi="Arial Narrow" w:cs="Arial Narrow"/>
          <w:color w:val="000000"/>
          <w:kern w:val="0"/>
          <w:sz w:val="22"/>
          <w:szCs w:val="22"/>
          <w:lang w:eastAsia="es-ES"/>
          <w14:ligatures w14:val="none"/>
        </w:rPr>
        <w:t/>
      </w:r>
      <w:r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b/>
          <w:bCs/>
          <w:color w:val="000000"/>
          <w:kern w:val="0"/>
          <w:sz w:val="22"/>
          <w:szCs w:val="22"/>
          <w:lang w:eastAsia="es-ES"/>
          <w14:ligatures w14:val="none"/>
        </w:rPr>
        <w:t/>
      </w:r>
    </w:p>
    <w:p w14:paraId="27593729" w14:textId="77777777" w:rsidR="00AD3BB2" w:rsidRPr="00D644C5" w:rsidRDefault="00AD3BB2" w:rsidP="00D644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DC7BB3B" w14:textId="7A21316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Por otro lado, se informó a Interseguro que, si bien la denuncia policial consigna que el señor [APELLIDO] [APELLIDO] Sullón era ocupante de un vehículo que no contaba con SOAT vigente, es fundamental considerar que el accidente de tránsito se produjo con la intervención del vehículo de placa de rodaje M2F-812, el cual sí poseía un SOAT vigente.</w:t>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proofErr w:type="spellStart"/>
      <w:r w:rsidR="00AD3BB2"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w:r>
    </w:p>
    <w:p w14:paraId="3348E5E9" w14:textId="77777777" w:rsidR="00AD3BB2" w:rsidRPr="00D644C5" w:rsidRDefault="00AD3BB2" w:rsidP="00D644C5">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97AD3A5" w14:textId="22A2E50A" w:rsidR="00F81F30" w:rsidRPr="00D644C5" w:rsidRDefault="00526F5C" w:rsidP="00D644C5">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44C5">
        <w:rPr>
          <w:rFonts w:ascii="Arial Narrow" w:eastAsia="Arial Narrow" w:hAnsi="Arial Narrow" w:cs="Arial Narrow"/>
          <w:color w:val="000000"/>
          <w:kern w:val="0"/>
          <w:sz w:val="22"/>
          <w:szCs w:val="22"/>
          <w:lang w:eastAsia="es-ES"/>
          <w14:ligatures w14:val="none"/>
        </w:rPr>
        <w:t xml:space="preserve">No obstante, Interseguro comunicó que el fallecimiento del señor [APELLIDO] [APELLIDO] Sullón fue a consecuencia directa del accidente ocurrido el 26 de mayo de 2025 y que, a la fecha del siniestro, la placa de rodaje 65150P no contaba con una Póliza del Seguro SOAT vigente con la compañía aseguradora.</w:t>
      </w:r>
      <w:proofErr w:type="spellStart"/>
      <w:r w:rsidRPr="00D644C5">
        <w:rPr>
          <w:rFonts w:ascii="Arial Narrow" w:eastAsia="Arial Narrow" w:hAnsi="Arial Narrow" w:cs="Arial Narrow"/>
          <w:color w:val="000000"/>
          <w:kern w:val="0"/>
          <w:sz w:val="22"/>
          <w:szCs w:val="22"/>
          <w:lang w:eastAsia="es-ES"/>
          <w14:ligatures w14:val="none"/>
        </w:rPr>
        <w:t/>
      </w:r>
      <w:proofErr w:type="spellEnd"/>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proofErr w:type="spellStart"/>
      <w:r w:rsidR="00AD3BB2" w:rsidRPr="00D644C5">
        <w:rPr>
          <w:rFonts w:ascii="Arial Narrow" w:eastAsia="Arial Narrow" w:hAnsi="Arial Narrow" w:cs="Arial Narrow"/>
          <w:color w:val="000000"/>
          <w:kern w:val="0"/>
          <w:sz w:val="22"/>
          <w:szCs w:val="22"/>
          <w:lang w:eastAsia="es-ES"/>
          <w14:ligatures w14:val="none"/>
        </w:rPr>
        <w:t/>
      </w:r>
      <w:proofErr w:type="spellEnd"/>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xml:space="preserve"/>
      </w:r>
      <w:r w:rsidR="00AD3BB2" w:rsidRPr="00D644C5">
        <w:rPr>
          <w:rFonts w:ascii="Arial Narrow" w:eastAsia="Arial Narrow" w:hAnsi="Arial Narrow" w:cs="Arial Narrow"/>
          <w:color w:val="000000"/>
          <w:kern w:val="0"/>
          <w:sz w:val="22"/>
          <w:szCs w:val="22"/>
          <w:lang w:eastAsia="es-ES"/>
          <w14:ligatures w14:val="none"/>
        </w:rPr>
        <w:t xml:space="preserve"/>
      </w:r>
      <w:r w:rsidRPr="00D644C5">
        <w:rPr>
          <w:rFonts w:ascii="Arial Narrow" w:eastAsia="Arial Narrow" w:hAnsi="Arial Narrow" w:cs="Arial Narrow"/>
          <w:color w:val="000000"/>
          <w:kern w:val="0"/>
          <w:sz w:val="22"/>
          <w:szCs w:val="22"/>
          <w:lang w:eastAsia="es-ES"/>
          <w14:ligatures w14:val="none"/>
        </w:rPr>
        <w:t/>
      </w:r>
    </w:p>
    <w:p w14:paraId="517999A2" w14:textId="77777777" w:rsidR="00FA307F" w:rsidRPr="00D644C5" w:rsidRDefault="00FA307F" w:rsidP="00D644C5">
      <w:pPr>
        <w:spacing w:before="0" w:after="0" w:line="240" w:lineRule="auto"/>
        <w:tabs>
          <w:tab w:val="num" w:pos="1440"/>
        </w:tabs>
        <w:ind w:left="567"/>
        <w:contextualSpacing/>
        <w:jc w:val="both"/>
        <w:rPr>
          <w:rFonts w:ascii="Arial Narrow" w:eastAsia="Arial Narrow" w:hAnsi="Arial Narrow" w:cs="Arial Narrow"/>
          <w:color w:val="000000"/>
          <w:kern w:val="0"/>
          <w:sz w:val="22"/>
          <w:szCs w:val="22"/>
          <w:lang w:val="es-ES" w:eastAsia="es-ES"/>
          <w14:ligatures w14:val="none"/>
        </w:rPr>
      </w:pPr>
    </w:p>
    <w:p w14:paraId="4FB15987" w14:textId="10604BA2" w:rsidR="00E60CD7" w:rsidRPr="00D644C5" w:rsidRDefault="00E60CD7" w:rsidP="00D644C5">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Interseguro cumpla con: (i) hacer efectivo el pago de la Indemnización por fallecimiento por el monto ascendente a S/ 21 400,00; y (ii) hacer efectivo los intereses legales generados al vencimiento del plazo desde el 02 de junio de 2025, de conformidad con la Resolución de la SBS 2755-2018. Asimismo, requirió el reembolso de costos y costas del presente procedimiento.</w:t>
      </w:r>
      <w:r w:rsidRPr="00D644C5">
        <w:rPr>
          <w:rFonts w:ascii="Arial Narrow" w:eastAsia="Arial Narrow" w:hAnsi="Arial Narrow" w:cs="Arial Narrow"/>
          <w:kern w:val="0"/>
          <w14:ligatures w14:val="none"/>
          <w:sz w:val="22"/>
          <w:szCs w:val="22"/>
        </w:rPr>
        <w:t xml:space="preserve"/>
      </w:r>
      <w:proofErr w:type="spellStart"/>
      <w:r w:rsidR="00AB09C6" w:rsidRPr="00D644C5">
        <w:rPr>
          <w:rFonts w:ascii="Arial Narrow" w:eastAsia="Arial Narrow" w:hAnsi="Arial Narrow" w:cs="Arial Narrow"/>
          <w:kern w:val="0"/>
          <w14:ligatures w14:val="none"/>
          <w:sz w:val="22"/>
          <w:szCs w:val="22"/>
        </w:rPr>
        <w:t/>
      </w:r>
      <w:proofErr w:type="spellEnd"/>
      <w:r w:rsidRPr="00D644C5">
        <w:rPr>
          <w:rFonts w:ascii="Arial Narrow" w:eastAsia="Arial Narrow" w:hAnsi="Arial Narrow" w:cs="Arial Narrow"/>
          <w:kern w:val="0"/>
          <w14:ligatures w14:val="none"/>
          <w:sz w:val="22"/>
          <w:szCs w:val="22"/>
        </w:rPr>
        <w:t xml:space="preserve"/>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kern w:val="0"/>
          <w:sz w:val="22"/>
          <w:szCs w:val="22"/>
          <w:lang w:val="es-ES" w:eastAsia="es-ES"/>
          <w14:ligatures w14:val="none"/>
        </w:rPr>
        <w:t xml:space="preserve"/>
      </w:r>
      <w:bookmarkStart w:id="1" w:name="_Hlk206587071"/>
      <w:proofErr w:type="spellStart"/>
      <w:r w:rsidR="001A1D5A" w:rsidRPr="00D644C5">
        <w:rPr>
          <w:rFonts w:ascii="Arial Narrow" w:eastAsia="Arial Narrow" w:hAnsi="Arial Narrow" w:cs="Arial Narrow"/>
          <w:kern w:val="0"/>
          <w:sz w:val="22"/>
          <w:szCs w:val="22"/>
          <w:lang w:val="es-ES" w:eastAsia="es-ES"/>
          <w14:ligatures w14:val="none"/>
        </w:rPr>
        <w:t/>
      </w:r>
      <w:proofErr w:type="spellEnd"/>
      <w:r w:rsidRPr="00D644C5">
        <w:rPr>
          <w:rFonts w:ascii="Arial Narrow" w:eastAsia="Arial Narrow" w:hAnsi="Arial Narrow" w:cs="Arial Narrow"/>
          <w:kern w:val="0"/>
          <w:sz w:val="22"/>
          <w:szCs w:val="22"/>
          <w:lang w:val="es-ES" w:eastAsia="es-ES"/>
          <w14:ligatures w14:val="none"/>
        </w:rPr>
        <w:t xml:space="preserve"/>
      </w:r>
      <w:r w:rsidR="001A1D5A" w:rsidRPr="00D644C5">
        <w:rPr>
          <w:rFonts w:ascii="Arial Narrow" w:eastAsia="Arial Narrow" w:hAnsi="Arial Narrow" w:cs="Arial Narrow"/>
          <w:kern w:val="0"/>
          <w:sz w:val="22"/>
          <w:szCs w:val="22"/>
          <w:lang w:eastAsia="es-ES"/>
          <w14:ligatures w14:val="none"/>
        </w:rPr>
        <w:t/>
      </w:r>
      <w:r w:rsidRPr="00D644C5">
        <w:rPr>
          <w:rFonts w:ascii="Arial Narrow" w:eastAsia="Arial Narrow" w:hAnsi="Arial Narrow" w:cs="Arial Narrow"/>
          <w:kern w:val="0"/>
          <w:sz w:val="22"/>
          <w:szCs w:val="22"/>
          <w:lang w:val="es-ES" w:eastAsia="es-ES"/>
          <w14:ligatures w14:val="none"/>
        </w:rPr>
        <w:t/>
      </w:r>
      <w:proofErr w:type="spellStart"/>
      <w:r w:rsidRPr="00D644C5">
        <w:rPr>
          <w:rFonts w:ascii="Arial Narrow" w:eastAsia="Arial Narrow" w:hAnsi="Arial Narrow" w:cs="Arial Narrow"/>
          <w:kern w:val="0"/>
          <w:sz w:val="22"/>
          <w:szCs w:val="22"/>
          <w:lang w:val="es-ES" w:eastAsia="es-ES"/>
          <w14:ligatures w14:val="none"/>
        </w:rPr>
        <w:t/>
      </w:r>
      <w:proofErr w:type="spellEnd"/>
      <w:r w:rsidRPr="00D644C5">
        <w:rPr>
          <w:rFonts w:ascii="Arial Narrow" w:eastAsia="Arial Narrow" w:hAnsi="Arial Narrow" w:cs="Arial Narrow"/>
          <w:kern w:val="0"/>
          <w:sz w:val="22"/>
          <w:szCs w:val="22"/>
          <w:lang w:val="es-ES" w:eastAsia="es-ES"/>
          <w14:ligatures w14:val="none"/>
        </w:rPr>
        <w:t xml:space="preserve"/>
      </w:r>
      <w:r w:rsidR="001A1D5A" w:rsidRPr="00D644C5">
        <w:rPr>
          <w:rFonts w:ascii="Arial Narrow" w:eastAsia="Arial Narrow" w:hAnsi="Arial Narrow" w:cs="Arial Narrow"/>
          <w:kern w:val="0"/>
          <w:sz w:val="22"/>
          <w:szCs w:val="22"/>
          <w:lang w:val="es-ES" w:eastAsia="es-ES"/>
          <w14:ligatures w14:val="none"/>
        </w:rPr>
        <w:t/>
      </w:r>
      <w:proofErr w:type="spellStart"/>
      <w:r w:rsidR="001A1D5A" w:rsidRPr="00D644C5">
        <w:rPr>
          <w:rFonts w:ascii="Arial Narrow" w:eastAsia="Arial Narrow" w:hAnsi="Arial Narrow" w:cs="Arial Narrow"/>
          <w:kern w:val="0"/>
          <w:sz w:val="22"/>
          <w:szCs w:val="22"/>
          <w:lang w:eastAsia="es-ES"/>
          <w14:ligatures w14:val="none"/>
        </w:rPr>
        <w:t/>
      </w:r>
      <w:proofErr w:type="spellEnd"/>
      <w:r w:rsidR="001A1D5A" w:rsidRPr="00D644C5">
        <w:rPr>
          <w:rFonts w:ascii="Arial Narrow" w:eastAsia="Arial Narrow" w:hAnsi="Arial Narrow" w:cs="Arial Narrow"/>
          <w:kern w:val="0"/>
          <w:sz w:val="22"/>
          <w:szCs w:val="22"/>
          <w:lang w:eastAsia="es-ES"/>
          <w14:ligatures w14:val="none"/>
        </w:rPr>
        <w:t xml:space="preserve"/>
      </w:r>
      <w:proofErr w:type="spellStart"/>
      <w:r w:rsidR="001A1D5A" w:rsidRPr="00D644C5">
        <w:rPr>
          <w:rFonts w:ascii="Arial Narrow" w:eastAsia="Arial Narrow" w:hAnsi="Arial Narrow" w:cs="Arial Narrow"/>
          <w:kern w:val="0"/>
          <w:sz w:val="22"/>
          <w:szCs w:val="22"/>
          <w:lang w:eastAsia="es-ES"/>
          <w14:ligatures w14:val="none"/>
        </w:rPr>
        <w:t/>
      </w:r>
      <w:proofErr w:type="spellEnd"/>
      <w:r w:rsidR="00B23973" w:rsidRPr="00D644C5">
        <w:rPr>
          <w:rFonts w:ascii="Arial Narrow" w:eastAsia="Arial Narrow" w:hAnsi="Arial Narrow" w:cs="Arial Narrow"/>
          <w:kern w:val="0"/>
          <w:sz w:val="22"/>
          <w:szCs w:val="22"/>
          <w:lang w:eastAsia="es-ES"/>
          <w14:ligatures w14:val="none"/>
        </w:rPr>
        <w:t xml:space="preserve"/>
      </w:r>
      <w:r w:rsidR="001A1D5A" w:rsidRPr="00D644C5">
        <w:rPr>
          <w:rFonts w:ascii="Arial Narrow" w:eastAsia="Arial Narrow" w:hAnsi="Arial Narrow" w:cs="Arial Narrow"/>
          <w:kern w:val="0"/>
          <w:sz w:val="22"/>
          <w:szCs w:val="22"/>
          <w:lang w:eastAsia="es-ES"/>
          <w14:ligatures w14:val="none"/>
        </w:rPr>
        <w:t/>
      </w:r>
      <w:r w:rsidRPr="00D644C5">
        <w:rPr>
          <w:rFonts w:ascii="Arial Narrow" w:eastAsia="Arial Narrow" w:hAnsi="Arial Narrow" w:cs="Arial Narrow"/>
          <w:kern w:val="0"/>
          <w:sz w:val="22"/>
          <w:szCs w:val="22"/>
          <w:lang w:val="es-ES" w:eastAsia="es-ES"/>
          <w14:ligatures w14:val="none"/>
        </w:rPr>
        <w:t/>
      </w:r>
      <w:r w:rsidR="001A1D5A" w:rsidRPr="00D644C5">
        <w:rPr>
          <w:rFonts w:ascii="Arial Narrow" w:eastAsia="Arial Narrow" w:hAnsi="Arial Narrow" w:cs="Arial Narrow"/>
          <w:kern w:val="0"/>
          <w:sz w:val="22"/>
          <w:szCs w:val="22"/>
          <w:lang w:val="es-ES" w:eastAsia="es-ES"/>
          <w14:ligatures w14:val="none"/>
        </w:rPr>
        <w:t xml:space="preserve"/>
      </w:r>
      <w:r w:rsidRPr="00D644C5">
        <w:rPr>
          <w:rFonts w:ascii="Arial Narrow" w:eastAsia="Arial Narrow" w:hAnsi="Arial Narrow" w:cs="Arial Narrow"/>
          <w:kern w:val="0"/>
          <w:sz w:val="22"/>
          <w:szCs w:val="22"/>
          <w:lang w:val="es-ES" w:eastAsia="es-ES"/>
          <w14:ligatures w14:val="none"/>
        </w:rPr>
        <w:t/>
      </w:r>
    </w:p>
    <w:bookmarkEnd w:id="1"/>
    <w:p w14:paraId="61C46995" w14:textId="77777777" w:rsidR="00E60CD7" w:rsidRPr="00D644C5" w:rsidRDefault="00E60CD7" w:rsidP="00D644C5">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D644C5" w:rsidRDefault="00E60CD7" w:rsidP="00D644C5">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ED92E01" w14:textId="63597F4D" w:rsidR="00B23973" w:rsidRPr="00D644C5" w:rsidRDefault="00CA50CD" w:rsidP="00D644C5">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bookmarkStart w:id="2" w:name="_Hlk140755208"/>
      <w:bookmarkStart w:id="3" w:name="_Hlk155945813"/>
      <w:bookmarkStart w:id="4" w:name="_Hlk155944687"/>
      <w:r w:rsidRPr="00D644C5">
        <w:rPr>
          <w:rFonts w:ascii="Arial Narrow" w:eastAsia="Arial Narrow" w:hAnsi="Arial Narrow" w:cs="Arial Narrow"/>
          <w:color w:val="000000"/>
          <w:kern w:val="0"/>
          <w:sz w:val="22"/>
          <w:szCs w:val="22"/>
          <w:lang w:eastAsia="es-PE"/>
          <w14:ligatures w14:val="none"/>
        </w:rPr>
        <w:t xml:space="preserve">La </w:t>
      </w:r>
      <w:bookmarkEnd w:id="2"/>
      <w:bookmarkEnd w:id="3"/>
      <w:bookmarkEnd w:id="4"/>
      <w:r w:rsidR="008424BB" w:rsidRPr="00D644C5">
        <w:rPr>
          <w:rFonts w:ascii="Arial Narrow" w:eastAsia="Arial Narrow" w:hAnsi="Arial Narrow" w:cs="Arial Narrow"/>
          <w:kern w:val="0"/>
          <w14:ligatures w14:val="none"/>
          <w:sz w:val="22"/>
          <w:szCs w:val="22"/>
        </w:rPr>
        <w:t xml:space="preserve">Secretaría Técnica, en ejercicio de sus facultades, </w:t>
      </w:r>
      <w:bookmarkStart w:id="5" w:name="_Hlk211599239"/>
      <w:r w:rsidR="008424BB" w:rsidRPr="00D644C5">
        <w:rPr>
          <w:rFonts w:ascii="Arial Narrow" w:eastAsia="Arial Narrow" w:hAnsi="Arial Narrow" w:cs="Arial Narrow"/>
          <w:color w:val="000000"/>
          <w:kern w:val="0"/>
          <w:sz w:val="22"/>
          <w:szCs w:val="22"/>
          <w:lang w:eastAsia="es-PE"/>
          <w14:ligatures w14:val="none"/>
        </w:rPr>
        <w:t xml:space="preserve">considera </w:t>
      </w:r>
      <w:r w:rsidR="008424BB" w:rsidRPr="00D644C5">
        <w:rPr>
          <w:rFonts w:ascii="Arial Narrow" w:eastAsia="Arial Narrow" w:hAnsi="Arial Narrow" w:cs="Arial Narrow"/>
          <w:kern w:val="0"/>
          <w14:ligatures w14:val="none"/>
          <w:sz w:val="22"/>
          <w:szCs w:val="22"/>
        </w:rPr>
        <w:t xml:space="preserve">que el hecho denunciado, consistente en que </w:t>
      </w:r>
      <w:r w:rsidR="008611E9" w:rsidRPr="008611E9">
        <w:rPr>
          <w:rFonts w:ascii="Arial Narrow" w:eastAsia="Arial Narrow" w:hAnsi="Arial Narrow" w:cs="Arial Narrow"/>
          <w:kern w:val="0"/>
          <w14:ligatures w14:val="none"/>
          <w:sz w:val="22"/>
          <w:szCs w:val="22"/>
        </w:rPr>
        <w:t>la compañía aseguradora se habría negado injustificadamente a otorgar al denunciante la cobertura del Seguro Obligatorio de Accidentes de Tránsito por el fallecimiento de su padre en el accidente del 26 de mayo de 2025</w:t>
      </w:r>
      <w:r w:rsidR="00B23973" w:rsidRPr="00D644C5">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3973" w:rsidRPr="00D644C5">
        <w:rPr>
          <w:rFonts w:ascii="Arial Narrow" w:eastAsia="Arial Narrow" w:hAnsi="Arial Narrow" w:cs="Arial Narrow"/>
          <w:color w:val="000000"/>
          <w:kern w:val="0"/>
          <w:sz w:val="22"/>
          <w:szCs w:val="22"/>
          <w:lang w:eastAsia="es-PE"/>
          <w14:ligatures w14:val="none"/>
        </w:rPr>
        <w:t/>
      </w:r>
      <w:r w:rsidR="00B23973" w:rsidRPr="00D644C5">
        <w:rPr>
          <w:rFonts w:ascii="Arial Narrow" w:eastAsia="Arial Narrow" w:hAnsi="Arial Narrow" w:cs="Arial Narrow"/>
          <w:kern w:val="0"/>
          <w14:ligatures w14:val="none"/>
          <w:sz w:val="22"/>
          <w:szCs w:val="22"/>
        </w:rPr>
        <w:t xml:space="preserve"> y 19</w:t>
      </w:r>
      <w:r w:rsidR="00B23973" w:rsidRPr="00D644C5">
        <w:rPr>
          <w:rFonts w:ascii="Arial Narrow" w:eastAsia="Arial Narrow" w:hAnsi="Arial Narrow" w:cs="Arial Narrow"/>
          <w:color w:val="000000"/>
          <w:kern w:val="0"/>
          <w:sz w:val="22"/>
          <w:szCs w:val="22"/>
          <w:lang w:eastAsia="es-PE"/>
          <w14:ligatures w14:val="none"/>
        </w:rPr>
        <w:t/>
      </w:r>
      <w:r w:rsidR="00B23973" w:rsidRPr="00D644C5">
        <w:rPr>
          <w:rFonts w:ascii="Arial Narrow" w:eastAsia="Arial Narrow" w:hAnsi="Arial Narrow" w:cs="Arial Narrow"/>
          <w:kern w:val="0"/>
          <w14:ligatures w14:val="none"/>
          <w:sz w:val="22"/>
          <w:szCs w:val="22"/>
        </w:rPr>
        <w:t xml:space="preserve"> del Código</w:t>
      </w:r>
      <w:r w:rsidR="00B23973" w:rsidRPr="00D644C5">
        <w:rPr>
          <w:rStyle w:val="Refdenotaalpie"/>
          <w:rFonts w:ascii="Arial Narrow" w:eastAsia="Arial Narrow" w:hAnsi="Arial Narrow" w:cs="Arial Narrow"/>
          <w:sz w:val="22"/>
          <w:szCs w:val="22"/>
          <w:vertAlign w:val="superscript"/>
        </w:rPr>
        <w:footnoteReference w:id="3"/>
      </w:r>
      <w:r w:rsidR="00B23973" w:rsidRPr="00D644C5">
        <w:rPr>
          <w:rFonts w:ascii="Arial Narrow" w:eastAsia="Arial Narrow" w:hAnsi="Arial Narrow" w:cs="Arial Narrow"/>
          <w:kern w:val="0"/>
          <w14:ligatures w14:val="none"/>
          <w:sz w:val="22"/>
          <w:szCs w:val="22"/>
        </w:rPr>
        <w:t>.</w:t>
      </w:r>
    </w:p>
    <w:bookmarkEnd w:id="5"/>
    <w:p w14:paraId="2E7770E0" w14:textId="77777777" w:rsidR="00E60CD7" w:rsidRPr="00D644C5" w:rsidRDefault="00E60CD7" w:rsidP="00D644C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37321452" w14:textId="77777777" w:rsidR="00E60CD7" w:rsidRPr="00D644C5" w:rsidRDefault="00E60CD7" w:rsidP="00D644C5">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644C5">
        <w:rPr>
          <w:rStyle w:val="Refdenotaalpie"/>
          <w:rFonts w:ascii="Arial Narrow" w:eastAsia="Arial Narrow" w:hAnsi="Arial Narrow" w:cs="Arial Narrow"/>
          <w:kern w:val="0"/>
          <w:sz w:val="22"/>
          <w:szCs w:val="22"/>
          <w:vertAlign w:val="superscript"/>
          <w14:ligatures w14:val="none"/>
        </w:rPr>
        <w:footnoteReference w:id="4"/>
      </w:r>
      <w:r w:rsidRPr="00D644C5">
        <w:rPr>
          <w:rFonts w:ascii="Arial Narrow" w:eastAsia="Arial Narrow" w:hAnsi="Arial Narrow" w:cs="Arial Narrow"/>
          <w:color w:val="000000"/>
          <w:kern w:val="0"/>
          <w:sz w:val="22"/>
          <w:szCs w:val="22"/>
          <w:lang w:eastAsia="es-PE"/>
          <w14:ligatures w14:val="none"/>
        </w:rPr>
        <w:t>.</w:t>
      </w:r>
    </w:p>
    <w:p w14:paraId="17426A8E" w14:textId="77777777" w:rsidR="00E60CD7" w:rsidRPr="00D644C5" w:rsidRDefault="00E60CD7" w:rsidP="00D644C5">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69FE781D"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REQUERIMIENTO DE INFORMACIÓN</w:t>
      </w:r>
    </w:p>
    <w:p w14:paraId="6252E905" w14:textId="77777777" w:rsidR="00E60CD7" w:rsidRPr="00D644C5" w:rsidRDefault="00E60CD7" w:rsidP="00D644C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7051DFF5" w14:textId="5258DD46" w:rsidR="00AB09C6" w:rsidRPr="00867C8E" w:rsidRDefault="00E60CD7" w:rsidP="00867C8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bookmarkStart w:id="6" w:name="_Hlk211510697"/>
      <w:r w:rsidRPr="00D644C5">
        <w:rPr>
          <w:rFonts w:ascii="Arial Narrow" w:eastAsia="Arial Narrow" w:hAnsi="Arial Narrow" w:cs="Arial Narrow"/>
          <w:color w:val="000000"/>
          <w:kern w:val="0"/>
          <w:sz w:val="22"/>
          <w:szCs w:val="22"/>
          <w:lang w:val="es-ES" w:eastAsia="es-ES"/>
          <w14:ligatures w14:val="none"/>
        </w:rPr>
        <w:t>conviene requerir a</w:t>
      </w:r>
      <w:r w:rsidR="00AB09C6" w:rsidRPr="00D644C5">
        <w:rPr>
          <w:rFonts w:ascii="Arial Narrow" w:eastAsia="Arial Narrow" w:hAnsi="Arial Narrow" w:cs="Arial Narrow"/>
          <w:color w:val="000000"/>
          <w:kern w:val="0"/>
          <w:sz w:val="22"/>
          <w:szCs w:val="22"/>
          <w:lang w:val="es-ES" w:eastAsia="es-ES"/>
          <w14:ligatures w14:val="none"/>
        </w:rPr>
        <w:t xml:space="preserve">l </w:t>
      </w:r>
      <w:r w:rsidRPr="00D644C5">
        <w:rPr>
          <w:rFonts w:ascii="Arial Narrow" w:eastAsia="Arial Narrow" w:hAnsi="Arial Narrow" w:cs="Arial Narrow"/>
          <w:color w:val="000000"/>
          <w:kern w:val="0"/>
          <w:sz w:val="22"/>
          <w:szCs w:val="22"/>
          <w:lang w:val="es-ES" w:eastAsia="es-ES"/>
          <w14:ligatures w14:val="none"/>
        </w:rPr>
        <w:t>proveedo</w:t>
      </w:r>
      <w:r w:rsidR="00AB09C6" w:rsidRPr="00D644C5">
        <w:rPr>
          <w:rFonts w:ascii="Arial Narrow" w:eastAsia="Arial Narrow" w:hAnsi="Arial Narrow" w:cs="Arial Narrow"/>
          <w:color w:val="000000"/>
          <w:kern w:val="0"/>
          <w:sz w:val="22"/>
          <w:szCs w:val="22"/>
          <w:lang w:val="es-ES" w:eastAsia="es-ES"/>
          <w14:ligatures w14:val="none"/>
        </w:rPr>
        <w:t>r</w:t>
      </w:r>
      <w:r w:rsidRPr="00D644C5">
        <w:rPr>
          <w:rFonts w:ascii="Arial Narrow" w:eastAsia="Arial Narrow" w:hAnsi="Arial Narrow" w:cs="Arial Narrow"/>
          <w:color w:val="000000"/>
          <w:kern w:val="0"/>
          <w:sz w:val="22"/>
          <w:szCs w:val="22"/>
          <w:lang w:val="es-ES" w:eastAsia="es-ES"/>
          <w14:ligatures w14:val="none"/>
        </w:rPr>
        <w:t xml:space="preserve"> denunciado </w:t>
      </w:r>
      <w:bookmarkEnd w:id="6"/>
      <w:r w:rsidRPr="00D644C5">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w:t>
      </w:r>
      <w:bookmarkStart w:id="7" w:name="_Hlk211510673"/>
      <w:r w:rsidRPr="00D644C5">
        <w:rPr>
          <w:rFonts w:ascii="Arial Narrow" w:eastAsia="Arial Narrow" w:hAnsi="Arial Narrow" w:cs="Arial Narrow"/>
          <w:color w:val="000000"/>
          <w:kern w:val="0"/>
          <w:sz w:val="22"/>
          <w:szCs w:val="22"/>
          <w:lang w:val="es-ES" w:eastAsia="es-ES"/>
          <w14:ligatures w14:val="none"/>
        </w:rPr>
        <w:t>cumplan con</w:t>
      </w:r>
      <w:r w:rsidR="00AB09C6" w:rsidRPr="00D644C5">
        <w:rPr>
          <w:rFonts w:ascii="Arial Narrow" w:eastAsia="Arial Narrow" w:hAnsi="Arial Narrow" w:cs="Arial Narrow"/>
          <w:color w:val="000000"/>
          <w:kern w:val="0"/>
          <w:sz w:val="22"/>
          <w:szCs w:val="22"/>
          <w:lang w:val="es-ES" w:eastAsia="es-ES"/>
          <w14:ligatures w14:val="none"/>
        </w:rPr>
        <w:t xml:space="preserve"> </w:t>
      </w:r>
      <w:r w:rsidR="00867C8E" w:rsidRPr="00867C8E">
        <w:rPr>
          <w:rFonts w:ascii="Arial Narrow" w:eastAsia="Arial Narrow" w:hAnsi="Arial Narrow" w:cs="Arial Narrow"/>
          <w:color w:val="000000"/>
          <w:kern w:val="0"/>
          <w:sz w:val="22"/>
          <w:szCs w:val="22"/>
          <w:lang w:val="es-ES" w:eastAsia="es-ES"/>
          <w14:ligatures w14:val="none"/>
        </w:rPr>
        <w:t xml:space="preserve">presentar el Certificado </w:t>
      </w:r>
      <w:proofErr w:type="spellStart"/>
      <w:r w:rsidR="00867C8E" w:rsidRPr="00867C8E">
        <w:rPr>
          <w:rFonts w:ascii="Arial Narrow" w:eastAsia="Arial Narrow" w:hAnsi="Arial Narrow" w:cs="Arial Narrow"/>
          <w:color w:val="000000"/>
          <w:kern w:val="0"/>
          <w:sz w:val="22"/>
          <w:szCs w:val="22"/>
          <w:lang w:val="es-ES" w:eastAsia="es-ES"/>
          <w14:ligatures w14:val="none"/>
        </w:rPr>
        <w:t/>
      </w:r>
      <w:proofErr w:type="spellEnd"/>
      <w:r w:rsidR="00867C8E" w:rsidRPr="00867C8E">
        <w:rPr>
          <w:rFonts w:ascii="Arial Narrow" w:eastAsia="Arial Narrow" w:hAnsi="Arial Narrow" w:cs="Arial Narrow"/>
          <w:color w:val="000000"/>
          <w:kern w:val="0"/>
          <w:sz w:val="22"/>
          <w:szCs w:val="22"/>
          <w:lang w:val="es-ES" w:eastAsia="es-ES"/>
          <w14:ligatures w14:val="none"/>
        </w:rPr>
        <w:t xml:space="preserve"> 000000000000000593810228, así como los medios probatorios que acrediten que el rechazo materia de denuncia fue justificado</w:t>
      </w:r>
      <w:r w:rsidR="00AB09C6" w:rsidRPr="00D644C5">
        <w:rPr>
          <w:rFonts w:ascii="Arial Narrow" w:eastAsia="Arial Narrow" w:hAnsi="Arial Narrow" w:cs="Arial Narrow"/>
          <w:color w:val="000000"/>
          <w:kern w:val="0"/>
          <w:sz w:val="22"/>
          <w:szCs w:val="22"/>
          <w:lang w:val="es-ES" w:eastAsia="es-ES"/>
          <w14:ligatures w14:val="none"/>
        </w:rPr>
        <w:t>.</w:t>
      </w:r>
      <w:bookmarkEnd w:id="7"/>
    </w:p>
    <w:p w14:paraId="723B2920" w14:textId="77777777" w:rsidR="00AB09C6" w:rsidRPr="00D644C5" w:rsidRDefault="00AB09C6" w:rsidP="00D644C5">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D644C5" w:rsidRDefault="00E60CD7" w:rsidP="00D644C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D644C5" w:rsidRDefault="00E60CD7" w:rsidP="00D644C5">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1BB297F4" w14:textId="0E9FB46F" w:rsidR="008424BB" w:rsidRPr="00E44338" w:rsidRDefault="00E60CD7" w:rsidP="00E44338">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PRIMERO:</w:t>
      </w:r>
      <w:r w:rsidRPr="00D644C5">
        <w:rPr>
          <w:rFonts w:ascii="Arial Narrow" w:eastAsia="Arial Narrow" w:hAnsi="Arial Narrow" w:cs="Arial Narrow"/>
          <w:color w:val="000000"/>
          <w:kern w:val="0"/>
          <w:sz w:val="22"/>
          <w:szCs w:val="22"/>
          <w:lang w:eastAsia="es-PE"/>
          <w14:ligatures w14:val="none"/>
        </w:rPr>
        <w:t xml:space="preserve"> admitir a trámite la denuncia del 30 de agosto de 2025, interpuesta por el señor [DENUNCIANTE] contra Interseguro Compañía de Seguros S.A., por presunta infracción a los artículos 18 y 19 de la Ley 29571, Código de Protección y Defensa del Consumidor, en tanto la compañía aseguradora se habría negado injustificadamente a otorgar al denunciante la cobertura del Seguro Obligatorio de Accidentes de Tránsito por el fallecimiento de su padre en el accidente del 26 de mayo de 2025.</w:t>
      </w:r>
      <w:r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color w:val="000000"/>
          <w:kern w:val="0"/>
          <w:sz w:val="22"/>
          <w:szCs w:val="22"/>
          <w:lang w:val="es-ES" w:eastAsia="es-ES"/>
          <w14:ligatures w14:val="none"/>
        </w:rPr>
        <w:t/>
      </w:r>
      <w:r w:rsidRPr="00D644C5">
        <w:rPr>
          <w:rFonts w:ascii="Arial Narrow" w:eastAsia="Arial Narrow" w:hAnsi="Arial Narrow" w:cs="Arial Narrow"/>
          <w:color w:val="000000"/>
          <w:kern w:val="0"/>
          <w:sz w:val="22"/>
          <w:szCs w:val="22"/>
          <w:lang w:val="es-ES" w:eastAsia="es-ES"/>
          <w14:ligatures w14:val="none"/>
        </w:rPr>
        <w:t xml:space="preserve"/>
      </w:r>
      <w:r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kern w:val="0"/>
          <w:sz w:val="22"/>
          <w:szCs w:val="22"/>
          <w:lang w:eastAsia="es-PE"/>
          <w14:ligatures w14:val="none"/>
        </w:rPr>
        <w:t xml:space="preserve"/>
      </w:r>
      <w:r w:rsidRPr="00D644C5">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2503FE" w:rsidRPr="00D644C5">
        <w:rPr>
          <w:rFonts w:ascii="Arial Narrow" w:eastAsia="Arial Narrow" w:hAnsi="Arial Narrow" w:cs="Arial Narrow"/>
          <w:color w:val="000000"/>
          <w:kern w:val="0"/>
          <w:sz w:val="22"/>
          <w:szCs w:val="22"/>
          <w:lang w:eastAsia="es-PE"/>
          <w14:ligatures w14:val="none"/>
        </w:rPr>
        <w:t/>
      </w:r>
      <w:proofErr w:type="spellEnd"/>
      <w:r w:rsidR="002503FE" w:rsidRPr="00D644C5">
        <w:rPr>
          <w:rFonts w:ascii="Arial Narrow" w:eastAsia="Arial Narrow" w:hAnsi="Arial Narrow" w:cs="Arial Narrow"/>
          <w:color w:val="000000"/>
          <w:kern w:val="0"/>
          <w:sz w:val="22"/>
          <w:szCs w:val="22"/>
          <w:lang w:eastAsia="es-PE"/>
          <w14:ligatures w14:val="none"/>
        </w:rPr>
        <w:t xml:space="preserve"/>
      </w:r>
      <w:r w:rsidR="002503FE" w:rsidRPr="00D644C5">
        <w:rPr>
          <w:rFonts w:ascii="Arial Narrow" w:eastAsia="Arial Narrow" w:hAnsi="Arial Narrow" w:cs="Arial Narrow"/>
          <w:color w:val="000000"/>
          <w:kern w:val="0"/>
          <w:sz w:val="22"/>
          <w:szCs w:val="22"/>
          <w:lang w:eastAsia="es-PE"/>
          <w14:ligatures w14:val="none"/>
        </w:rPr>
        <w:t/>
      </w:r>
      <w:r w:rsidR="00AB09C6" w:rsidRPr="00D644C5">
        <w:rPr>
          <w:rFonts w:ascii="Arial Narrow" w:eastAsia="Arial Narrow" w:hAnsi="Arial Narrow" w:cs="Arial Narrow"/>
          <w:sz w:val="22"/>
          <w:szCs w:val="22"/>
        </w:rPr>
        <w:t xml:space="preserve"/>
      </w:r>
      <w:r w:rsidR="00CA50CD" w:rsidRPr="00D644C5">
        <w:rPr>
          <w:rFonts w:ascii="Arial Narrow" w:eastAsia="Arial Narrow" w:hAnsi="Arial Narrow" w:cs="Arial Narrow"/>
          <w:color w:val="000000"/>
          <w:kern w:val="0"/>
          <w:sz w:val="22"/>
          <w:szCs w:val="22"/>
          <w:shd w:val="clear" w:color="auto" w:fill="FFFFFF"/>
          <w:lang w:eastAsia="es-PE"/>
          <w14:ligatures w14:val="none"/>
        </w:rPr>
        <w:t xml:space="preserve"/>
      </w:r>
      <w:r w:rsidR="00E44338">
        <w:rPr>
          <w:rFonts w:ascii="Arial Narrow" w:eastAsia="Arial Narrow" w:hAnsi="Arial Narrow" w:cs="Arial Narrow"/>
          <w:color w:val="000000"/>
          <w:kern w:val="0"/>
          <w:sz w:val="22"/>
          <w:szCs w:val="22"/>
          <w:shd w:val="clear" w:color="auto" w:fill="FFFFFF"/>
          <w:lang w:eastAsia="es-PE"/>
          <w14:ligatures w14:val="none"/>
        </w:rPr>
        <w:t/>
      </w:r>
      <w:r w:rsidR="008424BB" w:rsidRPr="00E44338">
        <w:rPr>
          <w:rFonts w:ascii="Arial Narrow" w:eastAsia="Arial Narrow" w:hAnsi="Arial Narrow" w:cs="Arial Narrow"/>
          <w:color w:val="000000"/>
          <w:kern w:val="0"/>
          <w:sz w:val="22"/>
          <w:szCs w:val="22"/>
          <w:lang w:eastAsia="es-PE"/>
          <w14:ligatures w14:val="none"/>
        </w:rPr>
        <w:t/>
      </w:r>
      <w:r w:rsidR="008424BB" w:rsidRPr="00E44338">
        <w:rPr>
          <w:rFonts w:ascii="Arial Narrow" w:eastAsia="Arial Narrow" w:hAnsi="Arial Narrow" w:cs="Arial Narrow"/>
          <w:kern w:val="0"/>
          <w:sz w:val="22"/>
          <w:szCs w:val="22"/>
          <w:shd w:val="clear" w:color="auto" w:fill="FFFFFF"/>
          <w:lang w:eastAsia="es-PE"/>
          <w14:ligatures w14:val="none"/>
        </w:rPr>
        <w:t xml:space="preserve"/>
      </w:r>
      <w:r w:rsidR="008424BB" w:rsidRPr="00E44338">
        <w:rPr>
          <w:rFonts w:ascii="Arial Narrow" w:eastAsia="Arial Narrow" w:hAnsi="Arial Narrow" w:cs="Arial Narrow"/>
          <w:kern w:val="0"/>
          <w:sz w:val="22"/>
          <w:szCs w:val="22"/>
          <w:lang w:eastAsia="es-PE"/>
          <w14:ligatures w14:val="none"/>
        </w:rPr>
        <w:t xml:space="preserve"/>
      </w:r>
      <w:r w:rsidR="008424BB" w:rsidRPr="00E44338">
        <w:rPr>
          <w:rFonts w:ascii="Arial Narrow" w:eastAsia="Arial Narrow" w:hAnsi="Arial Narrow" w:cs="Arial Narrow"/>
          <w:kern w:val="0"/>
          <w:sz w:val="22"/>
          <w:szCs w:val="22"/>
          <w:shd w:val="clear" w:color="auto" w:fill="FFFFFF"/>
          <w:lang w:eastAsia="es-PE"/>
          <w14:ligatures w14:val="none"/>
        </w:rPr>
        <w:t xml:space="preserve"/>
      </w:r>
      <w:bookmarkStart w:id="8" w:name="_Hlk214965990"/>
      <w:r w:rsidR="00E44338">
        <w:rPr>
          <w:rFonts w:ascii="Arial Narrow" w:eastAsia="Arial Narrow" w:hAnsi="Arial Narrow" w:cs="Arial Narrow"/>
          <w:kern w:val="0"/>
          <w14:ligatures w14:val="none"/>
          <w:sz w:val="22"/>
          <w:szCs w:val="22"/>
        </w:rPr>
        <w:t xml:space="preserve"/>
      </w:r>
      <w:r w:rsidR="00E44338">
        <w:rPr>
          <w:rFonts w:ascii="Arial Narrow" w:eastAsia="Arial Narrow" w:hAnsi="Arial Narrow" w:cs="Arial Narrow"/>
          <w:kern w:val="0"/>
          <w14:ligatures w14:val="none"/>
          <w:sz w:val="22"/>
          <w:szCs w:val="22"/>
        </w:rPr>
        <w:lastRenderedPageBreak/>
        <w:t xml:space="preserve"/>
      </w:r>
      <w:r w:rsidR="006D2C21" w:rsidRPr="00E44338">
        <w:rPr>
          <w:rFonts w:ascii="Arial Narrow" w:eastAsia="Arial Narrow" w:hAnsi="Arial Narrow" w:cs="Arial Narrow"/>
          <w:kern w:val="0"/>
          <w14:ligatures w14:val="none"/>
          <w:sz w:val="22"/>
          <w:szCs w:val="22"/>
        </w:rPr>
        <w:t xml:space="preserve"/>
      </w:r>
      <w:r w:rsidR="006D2C21" w:rsidRPr="00E44338">
        <w:rPr>
          <w:rFonts w:ascii="Arial Narrow" w:eastAsia="Arial Narrow" w:hAnsi="Arial Narrow" w:cs="Arial Narrow"/>
          <w:color w:val="000000"/>
          <w:kern w:val="0"/>
          <w:sz w:val="22"/>
          <w:szCs w:val="22"/>
          <w:lang w:eastAsia="es-ES"/>
          <w14:ligatures w14:val="none"/>
        </w:rPr>
        <w:t xml:space="preserve"/>
      </w:r>
      <w:r w:rsidR="00E44338">
        <w:rPr>
          <w:rFonts w:ascii="Arial Narrow" w:eastAsia="Arial Narrow" w:hAnsi="Arial Narrow" w:cs="Arial Narrow"/>
          <w:color w:val="000000"/>
          <w:kern w:val="0"/>
          <w:sz w:val="22"/>
          <w:szCs w:val="22"/>
          <w:lang w:eastAsia="es-ES"/>
          <w14:ligatures w14:val="none"/>
        </w:rPr>
        <w:t/>
      </w:r>
      <w:r w:rsidR="006D2C21" w:rsidRPr="00E44338">
        <w:rPr>
          <w:rFonts w:ascii="Arial Narrow" w:eastAsia="Arial Narrow" w:hAnsi="Arial Narrow" w:cs="Arial Narrow"/>
          <w:color w:val="000000"/>
          <w:kern w:val="0"/>
          <w:sz w:val="22"/>
          <w:szCs w:val="22"/>
          <w:lang w:eastAsia="es-ES"/>
          <w14:ligatures w14:val="none"/>
        </w:rPr>
        <w:t xml:space="preserve"/>
      </w:r>
      <w:r w:rsidR="00E44338">
        <w:rPr>
          <w:rFonts w:ascii="Arial Narrow" w:eastAsia="Arial Narrow" w:hAnsi="Arial Narrow" w:cs="Arial Narrow"/>
          <w:color w:val="000000"/>
          <w:kern w:val="0"/>
          <w:sz w:val="22"/>
          <w:szCs w:val="22"/>
          <w:lang w:eastAsia="es-ES"/>
          <w14:ligatures w14:val="none"/>
        </w:rPr>
        <w:t/>
      </w:r>
      <w:r w:rsidR="006D2C21" w:rsidRPr="00E44338">
        <w:rPr>
          <w:rFonts w:ascii="Arial Narrow" w:eastAsia="Arial Narrow" w:hAnsi="Arial Narrow" w:cs="Arial Narrow"/>
          <w:kern w:val="0"/>
          <w14:ligatures w14:val="none"/>
          <w:sz w:val="22"/>
          <w:szCs w:val="22"/>
        </w:rPr>
        <w:t xml:space="preserve"/>
      </w:r>
      <w:r w:rsidR="006D2C21" w:rsidRPr="00E44338">
        <w:rPr>
          <w:rFonts w:ascii="Arial Narrow" w:eastAsia="Arial Narrow" w:hAnsi="Arial Narrow" w:cs="Arial Narrow"/>
          <w:color w:val="000000"/>
          <w:kern w:val="0"/>
          <w:sz w:val="22"/>
          <w:szCs w:val="22"/>
          <w:lang w:eastAsia="es-ES"/>
          <w14:ligatures w14:val="none"/>
        </w:rPr>
        <w:t/>
      </w:r>
      <w:bookmarkEnd w:id="8"/>
      <w:r w:rsidR="00E44338">
        <w:rPr>
          <w:rFonts w:ascii="Arial Narrow" w:eastAsia="Arial Narrow" w:hAnsi="Arial Narrow" w:cs="Arial Narrow"/>
          <w:kern w:val="0"/>
          <w14:ligatures w14:val="none"/>
          <w:sz w:val="22"/>
          <w:szCs w:val="22"/>
        </w:rPr>
        <w:t/>
      </w:r>
    </w:p>
    <w:p w14:paraId="4B18711E" w14:textId="77777777" w:rsidR="006D2C21" w:rsidRPr="00D644C5" w:rsidRDefault="006D2C21" w:rsidP="00D644C5">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AF03E3F" w14:textId="28EF4FCE" w:rsidR="00E60CD7" w:rsidRPr="00D644C5" w:rsidRDefault="00E60CD7" w:rsidP="00D644C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b/>
          <w:color w:val="000000"/>
          <w:kern w:val="0"/>
          <w:sz w:val="22"/>
          <w:szCs w:val="22"/>
          <w:lang w:eastAsia="es-PE"/>
          <w14:ligatures w14:val="none"/>
        </w:rPr>
        <w:t>SEGUNDO:</w:t>
      </w:r>
      <w:r w:rsidRPr="00D644C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644C5">
        <w:rPr>
          <w:rFonts w:ascii="Arial Narrow" w:eastAsia="Arial Narrow" w:hAnsi="Arial Narrow" w:cs="Arial Narrow"/>
          <w:color w:val="000000"/>
          <w:kern w:val="0"/>
          <w:sz w:val="22"/>
          <w:szCs w:val="22"/>
          <w:lang w:val="es-ES" w:eastAsia="es-ES"/>
          <w14:ligatures w14:val="none"/>
        </w:rPr>
        <w:t xml:space="preserve">del </w:t>
      </w:r>
      <w:r w:rsidR="00AB09C6" w:rsidRPr="00D644C5">
        <w:rPr>
          <w:rFonts w:ascii="Arial Narrow" w:eastAsia="Arial Narrow" w:hAnsi="Arial Narrow" w:cs="Arial Narrow"/>
          <w:color w:val="000000"/>
          <w:kern w:val="0"/>
          <w:sz w:val="22"/>
          <w:szCs w:val="22"/>
          <w:lang w:val="es-ES" w:eastAsia="es-ES"/>
          <w14:ligatures w14:val="none"/>
        </w:rPr>
        <w:t>30 de agosto de 2025.</w:t>
      </w:r>
    </w:p>
    <w:p w14:paraId="36ED1BE9" w14:textId="77777777" w:rsidR="00AB09C6" w:rsidRPr="00D644C5" w:rsidRDefault="00AB09C6" w:rsidP="00D644C5">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4E35ED06"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TERCERO:</w:t>
      </w:r>
      <w:r w:rsidRPr="00D644C5">
        <w:rPr>
          <w:rFonts w:ascii="Arial Narrow" w:eastAsia="Arial Narrow" w:hAnsi="Arial Narrow" w:cs="Arial Narrow"/>
          <w:color w:val="000000"/>
          <w:kern w:val="0"/>
          <w:sz w:val="22"/>
          <w:szCs w:val="22"/>
          <w:lang w:eastAsia="es-PE"/>
          <w14:ligatures w14:val="none"/>
        </w:rPr>
        <w:t xml:space="preserve"> </w:t>
      </w:r>
      <w:r w:rsidRPr="00D644C5">
        <w:rPr>
          <w:rFonts w:ascii="Arial Narrow" w:eastAsia="Arial Narrow" w:hAnsi="Arial Narrow" w:cs="Arial Narrow"/>
          <w:color w:val="000000"/>
          <w:kern w:val="0"/>
          <w:sz w:val="22"/>
          <w:szCs w:val="22"/>
          <w:lang w:eastAsia="es-PE"/>
          <w14:ligatures w14:val="none"/>
        </w:rPr>
        <w:t xml:space="preserve">requerir a </w:t>
      </w:r>
      <w:proofErr w:type="spellStart"/>
      <w:r w:rsidR="002503FE" w:rsidRPr="00D644C5">
        <w:rPr>
          <w:rFonts w:ascii="Arial Narrow" w:eastAsia="Arial Narrow" w:hAnsi="Arial Narrow" w:cs="Arial Narrow"/>
          <w:color w:val="000000"/>
          <w:kern w:val="0"/>
          <w:sz w:val="22"/>
          <w:szCs w:val="22"/>
          <w:lang w:eastAsia="es-PE"/>
          <w14:ligatures w14:val="none"/>
        </w:rPr>
        <w:t>Interseguro</w:t>
      </w:r>
      <w:proofErr w:type="spellEnd"/>
      <w:r w:rsidR="002503FE" w:rsidRPr="00D644C5">
        <w:rPr>
          <w:rFonts w:ascii="Arial Narrow" w:eastAsia="Arial Narrow" w:hAnsi="Arial Narrow" w:cs="Arial Narrow"/>
          <w:color w:val="000000"/>
          <w:kern w:val="0"/>
          <w:sz w:val="22"/>
          <w:szCs w:val="22"/>
          <w:lang w:eastAsia="es-PE"/>
          <w14:ligatures w14:val="none"/>
        </w:rPr>
        <w:t xml:space="preserve"> Compañía de Seguros S.A</w:t>
      </w:r>
      <w:r w:rsidR="002503FE" w:rsidRPr="00D644C5">
        <w:rPr>
          <w:rFonts w:ascii="Arial Narrow" w:eastAsia="Arial Narrow" w:hAnsi="Arial Narrow" w:cs="Arial Narrow"/>
          <w:color w:val="000000"/>
          <w:kern w:val="0"/>
          <w:sz w:val="22"/>
          <w:szCs w:val="22"/>
          <w:lang w:eastAsia="es-PE"/>
          <w14:ligatures w14:val="none"/>
        </w:rPr>
        <w:t>.</w:t>
      </w:r>
      <w:r w:rsidR="00AB09C6" w:rsidRPr="00D644C5">
        <w:rPr>
          <w:rFonts w:ascii="Arial Narrow" w:eastAsia="Arial Narrow" w:hAnsi="Arial Narrow" w:cs="Arial Narrow"/>
          <w:sz w:val="22"/>
          <w:szCs w:val="22"/>
        </w:rPr>
        <w:t>,</w:t>
      </w:r>
      <w:r w:rsidRPr="00D644C5">
        <w:rPr>
          <w:rFonts w:ascii="Arial Narrow" w:eastAsia="Arial Narrow" w:hAnsi="Arial Narrow" w:cs="Arial Narrow"/>
          <w:sz w:val="22"/>
          <w:szCs w:val="22"/>
        </w:rPr>
        <w:t xml:space="preserve"> </w:t>
      </w:r>
      <w:r w:rsidRPr="00D644C5">
        <w:rPr>
          <w:rFonts w:ascii="Arial Narrow" w:eastAsia="Arial Narrow" w:hAnsi="Arial Narrow" w:cs="Arial Narrow"/>
          <w:color w:val="000000"/>
          <w:kern w:val="0"/>
          <w:sz w:val="22"/>
          <w:szCs w:val="22"/>
          <w:lang w:eastAsia="es-PE"/>
          <w14:ligatures w14:val="none"/>
        </w:rPr>
        <w:t>que cumpla con lo siguiente:</w:t>
      </w:r>
    </w:p>
    <w:p w14:paraId="156DFAB9" w14:textId="77777777" w:rsidR="00E60CD7" w:rsidRPr="00D644C5" w:rsidRDefault="00E60CD7" w:rsidP="00D644C5">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04A6E74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644C5">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del Código Procesal Civil. </w:t>
      </w:r>
      <w:r w:rsidRPr="00D644C5">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D644C5">
        <w:rPr>
          <w:rFonts w:ascii="Arial Narrow" w:eastAsia="Arial Narrow" w:hAnsi="Arial Narrow" w:cs="Arial Narrow"/>
          <w:kern w:val="0"/>
          <w:sz w:val="22"/>
          <w:szCs w:val="22"/>
          <w:lang w:val="es"/>
          <w14:ligatures w14:val="none"/>
        </w:rPr>
        <w:t>;</w:t>
      </w:r>
    </w:p>
    <w:p w14:paraId="6A38ABFB" w14:textId="77777777" w:rsidR="00E60CD7" w:rsidRPr="00D644C5" w:rsidRDefault="00E60CD7" w:rsidP="00D644C5">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D644C5">
        <w:rPr>
          <w:rFonts w:ascii="Arial Narrow" w:eastAsia="Arial Narrow" w:hAnsi="Arial Narrow" w:cs="Arial Narrow"/>
          <w:kern w:val="0"/>
          <w14:ligatures w14:val="none"/>
          <w:sz w:val="22"/>
          <w:szCs w:val="22"/>
        </w:rPr>
        <w:t xml:space="preserve">en caso califique como </w:t>
      </w:r>
      <w:proofErr w:type="gramStart"/>
      <w:r w:rsidRPr="00D644C5">
        <w:rPr>
          <w:rFonts w:ascii="Arial Narrow" w:eastAsia="Arial Narrow" w:hAnsi="Arial Narrow" w:cs="Arial Narrow"/>
          <w:kern w:val="0"/>
          <w14:ligatures w14:val="none"/>
          <w:sz w:val="22"/>
          <w:szCs w:val="22"/>
        </w:rPr>
        <w:t>micro empresa</w:t>
      </w:r>
      <w:proofErr w:type="gramEnd"/>
      <w:r w:rsidRPr="00D644C5">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D644C5">
        <w:rPr>
          <w:rStyle w:val="Refdenotaalpie"/>
          <w:rFonts w:ascii="Arial Narrow" w:eastAsia="Arial Narrow" w:hAnsi="Arial Narrow" w:cs="Arial Narrow"/>
          <w:kern w:val="0"/>
          <w:sz w:val="22"/>
          <w:szCs w:val="22"/>
          <w:vertAlign w:val="superscript"/>
          <w14:ligatures w14:val="none"/>
        </w:rPr>
        <w:footnoteReference w:id="5"/>
      </w:r>
      <w:r w:rsidRPr="00D644C5">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kern w:val="0"/>
          <w14:ligatures w14:val="none"/>
          <w:sz w:val="22"/>
          <w:szCs w:val="22"/>
        </w:rPr>
        <w:t xml:space="preserve"> del </w:t>
      </w:r>
      <w:r w:rsidRPr="00D644C5">
        <w:rPr>
          <w:rFonts w:ascii="Arial Narrow" w:eastAsia="Arial Narrow" w:hAnsi="Arial Narrow" w:cs="Arial Narrow"/>
          <w:spacing w:val="-2"/>
          <w:kern w:val="0"/>
          <w14:ligatures w14:val="none"/>
          <w:sz w:val="22"/>
          <w:szCs w:val="22"/>
        </w:rPr>
        <w:t>Código</w:t>
      </w:r>
      <w:r w:rsidRPr="00D644C5">
        <w:rPr>
          <w:rStyle w:val="Refdenotaalpie"/>
          <w:rFonts w:ascii="Arial Narrow" w:eastAsia="Arial Narrow" w:hAnsi="Arial Narrow" w:cs="Arial Narrow"/>
          <w:spacing w:val="-2"/>
          <w:kern w:val="0"/>
          <w:sz w:val="22"/>
          <w:szCs w:val="22"/>
          <w:vertAlign w:val="superscript"/>
          <w14:ligatures w14:val="none"/>
        </w:rPr>
        <w:footnoteReference w:id="6"/>
      </w:r>
      <w:r w:rsidRPr="00D644C5">
        <w:rPr>
          <w:rFonts w:ascii="Arial Narrow" w:eastAsia="Arial Narrow" w:hAnsi="Arial Narrow" w:cs="Arial Narrow"/>
          <w:spacing w:val="-2"/>
          <w:kern w:val="0"/>
          <w14:ligatures w14:val="none"/>
          <w:sz w:val="22"/>
          <w:szCs w:val="22"/>
        </w:rPr>
        <w:t>.</w:t>
      </w:r>
    </w:p>
    <w:p w14:paraId="1B2AA0D1" w14:textId="77777777" w:rsidR="00E60CD7" w:rsidRPr="00D644C5" w:rsidRDefault="00E60CD7" w:rsidP="00D644C5">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30 de agosto de 2025 a Interseguro Compañía de Seguros S.A. para que, de conformidad con lo dispuesto por el artículo 26 de la Ley sobre Facultades, Normas y Organización del Indecopi, aprobada por Decreto Legislativo 807</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644C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012A8BF1" w14:textId="77777777" w:rsidR="00AB09C6" w:rsidRPr="00D644C5" w:rsidRDefault="00AB09C6" w:rsidP="00D644C5">
      <w:pPr>
        <w:spacing w:before="0"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72DB30A" w14:textId="6DC23E7F" w:rsidR="00AB09C6" w:rsidRPr="00D644C5" w:rsidRDefault="00E60CD7" w:rsidP="00D644C5">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D644C5">
        <w:rPr>
          <w:rFonts w:ascii="Arial Narrow" w:eastAsia="Arial Narrow" w:hAnsi="Arial Narrow" w:cs="Arial Narrow"/>
          <w:b/>
          <w:color w:val="000000"/>
          <w:kern w:val="0"/>
          <w:sz w:val="22"/>
          <w:szCs w:val="22"/>
          <w:lang w:eastAsia="es-PE"/>
          <w14:ligatures w14:val="none"/>
        </w:rPr>
        <w:t xml:space="preserve">QUINTO:</w:t>
      </w:r>
      <w:r w:rsidRPr="00D644C5">
        <w:rPr>
          <w:rFonts w:ascii="Arial Narrow" w:eastAsia="Arial Narrow" w:hAnsi="Arial Narrow" w:cs="Arial Narrow"/>
          <w:color w:val="000000"/>
          <w:kern w:val="0"/>
          <w:sz w:val="22"/>
          <w:szCs w:val="22"/>
          <w:lang w:eastAsia="es-PE"/>
          <w14:ligatures w14:val="none"/>
        </w:rPr>
        <w:t xml:space="preserve"> </w:t>
      </w:r>
      <w:bookmarkStart w:id="9" w:name="_Hlk188286813"/>
      <w:r w:rsidRPr="00D644C5">
        <w:rPr>
          <w:rFonts w:ascii="Arial Narrow" w:eastAsia="Arial Narrow" w:hAnsi="Arial Narrow" w:cs="Arial Narrow"/>
          <w:color w:val="000000"/>
          <w:kern w:val="0"/>
          <w:sz w:val="22"/>
          <w:szCs w:val="22"/>
          <w:lang w:eastAsia="es-ES"/>
          <w14:ligatures w14:val="none"/>
        </w:rPr>
        <w:t xml:space="preserve">requerir </w:t>
      </w:r>
      <w:r w:rsidRPr="00D644C5">
        <w:rPr>
          <w:rFonts w:ascii="Arial Narrow" w:eastAsia="Arial Narrow" w:hAnsi="Arial Narrow" w:cs="Arial Narrow"/>
          <w:color w:val="000000"/>
          <w:kern w:val="0"/>
          <w:sz w:val="22"/>
          <w:szCs w:val="22"/>
          <w:lang w:val="es-ES" w:eastAsia="es-ES"/>
          <w14:ligatures w14:val="none"/>
        </w:rPr>
        <w:t xml:space="preserve">que, en un </w:t>
      </w:r>
      <w:r w:rsidRPr="00D644C5">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D644C5">
        <w:rPr>
          <w:rFonts w:ascii="Arial Narrow" w:eastAsia="Arial Narrow" w:hAnsi="Arial Narrow" w:cs="Arial Narrow"/>
          <w:color w:val="000000"/>
          <w:kern w:val="0"/>
          <w:sz w:val="22"/>
          <w:szCs w:val="22"/>
          <w:lang w:eastAsia="es-ES"/>
          <w14:ligatures w14:val="none"/>
        </w:rPr>
        <w:t xml:space="preserve">, </w:t>
      </w:r>
      <w:proofErr w:type="spellStart"/>
      <w:r w:rsidR="00AB09C6" w:rsidRPr="00D644C5">
        <w:rPr>
          <w:rFonts w:ascii="Arial Narrow" w:eastAsia="Arial Narrow" w:hAnsi="Arial Narrow" w:cs="Arial Narrow"/>
          <w:color w:val="000000"/>
          <w:kern w:val="0"/>
          <w:sz w:val="22"/>
          <w:szCs w:val="22"/>
          <w:lang w:eastAsia="es-PE"/>
          <w14:ligatures w14:val="none"/>
        </w:rPr>
        <w:t>Interseguro</w:t>
      </w:r>
      <w:proofErr w:type="spellEnd"/>
      <w:r w:rsidR="00AB09C6" w:rsidRPr="00D644C5">
        <w:rPr>
          <w:rFonts w:ascii="Arial Narrow" w:eastAsia="Arial Narrow" w:hAnsi="Arial Narrow" w:cs="Arial Narrow"/>
          <w:color w:val="000000"/>
          <w:kern w:val="0"/>
          <w:sz w:val="22"/>
          <w:szCs w:val="22"/>
          <w:lang w:eastAsia="es-PE"/>
          <w14:ligatures w14:val="none"/>
        </w:rPr>
        <w:t xml:space="preserve"> Compañía de Seguros S.A</w:t>
      </w:r>
      <w:r w:rsidR="00AB09C6" w:rsidRPr="00D644C5">
        <w:rPr>
          <w:rFonts w:ascii="Arial Narrow" w:eastAsia="Arial Narrow" w:hAnsi="Arial Narrow" w:cs="Arial Narrow"/>
          <w:color w:val="000000"/>
          <w:kern w:val="0"/>
          <w:sz w:val="22"/>
          <w:szCs w:val="22"/>
          <w:lang w:val="es-ES" w:eastAsia="es-ES"/>
          <w14:ligatures w14:val="none"/>
        </w:rPr>
        <w:t xml:space="preserve">. </w:t>
      </w:r>
      <w:r w:rsidRPr="00D644C5">
        <w:rPr>
          <w:rFonts w:ascii="Arial Narrow" w:eastAsia="Arial Narrow" w:hAnsi="Arial Narrow" w:cs="Arial Narrow"/>
          <w:color w:val="000000"/>
          <w:kern w:val="0"/>
          <w:sz w:val="22"/>
          <w:szCs w:val="22"/>
          <w:lang w:val="es-ES" w:eastAsia="es-ES"/>
          <w14:ligatures w14:val="none"/>
        </w:rPr>
        <w:t>cumpla</w:t>
      </w:r>
      <w:r w:rsidR="00AB09C6" w:rsidRPr="00D644C5">
        <w:rPr>
          <w:rFonts w:ascii="Arial Narrow" w:eastAsia="Arial Narrow" w:hAnsi="Arial Narrow" w:cs="Arial Narrow"/>
          <w:color w:val="000000"/>
          <w:kern w:val="0"/>
          <w:sz w:val="22"/>
          <w:szCs w:val="22"/>
          <w:lang w:val="es-ES" w:eastAsia="es-ES"/>
          <w14:ligatures w14:val="none"/>
        </w:rPr>
        <w:t xml:space="preserve"> con </w:t>
      </w:r>
      <w:r w:rsidR="00867C8E" w:rsidRPr="00867C8E">
        <w:rPr>
          <w:rFonts w:ascii="Arial Narrow" w:eastAsia="Arial Narrow" w:hAnsi="Arial Narrow" w:cs="Arial Narrow"/>
          <w:color w:val="000000"/>
          <w:kern w:val="0"/>
          <w:sz w:val="22"/>
          <w:szCs w:val="22"/>
          <w:lang w:val="es-ES" w:eastAsia="es-ES"/>
          <w14:ligatures w14:val="none"/>
        </w:rPr>
        <w:t xml:space="preserve">presentar el Certificado </w:t>
      </w:r>
      <w:proofErr w:type="spellStart"/>
      <w:r w:rsidR="00867C8E" w:rsidRPr="00867C8E">
        <w:rPr>
          <w:rFonts w:ascii="Arial Narrow" w:eastAsia="Arial Narrow" w:hAnsi="Arial Narrow" w:cs="Arial Narrow"/>
          <w:color w:val="000000"/>
          <w:kern w:val="0"/>
          <w:sz w:val="22"/>
          <w:szCs w:val="22"/>
          <w:lang w:val="es-ES" w:eastAsia="es-ES"/>
          <w14:ligatures w14:val="none"/>
        </w:rPr>
        <w:t/>
      </w:r>
      <w:proofErr w:type="spellEnd"/>
      <w:r w:rsidR="00867C8E" w:rsidRPr="00867C8E">
        <w:rPr>
          <w:rFonts w:ascii="Arial Narrow" w:eastAsia="Arial Narrow" w:hAnsi="Arial Narrow" w:cs="Arial Narrow"/>
          <w:color w:val="000000"/>
          <w:kern w:val="0"/>
          <w:sz w:val="22"/>
          <w:szCs w:val="22"/>
          <w:lang w:val="es-ES" w:eastAsia="es-ES"/>
          <w14:ligatures w14:val="none"/>
        </w:rPr>
        <w:t xml:space="preserve"> 000000000000000593810228, así como los medios probatorios que acrediten que el rechazo materia de denuncia fue justificado</w:t>
      </w:r>
      <w:r w:rsidR="00E44338">
        <w:rPr>
          <w:rFonts w:ascii="Arial Narrow" w:eastAsia="Arial Narrow" w:hAnsi="Arial Narrow" w:cs="Arial Narrow"/>
          <w:color w:val="000000"/>
          <w:kern w:val="0"/>
          <w:sz w:val="22"/>
          <w:szCs w:val="22"/>
          <w:lang w:eastAsia="es-ES"/>
          <w14:ligatures w14:val="none"/>
        </w:rPr>
        <w:t>.</w:t>
      </w:r>
    </w:p>
    <w:p w14:paraId="7EAE58BA" w14:textId="1F3A4B32" w:rsidR="00E60CD7" w:rsidRPr="00D644C5" w:rsidRDefault="00E60CD7" w:rsidP="00D644C5">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58D4E496" w14:textId="7E4332BD" w:rsidR="00E60CD7" w:rsidRPr="00D644C5" w:rsidRDefault="00E60CD7" w:rsidP="00D644C5">
      <w:pPr>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 xml:space="preserve">SEXTO:</w:t>
      </w:r>
      <w:r w:rsidRPr="00D644C5">
        <w:rPr>
          <w:rFonts w:ascii="Arial Narrow" w:eastAsia="Arial Narrow" w:hAnsi="Arial Narrow" w:cs="Arial Narrow"/>
          <w:color w:val="000000"/>
          <w:kern w:val="0"/>
          <w:sz w:val="22"/>
          <w:szCs w:val="22"/>
          <w:lang w:eastAsia="es-PE"/>
          <w14:ligatures w14:val="none"/>
        </w:rPr>
        <w:t xml:space="preserve"> </w:t>
      </w:r>
      <w:bookmarkStart w:id="10" w:name="_Hlk188286915"/>
      <w:r w:rsidRPr="00D644C5">
        <w:rPr>
          <w:rFonts w:ascii="Arial Narrow" w:eastAsia="Arial Narrow" w:hAnsi="Arial Narrow" w:cs="Arial Narrow"/>
          <w:color w:val="000000"/>
          <w:kern w:val="0"/>
          <w:sz w:val="22"/>
          <w:szCs w:val="22"/>
          <w:lang w:eastAsia="es-PE"/>
          <w14:ligatures w14:val="none"/>
        </w:rPr>
        <w:t>informar a las partes que el artículo 110</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D644C5">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D644C5">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115</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y 116</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 la referida norma</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D644C5">
        <w:rPr>
          <w:rFonts w:ascii="Arial Narrow" w:eastAsia="Arial Narrow" w:hAnsi="Arial Narrow" w:cs="Arial Narrow"/>
          <w:color w:val="000000"/>
          <w:kern w:val="0"/>
          <w:sz w:val="22"/>
          <w:szCs w:val="22"/>
          <w:lang w:eastAsia="es-PE"/>
          <w14:ligatures w14:val="none"/>
        </w:rPr>
        <w:t xml:space="preserve">. </w:t>
      </w:r>
      <w:bookmarkEnd w:id="10"/>
      <w:r w:rsidRPr="00D644C5">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kern w:val="0"/>
          <w:sz w:val="22"/>
          <w:szCs w:val="22"/>
          <w:lang w:eastAsia="es-PE"/>
          <w14:ligatures w14:val="none"/>
        </w:rPr>
        <w:t xml:space="preserve"> del Código</w:t>
      </w:r>
      <w:r w:rsidRPr="00D644C5">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D644C5">
        <w:rPr>
          <w:rFonts w:ascii="Arial Narrow" w:eastAsia="Arial Narrow" w:hAnsi="Arial Narrow" w:cs="Arial Narrow"/>
          <w:color w:val="000000"/>
          <w:kern w:val="0"/>
          <w:sz w:val="22"/>
          <w:szCs w:val="22"/>
          <w:lang w:eastAsia="es-PE"/>
          <w14:ligatures w14:val="none"/>
        </w:rPr>
        <w:t>.</w:t>
      </w:r>
    </w:p>
    <w:p w14:paraId="7A5236A4" w14:textId="77777777" w:rsidR="00E60CD7" w:rsidRPr="00D644C5" w:rsidRDefault="00E60CD7" w:rsidP="00D644C5">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3F071DDA" w14:textId="20E4974E" w:rsidR="00E60CD7" w:rsidRPr="00D644C5" w:rsidRDefault="00AB09C6" w:rsidP="00D644C5">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D644C5">
        <w:rPr>
          <w:rFonts w:ascii="Arial Narrow" w:eastAsia="Arial Narrow" w:hAnsi="Arial Narrow" w:cs="Arial Narrow"/>
          <w:b/>
          <w:color w:val="000000"/>
          <w:kern w:val="0"/>
          <w:sz w:val="22"/>
          <w:szCs w:val="22"/>
          <w:lang w:eastAsia="es-PE"/>
          <w14:ligatures w14:val="none"/>
        </w:rPr>
        <w:t>SÉTIMO</w:t>
      </w:r>
      <w:r w:rsidR="00E60CD7" w:rsidRPr="00D644C5">
        <w:rPr>
          <w:rFonts w:ascii="Arial Narrow" w:eastAsia="Arial Narrow" w:hAnsi="Arial Narrow" w:cs="Arial Narrow"/>
          <w:b/>
          <w:color w:val="000000"/>
          <w:kern w:val="0"/>
          <w:sz w:val="22"/>
          <w:szCs w:val="22"/>
          <w:lang w:eastAsia="es-PE"/>
          <w14:ligatures w14:val="none"/>
        </w:rPr>
        <w:t>:</w:t>
      </w:r>
      <w:r w:rsidR="00E60CD7" w:rsidRPr="00D644C5">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E60CD7" w:rsidRPr="00D644C5">
        <w:rPr>
          <w:rFonts w:ascii="Arial Narrow" w:eastAsia="Arial Narrow" w:hAnsi="Arial Narrow" w:cs="Arial Narrow"/>
          <w:color w:val="000000"/>
          <w:kern w:val="0"/>
          <w:sz w:val="22"/>
          <w:szCs w:val="22"/>
          <w:lang w:eastAsia="es-PE"/>
          <w14:ligatures w14:val="none"/>
        </w:rPr>
        <w:t/>
      </w:r>
      <w:r w:rsidR="00E60CD7" w:rsidRPr="00D644C5">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D644C5" w:rsidRDefault="00E60CD7" w:rsidP="00D644C5">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94C23DD" w14:textId="530873B7" w:rsidR="00E60CD7" w:rsidRPr="00D644C5" w:rsidRDefault="00AB09C6" w:rsidP="00D644C5">
      <w:pPr>
        <w:suppressAutoHyphens/>
        <w:spacing w:after="0" w:line="240" w:lineRule="auto"/>
        <w:jc w:val="both"/>
        <w:rPr>
          <w:rFonts w:ascii="Arial Narrow" w:eastAsia="Arial Narrow" w:hAnsi="Arial Narrow" w:cs="Arial Narrow"/>
          <w:kern w:val="0"/>
          <w:sz w:val="22"/>
          <w:szCs w:val="22"/>
          <w:u w:val="single"/>
          <w14:ligatures w14:val="none"/>
        </w:rPr>
      </w:pPr>
      <w:r w:rsidRPr="00D644C5">
        <w:rPr>
          <w:rFonts w:ascii="Arial Narrow" w:eastAsia="Arial Narrow" w:hAnsi="Arial Narrow" w:cs="Arial Narrow"/>
          <w:b/>
          <w:bCs/>
          <w:kern w:val="0"/>
          <w14:ligatures w14:val="none"/>
          <w:sz w:val="22"/>
          <w:szCs w:val="22"/>
        </w:rPr>
        <w:t>OCTAVO</w:t>
      </w:r>
      <w:r w:rsidR="00E60CD7" w:rsidRPr="00D644C5">
        <w:rPr>
          <w:rFonts w:ascii="Arial Narrow" w:eastAsia="Arial Narrow" w:hAnsi="Arial Narrow" w:cs="Arial Narrow"/>
          <w:b/>
          <w:kern w:val="0"/>
          <w14:ligatures w14:val="none"/>
          <w:sz w:val="22"/>
          <w:szCs w:val="22"/>
        </w:rPr>
        <w:t>:</w:t>
      </w:r>
      <w:r w:rsidR="00E60CD7" w:rsidRPr="00D644C5">
        <w:rPr>
          <w:rFonts w:ascii="Arial Narrow" w:eastAsia="Arial Narrow" w:hAnsi="Arial Narrow" w:cs="Arial Narrow"/>
          <w:kern w:val="0"/>
          <w14:ligatures w14:val="none"/>
          <w:sz w:val="22"/>
          <w:szCs w:val="22"/>
        </w:rPr>
        <w:t xml:space="preserve"> comunicar a las partes que, </w:t>
      </w:r>
      <w:proofErr w:type="gramStart"/>
      <w:r w:rsidR="00E60CD7" w:rsidRPr="00D644C5">
        <w:rPr>
          <w:rFonts w:ascii="Arial Narrow" w:eastAsia="Arial Narrow" w:hAnsi="Arial Narrow" w:cs="Arial Narrow"/>
          <w:kern w:val="0"/>
          <w14:ligatures w14:val="none"/>
          <w:sz w:val="22"/>
          <w:szCs w:val="22"/>
        </w:rPr>
        <w:t>de acuerdo a</w:t>
      </w:r>
      <w:proofErr w:type="gramEnd"/>
      <w:r w:rsidR="00E60CD7" w:rsidRPr="00D644C5">
        <w:rPr>
          <w:rFonts w:ascii="Arial Narrow" w:eastAsia="Arial Narrow" w:hAnsi="Arial Narrow" w:cs="Arial Narrow"/>
          <w:kern w:val="0"/>
          <w14:ligatures w14:val="none"/>
          <w:sz w:val="22"/>
          <w:szCs w:val="22"/>
        </w:rPr>
        <w:t xml:space="preserve"> lo señalado por el artículo 29</w:t>
      </w:r>
      <w:r w:rsidR="00E60CD7" w:rsidRPr="00D644C5">
        <w:rPr>
          <w:rFonts w:ascii="Arial Narrow" w:eastAsia="Arial Narrow" w:hAnsi="Arial Narrow" w:cs="Arial Narrow"/>
          <w:color w:val="000000"/>
          <w:kern w:val="0"/>
          <w:sz w:val="22"/>
          <w:szCs w:val="22"/>
          <w:lang w:eastAsia="es-PE"/>
          <w14:ligatures w14:val="none"/>
        </w:rPr>
        <w:t/>
      </w:r>
      <w:r w:rsidR="00E60CD7" w:rsidRPr="00D644C5">
        <w:rPr>
          <w:rFonts w:ascii="Arial Narrow" w:eastAsia="Arial Narrow" w:hAnsi="Arial Narrow" w:cs="Arial Narrow"/>
          <w:kern w:val="0"/>
          <w14:ligatures w14:val="none"/>
          <w:sz w:val="22"/>
          <w:szCs w:val="22"/>
        </w:rPr>
        <w:t xml:space="preserve"> del Decreto Legislativo </w:t>
      </w:r>
      <w:proofErr w:type="spellStart"/>
      <w:r w:rsidR="00E60CD7" w:rsidRPr="00D644C5">
        <w:rPr>
          <w:rFonts w:ascii="Arial Narrow" w:eastAsia="Arial Narrow" w:hAnsi="Arial Narrow" w:cs="Arial Narrow"/>
          <w:kern w:val="0"/>
          <w14:ligatures w14:val="none"/>
          <w:sz w:val="22"/>
          <w:szCs w:val="22"/>
        </w:rPr>
        <w:t/>
      </w:r>
      <w:proofErr w:type="spellEnd"/>
      <w:r w:rsidR="00E60CD7" w:rsidRPr="00D644C5">
        <w:rPr>
          <w:rFonts w:ascii="Arial Narrow" w:eastAsia="Arial Narrow" w:hAnsi="Arial Narrow" w:cs="Arial Narrow"/>
          <w:kern w:val="0"/>
          <w14:ligatures w14:val="none"/>
          <w:sz w:val="22"/>
          <w:szCs w:val="22"/>
        </w:rPr>
        <w:t xml:space="preserve"> 807</w:t>
      </w:r>
      <w:r w:rsidR="00E60CD7" w:rsidRPr="00D644C5">
        <w:rPr>
          <w:rStyle w:val="Refdenotaalpie"/>
          <w:rFonts w:ascii="Arial Narrow" w:eastAsia="Arial Narrow" w:hAnsi="Arial Narrow" w:cs="Arial Narrow"/>
          <w:kern w:val="0"/>
          <w:sz w:val="22"/>
          <w:szCs w:val="22"/>
          <w:vertAlign w:val="superscript"/>
          <w14:ligatures w14:val="none"/>
        </w:rPr>
        <w:footnoteReference w:id="12"/>
      </w:r>
      <w:r w:rsidR="00E60CD7" w:rsidRPr="00D644C5">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D644C5">
        <w:rPr>
          <w:rFonts w:ascii="Arial Narrow" w:eastAsia="Arial Narrow" w:hAnsi="Arial Narrow" w:cs="Arial Narrow"/>
          <w:kern w:val="0"/>
          <w:sz w:val="22"/>
          <w:szCs w:val="22"/>
          <w14:ligatures w14:val="none"/>
        </w:rPr>
        <w:t>expresamente su facultad para asistir y conciliar en su representación</w:t>
      </w:r>
      <w:r w:rsidR="00E60CD7" w:rsidRPr="00D644C5">
        <w:rPr>
          <w:rFonts w:ascii="Arial Narrow" w:eastAsia="Arial Narrow" w:hAnsi="Arial Narrow" w:cs="Arial Narrow"/>
          <w:kern w:val="0"/>
          <w14:ligatures w14:val="none"/>
          <w:sz w:val="22"/>
          <w:szCs w:val="22"/>
        </w:rPr>
        <w:t>.</w:t>
      </w:r>
      <w:r w:rsidR="00E60CD7" w:rsidRPr="00D644C5">
        <w:rPr>
          <w:rFonts w:ascii="Arial Narrow" w:eastAsia="Arial Narrow" w:hAnsi="Arial Narrow" w:cs="Arial Narrow"/>
          <w:kern w:val="0"/>
          <w14:ligatures w14:val="none"/>
          <w:sz w:val="22"/>
          <w:szCs w:val="22"/>
        </w:rPr>
        <w:t xml:space="preserve"> </w:t>
      </w:r>
      <w:r w:rsidR="00E60CD7" w:rsidRPr="00D644C5">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19088877" w14:textId="77777777" w:rsidR="00E60CD7" w:rsidRPr="00D644C5" w:rsidRDefault="00E60CD7" w:rsidP="00D644C5">
      <w:pPr>
        <w:spacing w:before="0" w:after="0" w:line="240" w:lineRule="auto"/>
        <w:suppressAutoHyphens/>
        <w:jc w:val="both"/>
        <w:rPr>
          <w:rFonts w:ascii="Arial Narrow" w:eastAsia="Arial Narrow" w:hAnsi="Arial Narrow" w:cs="Arial Narrow"/>
          <w:kern w:val="0"/>
          <w:sz w:val="22"/>
          <w:szCs w:val="22"/>
          <w:u w:val="single"/>
          <w14:ligatures w14:val="none"/>
        </w:rPr>
      </w:pPr>
    </w:p>
    <w:p w14:paraId="7767F307" w14:textId="200E190E" w:rsidR="00E60CD7" w:rsidRPr="00D644C5" w:rsidRDefault="00AB09C6" w:rsidP="00D644C5">
      <w:pPr>
        <w:suppressAutoHyphens/>
        <w:spacing w:after="0" w:line="240" w:lineRule="auto"/>
        <w:jc w:val="both"/>
        <w:rPr>
          <w:rFonts w:ascii="Arial Narrow" w:eastAsia="Arial Narrow" w:hAnsi="Arial Narrow" w:cs="Arial Narrow"/>
          <w:b/>
          <w:bCs/>
          <w:sz w:val="22"/>
          <w:szCs w:val="22"/>
        </w:rPr>
      </w:pPr>
      <w:r w:rsidRPr="00D644C5">
        <w:rPr>
          <w:rFonts w:ascii="Arial Narrow" w:eastAsia="Arial Narrow" w:hAnsi="Arial Narrow" w:cs="Arial Narrow"/>
          <w:b/>
          <w:spacing w:val="-3"/>
          <w:kern w:val="0"/>
          <w14:ligatures w14:val="none"/>
          <w:sz w:val="22"/>
          <w:szCs w:val="22"/>
        </w:rPr>
        <w:t>NOVEN</w:t>
      </w:r>
      <w:r w:rsidR="00E60CD7" w:rsidRPr="00D644C5">
        <w:rPr>
          <w:rFonts w:ascii="Arial Narrow" w:eastAsia="Arial Narrow" w:hAnsi="Arial Narrow" w:cs="Arial Narrow"/>
          <w:b/>
          <w:spacing w:val="-3"/>
          <w:kern w:val="0"/>
          <w14:ligatures w14:val="none"/>
          <w:sz w:val="22"/>
          <w:szCs w:val="22"/>
        </w:rPr>
        <w:t>O</w:t>
      </w:r>
      <w:r w:rsidR="00E60CD7" w:rsidRPr="00D644C5">
        <w:rPr>
          <w:rFonts w:ascii="Arial Narrow" w:eastAsia="Arial Narrow" w:hAnsi="Arial Narrow" w:cs="Arial Narrow"/>
          <w:b/>
          <w:color w:val="000000"/>
          <w:kern w:val="0"/>
          <w:sz w:val="22"/>
          <w:szCs w:val="22"/>
          <w:lang w:eastAsia="es-PE"/>
          <w14:ligatures w14:val="none"/>
        </w:rPr>
        <w:t>:</w:t>
      </w:r>
      <w:r w:rsidR="00E60CD7" w:rsidRPr="00D644C5">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69E33D6A" w14:textId="77777777" w:rsidR="00E60CD7" w:rsidRPr="00D644C5" w:rsidRDefault="00E60CD7" w:rsidP="00D644C5">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4DB7FEAC" w14:textId="371FB16C" w:rsidR="00E60CD7" w:rsidRPr="00D644C5" w:rsidRDefault="00E60CD7" w:rsidP="00D644C5">
      <w:pPr>
        <w:suppressAutoHyphens/>
        <w:spacing w:after="0" w:line="240" w:lineRule="auto"/>
        <w:jc w:val="both"/>
        <w:rPr>
          <w:rFonts w:ascii="Arial Narrow" w:eastAsia="Arial Narrow" w:hAnsi="Arial Narrow" w:cs="Arial Narrow"/>
          <w:sz w:val="22"/>
          <w:szCs w:val="22"/>
        </w:rPr>
      </w:pPr>
      <w:r w:rsidRPr="00D644C5">
        <w:rPr>
          <w:rFonts w:ascii="Arial Narrow" w:eastAsia="Arial Narrow" w:hAnsi="Arial Narrow" w:cs="Arial Narrow"/>
          <w:b/>
          <w:bCs/>
          <w:sz w:val="22"/>
          <w:szCs w:val="22"/>
        </w:rPr>
        <w:t xml:space="preserve">DÉCIMO:</w:t>
      </w:r>
      <w:r w:rsidRPr="00D644C5">
        <w:rPr>
          <w:rFonts w:ascii="Arial Narrow" w:eastAsia="Arial Narrow" w:hAnsi="Arial Narrow" w:cs="Arial Narrow"/>
          <w:sz w:val="22"/>
          <w:szCs w:val="22"/>
        </w:rPr>
        <w:t xml:space="preserve"> </w:t>
      </w:r>
      <w:r w:rsidRPr="00D644C5">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D644C5">
        <w:rPr>
          <w:rFonts w:ascii="Arial Narrow" w:eastAsia="Arial Narrow" w:hAnsi="Arial Narrow" w:cs="Arial Narrow"/>
          <w:spacing w:val="-3"/>
          <w:kern w:val="0"/>
          <w14:ligatures w14:val="none"/>
          <w:sz w:val="22"/>
          <w:szCs w:val="22"/>
        </w:rPr>
        <w:t/>
      </w:r>
      <w:r w:rsidRPr="00D644C5">
        <w:rPr>
          <w:rFonts w:ascii="Arial Narrow" w:eastAsia="Arial Narrow" w:hAnsi="Arial Narrow" w:cs="Arial Narrow"/>
          <w:spacing w:val="-3"/>
          <w:kern w:val="0"/>
          <w14:ligatures w14:val="none"/>
          <w:sz w:val="22"/>
          <w:szCs w:val="22"/>
        </w:rPr>
        <w:t xml:space="preserve"/>
      </w:r>
      <w:r w:rsidR="00AB09C6" w:rsidRPr="00D644C5">
        <w:rPr>
          <w:rFonts w:ascii="Arial Narrow" w:eastAsia="Arial Narrow" w:hAnsi="Arial Narrow" w:cs="Arial Narrow"/>
          <w:spacing w:val="-3"/>
          <w:kern w:val="0"/>
          <w14:ligatures w14:val="none"/>
          <w:sz w:val="22"/>
          <w:szCs w:val="22"/>
        </w:rPr>
        <w:t xml:space="preserve"/>
      </w:r>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kern w:val="0"/>
          <w:sz w:val="22"/>
          <w:szCs w:val="22"/>
          <w:lang w:eastAsia="es-PE"/>
          <w14:ligatures w14:val="none"/>
        </w:rPr>
        <w:t xml:space="preserve"/>
      </w:r>
      <w:proofErr w:type="spellStart"/>
      <w:r w:rsidR="00AB09C6" w:rsidRPr="00D644C5">
        <w:rPr>
          <w:rFonts w:ascii="Arial Narrow" w:eastAsia="Arial Narrow" w:hAnsi="Arial Narrow" w:cs="Arial Narrow"/>
          <w:color w:val="000000"/>
          <w:kern w:val="0"/>
          <w:sz w:val="22"/>
          <w:szCs w:val="22"/>
          <w:lang w:eastAsia="es-PE"/>
          <w14:ligatures w14:val="none"/>
        </w:rPr>
        <w:t/>
      </w:r>
      <w:proofErr w:type="spellEnd"/>
      <w:r w:rsidR="00AB09C6" w:rsidRPr="00D644C5">
        <w:rPr>
          <w:rFonts w:ascii="Arial Narrow" w:eastAsia="Arial Narrow" w:hAnsi="Arial Narrow" w:cs="Arial Narrow"/>
          <w:color w:val="000000"/>
          <w:sz w:val="22"/>
          <w:szCs w:val="22"/>
        </w:rPr>
        <w:t xml:space="preserve"/>
      </w:r>
      <w:r w:rsidRPr="00D644C5">
        <w:rPr>
          <w:rFonts w:ascii="Arial Narrow" w:eastAsia="Arial Narrow" w:hAnsi="Arial Narrow" w:cs="Arial Narrow"/>
          <w:color w:val="000000"/>
          <w:sz w:val="22"/>
          <w:szCs w:val="22"/>
        </w:rPr>
        <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sz w:val="22"/>
          <w:szCs w:val="22"/>
        </w:rPr>
        <w:t xml:space="preserve"/>
      </w:r>
      <w:proofErr w:type="spellStart"/>
      <w:r w:rsidRPr="00D644C5">
        <w:rPr>
          <w:rFonts w:ascii="Arial Narrow" w:eastAsia="Arial Narrow" w:hAnsi="Arial Narrow" w:cs="Arial Narrow"/>
          <w:color w:val="000000"/>
          <w:sz w:val="22"/>
          <w:szCs w:val="22"/>
        </w:rPr>
        <w:t/>
      </w:r>
      <w:proofErr w:type="spellEnd"/>
      <w:r w:rsidRPr="00D644C5">
        <w:rPr>
          <w:rFonts w:ascii="Arial Narrow" w:eastAsia="Arial Narrow" w:hAnsi="Arial Narrow" w:cs="Arial Narrow"/>
          <w:color w:val="000000"/>
          <w:sz w:val="22"/>
          <w:szCs w:val="22"/>
        </w:rPr>
        <w:t xml:space="preserve"/>
      </w:r>
      <w:r w:rsidRPr="00D644C5">
        <w:rPr>
          <w:rFonts w:ascii="Arial Narrow" w:eastAsia="Arial Narrow" w:hAnsi="Arial Narrow" w:cs="Arial Narrow"/>
          <w:color w:val="000000"/>
          <w:sz w:val="22"/>
          <w:szCs w:val="22"/>
        </w:rPr>
        <w:lastRenderedPageBreak/>
        <w:t/>
      </w:r>
      <w:r w:rsidRPr="00D644C5">
        <w:rPr>
          <w:rFonts w:ascii="Arial Narrow" w:eastAsia="Arial Narrow" w:hAnsi="Arial Narrow" w:cs="Arial Narrow"/>
          <w:color w:val="000000"/>
          <w:kern w:val="0"/>
          <w:sz w:val="22"/>
          <w:szCs w:val="22"/>
          <w:lang w:eastAsia="es-PE"/>
          <w14:ligatures w14:val="none"/>
        </w:rPr>
        <w:t/>
      </w:r>
      <w:r w:rsidRPr="00D644C5">
        <w:rPr>
          <w:rFonts w:ascii="Arial Narrow" w:eastAsia="Arial Narrow" w:hAnsi="Arial Narrow" w:cs="Arial Narrow"/>
          <w:color w:val="000000"/>
          <w:sz w:val="22"/>
          <w:szCs w:val="22"/>
        </w:rPr>
        <w:t xml:space="preserve"/>
      </w:r>
      <w:r w:rsidRPr="00D644C5">
        <w:rPr>
          <w:rStyle w:val="Refdenotaalpie"/>
          <w:rFonts w:ascii="Arial Narrow" w:eastAsia="Arial Narrow" w:hAnsi="Arial Narrow" w:cs="Arial Narrow"/>
          <w:sz w:val="22"/>
          <w:szCs w:val="22"/>
          <w:vertAlign w:val="superscript"/>
        </w:rPr>
        <w:footnoteReference w:id="13"/>
      </w:r>
      <w:r w:rsidRPr="00D644C5">
        <w:rPr>
          <w:rFonts w:ascii="Arial Narrow" w:eastAsia="Arial Narrow" w:hAnsi="Arial Narrow" w:cs="Arial Narrow"/>
          <w:sz w:val="22"/>
          <w:szCs w:val="22"/>
        </w:rPr>
        <w:t/>
      </w:r>
    </w:p>
    <w:p w14:paraId="26B1ED4B" w14:textId="77777777" w:rsidR="00E60CD7" w:rsidRPr="00D644C5" w:rsidRDefault="00E60CD7" w:rsidP="00D644C5">
      <w:pPr>
        <w:spacing w:before="0" w:after="0" w:line="240" w:lineRule="auto"/>
        <w:suppressAutoHyphens/>
        <w:jc w:val="both"/>
        <w:rPr>
          <w:rFonts w:ascii="Arial Narrow" w:eastAsia="Arial Narrow" w:hAnsi="Arial Narrow" w:cs="Arial Narrow"/>
          <w:sz w:val="22"/>
          <w:szCs w:val="22"/>
        </w:rPr>
      </w:pPr>
    </w:p>
    <w:p w14:paraId="12E923CD" w14:textId="49B030A2" w:rsidR="00E60CD7" w:rsidRPr="00D644C5" w:rsidRDefault="00E60CD7" w:rsidP="00D644C5">
      <w:pPr>
        <w:suppressAutoHyphens/>
        <w:spacing w:line="240" w:lineRule="auto"/>
        <w:jc w:val="both"/>
        <w:rPr>
          <w:rFonts w:ascii="Arial Narrow" w:eastAsia="Arial Narrow" w:hAnsi="Arial Narrow" w:cs="Arial Narrow"/>
          <w:sz w:val="22"/>
          <w:szCs w:val="22"/>
        </w:rPr>
      </w:pPr>
      <w:r w:rsidRPr="00D644C5">
        <w:rPr>
          <w:rFonts w:ascii="Arial Narrow" w:eastAsia="Arial Narrow" w:hAnsi="Arial Narrow" w:cs="Arial Narrow"/>
          <w:b/>
          <w:bCs/>
          <w:sz w:val="22"/>
          <w:szCs w:val="22"/>
        </w:rPr>
        <w:t xml:space="preserve">DÉCIMO </w:t>
      </w:r>
      <w:r w:rsidR="006D2C21" w:rsidRPr="00D644C5">
        <w:rPr>
          <w:rFonts w:ascii="Arial Narrow" w:eastAsia="Arial Narrow" w:hAnsi="Arial Narrow" w:cs="Arial Narrow"/>
          <w:b/>
          <w:bCs/>
          <w:sz w:val="22"/>
          <w:szCs w:val="22"/>
        </w:rPr>
        <w:t>PRIMERO</w:t>
      </w:r>
      <w:r w:rsidRPr="00D644C5">
        <w:rPr>
          <w:rFonts w:ascii="Arial Narrow" w:eastAsia="Arial Narrow" w:hAnsi="Arial Narrow" w:cs="Arial Narrow"/>
          <w:b/>
          <w:bCs/>
          <w:sz w:val="22"/>
          <w:szCs w:val="22"/>
        </w:rPr>
        <w:t>:</w:t>
      </w:r>
      <w:r w:rsidRPr="00D644C5">
        <w:rPr>
          <w:rFonts w:ascii="Arial Narrow" w:eastAsia="Arial Narrow" w:hAnsi="Arial Narrow" w:cs="Arial Narrow"/>
          <w:sz w:val="22"/>
          <w:szCs w:val="22"/>
        </w:rPr>
        <w:t xml:space="preserve"> </w:t>
      </w:r>
      <w:r w:rsidRPr="00D644C5">
        <w:rPr>
          <w:rFonts w:ascii="Arial Narrow" w:eastAsia="Arial Narrow" w:hAnsi="Arial Narrow" w:cs="Arial Narrow"/>
          <w:color w:val="000000"/>
          <w:sz w:val="22"/>
          <w:szCs w:val="22"/>
        </w:rPr>
        <w:t xml:space="preserve">requerir a </w:t>
      </w:r>
      <w:proofErr w:type="spellStart"/>
      <w:r w:rsidR="00AB09C6" w:rsidRPr="00D644C5">
        <w:rPr>
          <w:rFonts w:ascii="Arial Narrow" w:eastAsia="Arial Narrow" w:hAnsi="Arial Narrow" w:cs="Arial Narrow"/>
          <w:color w:val="000000"/>
          <w:kern w:val="0"/>
          <w:sz w:val="22"/>
          <w:szCs w:val="22"/>
          <w:lang w:eastAsia="es-PE"/>
          <w14:ligatures w14:val="none"/>
        </w:rPr>
        <w:t>Interseguro</w:t>
      </w:r>
      <w:proofErr w:type="spellEnd"/>
      <w:r w:rsidR="00AB09C6" w:rsidRPr="00D644C5">
        <w:rPr>
          <w:rFonts w:ascii="Arial Narrow" w:eastAsia="Arial Narrow" w:hAnsi="Arial Narrow" w:cs="Arial Narrow"/>
          <w:color w:val="000000"/>
          <w:kern w:val="0"/>
          <w:sz w:val="22"/>
          <w:szCs w:val="22"/>
          <w:lang w:eastAsia="es-PE"/>
          <w14:ligatures w14:val="none"/>
        </w:rPr>
        <w:t xml:space="preserve"> Compañía de Seguros S.A</w:t>
      </w:r>
      <w:r w:rsidR="00AB09C6" w:rsidRPr="00D644C5">
        <w:rPr>
          <w:rFonts w:ascii="Arial Narrow" w:eastAsia="Arial Narrow" w:hAnsi="Arial Narrow" w:cs="Arial Narrow"/>
          <w:color w:val="000000"/>
          <w:kern w:val="0"/>
          <w:sz w:val="22"/>
          <w:szCs w:val="22"/>
          <w:lang w:eastAsia="es-PE"/>
          <w14:ligatures w14:val="none"/>
        </w:rPr>
        <w:t xml:space="preserve">. </w:t>
      </w:r>
      <w:r w:rsidRPr="00D644C5">
        <w:rPr>
          <w:rFonts w:ascii="Arial Narrow" w:eastAsia="Arial Narrow" w:hAnsi="Arial Narrow" w:cs="Arial Narrow"/>
          <w:sz w:val="22"/>
          <w:szCs w:val="22"/>
          <w:shd w:val="clear" w:color="auto" w:fill="FFFFFF"/>
        </w:rPr>
        <w:t xml:space="preserve">para que </w:t>
      </w:r>
      <w:r w:rsidRPr="00D644C5">
        <w:rPr>
          <w:rFonts w:ascii="Arial Narrow" w:eastAsia="Arial Narrow" w:hAnsi="Arial Narrow" w:cs="Arial Narrow"/>
          <w:sz w:val="22"/>
          <w:szCs w:val="22"/>
        </w:rPr>
        <w:t>efectúe</w:t>
      </w:r>
      <w:r w:rsidR="00AB09C6" w:rsidRPr="00D644C5">
        <w:rPr>
          <w:rFonts w:ascii="Arial Narrow" w:eastAsia="Arial Narrow" w:hAnsi="Arial Narrow" w:cs="Arial Narrow"/>
          <w:sz w:val="22"/>
          <w:szCs w:val="22"/>
        </w:rPr>
        <w:t xml:space="preserve"> </w:t>
      </w:r>
      <w:r w:rsidRPr="00D644C5">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D644C5" w:rsidRDefault="00E60CD7" w:rsidP="00D644C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p w14:paraId="157A17D6" w14:textId="77777777" w:rsidR="006D2C21" w:rsidRPr="00D644C5" w:rsidRDefault="006D2C21" w:rsidP="00D644C5">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Pr="00D644C5" w:rsidRDefault="00E60CD7"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2D08FC42"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517A6C6C"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31542C84" w14:textId="77777777" w:rsidR="006D2C21" w:rsidRPr="00D644C5" w:rsidRDefault="006D2C21"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41C37225" w14:textId="77777777" w:rsidR="00E60CD7" w:rsidRPr="00D644C5" w:rsidRDefault="00E60CD7"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 xml:space="preserve">Firmado digitalmente por</w:t>
      </w:r>
    </w:p>
    <w:p w14:paraId="44C416C1"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EVELING ROA QUISPE</w:t>
      </w:r>
    </w:p>
    <w:p w14:paraId="31A9CE85"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Secretaria Técnica</w:t>
      </w:r>
    </w:p>
    <w:p w14:paraId="5A648714" w14:textId="77777777" w:rsidR="00F84884" w:rsidRPr="00D644C5" w:rsidRDefault="00F84884" w:rsidP="00D644C5">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D644C5">
        <w:rPr>
          <w:rFonts w:ascii="Arial Narrow" w:eastAsia="Arial Narrow" w:hAnsi="Arial Narrow" w:cs="Arial Narrow"/>
          <w:b/>
          <w:bCs/>
          <w:color w:val="000000"/>
          <w:kern w:val="0"/>
          <w14:ligatures w14:val="none"/>
          <w:sz w:val="22"/>
          <w:szCs w:val="22"/>
        </w:rPr>
        <w:t>Comisión de Protección al Consumidor 1</w:t>
      </w:r>
    </w:p>
    <w:p w14:paraId="5D9EDE09" w14:textId="77777777" w:rsidR="00F84884" w:rsidRPr="00D644C5" w:rsidRDefault="00F84884" w:rsidP="00D644C5">
      <w:pPr>
        <w:spacing w:after="0" w:line="240" w:lineRule="auto"/>
        <w:jc w:val="both"/>
        <w:rPr>
          <w:rFonts w:ascii="Arial Narrow" w:eastAsia="Arial Narrow" w:hAnsi="Arial Narrow" w:cs="Arial Narrow"/>
          <w:b/>
          <w:color w:val="000000"/>
          <w:kern w:val="0"/>
          <w:sz w:val="22"/>
          <w:szCs w:val="22"/>
          <w:lang w:eastAsia="es-PE"/>
          <w14:ligatures w14:val="none"/>
        </w:rPr>
      </w:pPr>
    </w:p>
    <w:p w14:paraId="32B8DBF5" w14:textId="6CF992F8" w:rsidR="00F84884" w:rsidRPr="00D644C5" w:rsidRDefault="00F84884" w:rsidP="00D644C5">
      <w:pPr>
        <w:spacing w:after="0" w:line="240" w:lineRule="auto"/>
        <w:jc w:val="both"/>
        <w:rPr>
          <w:rFonts w:ascii="Arial Narrow" w:eastAsia="Arial Narrow" w:hAnsi="Arial Narrow" w:cs="Arial Narrow"/>
          <w:sz w:val="16"/>
          <w:szCs w:val="16"/>
        </w:rPr>
      </w:pPr>
      <w:r w:rsidRPr="00D644C5">
        <w:rPr>
          <w:rFonts w:ascii="Arial Narrow" w:eastAsia="Arial Narrow" w:hAnsi="Arial Narrow" w:cs="Arial Narrow"/>
          <w:color w:val="000000"/>
          <w:kern w:val="0"/>
          <w:sz w:val="16"/>
          <w:szCs w:val="16"/>
          <w:lang w:eastAsia="es-PE"/>
          <w14:ligatures w14:val="none"/>
        </w:rPr>
        <w:t>LSM/</w:t>
      </w:r>
      <w:r w:rsidR="006D2C21" w:rsidRPr="00D644C5">
        <w:rPr>
          <w:rFonts w:ascii="Arial Narrow" w:eastAsia="Arial Narrow" w:hAnsi="Arial Narrow" w:cs="Arial Narrow"/>
          <w:color w:val="000000"/>
          <w:kern w:val="0"/>
          <w:sz w:val="16"/>
          <w:szCs w:val="16"/>
          <w:lang w:eastAsia="es-PE"/>
          <w14:ligatures w14:val="none"/>
        </w:rPr>
        <w:t>LCG</w:t>
      </w:r>
    </w:p>
    <w:p w14:paraId="68107EE2" w14:textId="77777777" w:rsidR="00E60CD7" w:rsidRPr="00D644C5" w:rsidRDefault="00E60CD7" w:rsidP="00D644C5">
      <w:pPr>
        <w:spacing w:line="240" w:lineRule="auto"/>
        <w:rPr>
          <w:rFonts w:ascii="Arial Narrow" w:eastAsia="Arial Narrow" w:hAnsi="Arial Narrow" w:cs="Arial Narrow"/>
          <w:sz w:val="22"/>
          <w:szCs w:val="22"/>
          <w:lang w:val="es-ES"/>
        </w:rPr>
      </w:pPr>
    </w:p>
    <w:sectPr w:rsidR="00E60CD7" w:rsidRPr="00D644C5"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AE846AA" w14:textId="77777777" w:rsidR="002D6A54" w:rsidRDefault="002D6A54" w:rsidP="00DA79A0">
      <w:pPr>
        <w:spacing w:after="0" w:line="240" w:lineRule="auto"/>
      </w:pPr>
      <w:r>
        <w:separator/>
      </w:r>
    </w:p>
  </w:endnote>
  <w:endnote w:type="continuationSeparator" w:id="0">
    <w:p w14:paraId="4F8E4F65" w14:textId="77777777" w:rsidR="002D6A54" w:rsidRDefault="002D6A5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3C7450" w14:textId="77777777" w:rsidR="002D6A54" w:rsidRDefault="002D6A54" w:rsidP="00DA79A0">
      <w:pPr>
        <w:spacing w:after="0" w:line="240" w:lineRule="auto"/>
      </w:pPr>
      <w:r>
        <w:separator/>
      </w:r>
    </w:p>
  </w:footnote>
  <w:footnote w:type="continuationSeparator" w:id="0">
    <w:p w14:paraId="3CE363CA" w14:textId="77777777" w:rsidR="002D6A54" w:rsidRDefault="002D6A54" w:rsidP="00DA79A0">
      <w:pPr>
        <w:spacing w:after="0" w:line="240" w:lineRule="auto"/>
      </w:pPr>
      <w:r>
        <w:continuationSeparator/>
      </w:r>
    </w:p>
  </w:footnote>
  <w:footnote w:id="1">
    <w:p w14:paraId="35735FC9" w14:textId="4582334E"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tab/>
        <w:t xml:space="preserve">Denuncia remitida a esta Comisión mediante</w:t>
      </w:r>
      <w:r w:rsidR="001A1D5A" w:rsidRPr="00D644C5">
        <w:rPr>
          <w:rFonts w:ascii="Arial Narrow" w:eastAsia="Arial Narrow" w:hAnsi="Arial Narrow" w:cs="Arial Narrow"/>
          <w:sz w:val="16"/>
          <w:szCs w:val="16"/>
        </w:rPr>
        <w:t xml:space="preserve"> MEMORANDUM </w:t>
      </w:r>
      <w:proofErr w:type="spellStart"/>
      <w:r w:rsidRPr="00D644C5">
        <w:rPr>
          <w:rFonts w:ascii="Arial Narrow" w:eastAsia="Arial Narrow" w:hAnsi="Arial Narrow" w:cs="Arial Narrow"/>
          <w:sz w:val="16"/>
          <w:szCs w:val="16"/>
        </w:rPr>
        <w:t xml:space="preserve"/>
      </w:r>
      <w:proofErr w:type="spellEnd"/>
      <w:r w:rsidRPr="00D644C5">
        <w:rPr>
          <w:rFonts w:ascii="Arial Narrow" w:eastAsia="Arial Narrow" w:hAnsi="Arial Narrow" w:cs="Arial Narrow"/>
          <w:sz w:val="16"/>
          <w:szCs w:val="16"/>
        </w:rPr>
        <w:t xml:space="preserve">000</w:t>
      </w:r>
      <w:r w:rsidR="001A1D5A" w:rsidRPr="00D644C5">
        <w:rPr>
          <w:rFonts w:ascii="Arial Narrow" w:eastAsia="Arial Narrow" w:hAnsi="Arial Narrow" w:cs="Arial Narrow"/>
          <w:sz w:val="16"/>
          <w:szCs w:val="16"/>
        </w:rPr>
        <w:t xml:space="preserve">878</w:t>
      </w:r>
      <w:r w:rsidRPr="00D644C5">
        <w:rPr>
          <w:rFonts w:ascii="Arial Narrow" w:eastAsia="Arial Narrow" w:hAnsi="Arial Narrow" w:cs="Arial Narrow"/>
          <w:sz w:val="16"/>
          <w:szCs w:val="16"/>
        </w:rPr>
        <w:t xml:space="preserve">-2025</w:t>
      </w:r>
      <w:r w:rsidR="001A1D5A" w:rsidRPr="00D644C5">
        <w:rPr>
          <w:rFonts w:ascii="Arial Narrow" w:eastAsia="Arial Narrow" w:hAnsi="Arial Narrow" w:cs="Arial Narrow"/>
          <w:sz w:val="16"/>
          <w:szCs w:val="16"/>
        </w:rPr>
        <w:t xml:space="preserve">-PS0-PIU/</w:t>
      </w:r>
      <w:r w:rsidRPr="00D644C5">
        <w:rPr>
          <w:rFonts w:ascii="Arial Narrow" w:eastAsia="Arial Narrow" w:hAnsi="Arial Narrow" w:cs="Arial Narrow"/>
          <w:sz w:val="16"/>
          <w:szCs w:val="16"/>
        </w:rPr>
        <w:t xml:space="preserve">INDECOPI de fecha </w:t>
      </w:r>
      <w:r w:rsidR="001A1D5A" w:rsidRPr="00D644C5">
        <w:rPr>
          <w:rFonts w:ascii="Arial Narrow" w:eastAsia="Arial Narrow" w:hAnsi="Arial Narrow" w:cs="Arial Narrow"/>
          <w:sz w:val="16"/>
          <w:szCs w:val="16"/>
        </w:rPr>
        <w:t xml:space="preserve">10 de octubre de 2025</w:t>
      </w:r>
      <w:r w:rsidRPr="00D644C5">
        <w:rPr>
          <w:rFonts w:ascii="Arial Narrow" w:eastAsia="Arial Narrow" w:hAnsi="Arial Narrow" w:cs="Arial Narrow"/>
          <w:sz w:val="16"/>
          <w:szCs w:val="16"/>
        </w:rPr>
        <w:t xml:space="preserve"/>
      </w:r>
      <w:r w:rsidR="001A1D5A"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t xml:space="preserve">, </w:t>
      </w:r>
      <w:r w:rsidR="000236DA" w:rsidRPr="00D644C5">
        <w:rPr>
          <w:rFonts w:ascii="Arial Narrow" w:eastAsia="Arial Narrow" w:hAnsi="Arial Narrow" w:cs="Arial Narrow"/>
          <w:sz w:val="16"/>
          <w:szCs w:val="16"/>
        </w:rPr>
        <w:t xml:space="preserve">recibida </w:t>
      </w:r>
      <w:r w:rsidRPr="00D644C5">
        <w:rPr>
          <w:rFonts w:ascii="Arial Narrow" w:eastAsia="Arial Narrow" w:hAnsi="Arial Narrow" w:cs="Arial Narrow"/>
          <w:sz w:val="16"/>
          <w:szCs w:val="16"/>
        </w:rPr>
        <w:t xml:space="preserve">el </w:t>
      </w:r>
      <w:r w:rsidR="001A1D5A" w:rsidRPr="00D644C5">
        <w:rPr>
          <w:rFonts w:ascii="Arial Narrow" w:eastAsia="Arial Narrow" w:hAnsi="Arial Narrow" w:cs="Arial Narrow"/>
          <w:sz w:val="16"/>
          <w:szCs w:val="16"/>
        </w:rPr>
        <w:t xml:space="preserve">10 de octubre de 2025</w:t>
      </w:r>
      <w:r w:rsidRPr="00D644C5">
        <w:rPr>
          <w:rFonts w:ascii="Arial Narrow" w:eastAsia="Arial Narrow" w:hAnsi="Arial Narrow" w:cs="Arial Narrow"/>
          <w:sz w:val="16"/>
          <w:szCs w:val="16"/>
        </w:rPr>
        <w:t xml:space="preserve">.</w:t>
      </w:r>
    </w:p>
    <w:p>
      <w:pPr>
        <w:pStyle w:val="Textonotapie"/>
        <w:ind w:left="567" w:hanging="567"/>
        <w:jc w:val="both"/>
        <w:rPr>
          <w:rFonts w:ascii="Arial Narrow" w:eastAsia="Arial Narrow" w:hAnsi="Arial Narrow" w:cs="Arial Narrow"/>
          <w:sz w:val="16"/>
          <w:szCs w:val="16"/>
        </w:rPr>
      </w:pPr>
    </w:p>
  </w:footnote>
  <w:footnote w:id="2">
    <w:p w14:paraId="5F8F0163"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tab/>
        <w:t>Publicado</w:t>
      </w:r>
      <w:r w:rsidRPr="00D644C5">
        <w:rPr>
          <w:rFonts w:ascii="Arial Narrow" w:eastAsia="Arial Narrow" w:hAnsi="Arial Narrow" w:cs="Arial Narrow"/>
          <w:b/>
          <w:sz w:val="16"/>
          <w:szCs w:val="16"/>
        </w:rPr>
        <w:t xml:space="preserve"> </w:t>
      </w:r>
      <w:r w:rsidRPr="00D644C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4E965712" w14:textId="77777777"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bCs/>
          <w:sz w:val="16"/>
          <w:szCs w:val="16"/>
        </w:rPr>
        <w:tab/>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1308 </w:t>
      </w:r>
    </w:p>
    <w:p w14:paraId="78972ABF" w14:textId="77777777" w:rsidR="00B23973" w:rsidRPr="00D644C5" w:rsidRDefault="00B23973" w:rsidP="00D644C5">
      <w:pPr>
        <w:pStyle w:val="Textonotapie"/>
        <w:ind w:left="567" w:right="-1"/>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 xml:space="preserve">Artículo 18.- Idoneidad </w:t>
      </w:r>
    </w:p>
    <w:p w14:paraId="5A4FE017"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54B230"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1BFC163"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b/>
          <w:bCs/>
          <w:sz w:val="16"/>
          <w:szCs w:val="16"/>
        </w:rPr>
        <w:t xml:space="preserve">Artículo 19.- Obligación de los proveedores </w:t>
      </w:r>
    </w:p>
    <w:p w14:paraId="246AB8CD" w14:textId="77777777" w:rsidR="00B23973" w:rsidRPr="00D644C5" w:rsidRDefault="00B23973" w:rsidP="00D644C5">
      <w:pPr>
        <w:pStyle w:val="Textonotapie"/>
        <w:ind w:left="567" w:right="-1"/>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807 Artículo 24.-</w:t>
      </w:r>
      <w:r w:rsidRPr="00D644C5">
        <w:rPr>
          <w:rFonts w:ascii="Arial Narrow" w:eastAsia="Arial Narrow" w:hAnsi="Arial Narrow" w:cs="Arial Narrow"/>
          <w:sz w:val="16"/>
          <w:szCs w:val="16"/>
        </w:rPr>
        <w:t xml:space="preserve"> El </w:t>
      </w:r>
      <w:proofErr w:type="gramStart"/>
      <w:r w:rsidRPr="00D644C5">
        <w:rPr>
          <w:rFonts w:ascii="Arial Narrow" w:eastAsia="Arial Narrow" w:hAnsi="Arial Narrow" w:cs="Arial Narrow"/>
          <w:sz w:val="16"/>
          <w:szCs w:val="16"/>
        </w:rPr>
        <w:t>Secretario Técnico</w:t>
      </w:r>
      <w:proofErr w:type="gramEnd"/>
      <w:r w:rsidRPr="00D644C5">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 </w:t>
      </w:r>
    </w:p>
    <w:p w14:paraId="1BA2D5E9"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D644C5" w:rsidRDefault="00E60CD7" w:rsidP="00D644C5">
      <w:pPr>
        <w:pStyle w:val="Textonotapie"/>
        <w:tabs>
          <w:tab w:val="left" w:pos="567"/>
        </w:tabs>
        <w:ind w:left="567" w:right="-1"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644C5">
        <w:rPr>
          <w:rFonts w:ascii="Arial Narrow" w:eastAsia="Arial Narrow" w:hAnsi="Arial Narrow" w:cs="Arial Narrow"/>
          <w:sz w:val="16"/>
          <w:szCs w:val="16"/>
        </w:rPr>
        <w:t/>
      </w:r>
      <w:proofErr w:type="spellEnd"/>
      <w:r w:rsidRPr="00D644C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644C5">
        <w:rPr>
          <w:rFonts w:ascii="Arial Narrow" w:eastAsia="Arial Narrow" w:hAnsi="Arial Narrow" w:cs="Arial Narrow"/>
          <w:sz w:val="16"/>
          <w:szCs w:val="16"/>
        </w:rPr>
        <w:t>entrada en vigencia</w:t>
      </w:r>
      <w:proofErr w:type="gramEnd"/>
      <w:r w:rsidRPr="00D644C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sz w:val="16"/>
          <w:szCs w:val="16"/>
        </w:rPr>
        <w:tab/>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1308</w:t>
      </w:r>
    </w:p>
    <w:p w14:paraId="31EB481D" w14:textId="77777777" w:rsidR="00E60CD7" w:rsidRPr="00D644C5" w:rsidRDefault="00E60CD7" w:rsidP="00D644C5">
      <w:pPr>
        <w:pStyle w:val="Textonotapie"/>
        <w:ind w:left="567" w:hanging="567"/>
        <w:jc w:val="both"/>
        <w:rPr>
          <w:rFonts w:ascii="Arial Narrow" w:eastAsia="Arial Narrow" w:hAnsi="Arial Narrow" w:cs="Arial Narrow"/>
          <w:b/>
          <w:bCs/>
          <w:sz w:val="16"/>
          <w:szCs w:val="16"/>
        </w:rPr>
      </w:pPr>
      <w:r w:rsidRPr="00D644C5">
        <w:rPr>
          <w:rFonts w:ascii="Arial Narrow" w:eastAsia="Arial Narrow" w:hAnsi="Arial Narrow" w:cs="Arial Narrow"/>
          <w:sz w:val="16"/>
          <w:szCs w:val="16"/>
        </w:rPr>
        <w:tab/>
      </w:r>
      <w:r w:rsidRPr="00D644C5">
        <w:rPr>
          <w:rFonts w:ascii="Arial Narrow" w:eastAsia="Arial Narrow" w:hAnsi="Arial Narrow" w:cs="Arial Narrow"/>
          <w:b/>
          <w:bCs/>
          <w:sz w:val="16"/>
          <w:szCs w:val="16"/>
        </w:rPr>
        <w:t>Artículo 110.- Sanciones Administrativas</w:t>
      </w:r>
    </w:p>
    <w:p w14:paraId="2A3A3CEE"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w:t>
      </w:r>
    </w:p>
    <w:p w14:paraId="17405061"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D644C5" w:rsidRDefault="00E60CD7" w:rsidP="00D644C5">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644C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57EE454E" w14:textId="77777777" w:rsidR="00E60CD7" w:rsidRPr="00D644C5" w:rsidRDefault="00E60CD7" w:rsidP="00D644C5">
      <w:pPr>
        <w:tabs>
          <w:tab w:val="left" w:pos="567"/>
        </w:tabs>
        <w:spacing w:after="0" w:line="240" w:lineRule="auto"/>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vertAlign w:val="superscript"/>
        </w:rPr>
        <w:t xml:space="preserve"/>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sz w:val="16"/>
          <w:szCs w:val="16"/>
        </w:rPr>
        <w:tab/>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1308</w:t>
      </w:r>
    </w:p>
    <w:p w14:paraId="6AE5B001" w14:textId="77777777" w:rsidR="00E60CD7" w:rsidRPr="00D644C5" w:rsidRDefault="00E60CD7" w:rsidP="00D644C5">
      <w:pPr>
        <w:spacing w:after="0" w:line="240" w:lineRule="auto"/>
        <w:ind w:left="567" w:hanging="567"/>
        <w:jc w:val="both"/>
        <w:rPr>
          <w:rFonts w:ascii="Arial Narrow" w:eastAsia="Arial Narrow" w:hAnsi="Arial Narrow" w:cs="Arial Narrow"/>
          <w:b/>
          <w:sz w:val="16"/>
          <w:szCs w:val="16"/>
        </w:rPr>
      </w:pPr>
      <w:r w:rsidRPr="00D644C5">
        <w:rPr>
          <w:rFonts w:ascii="Arial Narrow" w:eastAsia="Arial Narrow" w:hAnsi="Arial Narrow" w:cs="Arial Narrow"/>
          <w:b/>
          <w:sz w:val="16"/>
          <w:szCs w:val="16"/>
        </w:rPr>
        <w:tab/>
        <w:t>Artículo 110.- Sanciones administrativas</w:t>
      </w:r>
    </w:p>
    <w:p w14:paraId="089DFB12"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leves, con una amonestación o con una multa de hasta cincuenta (50) UIT.</w:t>
      </w:r>
    </w:p>
    <w:p w14:paraId="64DA83D9"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graves, con una multa de hasta ciento cincuenta (150) UIT.</w:t>
      </w:r>
    </w:p>
    <w:p w14:paraId="2E00FA05" w14:textId="77777777" w:rsidR="00E60CD7" w:rsidRPr="00D644C5" w:rsidRDefault="00E60CD7" w:rsidP="00D644C5">
      <w:pPr>
        <w:numPr>
          <w:ilvl w:val="0"/>
          <w:numId w:val="2"/>
        </w:numPr>
        <w:spacing w:after="0" w:line="240" w:lineRule="auto"/>
        <w:ind w:left="426" w:firstLine="141"/>
        <w:jc w:val="both"/>
        <w:rPr>
          <w:rFonts w:ascii="Arial Narrow" w:eastAsia="Arial Narrow" w:hAnsi="Arial Narrow" w:cs="Arial Narrow"/>
          <w:sz w:val="16"/>
          <w:szCs w:val="16"/>
        </w:rPr>
      </w:pPr>
      <w:r w:rsidRPr="00D644C5">
        <w:rPr>
          <w:rFonts w:ascii="Arial Narrow" w:eastAsia="Arial Narrow" w:hAnsi="Arial Narrow" w:cs="Arial Narrow"/>
          <w:sz w:val="16"/>
          <w:szCs w:val="16"/>
        </w:rPr>
        <w:t>Infracciones muy graves, con una multa de hasta cuatrocientos cincuenta (450) UIT.</w:t>
      </w:r>
    </w:p>
    <w:p w14:paraId="768451A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B23973" w:rsidRPr="00D644C5" w:rsidRDefault="00B23973" w:rsidP="00D644C5">
      <w:pPr>
        <w:pStyle w:val="Textonotapie"/>
        <w:tabs>
          <w:tab w:val="left" w:pos="567"/>
        </w:tabs>
        <w:ind w:left="567" w:right="-1" w:hanging="567"/>
        <w:jc w:val="both"/>
        <w:rPr>
          <w:rFonts w:ascii="Arial Narrow" w:eastAsia="Arial Narrow" w:hAnsi="Arial Narrow" w:cs="Arial Narrow"/>
          <w:b/>
          <w:bCs/>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bCs/>
          <w:sz w:val="16"/>
          <w:szCs w:val="16"/>
        </w:rPr>
        <w:tab/>
        <w:t xml:space="preserve">LEY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1308 </w:t>
      </w:r>
    </w:p>
    <w:p w14:paraId="4D3D6A94" w14:textId="77777777" w:rsidR="00E60CD7" w:rsidRPr="00D644C5" w:rsidRDefault="00E60CD7" w:rsidP="00D644C5">
      <w:pPr>
        <w:tabs>
          <w:tab w:val="left" w:pos="567"/>
        </w:tabs>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
      </w:r>
      <w:r w:rsidRPr="00D644C5">
        <w:rPr>
          <w:rFonts w:ascii="Arial Narrow" w:eastAsia="Arial Narrow" w:hAnsi="Arial Narrow" w:cs="Arial Narrow"/>
          <w:b/>
          <w:sz w:val="16"/>
          <w:szCs w:val="16"/>
        </w:rPr>
        <w:t>Artículo 114.- Medidas correctivas</w:t>
      </w:r>
    </w:p>
    <w:p w14:paraId="482E93CB"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Las medidas correctivas complementarias pueden dictarse de oficio o a pedido de parte.</w:t>
      </w:r>
    </w:p>
    <w:p w14:paraId="56026D6C" w14:textId="77777777" w:rsidR="00E60CD7" w:rsidRPr="00D644C5" w:rsidRDefault="00E60CD7" w:rsidP="00D644C5">
      <w:pPr>
        <w:spacing w:after="0" w:line="240" w:lineRule="auto"/>
        <w:ind w:left="567" w:hanging="567"/>
        <w:jc w:val="both"/>
        <w:rPr>
          <w:rFonts w:ascii="Arial Narrow" w:eastAsia="Arial Narrow" w:hAnsi="Arial Narrow" w:cs="Arial Narrow"/>
          <w:sz w:val="16"/>
          <w:szCs w:val="16"/>
        </w:rPr>
      </w:pPr>
      <w:r w:rsidRPr="00D644C5">
        <w:rPr>
          <w:rFonts w:ascii="Arial Narrow" w:eastAsia="Arial Narrow" w:hAnsi="Arial Narrow" w:cs="Arial Narrow"/>
          <w:b/>
          <w:sz w:val="16"/>
          <w:szCs w:val="16"/>
        </w:rPr>
        <w:tab/>
        <w:t>Artículo 115.- Medidas correctivas reparadoras</w:t>
      </w:r>
    </w:p>
    <w:p w14:paraId="362CB8C7" w14:textId="77777777" w:rsidR="00E60CD7" w:rsidRPr="00D644C5" w:rsidRDefault="00E60CD7" w:rsidP="00D644C5">
      <w:pPr>
        <w:spacing w:after="0" w:line="240" w:lineRule="auto"/>
        <w:ind w:left="567" w:hanging="283"/>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Reparar productos.</w:t>
      </w:r>
    </w:p>
    <w:p w14:paraId="230C29AA"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D644C5" w:rsidRDefault="00E60CD7" w:rsidP="00D644C5">
      <w:pPr>
        <w:numPr>
          <w:ilvl w:val="0"/>
          <w:numId w:val="1"/>
        </w:numPr>
        <w:spacing w:after="0" w:line="240" w:lineRule="auto"/>
        <w:ind w:left="567" w:firstLine="0"/>
        <w:jc w:val="both"/>
        <w:rPr>
          <w:rFonts w:ascii="Arial Narrow" w:eastAsia="Arial Narrow" w:hAnsi="Arial Narrow" w:cs="Arial Narrow"/>
          <w:sz w:val="16"/>
          <w:szCs w:val="16"/>
        </w:rPr>
      </w:pPr>
      <w:r w:rsidRPr="00D644C5">
        <w:rPr>
          <w:rFonts w:ascii="Arial Narrow" w:eastAsia="Arial Narrow" w:hAnsi="Arial Narrow" w:cs="Arial Narrow"/>
          <w:sz w:val="16"/>
          <w:szCs w:val="16"/>
        </w:rPr>
        <w:t>Otras medidas reparadoras análogas de efectos equivalentes a las anteriores.</w:t>
      </w:r>
    </w:p>
    <w:p w14:paraId="28DDE63C" w14:textId="77777777" w:rsidR="00E60CD7" w:rsidRPr="00D644C5" w:rsidRDefault="00E60CD7" w:rsidP="00D644C5">
      <w:pPr>
        <w:pStyle w:val="Sinespaciad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644C5">
        <w:rPr>
          <w:rFonts w:ascii="Arial Narrow" w:eastAsia="Arial Narrow" w:hAnsi="Arial Narrow" w:cs="Arial Narrow"/>
          <w:sz w:val="16"/>
          <w:szCs w:val="16"/>
        </w:rPr>
        <w:t>conjuntamente con</w:t>
      </w:r>
      <w:proofErr w:type="gramEnd"/>
      <w:r w:rsidRPr="00D644C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24DB056" w14:textId="77777777" w:rsidR="00E60CD7" w:rsidRPr="00D644C5" w:rsidRDefault="00E60CD7" w:rsidP="00D644C5">
      <w:pPr>
        <w:spacing w:after="0" w:line="240" w:lineRule="auto"/>
        <w:ind w:left="567"/>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Artículo 116.- Medidas correctivas complementarias</w:t>
      </w:r>
    </w:p>
    <w:p w14:paraId="5972CD26"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d. En caso de infracciones muy graves y de reincidencia o </w:t>
      </w:r>
      <w:proofErr w:type="spellStart"/>
      <w:r w:rsidRPr="00D644C5">
        <w:rPr>
          <w:rFonts w:ascii="Arial Narrow" w:eastAsia="Arial Narrow" w:hAnsi="Arial Narrow" w:cs="Arial Narrow"/>
          <w:sz w:val="16"/>
          <w:szCs w:val="16"/>
        </w:rPr>
        <w:t>reiterancia</w:t>
      </w:r>
      <w:proofErr w:type="spellEnd"/>
      <w:r w:rsidRPr="00D644C5">
        <w:rPr>
          <w:rFonts w:ascii="Arial Narrow" w:eastAsia="Arial Narrow" w:hAnsi="Arial Narrow" w:cs="Arial Narrow"/>
          <w:sz w:val="16"/>
          <w:szCs w:val="16"/>
        </w:rPr>
        <w:t xml:space="preserve">: </w:t>
      </w:r>
    </w:p>
    <w:p w14:paraId="67DF796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w:t>
      </w:r>
      <w:proofErr w:type="spellStart"/>
      <w:r w:rsidRPr="00D644C5">
        <w:rPr>
          <w:rFonts w:ascii="Arial Narrow" w:eastAsia="Arial Narrow" w:hAnsi="Arial Narrow" w:cs="Arial Narrow"/>
          <w:sz w:val="16"/>
          <w:szCs w:val="16"/>
        </w:rPr>
        <w:t>ii</w:t>
      </w:r>
      <w:proofErr w:type="spellEnd"/>
      <w:r w:rsidRPr="00D644C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e. Publicación de avisos </w:t>
      </w:r>
      <w:proofErr w:type="spellStart"/>
      <w:r w:rsidRPr="00D644C5">
        <w:rPr>
          <w:rFonts w:ascii="Arial Narrow" w:eastAsia="Arial Narrow" w:hAnsi="Arial Narrow" w:cs="Arial Narrow"/>
          <w:sz w:val="16"/>
          <w:szCs w:val="16"/>
        </w:rPr>
        <w:t>rectificatorios</w:t>
      </w:r>
      <w:proofErr w:type="spellEnd"/>
      <w:r w:rsidRPr="00D644C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D644C5" w:rsidRDefault="00E60CD7" w:rsidP="00D644C5">
      <w:pPr>
        <w:spacing w:after="0" w:line="240" w:lineRule="auto"/>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7C8F069B"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b/>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sz w:val="16"/>
          <w:szCs w:val="16"/>
        </w:rPr>
        <w:tab/>
        <w:t>LEY 29571, CÓDIGO DE PROTECCIÓN Y DEFENSA DEL CONSUMIDOR</w:t>
      </w:r>
      <w:r w:rsidRPr="00D644C5">
        <w:rPr>
          <w:rFonts w:ascii="Arial Narrow" w:eastAsia="Arial Narrow" w:hAnsi="Arial Narrow" w:cs="Arial Narrow"/>
          <w:b/>
          <w:bCs/>
          <w:sz w:val="16"/>
          <w:szCs w:val="16"/>
        </w:rPr>
        <w:t xml:space="preserve">, </w:t>
      </w:r>
      <w:r w:rsidRPr="00D644C5">
        <w:rPr>
          <w:rFonts w:ascii="Arial Narrow" w:eastAsia="Arial Narrow" w:hAnsi="Arial Narrow" w:cs="Arial Narrow"/>
          <w:b/>
          <w:sz w:val="16"/>
          <w:szCs w:val="16"/>
        </w:rPr>
        <w:t xml:space="preserve">publicado el 2 de setiembre de 2010 y modificado por Decreto Legislativo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1308</w:t>
      </w:r>
    </w:p>
    <w:p w14:paraId="15FD716E" w14:textId="77777777" w:rsidR="00E60CD7" w:rsidRPr="00D644C5" w:rsidRDefault="00E60CD7" w:rsidP="00D644C5">
      <w:pPr>
        <w:pStyle w:val="Textonotapie"/>
        <w:tabs>
          <w:tab w:val="left" w:pos="567"/>
        </w:tabs>
        <w:jc w:val="both"/>
        <w:rPr>
          <w:rFonts w:ascii="Arial Narrow" w:eastAsia="Arial Narrow" w:hAnsi="Arial Narrow" w:cs="Arial Narrow"/>
          <w:b/>
          <w:sz w:val="16"/>
          <w:szCs w:val="16"/>
        </w:rPr>
      </w:pPr>
      <w:r w:rsidRPr="00D644C5">
        <w:rPr>
          <w:rFonts w:ascii="Arial Narrow" w:eastAsia="Arial Narrow" w:hAnsi="Arial Narrow" w:cs="Arial Narrow"/>
          <w:b/>
          <w:sz w:val="16"/>
          <w:szCs w:val="16"/>
        </w:rPr>
        <w:tab/>
        <w:t>Artículo 112.- Criterios de graduación de las sanciones administrativas</w:t>
      </w:r>
    </w:p>
    <w:p w14:paraId="36F54C06"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14:paraId="7B724B75"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Se consideran circunstancias atenuantes especiales, las siguientes:</w:t>
      </w:r>
    </w:p>
    <w:p w14:paraId="6AC5BA11" w14:textId="77777777" w:rsidR="00E60CD7" w:rsidRPr="00D644C5" w:rsidRDefault="00E60CD7" w:rsidP="00D644C5">
      <w:pPr>
        <w:pStyle w:val="Textonotapie"/>
        <w:tabs>
          <w:tab w:val="left" w:pos="567"/>
        </w:tabs>
        <w:jc w:val="both"/>
        <w:rPr>
          <w:rFonts w:ascii="Arial Narrow" w:eastAsia="Arial Narrow" w:hAnsi="Arial Narrow" w:cs="Arial Narrow"/>
          <w:sz w:val="16"/>
          <w:szCs w:val="16"/>
        </w:rPr>
      </w:pPr>
      <w:r w:rsidRPr="00D644C5">
        <w:rPr>
          <w:rFonts w:ascii="Arial Narrow" w:eastAsia="Arial Narrow" w:hAnsi="Arial Narrow" w:cs="Arial Narrow"/>
          <w:sz w:val="16"/>
          <w:szCs w:val="16"/>
        </w:rPr>
        <w:tab/>
        <w:t>(…)</w:t>
      </w:r>
    </w:p>
    <w:p w14:paraId="3E80140A" w14:textId="77777777" w:rsidR="00E60CD7" w:rsidRPr="00D644C5" w:rsidRDefault="00E60CD7" w:rsidP="00D644C5">
      <w:pPr>
        <w:pStyle w:val="Textonotapie"/>
        <w:tabs>
          <w:tab w:val="left" w:pos="567"/>
        </w:tabs>
        <w:ind w:left="567"/>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644C5">
        <w:rPr>
          <w:rFonts w:ascii="Arial Narrow" w:eastAsia="Arial Narrow" w:hAnsi="Arial Narrow" w:cs="Arial Narrow"/>
          <w:sz w:val="16"/>
          <w:szCs w:val="16"/>
        </w:rPr>
        <w:t>liminarmente</w:t>
      </w:r>
      <w:proofErr w:type="spellEnd"/>
      <w:r w:rsidRPr="00D644C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1C46CEFF" w14:textId="77777777" w:rsidR="00E60CD7" w:rsidRPr="00D644C5" w:rsidRDefault="00E60CD7" w:rsidP="00D644C5">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644C5">
        <w:rPr>
          <w:rStyle w:val="Refdenotaalpie"/>
          <w:rFonts w:ascii="Arial Narrow" w:eastAsia="Arial Narrow" w:hAnsi="Arial Narrow" w:cs="Arial Narrow"/>
          <w:b/>
          <w:bCs/>
          <w:sz w:val="16"/>
          <w:szCs w:val="16"/>
          <w:vertAlign w:val="superscript"/>
        </w:rPr>
        <w:footnoteRef/>
      </w:r>
      <w:r w:rsidRPr="00D644C5">
        <w:rPr>
          <w:rFonts w:ascii="Arial Narrow" w:eastAsia="Arial Narrow" w:hAnsi="Arial Narrow" w:cs="Arial Narrow"/>
          <w:b/>
          <w:bCs/>
          <w:sz w:val="16"/>
          <w:szCs w:val="16"/>
        </w:rPr>
        <w:t xml:space="preserve"/>
      </w:r>
      <w:r w:rsidRPr="00D644C5">
        <w:rPr>
          <w:rFonts w:ascii="Arial Narrow" w:eastAsia="Arial Narrow" w:hAnsi="Arial Narrow" w:cs="Arial Narrow"/>
          <w:b/>
          <w:bCs/>
          <w:sz w:val="16"/>
          <w:szCs w:val="16"/>
        </w:rPr>
        <w:tab/>
        <w:t xml:space="preserve">DECRETO LEGISLATIVO </w:t>
      </w:r>
      <w:proofErr w:type="spellStart"/>
      <w:r w:rsidRPr="00D644C5">
        <w:rPr>
          <w:rFonts w:ascii="Arial Narrow" w:eastAsia="Arial Narrow" w:hAnsi="Arial Narrow" w:cs="Arial Narrow"/>
          <w:b/>
          <w:bCs/>
          <w:sz w:val="16"/>
          <w:szCs w:val="16"/>
        </w:rPr>
        <w:t/>
      </w:r>
      <w:proofErr w:type="spellEnd"/>
      <w:r w:rsidRPr="00D644C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637FC967" w14:textId="77777777" w:rsidR="00E60CD7" w:rsidRPr="00D644C5" w:rsidRDefault="00E60CD7" w:rsidP="00D644C5">
      <w:pPr>
        <w:pStyle w:val="NormalWeb"/>
        <w:spacing w:after="0" w:line="240" w:lineRule="auto"/>
        <w:ind w:left="567"/>
        <w:jc w:val="both"/>
        <w:rPr>
          <w:rFonts w:ascii="Arial Narrow" w:eastAsia="Arial Narrow" w:hAnsi="Arial Narrow" w:cs="Arial Narrow"/>
          <w:bCs/>
          <w:sz w:val="16"/>
          <w:szCs w:val="16"/>
        </w:rPr>
      </w:pPr>
      <w:r w:rsidRPr="00D644C5">
        <w:rPr>
          <w:rFonts w:ascii="Arial Narrow" w:eastAsia="Arial Narrow" w:hAnsi="Arial Narrow" w:cs="Arial Narrow"/>
          <w:b/>
          <w:sz w:val="16"/>
          <w:szCs w:val="16"/>
        </w:rPr>
        <w:t xml:space="preserve">Artículo 29.- </w:t>
      </w:r>
      <w:r w:rsidRPr="00D644C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644C5">
        <w:rPr>
          <w:rFonts w:ascii="Arial Narrow" w:eastAsia="Arial Narrow" w:hAnsi="Arial Narrow" w:cs="Arial Narrow"/>
          <w:bCs/>
          <w:sz w:val="16"/>
          <w:szCs w:val="16"/>
        </w:rPr>
        <w:t>Secretario Técnico</w:t>
      </w:r>
      <w:proofErr w:type="gramEnd"/>
      <w:r w:rsidRPr="00D644C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644C5">
        <w:rPr>
          <w:rFonts w:ascii="Arial Narrow" w:eastAsia="Arial Narrow" w:hAnsi="Arial Narrow" w:cs="Arial Narrow"/>
          <w:bCs/>
          <w:sz w:val="16"/>
          <w:szCs w:val="16"/>
        </w:rPr>
        <w:t>Secretario Técnico</w:t>
      </w:r>
      <w:proofErr w:type="gramEnd"/>
      <w:r w:rsidRPr="00D644C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16B61717" w14:textId="77777777" w:rsidR="00E60CD7" w:rsidRPr="00D644C5" w:rsidRDefault="00E60CD7" w:rsidP="00D644C5">
      <w:pPr>
        <w:pStyle w:val="Textonotapie"/>
        <w:tabs>
          <w:tab w:val="left" w:pos="567"/>
        </w:tabs>
        <w:ind w:left="567" w:hanging="567"/>
        <w:jc w:val="both"/>
        <w:rPr>
          <w:rFonts w:ascii="Arial Narrow" w:eastAsia="Arial Narrow" w:hAnsi="Arial Narrow" w:cs="Arial Narrow"/>
          <w:sz w:val="16"/>
          <w:szCs w:val="16"/>
        </w:rPr>
      </w:pPr>
      <w:r w:rsidRPr="00D644C5">
        <w:rPr>
          <w:rStyle w:val="Refdenotaalpie"/>
          <w:rFonts w:ascii="Arial Narrow" w:eastAsia="Arial Narrow" w:hAnsi="Arial Narrow" w:cs="Arial Narrow"/>
          <w:sz w:val="16"/>
          <w:szCs w:val="16"/>
          <w:vertAlign w:val="superscript"/>
        </w:rPr>
        <w:footnoteRef/>
      </w:r>
      <w:r w:rsidRPr="00D644C5">
        <w:rPr>
          <w:rFonts w:ascii="Arial Narrow" w:eastAsia="Arial Narrow" w:hAnsi="Arial Narrow" w:cs="Arial Narrow"/>
          <w:sz w:val="16"/>
          <w:szCs w:val="16"/>
        </w:rPr>
        <w:t xml:space="preserve"/>
      </w:r>
      <w:r w:rsidRPr="00D644C5">
        <w:rPr>
          <w:rFonts w:ascii="Arial Narrow" w:eastAsia="Arial Narrow" w:hAnsi="Arial Narrow" w:cs="Arial Narrow"/>
          <w:sz w:val="16"/>
          <w:szCs w:val="16"/>
        </w:rPr>
      </w:r>
      <w:r w:rsidRPr="00D644C5">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D644C5">
        <w:rPr>
          <w:rFonts w:ascii="Arial Narrow" w:eastAsia="Arial Narrow" w:hAnsi="Arial Narrow" w:cs="Arial Narrow"/>
          <w:b/>
          <w:sz w:val="16"/>
          <w:szCs w:val="16"/>
        </w:rPr>
        <w:t/>
      </w:r>
      <w:proofErr w:type="spellEnd"/>
      <w:r w:rsidRPr="00D644C5">
        <w:rPr>
          <w:rFonts w:ascii="Arial Narrow" w:eastAsia="Arial Narrow" w:hAnsi="Arial Narrow" w:cs="Arial Narrow"/>
          <w:b/>
          <w:sz w:val="16"/>
          <w:szCs w:val="16"/>
        </w:rPr>
        <w:t xml:space="preserve">006-2026-JUS y publicado el 30 de abril de 2026</w:t>
      </w:r>
    </w:p>
    <w:p w14:paraId="62A07D4F" w14:textId="77777777" w:rsidR="00E60CD7" w:rsidRPr="00D644C5" w:rsidRDefault="00E60CD7" w:rsidP="00D644C5">
      <w:pPr>
        <w:pStyle w:val="Textonotapie"/>
        <w:ind w:left="1134"/>
        <w:jc w:val="both"/>
        <w:rPr>
          <w:rFonts w:ascii="Arial Narrow" w:eastAsia="Arial Narrow" w:hAnsi="Arial Narrow" w:cs="Arial Narrow"/>
          <w:b/>
          <w:bCs/>
          <w:sz w:val="16"/>
          <w:szCs w:val="16"/>
        </w:rPr>
      </w:pPr>
      <w:r w:rsidRPr="00D644C5">
        <w:rPr>
          <w:rFonts w:ascii="Arial Narrow" w:eastAsia="Arial Narrow" w:hAnsi="Arial Narrow" w:cs="Arial Narrow"/>
          <w:b/>
          <w:bCs/>
          <w:sz w:val="16"/>
          <w:szCs w:val="16"/>
        </w:rPr>
        <w:t>Artículo 20.- Modalidades de notificación</w:t>
      </w:r>
    </w:p>
    <w:p w14:paraId="41F42321" w14:textId="77777777" w:rsidR="00E60CD7" w:rsidRPr="00D644C5" w:rsidRDefault="00E60CD7" w:rsidP="00D644C5">
      <w:pPr>
        <w:pStyle w:val="Textonotapie"/>
        <w:ind w:left="1134" w:hanging="1134"/>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20.4. </w:t>
      </w:r>
      <w:r w:rsidRPr="00D644C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D644C5" w:rsidRDefault="00E60CD7" w:rsidP="00D644C5">
      <w:pPr>
        <w:pStyle w:val="Textonotapie"/>
        <w:ind w:left="1134"/>
        <w:jc w:val="both"/>
        <w:rPr>
          <w:rFonts w:ascii="Arial Narrow" w:eastAsia="Arial Narrow" w:hAnsi="Arial Narrow" w:cs="Arial Narrow"/>
          <w:sz w:val="16"/>
          <w:szCs w:val="16"/>
        </w:rPr>
      </w:pPr>
      <w:r w:rsidRPr="00D644C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D644C5" w:rsidRDefault="00E60CD7" w:rsidP="00D644C5">
      <w:pPr>
        <w:pStyle w:val="Textonotapie"/>
        <w:ind w:left="1134"/>
        <w:jc w:val="both"/>
        <w:rPr>
          <w:rFonts w:ascii="Arial Narrow" w:eastAsia="Arial Narrow" w:hAnsi="Arial Narrow" w:cs="Arial Narrow"/>
          <w:sz w:val="16"/>
          <w:szCs w:val="16"/>
        </w:rPr>
      </w:pPr>
      <w:r w:rsidRPr="00D644C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A2C5A"/>
    <w:rsid w:val="000C03E0"/>
    <w:rsid w:val="000C186B"/>
    <w:rsid w:val="000C4DDA"/>
    <w:rsid w:val="00134E52"/>
    <w:rsid w:val="001507EF"/>
    <w:rsid w:val="001A1D5A"/>
    <w:rsid w:val="001B1C24"/>
    <w:rsid w:val="001B5674"/>
    <w:rsid w:val="001B6FB2"/>
    <w:rsid w:val="001D00D0"/>
    <w:rsid w:val="001E7CC1"/>
    <w:rsid w:val="00220DD4"/>
    <w:rsid w:val="002503FE"/>
    <w:rsid w:val="00290C55"/>
    <w:rsid w:val="00295E2A"/>
    <w:rsid w:val="002B2DF7"/>
    <w:rsid w:val="002D6A54"/>
    <w:rsid w:val="002E5997"/>
    <w:rsid w:val="002F31A1"/>
    <w:rsid w:val="00307A17"/>
    <w:rsid w:val="003748FB"/>
    <w:rsid w:val="0037718A"/>
    <w:rsid w:val="003F31B6"/>
    <w:rsid w:val="003F3DA3"/>
    <w:rsid w:val="004B3229"/>
    <w:rsid w:val="00515328"/>
    <w:rsid w:val="00526F5C"/>
    <w:rsid w:val="005D4049"/>
    <w:rsid w:val="005D655C"/>
    <w:rsid w:val="005D7A26"/>
    <w:rsid w:val="005E2203"/>
    <w:rsid w:val="00621D96"/>
    <w:rsid w:val="00626395"/>
    <w:rsid w:val="006D2C21"/>
    <w:rsid w:val="0073033D"/>
    <w:rsid w:val="007B29B8"/>
    <w:rsid w:val="007E3262"/>
    <w:rsid w:val="0082264D"/>
    <w:rsid w:val="008233F6"/>
    <w:rsid w:val="0083186C"/>
    <w:rsid w:val="008424BB"/>
    <w:rsid w:val="008611E9"/>
    <w:rsid w:val="00867C8E"/>
    <w:rsid w:val="008752F0"/>
    <w:rsid w:val="00877F0E"/>
    <w:rsid w:val="008834B0"/>
    <w:rsid w:val="00890B1F"/>
    <w:rsid w:val="008A211A"/>
    <w:rsid w:val="008B7CCF"/>
    <w:rsid w:val="008F2CF2"/>
    <w:rsid w:val="008F3040"/>
    <w:rsid w:val="008F3358"/>
    <w:rsid w:val="008F468A"/>
    <w:rsid w:val="009D2900"/>
    <w:rsid w:val="009D7D45"/>
    <w:rsid w:val="00A37879"/>
    <w:rsid w:val="00A51F9B"/>
    <w:rsid w:val="00A70BBE"/>
    <w:rsid w:val="00A83ABA"/>
    <w:rsid w:val="00A84194"/>
    <w:rsid w:val="00AA1996"/>
    <w:rsid w:val="00AB09C6"/>
    <w:rsid w:val="00AC5DF4"/>
    <w:rsid w:val="00AD3BB2"/>
    <w:rsid w:val="00B23973"/>
    <w:rsid w:val="00B27F07"/>
    <w:rsid w:val="00B360F2"/>
    <w:rsid w:val="00B41B42"/>
    <w:rsid w:val="00B906B1"/>
    <w:rsid w:val="00B91E42"/>
    <w:rsid w:val="00BD2086"/>
    <w:rsid w:val="00C009F5"/>
    <w:rsid w:val="00C519B9"/>
    <w:rsid w:val="00CA50CD"/>
    <w:rsid w:val="00CD0C8E"/>
    <w:rsid w:val="00CD62B5"/>
    <w:rsid w:val="00D161AB"/>
    <w:rsid w:val="00D17151"/>
    <w:rsid w:val="00D41914"/>
    <w:rsid w:val="00D56316"/>
    <w:rsid w:val="00D644C5"/>
    <w:rsid w:val="00DA79A0"/>
    <w:rsid w:val="00DF241F"/>
    <w:rsid w:val="00E14B68"/>
    <w:rsid w:val="00E44338"/>
    <w:rsid w:val="00E60CD7"/>
    <w:rsid w:val="00E6140E"/>
    <w:rsid w:val="00ED416C"/>
    <w:rsid w:val="00ED4B2D"/>
    <w:rsid w:val="00EE3204"/>
    <w:rsid w:val="00F027A2"/>
    <w:rsid w:val="00F61E34"/>
    <w:rsid w:val="00F81F30"/>
    <w:rsid w:val="00F84884"/>
    <w:rsid w:val="00FA1573"/>
    <w:rsid w:val="00FA307F"/>
    <w:rsid w:val="00FA4D41"/>
    <w:rsid w:val="00FC51BB"/>
    <w:rsid w:val="00FD3B6C"/>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D644C5"/>
    <w:rPr>
      <w:sz w:val="16"/>
      <w:szCs w:val="16"/>
    </w:rPr>
  </w:style>
  <w:style w:type="paragraph" w:styleId="Textocomentario">
    <w:name w:val="annotation text"/>
    <w:basedOn w:val="Normal"/>
    <w:link w:val="TextocomentarioCar"/>
    <w:uiPriority w:val="99"/>
    <w:unhideWhenUsed/>
    <w:rsid w:val="00D644C5"/>
    <w:pPr>
      <w:spacing w:line="240" w:lineRule="auto"/>
    </w:pPr>
    <w:rPr>
      <w:sz w:val="20"/>
      <w:szCs w:val="20"/>
    </w:rPr>
  </w:style>
  <w:style w:type="character" w:customStyle="1" w:styleId="TextocomentarioCar">
    <w:name w:val="Texto comentario Car"/>
    <w:basedOn w:val="Fuentedeprrafopredeter"/>
    <w:link w:val="Textocomentario"/>
    <w:uiPriority w:val="99"/>
    <w:rsid w:val="00D644C5"/>
    <w:rPr>
      <w:sz w:val="20"/>
      <w:szCs w:val="20"/>
    </w:rPr>
  </w:style>
  <w:style w:type="paragraph" w:styleId="Asuntodelcomentario">
    <w:name w:val="annotation subject"/>
    <w:basedOn w:val="Textocomentario"/>
    <w:next w:val="Textocomentario"/>
    <w:link w:val="AsuntodelcomentarioCar"/>
    <w:uiPriority w:val="99"/>
    <w:semiHidden/>
    <w:unhideWhenUsed/>
    <w:rsid w:val="00D644C5"/>
    <w:rPr>
      <w:b/>
      <w:bCs/>
    </w:rPr>
  </w:style>
  <w:style w:type="character" w:customStyle="1" w:styleId="AsuntodelcomentarioCar">
    <w:name w:val="Asunto del comentario Car"/>
    <w:basedOn w:val="TextocomentarioCar"/>
    <w:link w:val="Asuntodelcomentario"/>
    <w:uiPriority w:val="99"/>
    <w:semiHidden/>
    <w:rsid w:val="00D644C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6</Pages>
  <Words>1615</Words>
  <Characters>8629</Characters>
  <Application>Microsoft Office Word</Application>
  <DocSecurity>0</DocSecurity>
  <Lines>165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2025-11-20T23:18:00Z</dcterms:created>
  <dcterms:modified xsi:type="dcterms:W3CDTF">2025-11-25T17:26:00Z</dcterms:modified>
</cp:coreProperties>
</file>