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4D92E425" w14:textId="5C11475B" w:rsidR="00E60CD7" w:rsidRPr="00D5131F" w:rsidRDefault="00E60CD7" w:rsidP="008F3040">
      <w:pPr>
        <w:tabs>
          <w:tab w:val="left" w:pos="1701"/>
        </w:tabs>
        <w:spacing w:after="0" w:line="240" w:lineRule="auto"/>
        <w:jc w:val="both"/>
        <w:rPr>
          <w:rFonts w:ascii="Arial Narrow" w:eastAsia="Arial Narrow" w:hAnsi="Arial Narrow" w:cs="Arial Narrow"/>
          <w:color w:val="000000"/>
          <w:kern w:val="0"/>
          <w:sz w:val="22"/>
          <w:szCs w:val="22"/>
          <w:lang w:eastAsia="es-PE"/>
          <w14:ligatures w14:val="none"/>
        </w:rPr>
      </w:pPr>
      <w:bookmarkStart w:id="0" w:name="_Hlk80343540"/>
      <w:r w:rsidRPr="0026598E">
        <w:rPr>
          <w:rFonts w:ascii="Arial Narrow" w:eastAsia="Arial Narrow" w:hAnsi="Arial Narrow" w:cs="Arial Narrow"/>
          <w:b/>
          <w:color w:val="000000"/>
          <w:kern w:val="0"/>
          <w:sz w:val="22"/>
          <w:szCs w:val="22"/>
          <w:lang w:eastAsia="es-PE"/>
          <w14:ligatures w14:val="none"/>
        </w:rPr>
        <w:t>EX</w:t>
      </w:r>
      <w:r w:rsidRPr="00D5131F">
        <w:rPr>
          <w:rFonts w:ascii="Arial Narrow" w:eastAsia="Arial Narrow" w:hAnsi="Arial Narrow" w:cs="Arial Narrow"/>
          <w:b/>
          <w:color w:val="000000"/>
          <w:kern w:val="0"/>
          <w:sz w:val="22"/>
          <w:szCs w:val="22"/>
          <w:lang w:eastAsia="es-PE"/>
          <w14:ligatures w14:val="none"/>
        </w:rPr>
        <w:t xml:space="preserve">PEDIENTE </w:t>
      </w:r>
      <w:r w:rsidRPr="00D5131F">
        <w:rPr>
          <w:rFonts w:ascii="Arial Narrow" w:eastAsia="Arial Narrow" w:hAnsi="Arial Narrow" w:cs="Arial Narrow"/>
          <w:b/>
          <w:color w:val="000000"/>
          <w:kern w:val="0"/>
          <w:sz w:val="22"/>
          <w:szCs w:val="22"/>
          <w:lang w:eastAsia="es-PE"/>
          <w14:ligatures w14:val="none"/>
        </w:rPr>
        <w:tab/>
        <w:t>:</w:t>
      </w:r>
      <w:r w:rsidRPr="00D5131F">
        <w:rPr>
          <w:rFonts w:ascii="Arial Narrow" w:eastAsia="Arial Narrow" w:hAnsi="Arial Narrow" w:cs="Arial Narrow"/>
          <w:b/>
          <w:color w:val="000000"/>
          <w:kern w:val="0"/>
          <w:sz w:val="22"/>
          <w:szCs w:val="22"/>
          <w:lang w:eastAsia="es-PE"/>
          <w14:ligatures w14:val="none"/>
        </w:rPr>
        <w:tab/>
      </w:r>
      <w:r w:rsidR="00FA01D1" w:rsidRPr="00FA01D1">
        <w:rPr>
          <w:rFonts w:ascii="Arial Narrow" w:eastAsia="Arial Narrow" w:hAnsi="Arial Narrow" w:cs="Arial Narrow"/>
          <w:b/>
          <w:bCs/>
          <w:color w:val="000000"/>
          <w:kern w:val="0"/>
          <w:sz w:val="22"/>
          <w:szCs w:val="22"/>
          <w:shd w:val="clear" w:color="auto" w:fill="FFFFFF"/>
          <w:lang w:eastAsia="es-PE"/>
          <w14:ligatures w14:val="none"/>
        </w:rPr>
        <w:t>0697-2026</w:t>
      </w:r>
      <w:r w:rsidRPr="00FA01D1">
        <w:rPr>
          <w:rFonts w:ascii="Arial Narrow" w:eastAsia="Arial Narrow" w:hAnsi="Arial Narrow" w:cs="Arial Narrow"/>
          <w:b/>
          <w:bCs/>
          <w:color w:val="000000"/>
          <w:kern w:val="0"/>
          <w:sz w:val="22"/>
          <w:szCs w:val="22"/>
          <w:shd w:val="clear" w:color="auto" w:fill="FFFFFF"/>
          <w:lang w:eastAsia="es-PE"/>
          <w14:ligatures w14:val="none"/>
        </w:rPr>
        <w:t>/CC1</w:t>
      </w:r>
    </w:p>
    <w:p w14:paraId="174737B6" w14:textId="2A6E3166" w:rsidR="00E60CD7" w:rsidRPr="001934F0" w:rsidRDefault="00E60CD7" w:rsidP="008F3040">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D5131F">
        <w:rPr>
          <w:rFonts w:ascii="Arial Narrow" w:eastAsia="Arial Narrow" w:hAnsi="Arial Narrow" w:cs="Arial Narrow"/>
          <w:b/>
          <w:color w:val="000000"/>
          <w:kern w:val="0"/>
          <w:sz w:val="22"/>
          <w:szCs w:val="22"/>
          <w:lang w:eastAsia="es-PE"/>
          <w14:ligatures w14:val="none"/>
        </w:rPr>
        <w:t>DENUNCIANTE</w:t>
        <w:tab/>
        <w:t>:</w:t>
        <w:tab/>
        <w:t xml:space="preserve">[DENUNCIANTE] (SEÑOR [APELLIDO])</w:t>
      </w:r>
    </w:p>
    <w:p w14:paraId="223101EF" w14:textId="11433246" w:rsidR="00E60CD7" w:rsidRPr="001934F0" w:rsidRDefault="00E60CD7" w:rsidP="008F3040">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1934F0">
        <w:rPr>
          <w:rFonts w:ascii="Arial Narrow" w:eastAsia="Arial Narrow" w:hAnsi="Arial Narrow" w:cs="Arial Narrow"/>
          <w:b/>
          <w:color w:val="000000"/>
          <w:kern w:val="0"/>
          <w:sz w:val="22"/>
          <w:szCs w:val="22"/>
          <w:lang w:eastAsia="es-PE"/>
          <w14:ligatures w14:val="none"/>
        </w:rPr>
        <w:t>DENUNCIADOS</w:t>
      </w:r>
      <w:r w:rsidRPr="001934F0">
        <w:rPr>
          <w:rFonts w:ascii="Arial Narrow" w:eastAsia="Arial Narrow" w:hAnsi="Arial Narrow" w:cs="Arial Narrow"/>
          <w:b/>
          <w:color w:val="000000"/>
          <w:kern w:val="0"/>
          <w:sz w:val="22"/>
          <w:szCs w:val="22"/>
          <w:lang w:eastAsia="es-PE"/>
          <w14:ligatures w14:val="none"/>
        </w:rPr>
        <w:tab/>
        <w:t>:</w:t>
      </w:r>
      <w:r w:rsidRPr="001934F0">
        <w:rPr>
          <w:rFonts w:ascii="Arial Narrow" w:eastAsia="Arial Narrow" w:hAnsi="Arial Narrow" w:cs="Arial Narrow"/>
          <w:b/>
          <w:color w:val="000000"/>
          <w:kern w:val="0"/>
          <w:sz w:val="22"/>
          <w:szCs w:val="22"/>
          <w:lang w:eastAsia="es-PE"/>
          <w14:ligatures w14:val="none"/>
        </w:rPr>
        <w:tab/>
      </w:r>
      <w:r w:rsidR="00FA01D1" w:rsidRPr="001934F0">
        <w:rPr>
          <w:rFonts w:ascii="Arial Narrow" w:eastAsia="Arial Narrow" w:hAnsi="Arial Narrow" w:cs="Arial Narrow"/>
          <w:b/>
          <w:color w:val="000000"/>
          <w:kern w:val="0"/>
          <w:sz w:val="22"/>
          <w:szCs w:val="22"/>
          <w:lang w:eastAsia="es-PE"/>
          <w14:ligatures w14:val="none"/>
        </w:rPr>
        <w:t>PACÍFICO COMPAÑÍA DE SEGUROS Y REASEGUROS S.A. (PACÍFICO</w:t>
      </w:r>
      <w:r w:rsidRPr="001934F0">
        <w:rPr>
          <w:rFonts w:ascii="Arial Narrow" w:eastAsia="Arial Narrow" w:hAnsi="Arial Narrow" w:cs="Arial Narrow"/>
          <w:b/>
          <w:color w:val="000000"/>
          <w:kern w:val="0"/>
          <w:sz w:val="22"/>
          <w:szCs w:val="22"/>
          <w:lang w:eastAsia="es-PE"/>
          <w14:ligatures w14:val="none"/>
        </w:rPr>
        <w:t xml:space="preserve">) </w:t>
      </w:r>
    </w:p>
    <w:p w14:paraId="4D23E5DF" w14:textId="0F6D5213" w:rsidR="00E60CD7" w:rsidRPr="001934F0" w:rsidRDefault="00E60CD7" w:rsidP="008F3040">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1934F0">
        <w:rPr>
          <w:rFonts w:ascii="Arial Narrow" w:eastAsia="Arial Narrow" w:hAnsi="Arial Narrow" w:cs="Arial Narrow"/>
          <w:b/>
          <w:color w:val="000000"/>
          <w:kern w:val="0"/>
          <w:sz w:val="22"/>
          <w:szCs w:val="22"/>
          <w:lang w:eastAsia="es-PE"/>
          <w14:ligatures w14:val="none"/>
        </w:rPr>
        <w:tab/>
      </w:r>
      <w:r w:rsidRPr="001934F0">
        <w:rPr>
          <w:rFonts w:ascii="Arial Narrow" w:eastAsia="Arial Narrow" w:hAnsi="Arial Narrow" w:cs="Arial Narrow"/>
          <w:b/>
          <w:color w:val="000000"/>
          <w:kern w:val="0"/>
          <w:sz w:val="22"/>
          <w:szCs w:val="22"/>
          <w:lang w:eastAsia="es-PE"/>
          <w14:ligatures w14:val="none"/>
        </w:rPr>
        <w:tab/>
      </w:r>
      <w:r w:rsidR="001934F0" w:rsidRPr="001934F0">
        <w:rPr>
          <w:rFonts w:ascii="Arial Narrow" w:eastAsia="Arial Narrow" w:hAnsi="Arial Narrow" w:cs="Arial Narrow"/>
          <w:b/>
          <w:color w:val="000000"/>
          <w:kern w:val="0"/>
          <w:sz w:val="22"/>
          <w:szCs w:val="22"/>
          <w:lang w:eastAsia="es-PE"/>
          <w14:ligatures w14:val="none"/>
        </w:rPr>
        <w:t xml:space="preserve">ABACO PERÚ INTERNATIONAL LOSS ADJUSTERS AJUSTADORES Y PERITOS DE SEGUROS S.A.C. </w:t>
      </w:r>
      <w:r w:rsidRPr="001934F0">
        <w:rPr>
          <w:rFonts w:ascii="Arial Narrow" w:eastAsia="Arial Narrow" w:hAnsi="Arial Narrow" w:cs="Arial Narrow"/>
          <w:b/>
          <w:color w:val="000000"/>
          <w:kern w:val="0"/>
          <w:sz w:val="22"/>
          <w:szCs w:val="22"/>
          <w:lang w:eastAsia="es-PE"/>
          <w14:ligatures w14:val="none"/>
        </w:rPr>
        <w:t xml:space="preserve"> (</w:t>
      </w:r>
      <w:r w:rsidR="001934F0" w:rsidRPr="001934F0">
        <w:rPr>
          <w:rFonts w:ascii="Arial Narrow" w:eastAsia="Arial Narrow" w:hAnsi="Arial Narrow" w:cs="Arial Narrow"/>
          <w:b/>
          <w:color w:val="000000"/>
          <w:kern w:val="0"/>
          <w:sz w:val="22"/>
          <w:szCs w:val="22"/>
          <w:lang w:eastAsia="es-PE"/>
          <w14:ligatures w14:val="none"/>
        </w:rPr>
        <w:t>ABACO</w:t>
      </w:r>
      <w:r w:rsidRPr="001934F0">
        <w:rPr>
          <w:rFonts w:ascii="Arial Narrow" w:eastAsia="Arial Narrow" w:hAnsi="Arial Narrow" w:cs="Arial Narrow"/>
          <w:b/>
          <w:color w:val="000000"/>
          <w:kern w:val="0"/>
          <w:sz w:val="22"/>
          <w:szCs w:val="22"/>
          <w:lang w:eastAsia="es-PE"/>
          <w14:ligatures w14:val="none"/>
        </w:rPr>
        <w:t>)</w:t>
      </w:r>
    </w:p>
    <w:p w14:paraId="753670C1" w14:textId="77777777" w:rsidR="00E60CD7" w:rsidRPr="001934F0" w:rsidRDefault="00E60CD7" w:rsidP="008F3040">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1934F0">
        <w:rPr>
          <w:rFonts w:ascii="Arial Narrow" w:eastAsia="Arial Narrow" w:hAnsi="Arial Narrow" w:cs="Arial Narrow"/>
          <w:b/>
          <w:color w:val="000000"/>
          <w:kern w:val="0"/>
          <w:sz w:val="22"/>
          <w:szCs w:val="22"/>
          <w:lang w:eastAsia="es-PE"/>
          <w14:ligatures w14:val="none"/>
        </w:rPr>
        <w:t>MATERIAS</w:t>
      </w:r>
      <w:r w:rsidRPr="001934F0">
        <w:rPr>
          <w:rFonts w:ascii="Arial Narrow" w:eastAsia="Arial Narrow" w:hAnsi="Arial Narrow" w:cs="Arial Narrow"/>
          <w:b/>
          <w:color w:val="000000"/>
          <w:kern w:val="0"/>
          <w:sz w:val="22"/>
          <w:szCs w:val="22"/>
          <w:lang w:eastAsia="es-PE"/>
          <w14:ligatures w14:val="none"/>
        </w:rPr>
        <w:tab/>
        <w:t xml:space="preserve">: </w:t>
      </w:r>
      <w:r w:rsidRPr="001934F0">
        <w:rPr>
          <w:rFonts w:ascii="Arial Narrow" w:eastAsia="Arial Narrow" w:hAnsi="Arial Narrow" w:cs="Arial Narrow"/>
          <w:b/>
          <w:color w:val="000000"/>
          <w:kern w:val="0"/>
          <w:sz w:val="22"/>
          <w:szCs w:val="22"/>
          <w:lang w:eastAsia="es-PE"/>
          <w14:ligatures w14:val="none"/>
        </w:rPr>
        <w:tab/>
        <w:t>ADMISIÓN A TRÁMITE</w:t>
      </w:r>
    </w:p>
    <w:p w14:paraId="449086A9" w14:textId="77777777" w:rsidR="00E60CD7" w:rsidRPr="001934F0" w:rsidRDefault="00E60CD7" w:rsidP="008F3040">
      <w:pPr>
        <w:tabs>
          <w:tab w:val="left" w:pos="1701"/>
          <w:tab w:val="left" w:pos="2127"/>
        </w:tabs>
        <w:spacing w:after="0" w:line="240" w:lineRule="auto"/>
        <w:ind w:left="2127"/>
        <w:jc w:val="both"/>
        <w:rPr>
          <w:rFonts w:ascii="Arial Narrow" w:eastAsia="Arial Narrow" w:hAnsi="Arial Narrow" w:cs="Arial Narrow"/>
          <w:b/>
          <w:color w:val="000000"/>
          <w:kern w:val="0"/>
          <w:sz w:val="22"/>
          <w:szCs w:val="22"/>
          <w:lang w:eastAsia="es-PE"/>
          <w14:ligatures w14:val="none"/>
        </w:rPr>
      </w:pPr>
      <w:r w:rsidRPr="001934F0">
        <w:rPr>
          <w:rFonts w:ascii="Arial Narrow" w:eastAsia="Arial Narrow" w:hAnsi="Arial Narrow" w:cs="Arial Narrow"/>
          <w:b/>
          <w:color w:val="000000"/>
          <w:kern w:val="0"/>
          <w:sz w:val="22"/>
          <w:szCs w:val="22"/>
          <w:lang w:eastAsia="es-PE"/>
          <w14:ligatures w14:val="none"/>
        </w:rPr>
        <w:t xml:space="preserve">REQUERIMIENTO DE INFORMACIÓN </w:t>
      </w:r>
    </w:p>
    <w:p w14:paraId="778AE69F" w14:textId="41BA1873" w:rsidR="00E60CD7" w:rsidRPr="001934F0" w:rsidRDefault="00E60CD7" w:rsidP="008F3040">
      <w:pPr>
        <w:tabs>
          <w:tab w:val="left" w:pos="1701"/>
          <w:tab w:val="left" w:pos="2127"/>
        </w:tabs>
        <w:spacing w:after="0" w:line="240" w:lineRule="auto"/>
        <w:jc w:val="both"/>
        <w:rPr>
          <w:rFonts w:ascii="Arial Narrow" w:eastAsia="Arial Narrow" w:hAnsi="Arial Narrow" w:cs="Arial Narrow"/>
          <w:b/>
          <w:color w:val="000000"/>
          <w:kern w:val="0"/>
          <w:sz w:val="22"/>
          <w:szCs w:val="22"/>
          <w:lang w:eastAsia="es-PE"/>
          <w14:ligatures w14:val="none"/>
        </w:rPr>
      </w:pPr>
      <w:r w:rsidRPr="001934F0">
        <w:rPr>
          <w:rFonts w:ascii="Arial Narrow" w:eastAsia="Arial Narrow" w:hAnsi="Arial Narrow" w:cs="Arial Narrow"/>
          <w:b/>
          <w:color w:val="000000"/>
          <w:kern w:val="0"/>
          <w:sz w:val="22"/>
          <w:szCs w:val="22"/>
          <w:lang w:eastAsia="es-PE"/>
          <w14:ligatures w14:val="none"/>
        </w:rPr>
        <w:t xml:space="preserve">RESOLUCIÓN </w:t>
      </w:r>
      <w:r w:rsidRPr="001934F0">
        <w:rPr>
          <w:rFonts w:ascii="Arial Narrow" w:eastAsia="Arial Narrow" w:hAnsi="Arial Narrow" w:cs="Arial Narrow"/>
          <w:b/>
          <w:color w:val="000000"/>
          <w:kern w:val="0"/>
          <w:sz w:val="22"/>
          <w:szCs w:val="22"/>
          <w:lang w:eastAsia="es-PE"/>
          <w14:ligatures w14:val="none"/>
        </w:rPr>
        <w:tab/>
        <w:t>:</w:t>
      </w:r>
      <w:r w:rsidRPr="001934F0">
        <w:rPr>
          <w:rFonts w:ascii="Arial Narrow" w:eastAsia="Arial Narrow" w:hAnsi="Arial Narrow" w:cs="Arial Narrow"/>
          <w:b/>
          <w:color w:val="000000"/>
          <w:kern w:val="0"/>
          <w:sz w:val="22"/>
          <w:szCs w:val="22"/>
          <w:lang w:eastAsia="es-PE"/>
          <w14:ligatures w14:val="none"/>
        </w:rPr>
        <w:tab/>
      </w:r>
      <w:r w:rsidR="001934F0" w:rsidRPr="001934F0">
        <w:rPr>
          <w:rFonts w:ascii="Arial Narrow" w:eastAsia="Arial Narrow" w:hAnsi="Arial Narrow" w:cs="Arial Narrow"/>
          <w:b/>
          <w:color w:val="000000"/>
          <w:kern w:val="0"/>
          <w:sz w:val="22"/>
          <w:szCs w:val="22"/>
          <w:lang w:eastAsia="es-PE"/>
          <w14:ligatures w14:val="none"/>
        </w:rPr>
        <w:t>2</w:t>
      </w:r>
    </w:p>
    <w:p w14:paraId="26BE4AD0" w14:textId="77777777" w:rsidR="00E60CD7" w:rsidRPr="001934F0" w:rsidRDefault="00E60CD7" w:rsidP="008F3040">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p>
    <w:p w14:paraId="6D48DA83" w14:textId="32EC0C7F" w:rsidR="00E60CD7" w:rsidRPr="00D5131F" w:rsidRDefault="00E60CD7" w:rsidP="008F3040">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r w:rsidRPr="001934F0">
        <w:rPr>
          <w:rFonts w:ascii="Arial Narrow" w:eastAsia="Arial Narrow" w:hAnsi="Arial Narrow" w:cs="Arial Narrow"/>
          <w:color w:val="000000"/>
          <w:kern w:val="0"/>
          <w:sz w:val="22"/>
          <w:szCs w:val="22"/>
          <w:shd w:val="clear" w:color="auto" w:fill="FFFFFF"/>
          <w:lang w:eastAsia="es-PE"/>
          <w14:ligatures w14:val="none"/>
        </w:rPr>
        <w:t xml:space="preserve">Lima, </w:t>
      </w:r>
      <w:r w:rsidR="000F608F">
        <w:rPr>
          <w:rFonts w:ascii="Arial Narrow" w:eastAsia="Arial Narrow" w:hAnsi="Arial Narrow" w:cs="Arial Narrow"/>
          <w:color w:val="000000"/>
          <w:kern w:val="0"/>
          <w:sz w:val="22"/>
          <w:szCs w:val="22"/>
          <w:shd w:val="clear" w:color="auto" w:fill="FFFFFF"/>
          <w:lang w:eastAsia="es-PE"/>
          <w14:ligatures w14:val="none"/>
        </w:rPr>
        <w:t xml:space="preserve">30 de marzo de 2026</w:t>
      </w:r>
      <w:r w:rsidRPr="001934F0">
        <w:rPr>
          <w:rFonts w:ascii="Arial Narrow" w:eastAsia="Arial Narrow" w:hAnsi="Arial Narrow" w:cs="Arial Narrow"/>
          <w:color w:val="000000"/>
          <w:kern w:val="0"/>
          <w:sz w:val="22"/>
          <w:szCs w:val="22"/>
          <w:shd w:val="clear" w:color="auto" w:fill="FFFFFF"/>
          <w:lang w:eastAsia="es-PE"/>
          <w14:ligatures w14:val="none"/>
        </w:rPr>
        <w:t xml:space="preserve"/>
      </w:r>
      <w:bookmarkStart w:id="1" w:name="_Hlk218508373"/>
      <w:r w:rsidR="00D5625C" w:rsidRPr="001934F0">
        <w:rPr>
          <w:rFonts w:ascii="Arial Narrow" w:eastAsia="Arial Narrow" w:hAnsi="Arial Narrow" w:cs="Arial Narrow"/>
          <w:color w:val="000000"/>
          <w:kern w:val="0"/>
          <w:sz w:val="22"/>
          <w:szCs w:val="22"/>
          <w:shd w:val="clear" w:color="auto" w:fill="FFFFFF"/>
          <w:lang w:eastAsia="es-PE"/>
          <w14:ligatures w14:val="none"/>
        </w:rPr>
        <w:t xml:space="preserve"/>
      </w:r>
      <w:r w:rsidR="00B25E5C" w:rsidRPr="001934F0">
        <w:rPr>
          <w:rFonts w:ascii="Arial Narrow" w:eastAsia="Arial Narrow" w:hAnsi="Arial Narrow" w:cs="Arial Narrow"/>
          <w:color w:val="000000"/>
          <w:kern w:val="0"/>
          <w:sz w:val="22"/>
          <w:szCs w:val="22"/>
          <w:shd w:val="clear" w:color="auto" w:fill="FFFFFF"/>
          <w:lang w:eastAsia="es-PE"/>
          <w14:ligatures w14:val="none"/>
        </w:rPr>
        <w:t xml:space="preserve"/>
      </w:r>
      <w:bookmarkEnd w:id="1"/>
    </w:p>
    <w:p w14:paraId="1EF3C256" w14:textId="77777777" w:rsidR="00E60CD7" w:rsidRPr="00D5131F" w:rsidRDefault="00E60CD7" w:rsidP="008F3040">
      <w:pPr>
        <w:tabs>
          <w:tab w:val="left" w:pos="1014"/>
        </w:tabs>
        <w:spacing w:after="0" w:line="240" w:lineRule="auto"/>
        <w:jc w:val="both"/>
        <w:rPr>
          <w:rFonts w:ascii="Arial Narrow" w:eastAsia="Arial Narrow" w:hAnsi="Arial Narrow" w:cs="Arial Narrow"/>
          <w:color w:val="000000"/>
          <w:kern w:val="0"/>
          <w:sz w:val="22"/>
          <w:szCs w:val="22"/>
          <w:lang w:eastAsia="es-PE"/>
          <w14:ligatures w14:val="none"/>
        </w:rPr>
      </w:pPr>
    </w:p>
    <w:p w14:paraId="087322B4" w14:textId="77777777" w:rsidR="00E60CD7" w:rsidRPr="00D5131F" w:rsidRDefault="00E60CD7" w:rsidP="008F3040">
      <w:pPr>
        <w:numPr>
          <w:ilvl w:val="0"/>
          <w:numId w:val="4"/>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D5131F">
        <w:rPr>
          <w:rFonts w:ascii="Arial Narrow" w:eastAsia="Arial Narrow" w:hAnsi="Arial Narrow" w:cs="Arial Narrow"/>
          <w:b/>
          <w:color w:val="000000"/>
          <w:kern w:val="0"/>
          <w:sz w:val="22"/>
          <w:szCs w:val="22"/>
          <w:lang w:eastAsia="es-PE"/>
          <w14:ligatures w14:val="none"/>
        </w:rPr>
        <w:t xml:space="preserve">HECHOS </w:t>
      </w:r>
    </w:p>
    <w:p w14:paraId="4407157A" w14:textId="77777777" w:rsidR="00E60CD7" w:rsidRPr="00D5131F" w:rsidRDefault="00E60CD7" w:rsidP="008F3040">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5ECFCB1A" w14:textId="3A6DAB7D" w:rsidR="00E60CD7" w:rsidRPr="00A51E6B" w:rsidRDefault="00E60CD7" w:rsidP="008F3040">
      <w:pPr>
        <w:numPr>
          <w:ilvl w:val="1"/>
          <w:numId w:val="5"/>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06375A">
        <w:rPr>
          <w:rFonts w:ascii="Arial Narrow" w:eastAsia="Arial Narrow" w:hAnsi="Arial Narrow" w:cs="Arial Narrow"/>
          <w:color w:val="000000"/>
          <w:kern w:val="0"/>
          <w:sz w:val="22"/>
          <w:szCs w:val="22"/>
          <w:lang w:val="es-ES" w:eastAsia="es-ES"/>
          <w14:ligatures w14:val="none"/>
        </w:rPr>
        <w:t xml:space="preserve">Mediante la denuncia del 2 de marzo de 2025, subsanada mediante escrito del 18 de marzo de 2026, el señor [APELLIDO] denunció a Pacífico y Abaco por presuntas infracciones a la Ley 29571, Código de Protección y Defensa del Consumidor</w:t>
      </w:r>
      <w:r w:rsidRPr="00A51E6B">
        <w:rPr>
          <w:rStyle w:val="Refdenotaalpie"/>
          <w:rFonts w:ascii="Arial Narrow" w:eastAsia="Arial Narrow" w:hAnsi="Arial Narrow" w:cs="Arial Narrow"/>
          <w:color w:val="000000"/>
          <w:kern w:val="0"/>
          <w:sz w:val="22"/>
          <w:szCs w:val="22"/>
          <w:vertAlign w:val="superscript"/>
          <w:lang w:val="es-ES" w:eastAsia="es-ES"/>
          <w14:ligatures w14:val="none"/>
        </w:rPr>
        <w:footnoteReference w:id="1"/>
      </w:r>
      <w:r w:rsidRPr="0006375A">
        <w:rPr>
          <w:rFonts w:ascii="Arial Narrow" w:eastAsia="Arial Narrow" w:hAnsi="Arial Narrow" w:cs="Arial Narrow"/>
          <w:color w:val="000000"/>
          <w:kern w:val="0"/>
          <w:sz w:val="22"/>
          <w:szCs w:val="22"/>
          <w:lang w:val="es-ES" w:eastAsia="es-ES"/>
          <w14:ligatures w14:val="none"/>
        </w:rPr>
        <w:t xml:space="preserve"> (en adelante, Código), señalando lo siguiente:</w:t>
      </w:r>
      <w:r w:rsidR="001934F0" w:rsidRPr="0006375A">
        <w:rPr>
          <w:rFonts w:ascii="Arial Narrow" w:eastAsia="Arial Narrow" w:hAnsi="Arial Narrow" w:cs="Arial Narrow"/>
          <w:color w:val="000000"/>
          <w:kern w:val="0"/>
          <w:sz w:val="22"/>
          <w:szCs w:val="22"/>
          <w:lang w:val="es-ES" w:eastAsia="es-ES"/>
          <w14:ligatures w14:val="none"/>
        </w:rPr>
        <w:t xml:space="preserve"/>
      </w:r>
      <w:r w:rsidR="001934F0" w:rsidRPr="00A51E6B">
        <w:rPr>
          <w:rFonts w:ascii="Arial Narrow" w:eastAsia="Arial Narrow" w:hAnsi="Arial Narrow" w:cs="Arial Narrow"/>
          <w:color w:val="000000"/>
          <w:kern w:val="0"/>
          <w:sz w:val="22"/>
          <w:szCs w:val="22"/>
          <w:lang w:val="es-ES" w:eastAsia="es-ES"/>
          <w14:ligatures w14:val="none"/>
        </w:rPr>
        <w:t/>
      </w:r>
      <w:r w:rsidRPr="00A51E6B">
        <w:rPr>
          <w:rFonts w:ascii="Arial Narrow" w:eastAsia="Arial Narrow" w:hAnsi="Arial Narrow" w:cs="Arial Narrow"/>
          <w:kern w:val="0"/>
          <w14:ligatures w14:val="none"/>
          <w:sz w:val="22"/>
          <w:szCs w:val="22"/>
        </w:rPr>
        <w:t xml:space="preserve"/>
      </w:r>
      <w:r w:rsidR="0006375A" w:rsidRPr="00A51E6B">
        <w:rPr>
          <w:rFonts w:ascii="Arial Narrow" w:eastAsia="Arial Narrow" w:hAnsi="Arial Narrow" w:cs="Arial Narrow"/>
          <w:kern w:val="0"/>
          <w14:ligatures w14:val="none"/>
          <w:sz w:val="22"/>
          <w:szCs w:val="22"/>
        </w:rPr>
        <w:t/>
      </w:r>
      <w:r w:rsidR="0006375A" w:rsidRPr="00A51E6B">
        <w:rPr>
          <w:rFonts w:ascii="Arial Narrow" w:eastAsia="Arial Narrow" w:hAnsi="Arial Narrow" w:cs="Arial Narrow"/>
          <w:color w:val="000000"/>
          <w:kern w:val="0"/>
          <w:sz w:val="22"/>
          <w:szCs w:val="22"/>
          <w:lang w:val="es-ES" w:eastAsia="es-ES"/>
          <w14:ligatures w14:val="none"/>
        </w:rPr>
        <w:t xml:space="preserve"/>
      </w:r>
      <w:r w:rsidRPr="00A51E6B">
        <w:rPr>
          <w:rFonts w:ascii="Arial Narrow" w:eastAsia="Arial Narrow" w:hAnsi="Arial Narrow" w:cs="Arial Narrow"/>
          <w:color w:val="000000"/>
          <w:kern w:val="0"/>
          <w:sz w:val="22"/>
          <w:szCs w:val="22"/>
          <w:lang w:val="es-ES" w:eastAsia="es-ES"/>
          <w14:ligatures w14:val="none"/>
        </w:rPr>
        <w:t xml:space="preserve"/>
      </w:r>
      <w:r w:rsidR="0006375A" w:rsidRPr="00A51E6B">
        <w:rPr>
          <w:rFonts w:ascii="Arial Narrow" w:eastAsia="Arial Narrow" w:hAnsi="Arial Narrow" w:cs="Arial Narrow"/>
          <w:color w:val="000000"/>
          <w:kern w:val="0"/>
          <w:sz w:val="22"/>
          <w:szCs w:val="22"/>
          <w:lang w:val="es-ES" w:eastAsia="es-ES"/>
          <w14:ligatures w14:val="none"/>
        </w:rPr>
        <w:t xml:space="preserve"/>
      </w:r>
      <w:r w:rsidRPr="00A51E6B">
        <w:rPr>
          <w:rFonts w:ascii="Arial Narrow" w:eastAsia="Arial Narrow" w:hAnsi="Arial Narrow" w:cs="Arial Narrow"/>
          <w:color w:val="000000"/>
          <w:kern w:val="0"/>
          <w:sz w:val="22"/>
          <w:szCs w:val="22"/>
          <w:lang w:val="es-ES" w:eastAsia="es-ES"/>
          <w14:ligatures w14:val="none"/>
        </w:rPr>
        <w:t/>
      </w:r>
      <w:r w:rsidRPr="00A51E6B">
        <w:rPr>
          <w:rFonts w:ascii="Arial Narrow" w:eastAsia="Arial Narrow" w:hAnsi="Arial Narrow" w:cs="Arial Narrow"/>
          <w:color w:val="000000"/>
          <w:kern w:val="0"/>
          <w:sz w:val="22"/>
          <w:szCs w:val="22"/>
          <w:lang w:val="es-ES" w:eastAsia="es-ES"/>
          <w14:ligatures w14:val="none"/>
        </w:rPr>
        <w:t xml:space="preserve"/>
      </w:r>
      <w:r w:rsidRPr="00A51E6B">
        <w:rPr>
          <w:rFonts w:ascii="Arial Narrow" w:eastAsia="Arial Narrow" w:hAnsi="Arial Narrow" w:cs="Arial Narrow"/>
          <w:bCs/>
          <w:color w:val="000000"/>
          <w:kern w:val="0"/>
          <w:sz w:val="22"/>
          <w:szCs w:val="22"/>
          <w:lang w:val="es-ES" w:eastAsia="es-ES"/>
          <w14:ligatures w14:val="none"/>
        </w:rPr>
        <w:t/>
      </w:r>
    </w:p>
    <w:p w14:paraId="64AF7FDB" w14:textId="77777777" w:rsidR="00E60CD7" w:rsidRPr="00A51E6B" w:rsidRDefault="00E60CD7" w:rsidP="008F3040">
      <w:pPr>
        <w:spacing w:before="0" w:after="0" w:line="240" w:lineRule="auto"/>
        <w:tabs>
          <w:tab w:val="left" w:pos="1134"/>
        </w:tabs>
        <w:jc w:val="both"/>
        <w:rPr>
          <w:rFonts w:ascii="Arial Narrow" w:eastAsia="Arial Narrow" w:hAnsi="Arial Narrow" w:cs="Arial Narrow"/>
          <w:color w:val="000000"/>
          <w:kern w:val="0"/>
          <w:sz w:val="22"/>
          <w:szCs w:val="22"/>
          <w:lang w:val="es-ES" w:eastAsia="es-ES"/>
          <w14:ligatures w14:val="none"/>
        </w:rPr>
      </w:pPr>
    </w:p>
    <w:p w14:paraId="6BE8BDEB" w14:textId="38718CD9" w:rsidR="00A124B9" w:rsidRPr="00A51E6B" w:rsidRDefault="009018D9" w:rsidP="00A124B9">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A51E6B">
        <w:rPr>
          <w:rFonts w:ascii="Arial Narrow" w:eastAsia="Arial Narrow" w:hAnsi="Arial Narrow" w:cs="Arial Narrow"/>
          <w:color w:val="000000"/>
          <w:kern w:val="0"/>
          <w:sz w:val="22"/>
          <w:szCs w:val="22"/>
          <w:lang w:val="es-ES" w:eastAsia="es-ES"/>
          <w14:ligatures w14:val="none"/>
        </w:rPr>
        <w:t xml:space="preserve">Adquirió el Seguro de Hogar </w:t>
      </w:r>
      <w:r w:rsidR="00A1366F" w:rsidRPr="00A51E6B">
        <w:rPr>
          <w:rFonts w:ascii="Arial Narrow" w:eastAsia="Arial Narrow" w:hAnsi="Arial Narrow" w:cs="Arial Narrow"/>
          <w:color w:val="000000"/>
          <w:kern w:val="0"/>
          <w:sz w:val="22"/>
          <w:szCs w:val="22"/>
          <w:lang w:eastAsia="es-ES"/>
          <w14:ligatures w14:val="none"/>
        </w:rPr>
        <w:t xml:space="preserve">– Póliza </w:t>
      </w:r>
      <w:r w:rsidRPr="00A51E6B">
        <w:rPr>
          <w:rFonts w:ascii="Arial Narrow" w:eastAsia="Arial Narrow" w:hAnsi="Arial Narrow" w:cs="Arial Narrow"/>
          <w:color w:val="000000"/>
          <w:kern w:val="0"/>
          <w:sz w:val="22"/>
          <w:szCs w:val="22"/>
          <w:lang w:eastAsia="es-ES"/>
          <w14:ligatures w14:val="none"/>
        </w:rPr>
        <w:t xml:space="preserve">2011148043 </w:t>
      </w:r>
      <w:r w:rsidR="00A1366F" w:rsidRPr="00A51E6B">
        <w:rPr>
          <w:rFonts w:ascii="Arial Narrow" w:eastAsia="Arial Narrow" w:hAnsi="Arial Narrow" w:cs="Arial Narrow"/>
          <w:color w:val="000000"/>
          <w:kern w:val="0"/>
          <w:sz w:val="22"/>
          <w:szCs w:val="22"/>
          <w:lang w:eastAsia="es-ES"/>
          <w14:ligatures w14:val="none"/>
        </w:rPr>
        <w:t xml:space="preserve">(en adelante, </w:t>
      </w:r>
      <w:r w:rsidRPr="00A51E6B">
        <w:rPr>
          <w:rFonts w:ascii="Arial Narrow" w:eastAsia="Arial Narrow" w:hAnsi="Arial Narrow" w:cs="Arial Narrow"/>
          <w:color w:val="000000"/>
          <w:kern w:val="0"/>
          <w:sz w:val="22"/>
          <w:szCs w:val="22"/>
          <w:lang w:val="es-ES" w:eastAsia="es-ES"/>
          <w14:ligatures w14:val="none"/>
        </w:rPr>
        <w:t>Seguro de Hogar</w:t>
      </w:r>
      <w:r w:rsidR="00A1366F" w:rsidRPr="00A51E6B">
        <w:rPr>
          <w:rFonts w:ascii="Arial Narrow" w:eastAsia="Arial Narrow" w:hAnsi="Arial Narrow" w:cs="Arial Narrow"/>
          <w:color w:val="000000"/>
          <w:kern w:val="0"/>
          <w:sz w:val="22"/>
          <w:szCs w:val="22"/>
          <w:lang w:eastAsia="es-ES"/>
          <w14:ligatures w14:val="none"/>
        </w:rPr>
        <w:t>)</w:t>
      </w:r>
      <w:r w:rsidRPr="00A51E6B">
        <w:rPr>
          <w:rFonts w:ascii="Arial Narrow" w:eastAsia="Arial Narrow" w:hAnsi="Arial Narrow" w:cs="Arial Narrow"/>
          <w:color w:val="000000"/>
          <w:kern w:val="0"/>
          <w:sz w:val="22"/>
          <w:szCs w:val="22"/>
          <w:lang w:eastAsia="es-ES"/>
          <w14:ligatures w14:val="none"/>
        </w:rPr>
        <w:t xml:space="preserve"> emitido por Pacífico</w:t>
      </w:r>
      <w:r w:rsidR="00B8686C" w:rsidRPr="00A51E6B">
        <w:rPr>
          <w:rFonts w:ascii="Arial Narrow" w:eastAsia="Arial Narrow" w:hAnsi="Arial Narrow" w:cs="Arial Narrow"/>
          <w:color w:val="000000"/>
          <w:kern w:val="0"/>
          <w:sz w:val="22"/>
          <w:szCs w:val="22"/>
          <w:lang w:eastAsia="es-ES"/>
          <w14:ligatures w14:val="none"/>
        </w:rPr>
        <w:t xml:space="preserve"> para asegurar su domicilio ubicado en el distrito de Santa Anita, provincia y departamento de Lima (en adelante, inmueble asegurado)</w:t>
      </w:r>
      <w:r w:rsidR="00A1366F" w:rsidRPr="00A51E6B">
        <w:rPr>
          <w:rFonts w:ascii="Arial Narrow" w:eastAsia="Arial Narrow" w:hAnsi="Arial Narrow" w:cs="Arial Narrow"/>
          <w:color w:val="000000"/>
          <w:kern w:val="0"/>
          <w:sz w:val="22"/>
          <w:szCs w:val="22"/>
          <w:lang w:eastAsia="es-ES"/>
          <w14:ligatures w14:val="none"/>
        </w:rPr>
        <w:t>.</w:t>
      </w:r>
    </w:p>
    <w:p w14:paraId="32642C9B" w14:textId="77777777" w:rsidR="00A124B9" w:rsidRPr="00A51E6B" w:rsidRDefault="00A124B9" w:rsidP="00A124B9">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3489F266" w14:textId="38063F21" w:rsidR="00A124B9" w:rsidRPr="00A51E6B" w:rsidRDefault="00A1366F" w:rsidP="00A51E6B">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A51E6B">
        <w:rPr>
          <w:rFonts w:ascii="Arial Narrow" w:eastAsia="Arial Narrow" w:hAnsi="Arial Narrow" w:cs="Arial Narrow"/>
          <w:color w:val="000000"/>
          <w:kern w:val="0"/>
          <w:sz w:val="22"/>
          <w:szCs w:val="22"/>
          <w:lang w:eastAsia="es-ES"/>
          <w14:ligatures w14:val="none"/>
        </w:rPr>
        <w:t xml:space="preserve">El </w:t>
      </w:r>
      <w:r w:rsidR="00B8686C" w:rsidRPr="00A51E6B">
        <w:rPr>
          <w:rFonts w:ascii="Arial Narrow" w:eastAsia="Arial Narrow" w:hAnsi="Arial Narrow" w:cs="Arial Narrow"/>
          <w:color w:val="000000"/>
          <w:kern w:val="0"/>
          <w:sz w:val="22"/>
          <w:szCs w:val="22"/>
          <w:lang w:val="es-ES" w:eastAsia="es-ES"/>
          <w14:ligatures w14:val="none"/>
        </w:rPr>
        <w:t>3 de marzo de 2025</w:t>
      </w:r>
      <w:r w:rsidRPr="00A51E6B">
        <w:rPr>
          <w:rFonts w:ascii="Arial Narrow" w:eastAsia="Arial Narrow" w:hAnsi="Arial Narrow" w:cs="Arial Narrow"/>
          <w:color w:val="000000"/>
          <w:kern w:val="0"/>
          <w:sz w:val="22"/>
          <w:szCs w:val="22"/>
          <w:lang w:eastAsia="es-ES"/>
          <w14:ligatures w14:val="none"/>
        </w:rPr>
        <w:t xml:space="preserve">, se produjo un sismo que afectó el inmueble asegurado, ocasionando daños </w:t>
      </w:r>
      <w:r w:rsidR="006427FF" w:rsidRPr="00A51E6B">
        <w:rPr>
          <w:rFonts w:ascii="Arial Narrow" w:eastAsia="Arial Narrow" w:hAnsi="Arial Narrow" w:cs="Arial Narrow"/>
          <w:color w:val="000000"/>
          <w:kern w:val="0"/>
          <w:sz w:val="22"/>
          <w:szCs w:val="22"/>
          <w:lang w:eastAsia="es-ES"/>
          <w14:ligatures w14:val="none"/>
        </w:rPr>
        <w:t>en diversas partes</w:t>
      </w:r>
      <w:r w:rsidRPr="00A51E6B">
        <w:rPr>
          <w:rFonts w:ascii="Arial Narrow" w:eastAsia="Arial Narrow" w:hAnsi="Arial Narrow" w:cs="Arial Narrow"/>
          <w:color w:val="000000"/>
          <w:kern w:val="0"/>
          <w:sz w:val="22"/>
          <w:szCs w:val="22"/>
          <w:lang w:eastAsia="es-ES"/>
          <w14:ligatures w14:val="none"/>
        </w:rPr>
        <w:t>.</w:t>
      </w:r>
      <w:r w:rsidR="008F22C3" w:rsidRPr="00A51E6B">
        <w:rPr>
          <w:rFonts w:ascii="Arial Narrow" w:eastAsia="Arial Narrow" w:hAnsi="Arial Narrow" w:cs="Arial Narrow"/>
          <w:color w:val="000000"/>
          <w:kern w:val="0"/>
          <w:sz w:val="22"/>
          <w:szCs w:val="22"/>
          <w:lang w:eastAsia="es-ES"/>
          <w14:ligatures w14:val="none"/>
        </w:rPr>
        <w:t xml:space="preserve"> </w:t>
      </w:r>
      <w:r w:rsidR="00A00D70" w:rsidRPr="00A51E6B">
        <w:rPr>
          <w:rFonts w:ascii="Arial Narrow" w:eastAsia="Arial Narrow" w:hAnsi="Arial Narrow" w:cs="Arial Narrow"/>
          <w:color w:val="000000"/>
          <w:kern w:val="0"/>
          <w:sz w:val="22"/>
          <w:szCs w:val="22"/>
          <w:lang w:eastAsia="es-ES"/>
          <w14:ligatures w14:val="none"/>
        </w:rPr>
        <w:t>Posteriormente</w:t>
      </w:r>
      <w:r w:rsidRPr="00A51E6B">
        <w:rPr>
          <w:rFonts w:ascii="Arial Narrow" w:eastAsia="Arial Narrow" w:hAnsi="Arial Narrow" w:cs="Arial Narrow"/>
          <w:color w:val="000000"/>
          <w:kern w:val="0"/>
          <w:sz w:val="22"/>
          <w:szCs w:val="22"/>
          <w:lang w:eastAsia="es-ES"/>
          <w14:ligatures w14:val="none"/>
        </w:rPr>
        <w:t xml:space="preserve">, comunicó el siniestro a </w:t>
      </w:r>
      <w:r w:rsidR="00A00D70" w:rsidRPr="00A51E6B">
        <w:rPr>
          <w:rFonts w:ascii="Arial Narrow" w:eastAsia="Arial Narrow" w:hAnsi="Arial Narrow" w:cs="Arial Narrow"/>
          <w:color w:val="000000"/>
          <w:kern w:val="0"/>
          <w:sz w:val="22"/>
          <w:szCs w:val="22"/>
          <w:lang w:val="es-ES" w:eastAsia="es-ES"/>
          <w14:ligatures w14:val="none"/>
        </w:rPr>
        <w:t>Pacífico</w:t>
      </w:r>
      <w:r w:rsidRPr="00A51E6B">
        <w:rPr>
          <w:rFonts w:ascii="Arial Narrow" w:eastAsia="Arial Narrow" w:hAnsi="Arial Narrow" w:cs="Arial Narrow"/>
          <w:color w:val="000000"/>
          <w:kern w:val="0"/>
          <w:sz w:val="22"/>
          <w:szCs w:val="22"/>
          <w:lang w:eastAsia="es-ES"/>
          <w14:ligatures w14:val="none"/>
        </w:rPr>
        <w:t xml:space="preserve">, </w:t>
      </w:r>
      <w:r w:rsidR="00A00D70" w:rsidRPr="00A51E6B">
        <w:rPr>
          <w:rFonts w:ascii="Arial Narrow" w:eastAsia="Arial Narrow" w:hAnsi="Arial Narrow" w:cs="Arial Narrow"/>
          <w:color w:val="000000"/>
          <w:kern w:val="0"/>
          <w:sz w:val="22"/>
          <w:szCs w:val="22"/>
          <w:lang w:eastAsia="es-ES"/>
          <w14:ligatures w14:val="none"/>
        </w:rPr>
        <w:t>y</w:t>
      </w:r>
      <w:r w:rsidR="005A116B" w:rsidRPr="00A51E6B">
        <w:rPr>
          <w:rFonts w:ascii="Arial Narrow" w:eastAsia="Arial Narrow" w:hAnsi="Arial Narrow" w:cs="Arial Narrow"/>
          <w:color w:val="000000"/>
          <w:kern w:val="0"/>
          <w:sz w:val="22"/>
          <w:szCs w:val="22"/>
          <w:lang w:eastAsia="es-ES"/>
          <w14:ligatures w14:val="none"/>
        </w:rPr>
        <w:t xml:space="preserve"> se</w:t>
      </w:r>
      <w:r w:rsidRPr="00A51E6B">
        <w:rPr>
          <w:rFonts w:ascii="Arial Narrow" w:eastAsia="Arial Narrow" w:hAnsi="Arial Narrow" w:cs="Arial Narrow"/>
          <w:color w:val="000000"/>
          <w:kern w:val="0"/>
          <w:sz w:val="22"/>
          <w:szCs w:val="22"/>
          <w:lang w:eastAsia="es-ES"/>
          <w14:ligatures w14:val="none"/>
        </w:rPr>
        <w:t xml:space="preserve"> le informó que</w:t>
      </w:r>
      <w:r w:rsidR="00A00D70" w:rsidRPr="00A51E6B">
        <w:rPr>
          <w:rFonts w:ascii="Arial Narrow" w:eastAsia="Arial Narrow" w:hAnsi="Arial Narrow" w:cs="Arial Narrow"/>
          <w:color w:val="000000"/>
          <w:kern w:val="0"/>
          <w:sz w:val="22"/>
          <w:szCs w:val="22"/>
          <w:lang w:eastAsia="es-ES"/>
          <w14:ligatures w14:val="none"/>
        </w:rPr>
        <w:t xml:space="preserve"> </w:t>
      </w:r>
      <w:r w:rsidRPr="00A51E6B">
        <w:rPr>
          <w:rFonts w:ascii="Arial Narrow" w:eastAsia="Arial Narrow" w:hAnsi="Arial Narrow" w:cs="Arial Narrow"/>
          <w:color w:val="000000"/>
          <w:kern w:val="0"/>
          <w:sz w:val="22"/>
          <w:szCs w:val="22"/>
          <w:lang w:eastAsia="es-ES"/>
          <w14:ligatures w14:val="none"/>
        </w:rPr>
        <w:t>era necesario designar un ajustador de seguros, por lo que</w:t>
      </w:r>
      <w:r w:rsidR="005A116B" w:rsidRPr="00A51E6B">
        <w:rPr>
          <w:rFonts w:ascii="Arial Narrow" w:eastAsia="Arial Narrow" w:hAnsi="Arial Narrow" w:cs="Arial Narrow"/>
          <w:color w:val="000000"/>
          <w:kern w:val="0"/>
          <w:sz w:val="22"/>
          <w:szCs w:val="22"/>
          <w:lang w:eastAsia="es-ES"/>
          <w14:ligatures w14:val="none"/>
        </w:rPr>
        <w:t xml:space="preserve"> se</w:t>
      </w:r>
      <w:r w:rsidRPr="00A51E6B">
        <w:rPr>
          <w:rFonts w:ascii="Arial Narrow" w:eastAsia="Arial Narrow" w:hAnsi="Arial Narrow" w:cs="Arial Narrow"/>
          <w:color w:val="000000"/>
          <w:kern w:val="0"/>
          <w:sz w:val="22"/>
          <w:szCs w:val="22"/>
          <w:lang w:eastAsia="es-ES"/>
          <w14:ligatures w14:val="none"/>
        </w:rPr>
        <w:t xml:space="preserve"> le presentó alternativas de empresas; entre </w:t>
      </w:r>
      <w:r w:rsidR="005A116B" w:rsidRPr="00A51E6B">
        <w:rPr>
          <w:rFonts w:ascii="Arial Narrow" w:eastAsia="Arial Narrow" w:hAnsi="Arial Narrow" w:cs="Arial Narrow"/>
          <w:color w:val="000000"/>
          <w:kern w:val="0"/>
          <w:sz w:val="22"/>
          <w:szCs w:val="22"/>
          <w:lang w:eastAsia="es-ES"/>
          <w14:ligatures w14:val="none"/>
        </w:rPr>
        <w:t>las cuales</w:t>
      </w:r>
      <w:r w:rsidRPr="00A51E6B">
        <w:rPr>
          <w:rFonts w:ascii="Arial Narrow" w:eastAsia="Arial Narrow" w:hAnsi="Arial Narrow" w:cs="Arial Narrow"/>
          <w:color w:val="000000"/>
          <w:kern w:val="0"/>
          <w:sz w:val="22"/>
          <w:szCs w:val="22"/>
          <w:lang w:eastAsia="es-ES"/>
          <w14:ligatures w14:val="none"/>
        </w:rPr>
        <w:t xml:space="preserve"> eligió a </w:t>
      </w:r>
      <w:r w:rsidR="00A00D70" w:rsidRPr="00A51E6B">
        <w:rPr>
          <w:rFonts w:ascii="Arial Narrow" w:eastAsia="Arial Narrow" w:hAnsi="Arial Narrow" w:cs="Arial Narrow"/>
          <w:color w:val="000000"/>
          <w:kern w:val="0"/>
          <w:sz w:val="22"/>
          <w:szCs w:val="22"/>
          <w:lang w:eastAsia="es-ES"/>
          <w14:ligatures w14:val="none"/>
        </w:rPr>
        <w:t>Abaco</w:t>
      </w:r>
      <w:r w:rsidRPr="00A51E6B">
        <w:rPr>
          <w:rFonts w:ascii="Arial Narrow" w:eastAsia="Arial Narrow" w:hAnsi="Arial Narrow" w:cs="Arial Narrow"/>
          <w:color w:val="000000"/>
          <w:kern w:val="0"/>
          <w:sz w:val="22"/>
          <w:szCs w:val="22"/>
          <w:lang w:eastAsia="es-ES"/>
          <w14:ligatures w14:val="none"/>
        </w:rPr>
        <w:t>.</w:t>
      </w:r>
    </w:p>
    <w:p w14:paraId="2B2504BA" w14:textId="77777777" w:rsidR="00A124B9" w:rsidRPr="00A51E6B" w:rsidRDefault="00A124B9" w:rsidP="00A124B9">
      <w:pPr>
        <w:pStyle w:val="Prrafodelista"/>
        <w:spacing w:before="0" w:after="0" w:line="240" w:lineRule="auto"/>
        <w:rPr>
          <w:rFonts w:ascii="Arial Narrow" w:eastAsia="Arial Narrow" w:hAnsi="Arial Narrow" w:cs="Arial Narrow"/>
          <w:color w:val="000000"/>
          <w:kern w:val="0"/>
          <w:sz w:val="22"/>
          <w:szCs w:val="22"/>
          <w:lang w:eastAsia="es-ES"/>
          <w14:ligatures w14:val="none"/>
        </w:rPr>
      </w:pPr>
    </w:p>
    <w:p w14:paraId="7F828CAA" w14:textId="3CFF8D2B" w:rsidR="008D0B30" w:rsidRPr="00A51E6B" w:rsidRDefault="008D0B30" w:rsidP="008D0B30">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A51E6B">
        <w:rPr>
          <w:rFonts w:ascii="Arial Narrow" w:eastAsia="Arial Narrow" w:hAnsi="Arial Narrow" w:cs="Arial Narrow"/>
          <w:color w:val="000000"/>
          <w:kern w:val="0"/>
          <w:sz w:val="22"/>
          <w:szCs w:val="22"/>
          <w:lang w:eastAsia="es-ES"/>
          <w14:ligatures w14:val="none"/>
        </w:rPr>
        <w:t xml:space="preserve">El 17 de marzo de 2025, un inspector designado por Abaco realizó la inspección de los ambientes</w:t>
      </w:r>
      <w:r w:rsidR="00B22BA6">
        <w:rPr>
          <w:rFonts w:ascii="Arial Narrow" w:eastAsia="Arial Narrow" w:hAnsi="Arial Narrow" w:cs="Arial Narrow"/>
          <w:color w:val="000000"/>
          <w:kern w:val="0"/>
          <w:sz w:val="22"/>
          <w:szCs w:val="22"/>
          <w:lang w:eastAsia="es-ES"/>
          <w14:ligatures w14:val="none"/>
        </w:rPr>
        <w:t xml:space="preserve"> del </w:t>
      </w:r>
      <w:r w:rsidR="00B22BA6" w:rsidRPr="00A51E6B">
        <w:rPr>
          <w:rFonts w:ascii="Arial Narrow" w:eastAsia="Arial Narrow" w:hAnsi="Arial Narrow" w:cs="Arial Narrow"/>
          <w:color w:val="000000"/>
          <w:kern w:val="0"/>
          <w:sz w:val="22"/>
          <w:szCs w:val="22"/>
          <w:lang w:eastAsia="es-ES"/>
          <w14:ligatures w14:val="none"/>
        </w:rPr>
        <w:t>inmueble asegurad</w:t>
      </w:r>
      <w:r w:rsidR="002C772E">
        <w:rPr>
          <w:rFonts w:ascii="Arial Narrow" w:eastAsia="Arial Narrow" w:hAnsi="Arial Narrow" w:cs="Arial Narrow"/>
          <w:color w:val="000000"/>
          <w:kern w:val="0"/>
          <w:sz w:val="22"/>
          <w:szCs w:val="22"/>
          <w:lang w:eastAsia="es-ES"/>
          <w14:ligatures w14:val="none"/>
        </w:rPr>
        <w:t>o</w:t>
      </w:r>
      <w:r w:rsidRPr="00A51E6B">
        <w:rPr>
          <w:rFonts w:ascii="Arial Narrow" w:eastAsia="Arial Narrow" w:hAnsi="Arial Narrow" w:cs="Arial Narrow"/>
          <w:color w:val="000000"/>
          <w:kern w:val="0"/>
          <w:sz w:val="22"/>
          <w:szCs w:val="22"/>
          <w:lang w:eastAsia="es-ES"/>
          <w14:ligatures w14:val="none"/>
        </w:rPr>
        <w:t xml:space="preserve">, registrando mediante fotografías el orificio en el techo, el hundimiento de la estructura, las grietas en columnas y la rotura de la mesa de vidrio. </w:t>
      </w:r>
    </w:p>
    <w:p w14:paraId="25F89224" w14:textId="77777777" w:rsidR="008D0B30" w:rsidRPr="00A51E6B" w:rsidRDefault="008D0B30" w:rsidP="009C37ED">
      <w:pPr>
        <w:spacing w:before="0" w:after="0" w:line="240" w:lineRule="auto"/>
        <w:jc w:val="both"/>
        <w:rPr>
          <w:rFonts w:ascii="Arial Narrow" w:eastAsia="Arial Narrow" w:hAnsi="Arial Narrow" w:cs="Arial Narrow"/>
          <w:color w:val="000000"/>
          <w:kern w:val="0"/>
          <w:sz w:val="22"/>
          <w:szCs w:val="22"/>
          <w:lang w:eastAsia="es-ES"/>
          <w14:ligatures w14:val="none"/>
        </w:rPr>
      </w:pPr>
    </w:p>
    <w:p w14:paraId="5DFC75BE" w14:textId="32D79240" w:rsidR="00156EE8" w:rsidRDefault="009C37ED" w:rsidP="009C37ED">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A51E6B">
        <w:rPr>
          <w:rFonts w:ascii="Arial Narrow" w:eastAsia="Arial Narrow" w:hAnsi="Arial Narrow" w:cs="Arial Narrow"/>
          <w:color w:val="000000"/>
          <w:kern w:val="0"/>
          <w:sz w:val="22"/>
          <w:szCs w:val="22"/>
          <w:lang w:eastAsia="es-ES"/>
          <w14:ligatures w14:val="none"/>
        </w:rPr>
        <w:t>Posteriormente</w:t>
      </w:r>
      <w:r w:rsidR="008D0B30" w:rsidRPr="00A51E6B">
        <w:rPr>
          <w:rFonts w:ascii="Arial Narrow" w:eastAsia="Arial Narrow" w:hAnsi="Arial Narrow" w:cs="Arial Narrow"/>
          <w:color w:val="000000"/>
          <w:kern w:val="0"/>
          <w:sz w:val="22"/>
          <w:szCs w:val="22"/>
          <w:lang w:eastAsia="es-ES"/>
          <w14:ligatures w14:val="none"/>
        </w:rPr>
        <w:t xml:space="preserve">, </w:t>
      </w:r>
      <w:r w:rsidR="00B22BA6" w:rsidRPr="00A51E6B">
        <w:rPr>
          <w:rFonts w:ascii="Arial Narrow" w:eastAsia="Arial Narrow" w:hAnsi="Arial Narrow" w:cs="Arial Narrow"/>
          <w:color w:val="000000"/>
          <w:kern w:val="0"/>
          <w:sz w:val="22"/>
          <w:szCs w:val="22"/>
          <w:lang w:eastAsia="es-ES"/>
          <w14:ligatures w14:val="none"/>
        </w:rPr>
        <w:t xml:space="preserve">Pacífico </w:t>
      </w:r>
      <w:r w:rsidR="00B22BA6">
        <w:rPr>
          <w:rFonts w:ascii="Arial Narrow" w:eastAsia="Arial Narrow" w:hAnsi="Arial Narrow" w:cs="Arial Narrow"/>
          <w:color w:val="000000"/>
          <w:kern w:val="0"/>
          <w:sz w:val="22"/>
          <w:szCs w:val="22"/>
          <w:lang w:eastAsia="es-ES"/>
          <w14:ligatures w14:val="none"/>
        </w:rPr>
        <w:t>le remit</w:t>
      </w:r>
      <w:r w:rsidR="002C772E">
        <w:rPr>
          <w:rFonts w:ascii="Arial Narrow" w:eastAsia="Arial Narrow" w:hAnsi="Arial Narrow" w:cs="Arial Narrow"/>
          <w:color w:val="000000"/>
          <w:kern w:val="0"/>
          <w:sz w:val="22"/>
          <w:szCs w:val="22"/>
          <w:lang w:eastAsia="es-ES"/>
          <w14:ligatures w14:val="none"/>
        </w:rPr>
        <w:t>i</w:t>
      </w:r>
      <w:r w:rsidR="00B22BA6">
        <w:rPr>
          <w:rFonts w:ascii="Arial Narrow" w:eastAsia="Arial Narrow" w:hAnsi="Arial Narrow" w:cs="Arial Narrow"/>
          <w:color w:val="000000"/>
          <w:kern w:val="0"/>
          <w:sz w:val="22"/>
          <w:szCs w:val="22"/>
          <w:lang w:eastAsia="es-ES"/>
          <w14:ligatures w14:val="none"/>
        </w:rPr>
        <w:t>ó una respuesta sustentada</w:t>
      </w:r>
      <w:r w:rsidR="00150341">
        <w:rPr>
          <w:rFonts w:ascii="Arial Narrow" w:eastAsia="Arial Narrow" w:hAnsi="Arial Narrow" w:cs="Arial Narrow"/>
          <w:color w:val="000000"/>
          <w:kern w:val="0"/>
          <w:sz w:val="22"/>
          <w:szCs w:val="22"/>
          <w:lang w:eastAsia="es-ES"/>
          <w14:ligatures w14:val="none"/>
        </w:rPr>
        <w:t>,</w:t>
      </w:r>
      <w:r w:rsidR="00B22BA6">
        <w:rPr>
          <w:rFonts w:ascii="Arial Narrow" w:eastAsia="Arial Narrow" w:hAnsi="Arial Narrow" w:cs="Arial Narrow"/>
          <w:color w:val="000000"/>
          <w:kern w:val="0"/>
          <w:sz w:val="22"/>
          <w:szCs w:val="22"/>
          <w:lang w:eastAsia="es-ES"/>
          <w14:ligatures w14:val="none"/>
        </w:rPr>
        <w:t xml:space="preserve"> por el informe final</w:t>
      </w:r>
      <w:r w:rsidR="00156EE8">
        <w:rPr>
          <w:rFonts w:ascii="Arial Narrow" w:eastAsia="Arial Narrow" w:hAnsi="Arial Narrow" w:cs="Arial Narrow"/>
          <w:color w:val="000000"/>
          <w:kern w:val="0"/>
          <w:sz w:val="22"/>
          <w:szCs w:val="22"/>
          <w:lang w:eastAsia="es-ES"/>
          <w14:ligatures w14:val="none"/>
        </w:rPr>
        <w:t xml:space="preserve"> </w:t>
      </w:r>
      <w:r w:rsidR="00150341" w:rsidRPr="00A51E6B">
        <w:rPr>
          <w:rFonts w:ascii="Arial Narrow" w:eastAsia="Arial Narrow" w:hAnsi="Arial Narrow" w:cs="Arial Narrow"/>
          <w:color w:val="000000"/>
          <w:kern w:val="0"/>
          <w:sz w:val="22"/>
          <w:szCs w:val="22"/>
          <w:lang w:eastAsia="es-ES"/>
          <w14:ligatures w14:val="none"/>
        </w:rPr>
        <w:t/>
      </w:r>
      <w:r w:rsidR="00150341" w:rsidRPr="00150341">
        <w:rPr>
          <w:rFonts w:ascii="Arial Narrow" w:eastAsia="Arial Narrow" w:hAnsi="Arial Narrow" w:cs="Arial Narrow"/>
          <w:color w:val="000000"/>
          <w:kern w:val="0"/>
          <w:sz w:val="22"/>
          <w:szCs w:val="22"/>
          <w:lang w:eastAsia="es-ES"/>
          <w14:ligatures w14:val="none"/>
        </w:rPr>
        <w:t>202581955</w:t>
      </w:r>
      <w:r w:rsidR="00150341">
        <w:rPr>
          <w:rFonts w:ascii="Arial Narrow" w:eastAsia="Arial Narrow" w:hAnsi="Arial Narrow" w:cs="Arial Narrow"/>
          <w:color w:val="000000"/>
          <w:kern w:val="0"/>
          <w:sz w:val="22"/>
          <w:szCs w:val="22"/>
          <w:lang w:eastAsia="es-ES"/>
          <w14:ligatures w14:val="none"/>
        </w:rPr>
        <w:t xml:space="preserve"> </w:t>
      </w:r>
      <w:r w:rsidR="00B22BA6">
        <w:rPr>
          <w:rFonts w:ascii="Arial Narrow" w:eastAsia="Arial Narrow" w:hAnsi="Arial Narrow" w:cs="Arial Narrow"/>
          <w:color w:val="000000"/>
          <w:kern w:val="0"/>
          <w:sz w:val="22"/>
          <w:szCs w:val="22"/>
          <w:lang w:eastAsia="es-ES"/>
          <w14:ligatures w14:val="none"/>
        </w:rPr>
        <w:t>elaborad</w:t>
      </w:r>
      <w:r w:rsidR="00504A9B">
        <w:rPr>
          <w:rFonts w:ascii="Arial Narrow" w:eastAsia="Arial Narrow" w:hAnsi="Arial Narrow" w:cs="Arial Narrow"/>
          <w:color w:val="000000"/>
          <w:kern w:val="0"/>
          <w:sz w:val="22"/>
          <w:szCs w:val="22"/>
          <w:lang w:eastAsia="es-ES"/>
          <w14:ligatures w14:val="none"/>
        </w:rPr>
        <w:t xml:space="preserve">o </w:t>
      </w:r>
      <w:r w:rsidR="00B22BA6">
        <w:rPr>
          <w:rFonts w:ascii="Arial Narrow" w:eastAsia="Arial Narrow" w:hAnsi="Arial Narrow" w:cs="Arial Narrow"/>
          <w:color w:val="000000"/>
          <w:kern w:val="0"/>
          <w:sz w:val="22"/>
          <w:szCs w:val="22"/>
          <w:lang w:eastAsia="es-ES"/>
          <w14:ligatures w14:val="none"/>
        </w:rPr>
        <w:t xml:space="preserve">por </w:t>
      </w:r>
      <w:r w:rsidRPr="00A51E6B">
        <w:rPr>
          <w:rFonts w:ascii="Arial Narrow" w:eastAsia="Arial Narrow" w:hAnsi="Arial Narrow" w:cs="Arial Narrow"/>
          <w:color w:val="000000"/>
          <w:kern w:val="0"/>
          <w:sz w:val="22"/>
          <w:szCs w:val="22"/>
          <w:lang w:eastAsia="es-ES"/>
          <w14:ligatures w14:val="none"/>
        </w:rPr>
        <w:t>Abaco</w:t>
      </w:r>
      <w:r w:rsidR="00150341">
        <w:rPr>
          <w:rFonts w:ascii="Arial Narrow" w:eastAsia="Arial Narrow" w:hAnsi="Arial Narrow" w:cs="Arial Narrow"/>
          <w:color w:val="000000"/>
          <w:kern w:val="0"/>
          <w:sz w:val="22"/>
          <w:szCs w:val="22"/>
          <w:lang w:eastAsia="es-ES"/>
          <w14:ligatures w14:val="none"/>
        </w:rPr>
        <w:t>,</w:t>
      </w:r>
      <w:r w:rsidRPr="00A51E6B">
        <w:rPr>
          <w:rFonts w:ascii="Arial Narrow" w:eastAsia="Arial Narrow" w:hAnsi="Arial Narrow" w:cs="Arial Narrow"/>
          <w:color w:val="000000"/>
          <w:kern w:val="0"/>
          <w:sz w:val="22"/>
          <w:szCs w:val="22"/>
          <w:lang w:eastAsia="es-ES"/>
          <w14:ligatures w14:val="none"/>
        </w:rPr>
        <w:t xml:space="preserve"> </w:t>
      </w:r>
      <w:r w:rsidR="008D0B30" w:rsidRPr="00A51E6B">
        <w:rPr>
          <w:rFonts w:ascii="Arial Narrow" w:eastAsia="Arial Narrow" w:hAnsi="Arial Narrow" w:cs="Arial Narrow"/>
          <w:color w:val="000000"/>
          <w:kern w:val="0"/>
          <w:sz w:val="22"/>
          <w:szCs w:val="22"/>
          <w:lang w:eastAsia="es-ES"/>
          <w14:ligatures w14:val="none"/>
        </w:rPr>
        <w:t>en el que se identificaron daños consistentes en rotura de vidrio, grietas y desprendimiento de techo</w:t>
      </w:r>
      <w:r w:rsidR="00156EE8">
        <w:rPr>
          <w:rFonts w:ascii="Arial Narrow" w:eastAsia="Arial Narrow" w:hAnsi="Arial Narrow" w:cs="Arial Narrow"/>
          <w:color w:val="000000"/>
          <w:kern w:val="0"/>
          <w:sz w:val="22"/>
          <w:szCs w:val="22"/>
          <w:lang w:eastAsia="es-ES"/>
          <w14:ligatures w14:val="none"/>
        </w:rPr>
        <w:t>.</w:t>
      </w:r>
    </w:p>
    <w:p w14:paraId="393DF429" w14:textId="77777777" w:rsidR="00156EE8" w:rsidRPr="00156EE8" w:rsidRDefault="00156EE8" w:rsidP="00156EE8">
      <w:pPr>
        <w:pStyle w:val="Prrafodelista"/>
        <w:spacing w:before="0" w:after="0" w:line="240" w:lineRule="auto"/>
        <w:rPr>
          <w:rFonts w:ascii="Arial Narrow" w:eastAsia="Arial Narrow" w:hAnsi="Arial Narrow" w:cs="Arial Narrow"/>
          <w:color w:val="000000"/>
          <w:kern w:val="0"/>
          <w:sz w:val="22"/>
          <w:szCs w:val="22"/>
          <w:lang w:eastAsia="es-ES"/>
          <w14:ligatures w14:val="none"/>
        </w:rPr>
      </w:pPr>
    </w:p>
    <w:p w14:paraId="139A7687" w14:textId="56256028" w:rsidR="00A124B9" w:rsidRPr="00A51E6B" w:rsidRDefault="00156EE8" w:rsidP="009C37ED">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Pr>
          <w:rFonts w:ascii="Arial Narrow" w:eastAsia="Arial Narrow" w:hAnsi="Arial Narrow" w:cs="Arial Narrow"/>
          <w:color w:val="000000"/>
          <w:kern w:val="0"/>
          <w:sz w:val="22"/>
          <w:szCs w:val="22"/>
          <w:lang w:eastAsia="es-ES"/>
          <w14:ligatures w14:val="none"/>
        </w:rPr>
        <w:t>N</w:t>
      </w:r>
      <w:r w:rsidR="008D0B30" w:rsidRPr="00A51E6B">
        <w:rPr>
          <w:rFonts w:ascii="Arial Narrow" w:eastAsia="Arial Narrow" w:hAnsi="Arial Narrow" w:cs="Arial Narrow"/>
          <w:color w:val="000000"/>
          <w:kern w:val="0"/>
          <w:sz w:val="22"/>
          <w:szCs w:val="22"/>
          <w:lang w:eastAsia="es-ES"/>
          <w14:ligatures w14:val="none"/>
        </w:rPr>
        <w:t xml:space="preserve">o obstante, dicho </w:t>
      </w:r>
      <w:r>
        <w:rPr>
          <w:rFonts w:ascii="Arial Narrow" w:eastAsia="Arial Narrow" w:hAnsi="Arial Narrow" w:cs="Arial Narrow"/>
          <w:color w:val="000000"/>
          <w:kern w:val="0"/>
          <w:sz w:val="22"/>
          <w:szCs w:val="22"/>
          <w:lang w:eastAsia="es-ES"/>
          <w14:ligatures w14:val="none"/>
        </w:rPr>
        <w:t xml:space="preserve">informe final </w:t>
      </w:r>
      <w:r w:rsidR="008D0B30" w:rsidRPr="00A51E6B">
        <w:rPr>
          <w:rFonts w:ascii="Arial Narrow" w:eastAsia="Arial Narrow" w:hAnsi="Arial Narrow" w:cs="Arial Narrow"/>
          <w:color w:val="000000"/>
          <w:kern w:val="0"/>
          <w:sz w:val="22"/>
          <w:szCs w:val="22"/>
          <w:lang w:eastAsia="es-ES"/>
          <w14:ligatures w14:val="none"/>
        </w:rPr>
        <w:t>no consignó la totalidad de las imágenes captadas durante la inspección ni incluyó observaciones sobre otros factores como corrosión, humedad o erosión</w:t>
      </w:r>
      <w:r w:rsidR="00A4061C" w:rsidRPr="00A51E6B">
        <w:rPr>
          <w:rFonts w:ascii="Arial Narrow" w:eastAsia="Arial Narrow" w:hAnsi="Arial Narrow" w:cs="Arial Narrow"/>
          <w:color w:val="000000"/>
          <w:kern w:val="0"/>
          <w:sz w:val="22"/>
          <w:szCs w:val="22"/>
          <w:lang w:eastAsia="es-ES"/>
          <w14:ligatures w14:val="none"/>
        </w:rPr>
        <w:t xml:space="preserve">, </w:t>
      </w:r>
      <w:r w:rsidR="008D0B30" w:rsidRPr="00A51E6B">
        <w:rPr>
          <w:rFonts w:ascii="Arial Narrow" w:eastAsia="Arial Narrow" w:hAnsi="Arial Narrow" w:cs="Arial Narrow"/>
          <w:color w:val="000000"/>
          <w:kern w:val="0"/>
          <w:sz w:val="22"/>
          <w:szCs w:val="22"/>
          <w:lang w:eastAsia="es-ES"/>
          <w14:ligatures w14:val="none"/>
        </w:rPr>
        <w:t>determinando un monto de pérdida ascendente a S/ 600,00, el cual resultaba inferior al deducible establecido en S/ 950,00 sobre una suma asegurada de S/ 95 000,00.</w:t>
      </w:r>
    </w:p>
    <w:p w14:paraId="3554B0B8" w14:textId="77777777" w:rsidR="00A4061C" w:rsidRPr="00A51E6B" w:rsidRDefault="00A4061C" w:rsidP="00A4061C">
      <w:pPr>
        <w:spacing w:before="0" w:after="0" w:line="240" w:lineRule="auto"/>
        <w:jc w:val="both"/>
        <w:rPr>
          <w:rFonts w:ascii="Arial Narrow" w:eastAsia="Arial Narrow" w:hAnsi="Arial Narrow" w:cs="Arial Narrow"/>
          <w:color w:val="000000"/>
          <w:kern w:val="0"/>
          <w:sz w:val="22"/>
          <w:szCs w:val="22"/>
          <w:lang w:eastAsia="es-ES"/>
          <w14:ligatures w14:val="none"/>
        </w:rPr>
      </w:pPr>
    </w:p>
    <w:p w14:paraId="4FB15987" w14:textId="205CE9AD" w:rsidR="00E60CD7" w:rsidRDefault="00E60CD7" w:rsidP="008F3040">
      <w:pPr>
        <w:numPr>
          <w:ilvl w:val="1"/>
          <w:numId w:val="5"/>
        </w:numPr>
        <w:tabs>
          <w:tab w:val="num" w:pos="567"/>
        </w:tabs>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sidRPr="00A51E6B">
        <w:rPr>
          <w:rFonts w:ascii="Arial Narrow" w:eastAsia="Arial Narrow" w:hAnsi="Arial Narrow" w:cs="Arial Narrow"/>
          <w:color w:val="000000"/>
          <w:kern w:val="0"/>
          <w:sz w:val="22"/>
          <w:szCs w:val="22"/>
          <w:lang w:val="es-ES" w:eastAsia="es-ES"/>
          <w14:ligatures w14:val="none"/>
        </w:rPr>
        <w:t xml:space="preserve">El señor [APELLIDO] solicitó, en calidad de medida correctiva, que Pacífico cumpla con otorgar la suma asegurada de S/ 42 679,00 del Seguro de hogar para cubrir la totalidad de daños generados en el inmueble asegurado por el siniestro del 3 de marzo de 2025. Asimismo, no requirió de manera expresa el reembolso de costos y costas del presente procedimiento.</w:t>
      </w:r>
      <w:r w:rsidR="0006375A" w:rsidRPr="00A51E6B">
        <w:rPr>
          <w:rFonts w:ascii="Arial Narrow" w:eastAsia="Arial Narrow" w:hAnsi="Arial Narrow" w:cs="Arial Narrow"/>
          <w:kern w:val="0"/>
          <w14:ligatures w14:val="none"/>
          <w:sz w:val="22"/>
          <w:szCs w:val="22"/>
        </w:rPr>
        <w:t xml:space="preserve"/>
      </w:r>
      <w:r w:rsidRPr="00A51E6B">
        <w:rPr>
          <w:rFonts w:ascii="Arial Narrow" w:eastAsia="Arial Narrow" w:hAnsi="Arial Narrow" w:cs="Arial Narrow"/>
          <w:color w:val="000000"/>
          <w:kern w:val="0"/>
          <w:sz w:val="22"/>
          <w:szCs w:val="22"/>
          <w:lang w:val="es-ES" w:eastAsia="es-ES"/>
          <w14:ligatures w14:val="none"/>
        </w:rPr>
        <w:t xml:space="preserve"/>
      </w:r>
      <w:r w:rsidRPr="000F608F">
        <w:rPr>
          <w:rFonts w:ascii="Arial Narrow" w:eastAsia="Arial Narrow" w:hAnsi="Arial Narrow" w:cs="Arial Narrow"/>
          <w:color w:val="000000"/>
          <w:kern w:val="0"/>
          <w:sz w:val="22"/>
          <w:szCs w:val="22"/>
          <w:lang w:val="es-ES" w:eastAsia="es-ES"/>
          <w14:ligatures w14:val="none"/>
        </w:rPr>
        <w:t xml:space="preserve"/>
      </w:r>
      <w:bookmarkStart w:id="2" w:name="_Hlk206587071"/>
      <w:r w:rsidR="0006375A" w:rsidRPr="000F608F">
        <w:rPr>
          <w:rFonts w:ascii="Arial Narrow" w:eastAsia="Arial Narrow" w:hAnsi="Arial Narrow" w:cs="Arial Narrow"/>
          <w:color w:val="000000"/>
          <w:kern w:val="0"/>
          <w:sz w:val="22"/>
          <w:szCs w:val="22"/>
          <w:lang w:val="es-ES" w:eastAsia="es-ES"/>
          <w14:ligatures w14:val="none"/>
        </w:rPr>
        <w:t xml:space="preserve"/>
      </w:r>
      <w:r w:rsidRPr="000F608F">
        <w:rPr>
          <w:rFonts w:ascii="Arial Narrow" w:eastAsia="Arial Narrow" w:hAnsi="Arial Narrow" w:cs="Arial Narrow"/>
          <w:color w:val="000000"/>
          <w:kern w:val="0"/>
          <w:sz w:val="22"/>
          <w:szCs w:val="22"/>
          <w:lang w:val="es-ES" w:eastAsia="es-ES"/>
          <w14:ligatures w14:val="none"/>
        </w:rPr>
        <w:t/>
      </w:r>
      <w:r w:rsidR="000B7E3D" w:rsidRPr="000F608F">
        <w:rPr>
          <w:rFonts w:ascii="Arial Narrow" w:eastAsia="Arial Narrow" w:hAnsi="Arial Narrow" w:cs="Arial Narrow"/>
          <w:color w:val="000000"/>
          <w:kern w:val="0"/>
          <w:sz w:val="22"/>
          <w:szCs w:val="22"/>
          <w:lang w:val="es-ES" w:eastAsia="es-ES"/>
          <w14:ligatures w14:val="none"/>
        </w:rPr>
        <w:t xml:space="preserve"/>
      </w:r>
      <w:r w:rsidR="00AE1187" w:rsidRPr="000F608F">
        <w:rPr>
          <w:rFonts w:ascii="Arial Narrow" w:eastAsia="Arial Narrow" w:hAnsi="Arial Narrow" w:cs="Arial Narrow"/>
          <w:color w:val="000000"/>
          <w:kern w:val="0"/>
          <w:sz w:val="22"/>
          <w:szCs w:val="22"/>
          <w:lang w:val="es-ES" w:eastAsia="es-ES"/>
          <w14:ligatures w14:val="none"/>
        </w:rPr>
        <w:t/>
      </w:r>
      <w:r w:rsidR="009018D9" w:rsidRPr="000F608F">
        <w:rPr>
          <w:rFonts w:ascii="Arial Narrow" w:eastAsia="Arial Narrow" w:hAnsi="Arial Narrow" w:cs="Arial Narrow"/>
          <w:color w:val="000000"/>
          <w:kern w:val="0"/>
          <w:sz w:val="22"/>
          <w:szCs w:val="22"/>
          <w:lang w:val="es-ES" w:eastAsia="es-ES"/>
          <w14:ligatures w14:val="none"/>
        </w:rPr>
        <w:t/>
      </w:r>
      <w:r w:rsidR="00AE1187" w:rsidRPr="000F608F">
        <w:rPr>
          <w:rFonts w:ascii="Arial Narrow" w:eastAsia="Arial Narrow" w:hAnsi="Arial Narrow" w:cs="Arial Narrow"/>
          <w:color w:val="000000"/>
          <w:kern w:val="0"/>
          <w:sz w:val="22"/>
          <w:szCs w:val="22"/>
          <w:lang w:val="es-ES" w:eastAsia="es-ES"/>
          <w14:ligatures w14:val="none"/>
        </w:rPr>
        <w:t/>
      </w:r>
      <w:r w:rsidR="000B7E3D" w:rsidRPr="000F608F">
        <w:rPr>
          <w:rFonts w:ascii="Arial Narrow" w:eastAsia="Arial Narrow" w:hAnsi="Arial Narrow" w:cs="Arial Narrow"/>
          <w:color w:val="000000"/>
          <w:kern w:val="0"/>
          <w:sz w:val="22"/>
          <w:szCs w:val="22"/>
          <w:lang w:val="es-ES" w:eastAsia="es-ES"/>
          <w14:ligatures w14:val="none"/>
        </w:rPr>
        <w:t xml:space="preserve"/>
      </w:r>
      <w:r w:rsidR="00903DFD" w:rsidRPr="000F608F">
        <w:rPr>
          <w:rFonts w:ascii="Arial Narrow" w:eastAsia="Arial Narrow" w:hAnsi="Arial Narrow" w:cs="Arial Narrow"/>
          <w:color w:val="000000"/>
          <w:kern w:val="0"/>
          <w:sz w:val="22"/>
          <w:szCs w:val="22"/>
          <w:lang w:val="es-ES" w:eastAsia="es-ES"/>
          <w14:ligatures w14:val="none"/>
        </w:rPr>
        <w:t/>
      </w:r>
      <w:r w:rsidR="00AC39ED" w:rsidRPr="000F608F">
        <w:rPr>
          <w:rFonts w:ascii="Arial Narrow" w:eastAsia="Arial Narrow" w:hAnsi="Arial Narrow" w:cs="Arial Narrow"/>
          <w:color w:val="000000"/>
          <w:kern w:val="0"/>
          <w:sz w:val="22"/>
          <w:szCs w:val="22"/>
          <w:lang w:val="es-ES" w:eastAsia="es-ES"/>
          <w14:ligatures w14:val="none"/>
        </w:rPr>
        <w:t xml:space="preserve"/>
      </w:r>
      <w:r w:rsidR="00AE1187" w:rsidRPr="000F608F">
        <w:rPr>
          <w:rFonts w:ascii="Arial Narrow" w:eastAsia="Arial Narrow" w:hAnsi="Arial Narrow" w:cs="Arial Narrow"/>
          <w:color w:val="000000"/>
          <w:kern w:val="0"/>
          <w:sz w:val="22"/>
          <w:szCs w:val="22"/>
          <w:lang w:val="es-ES" w:eastAsia="es-ES"/>
          <w14:ligatures w14:val="none"/>
        </w:rPr>
        <w:t xml:space="preserve"/>
      </w:r>
      <w:r w:rsidR="00AC39ED" w:rsidRPr="000F608F">
        <w:rPr>
          <w:rFonts w:ascii="Arial Narrow" w:eastAsia="Arial Narrow" w:hAnsi="Arial Narrow" w:cs="Arial Narrow"/>
          <w:color w:val="000000"/>
          <w:kern w:val="0"/>
          <w:sz w:val="22"/>
          <w:szCs w:val="22"/>
          <w:lang w:val="es-ES" w:eastAsia="es-ES"/>
          <w14:ligatures w14:val="none"/>
        </w:rPr>
        <w:t/>
      </w:r>
      <w:r w:rsidRPr="000F608F">
        <w:rPr>
          <w:rFonts w:ascii="Arial Narrow" w:eastAsia="Arial Narrow" w:hAnsi="Arial Narrow" w:cs="Arial Narrow"/>
          <w:color w:val="000000"/>
          <w:kern w:val="0"/>
          <w:sz w:val="22"/>
          <w:szCs w:val="22"/>
          <w:lang w:val="es-ES" w:eastAsia="es-ES"/>
          <w14:ligatures w14:val="none"/>
        </w:rPr>
        <w:t xml:space="preserve"/>
      </w:r>
      <w:r w:rsidR="00AC39ED" w:rsidRPr="000F608F">
        <w:rPr>
          <w:rFonts w:ascii="Arial Narrow" w:eastAsia="Arial Narrow" w:hAnsi="Arial Narrow" w:cs="Arial Narrow"/>
          <w:color w:val="000000"/>
          <w:kern w:val="0"/>
          <w:sz w:val="22"/>
          <w:szCs w:val="22"/>
          <w:lang w:val="es-ES" w:eastAsia="es-ES"/>
          <w14:ligatures w14:val="none"/>
        </w:rPr>
        <w:t xml:space="preserve"/>
      </w:r>
      <w:r w:rsidR="00B8686C" w:rsidRPr="000F608F">
        <w:rPr>
          <w:rFonts w:ascii="Arial Narrow" w:eastAsia="Arial Narrow" w:hAnsi="Arial Narrow" w:cs="Arial Narrow"/>
          <w:color w:val="000000"/>
          <w:kern w:val="0"/>
          <w:sz w:val="22"/>
          <w:szCs w:val="22"/>
          <w:lang w:val="es-ES" w:eastAsia="es-ES"/>
          <w14:ligatures w14:val="none"/>
        </w:rPr>
        <w:t xml:space="preserve"/>
      </w:r>
      <w:r w:rsidR="00B8686C" w:rsidRPr="000F608F">
        <w:rPr>
          <w:rFonts w:ascii="Arial Narrow" w:eastAsia="Arial Narrow" w:hAnsi="Arial Narrow" w:cs="Arial Narrow"/>
          <w:color w:val="000000"/>
          <w:kern w:val="0"/>
          <w:sz w:val="22"/>
          <w:szCs w:val="22"/>
          <w:lang w:eastAsia="es-ES"/>
          <w14:ligatures w14:val="none"/>
        </w:rPr>
        <w:t/>
      </w:r>
      <w:r w:rsidR="00B8686C" w:rsidRPr="000F608F">
        <w:rPr>
          <w:rFonts w:ascii="Arial Narrow" w:eastAsia="Arial Narrow" w:hAnsi="Arial Narrow" w:cs="Arial Narrow"/>
          <w:color w:val="000000"/>
          <w:kern w:val="0"/>
          <w:sz w:val="22"/>
          <w:szCs w:val="22"/>
          <w:lang w:val="es-ES" w:eastAsia="es-ES"/>
          <w14:ligatures w14:val="none"/>
        </w:rPr>
        <w:t xml:space="preserve"/>
      </w:r>
      <w:r w:rsidR="00AE1187" w:rsidRPr="000F608F">
        <w:rPr>
          <w:rFonts w:ascii="Arial Narrow" w:eastAsia="Arial Narrow" w:hAnsi="Arial Narrow" w:cs="Arial Narrow"/>
          <w:color w:val="000000"/>
          <w:kern w:val="0"/>
          <w:sz w:val="22"/>
          <w:szCs w:val="22"/>
          <w:lang w:val="es-ES" w:eastAsia="es-ES"/>
          <w14:ligatures w14:val="none"/>
        </w:rPr>
        <w:t/>
      </w:r>
      <w:r w:rsidR="009210CA" w:rsidRPr="000F608F">
        <w:rPr>
          <w:rFonts w:ascii="Arial Narrow" w:eastAsia="Arial Narrow" w:hAnsi="Arial Narrow" w:cs="Arial Narrow"/>
          <w:color w:val="000000"/>
          <w:kern w:val="0"/>
          <w:sz w:val="22"/>
          <w:szCs w:val="22"/>
          <w:lang w:val="es-ES" w:eastAsia="es-ES"/>
          <w14:ligatures w14:val="none"/>
        </w:rPr>
        <w:t/>
      </w:r>
      <w:r w:rsidRPr="000F608F">
        <w:rPr>
          <w:rFonts w:ascii="Arial Narrow" w:eastAsia="Arial Narrow" w:hAnsi="Arial Narrow" w:cs="Arial Narrow"/>
          <w:color w:val="000000"/>
          <w:kern w:val="0"/>
          <w:sz w:val="22"/>
          <w:szCs w:val="22"/>
          <w:lang w:val="es-ES" w:eastAsia="es-ES"/>
          <w14:ligatures w14:val="none"/>
        </w:rPr>
        <w:t xml:space="preserve"/>
      </w:r>
      <w:r w:rsidR="00532DCE" w:rsidRPr="000F608F">
        <w:rPr>
          <w:rFonts w:ascii="Arial Narrow" w:eastAsia="Arial Narrow" w:hAnsi="Arial Narrow" w:cs="Arial Narrow"/>
          <w:color w:val="000000"/>
          <w:kern w:val="0"/>
          <w:sz w:val="22"/>
          <w:szCs w:val="22"/>
          <w:lang w:val="es-ES" w:eastAsia="es-ES"/>
          <w14:ligatures w14:val="none"/>
        </w:rPr>
        <w:t xml:space="preserve"/>
      </w:r>
      <w:r w:rsidRPr="000F608F">
        <w:rPr>
          <w:rFonts w:ascii="Arial Narrow" w:eastAsia="Arial Narrow" w:hAnsi="Arial Narrow" w:cs="Arial Narrow"/>
          <w:color w:val="000000"/>
          <w:kern w:val="0"/>
          <w:sz w:val="22"/>
          <w:szCs w:val="22"/>
          <w:lang w:val="es-ES" w:eastAsia="es-ES"/>
          <w14:ligatures w14:val="none"/>
        </w:rPr>
        <w:t/>
      </w:r>
      <w:r w:rsidR="00532DCE" w:rsidRPr="000F608F">
        <w:rPr>
          <w:rFonts w:ascii="Arial Narrow" w:eastAsia="Arial Narrow" w:hAnsi="Arial Narrow" w:cs="Arial Narrow"/>
          <w:color w:val="000000"/>
          <w:kern w:val="0"/>
          <w:sz w:val="22"/>
          <w:szCs w:val="22"/>
          <w:lang w:val="es-ES" w:eastAsia="es-ES"/>
          <w14:ligatures w14:val="none"/>
        </w:rPr>
        <w:t xml:space="preserve"/>
      </w:r>
      <w:r w:rsidRPr="000F608F">
        <w:rPr>
          <w:rFonts w:ascii="Arial Narrow" w:eastAsia="Arial Narrow" w:hAnsi="Arial Narrow" w:cs="Arial Narrow"/>
          <w:color w:val="000000"/>
          <w:kern w:val="0"/>
          <w:sz w:val="22"/>
          <w:szCs w:val="22"/>
          <w:lang w:val="es-ES" w:eastAsia="es-ES"/>
          <w14:ligatures w14:val="none"/>
        </w:rPr>
        <w:t xml:space="preserve"/>
      </w:r>
    </w:p>
    <w:bookmarkEnd w:id="2"/>
    <w:p w14:paraId="61C46995" w14:textId="35BB0C2B" w:rsidR="00E60CD7" w:rsidRDefault="00E60CD7" w:rsidP="008F3040">
      <w:pPr>
        <w:spacing w:before="0" w:after="0" w:line="240" w:lineRule="auto"/>
        <w:contextualSpacing/>
        <w:jc w:val="both"/>
        <w:rPr>
          <w:rFonts w:ascii="Arial Narrow" w:eastAsia="Arial Narrow" w:hAnsi="Arial Narrow" w:cs="Arial Narrow"/>
          <w:color w:val="000000"/>
          <w:kern w:val="0"/>
          <w:sz w:val="22"/>
          <w:szCs w:val="22"/>
          <w:lang w:val="es-ES" w:eastAsia="es-ES"/>
          <w14:ligatures w14:val="none"/>
        </w:rPr>
      </w:pPr>
    </w:p>
    <w:p w14:paraId="4713554A" w14:textId="77777777" w:rsidR="00E60CD7" w:rsidRPr="000F608F" w:rsidRDefault="00E60CD7" w:rsidP="008F3040">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0F608F">
        <w:rPr>
          <w:rFonts w:ascii="Arial Narrow" w:eastAsia="Arial Narrow" w:hAnsi="Arial Narrow" w:cs="Arial Narrow"/>
          <w:b/>
          <w:color w:val="000000"/>
          <w:kern w:val="0"/>
          <w:sz w:val="22"/>
          <w:szCs w:val="22"/>
          <w:lang w:eastAsia="es-PE"/>
          <w14:ligatures w14:val="none"/>
        </w:rPr>
        <w:lastRenderedPageBreak/>
        <w:t>DE LA ADMISIÓN A TRÁMITE DE LA DENUNCIA</w:t>
      </w:r>
    </w:p>
    <w:p w14:paraId="4BBBE1C2" w14:textId="77777777" w:rsidR="00E60CD7" w:rsidRPr="000F608F" w:rsidRDefault="00E60CD7" w:rsidP="008F3040">
      <w:pPr>
        <w:spacing w:before="0" w:after="0" w:line="240" w:lineRule="auto"/>
        <w:ind w:left="567"/>
        <w:contextualSpacing/>
        <w:jc w:val="both"/>
        <w:rPr>
          <w:rFonts w:ascii="Arial Narrow" w:eastAsia="Arial Narrow" w:hAnsi="Arial Narrow" w:cs="Arial Narrow"/>
          <w:b/>
          <w:color w:val="000000"/>
          <w:kern w:val="0"/>
          <w:sz w:val="22"/>
          <w:szCs w:val="22"/>
          <w:lang w:eastAsia="es-PE"/>
          <w14:ligatures w14:val="none"/>
        </w:rPr>
      </w:pPr>
    </w:p>
    <w:p w14:paraId="749C69A0" w14:textId="637BFCE9" w:rsidR="008424BB" w:rsidRPr="000F608F" w:rsidRDefault="00CA50CD" w:rsidP="008F3040">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3" w:name="_Hlk140755208"/>
      <w:bookmarkStart w:id="4" w:name="_Hlk155945813"/>
      <w:bookmarkStart w:id="5" w:name="_Hlk155944687"/>
      <w:r w:rsidRPr="000F608F">
        <w:rPr>
          <w:rFonts w:ascii="Arial Narrow" w:eastAsia="Arial Narrow" w:hAnsi="Arial Narrow" w:cs="Arial Narrow"/>
          <w:color w:val="000000"/>
          <w:kern w:val="0"/>
          <w:sz w:val="22"/>
          <w:szCs w:val="22"/>
          <w:lang w:eastAsia="es-PE"/>
          <w14:ligatures w14:val="none"/>
        </w:rPr>
        <w:t xml:space="preserve">La Secretaría </w:t>
      </w:r>
      <w:bookmarkEnd w:id="3"/>
      <w:bookmarkEnd w:id="4"/>
      <w:bookmarkEnd w:id="5"/>
      <w:r w:rsidRPr="000F608F">
        <w:rPr>
          <w:rFonts w:ascii="Arial Narrow" w:eastAsia="Arial Narrow" w:hAnsi="Arial Narrow" w:cs="Arial Narrow"/>
          <w:color w:val="000000"/>
          <w:kern w:val="0"/>
          <w:sz w:val="22"/>
          <w:szCs w:val="22"/>
          <w:lang w:eastAsia="es-PE"/>
          <w14:ligatures w14:val="none"/>
        </w:rPr>
        <w:t>Técnica de la Comisión de Protección al Consumidor 1 (en adelante, la Secretaría Técnica), en ejercicio de sus facultades</w:t>
      </w:r>
      <w:r w:rsidRPr="000F608F">
        <w:rPr>
          <w:rStyle w:val="Refdenotaalpie"/>
          <w:rFonts w:ascii="Arial Narrow" w:eastAsia="Arial Narrow" w:hAnsi="Arial Narrow" w:cs="Arial Narrow"/>
          <w:kern w:val="0"/>
          <w:sz w:val="22"/>
          <w:szCs w:val="22"/>
          <w:vertAlign w:val="superscript"/>
          <w14:ligatures w14:val="none"/>
        </w:rPr>
        <w:footnoteReference w:id="2"/>
      </w:r>
      <w:r w:rsidRPr="000F608F">
        <w:rPr>
          <w:rFonts w:ascii="Arial Narrow" w:eastAsia="Arial Narrow" w:hAnsi="Arial Narrow" w:cs="Arial Narrow"/>
          <w:color w:val="000000"/>
          <w:kern w:val="0"/>
          <w:sz w:val="22"/>
          <w:szCs w:val="22"/>
          <w:lang w:eastAsia="es-PE"/>
          <w14:ligatures w14:val="none"/>
        </w:rPr>
        <w:t xml:space="preserve">, considera </w:t>
      </w:r>
      <w:r w:rsidRPr="000F608F">
        <w:rPr>
          <w:rFonts w:ascii="Arial Narrow" w:eastAsia="Arial Narrow" w:hAnsi="Arial Narrow" w:cs="Arial Narrow"/>
          <w:kern w:val="0"/>
          <w14:ligatures w14:val="none"/>
          <w:sz w:val="22"/>
          <w:szCs w:val="22"/>
        </w:rPr>
        <w:t xml:space="preserve">que el hecho denunciado, </w:t>
      </w:r>
      <w:r w:rsidR="008424BB" w:rsidRPr="000F608F">
        <w:rPr>
          <w:rFonts w:ascii="Arial Narrow" w:eastAsia="Arial Narrow" w:hAnsi="Arial Narrow" w:cs="Arial Narrow"/>
          <w:kern w:val="0"/>
          <w14:ligatures w14:val="none"/>
          <w:sz w:val="22"/>
          <w:szCs w:val="22"/>
        </w:rPr>
        <w:t xml:space="preserve">consistente en que </w:t>
      </w:r>
      <w:r w:rsidR="00D75B76" w:rsidRPr="000F608F">
        <w:rPr>
          <w:rFonts w:ascii="Arial Narrow" w:eastAsia="Arial Narrow" w:hAnsi="Arial Narrow" w:cs="Arial Narrow"/>
          <w:bCs/>
          <w:sz w:val="22"/>
          <w:szCs w:val="22"/>
        </w:rPr>
        <w:t xml:space="preserve">Pacífico Compañía de Seguros y Reaseguros S.A. </w:t>
      </w:r>
      <w:r w:rsidR="00D75B76" w:rsidRPr="000F608F">
        <w:rPr>
          <w:rFonts w:ascii="Arial Narrow" w:eastAsia="Arial Narrow" w:hAnsi="Arial Narrow" w:cs="Arial Narrow"/>
          <w:color w:val="000000"/>
          <w:kern w:val="0"/>
          <w:sz w:val="22"/>
          <w:szCs w:val="22"/>
          <w:lang w:val="es-ES" w:eastAsia="es-ES"/>
          <w14:ligatures w14:val="none"/>
        </w:rPr>
        <w:t xml:space="preserve">no habría cumplido con otorgar la suma asegurada de la Póliza 2011148043 del Seguro de Hogar para cubrir la totalidad de daños generados en el </w:t>
      </w:r>
      <w:r w:rsidR="00D75B76" w:rsidRPr="000F608F">
        <w:rPr>
          <w:rFonts w:ascii="Arial Narrow" w:eastAsia="Arial Narrow" w:hAnsi="Arial Narrow" w:cs="Arial Narrow"/>
          <w:color w:val="000000"/>
          <w:kern w:val="0"/>
          <w:sz w:val="22"/>
          <w:szCs w:val="22"/>
          <w:lang w:eastAsia="es-ES"/>
          <w14:ligatures w14:val="none"/>
        </w:rPr>
        <w:t>inmueble asegurado</w:t>
      </w:r>
      <w:r w:rsidR="00D75B76" w:rsidRPr="000F608F">
        <w:rPr>
          <w:rFonts w:ascii="Arial Narrow" w:eastAsia="Arial Narrow" w:hAnsi="Arial Narrow" w:cs="Arial Narrow"/>
          <w:color w:val="000000"/>
          <w:kern w:val="0"/>
          <w:sz w:val="22"/>
          <w:szCs w:val="22"/>
          <w:lang w:val="es-ES" w:eastAsia="es-ES"/>
          <w14:ligatures w14:val="none"/>
        </w:rPr>
        <w:t xml:space="preserve"> por el siniestro del 3 de marzo de 2025</w:t>
      </w:r>
      <w:r w:rsidR="008424BB" w:rsidRPr="000F608F">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8424BB" w:rsidRPr="000F608F">
        <w:rPr>
          <w:rFonts w:ascii="Arial Narrow" w:eastAsia="Arial Narrow" w:hAnsi="Arial Narrow" w:cs="Arial Narrow"/>
          <w:color w:val="000000"/>
          <w:kern w:val="0"/>
          <w:sz w:val="22"/>
          <w:szCs w:val="22"/>
          <w:lang w:eastAsia="es-PE"/>
          <w14:ligatures w14:val="none"/>
        </w:rPr>
        <w:t/>
      </w:r>
      <w:r w:rsidR="008424BB" w:rsidRPr="000F608F">
        <w:rPr>
          <w:rFonts w:ascii="Arial Narrow" w:eastAsia="Arial Narrow" w:hAnsi="Arial Narrow" w:cs="Arial Narrow"/>
          <w:kern w:val="0"/>
          <w14:ligatures w14:val="none"/>
          <w:sz w:val="22"/>
          <w:szCs w:val="22"/>
        </w:rPr>
        <w:t xml:space="preserve"> y 19</w:t>
      </w:r>
      <w:r w:rsidR="008424BB" w:rsidRPr="000F608F">
        <w:rPr>
          <w:rFonts w:ascii="Arial Narrow" w:eastAsia="Arial Narrow" w:hAnsi="Arial Narrow" w:cs="Arial Narrow"/>
          <w:color w:val="000000"/>
          <w:kern w:val="0"/>
          <w:sz w:val="22"/>
          <w:szCs w:val="22"/>
          <w:lang w:eastAsia="es-PE"/>
          <w14:ligatures w14:val="none"/>
        </w:rPr>
        <w:t/>
      </w:r>
      <w:r w:rsidR="008424BB" w:rsidRPr="000F608F">
        <w:rPr>
          <w:rFonts w:ascii="Arial Narrow" w:eastAsia="Arial Narrow" w:hAnsi="Arial Narrow" w:cs="Arial Narrow"/>
          <w:kern w:val="0"/>
          <w14:ligatures w14:val="none"/>
          <w:sz w:val="22"/>
          <w:szCs w:val="22"/>
        </w:rPr>
        <w:t xml:space="preserve"> del Código</w:t>
      </w:r>
      <w:bookmarkStart w:id="6" w:name="_Hlk211599421"/>
      <w:r w:rsidR="008424BB" w:rsidRPr="000F608F">
        <w:rPr>
          <w:rStyle w:val="Refdenotaalpie"/>
          <w:rFonts w:ascii="Arial Narrow" w:eastAsia="Arial Narrow" w:hAnsi="Arial Narrow" w:cs="Arial Narrow"/>
          <w:kern w:val="0"/>
          <w:sz w:val="22"/>
          <w:szCs w:val="22"/>
          <w:vertAlign w:val="superscript"/>
          <w14:ligatures w14:val="none"/>
        </w:rPr>
        <w:footnoteReference w:id="3"/>
      </w:r>
      <w:r w:rsidR="008424BB" w:rsidRPr="000F608F">
        <w:rPr>
          <w:rFonts w:ascii="Arial Narrow" w:eastAsia="Arial Narrow" w:hAnsi="Arial Narrow" w:cs="Arial Narrow"/>
          <w:kern w:val="0"/>
          <w14:ligatures w14:val="none"/>
          <w:sz w:val="22"/>
          <w:szCs w:val="22"/>
        </w:rPr>
        <w:t>.</w:t>
      </w:r>
      <w:bookmarkEnd w:id="6"/>
    </w:p>
    <w:p w14:paraId="2F8D23C0" w14:textId="77777777" w:rsidR="008424BB" w:rsidRPr="000F608F" w:rsidRDefault="008424BB" w:rsidP="008F3040">
      <w:pPr>
        <w:pStyle w:val="Prrafodelista"/>
        <w:spacing w:before="0" w:after="0" w:line="240" w:lineRule="auto"/>
        <w:ind w:left="567"/>
        <w:jc w:val="both"/>
        <w:rPr>
          <w:rFonts w:ascii="Arial Narrow" w:eastAsia="Arial Narrow" w:hAnsi="Arial Narrow" w:cs="Arial Narrow"/>
          <w:kern w:val="0"/>
          <w14:ligatures w14:val="none"/>
          <w:sz w:val="22"/>
          <w:szCs w:val="22"/>
        </w:rPr>
      </w:pPr>
    </w:p>
    <w:p w14:paraId="54A143B5" w14:textId="1DAC39B5" w:rsidR="008424BB" w:rsidRPr="000F608F" w:rsidRDefault="008424BB" w:rsidP="008F3040">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0F608F">
        <w:rPr>
          <w:rFonts w:ascii="Arial Narrow" w:eastAsia="Arial Narrow" w:hAnsi="Arial Narrow" w:cs="Arial Narrow"/>
          <w:kern w:val="0"/>
          <w14:ligatures w14:val="none"/>
          <w:sz w:val="22"/>
          <w:szCs w:val="22"/>
        </w:rPr>
        <w:t xml:space="preserve">Así también, la Secretaría Técnica, en ejercicio de sus facultades, </w:t>
      </w:r>
      <w:bookmarkStart w:id="7" w:name="_Hlk211599239"/>
      <w:r w:rsidRPr="000F608F">
        <w:rPr>
          <w:rFonts w:ascii="Arial Narrow" w:eastAsia="Arial Narrow" w:hAnsi="Arial Narrow" w:cs="Arial Narrow"/>
          <w:color w:val="000000"/>
          <w:kern w:val="0"/>
          <w:sz w:val="22"/>
          <w:szCs w:val="22"/>
          <w:lang w:eastAsia="es-PE"/>
          <w14:ligatures w14:val="none"/>
        </w:rPr>
        <w:t xml:space="preserve">considera </w:t>
      </w:r>
      <w:r w:rsidRPr="000F608F">
        <w:rPr>
          <w:rFonts w:ascii="Arial Narrow" w:eastAsia="Arial Narrow" w:hAnsi="Arial Narrow" w:cs="Arial Narrow"/>
          <w:kern w:val="0"/>
          <w14:ligatures w14:val="none"/>
          <w:sz w:val="22"/>
          <w:szCs w:val="22"/>
        </w:rPr>
        <w:t xml:space="preserve">que el hecho denunciado, </w:t>
      </w:r>
      <w:r w:rsidR="000F608F" w:rsidRPr="000F608F">
        <w:rPr>
          <w:rFonts w:ascii="Arial Narrow" w:eastAsia="Arial Narrow" w:hAnsi="Arial Narrow" w:cs="Arial Narrow"/>
          <w:kern w:val="0"/>
          <w14:ligatures w14:val="none"/>
          <w:sz w:val="22"/>
          <w:szCs w:val="22"/>
        </w:rPr>
        <w:t xml:space="preserve">consistente en que </w:t>
      </w:r>
      <w:r w:rsidR="000F608F" w:rsidRPr="000F608F">
        <w:rPr>
          <w:rFonts w:ascii="Arial Narrow" w:eastAsia="Arial Narrow" w:hAnsi="Arial Narrow" w:cs="Arial Narrow"/>
          <w:bCs/>
          <w:sz w:val="22"/>
          <w:szCs w:val="22"/>
        </w:rPr>
        <w:t xml:space="preserve">Abaco Perú International Loss </w:t>
      </w:r>
      <w:proofErr w:type="spellStart"/>
      <w:r w:rsidR="000F608F" w:rsidRPr="000F608F">
        <w:rPr>
          <w:rFonts w:ascii="Arial Narrow" w:eastAsia="Arial Narrow" w:hAnsi="Arial Narrow" w:cs="Arial Narrow"/>
          <w:bCs/>
          <w:sz w:val="22"/>
          <w:szCs w:val="22"/>
        </w:rPr>
        <w:t>Adjusters</w:t>
      </w:r>
      <w:proofErr w:type="spellEnd"/>
      <w:r w:rsidR="000F608F" w:rsidRPr="000F608F">
        <w:rPr>
          <w:rFonts w:ascii="Arial Narrow" w:eastAsia="Arial Narrow" w:hAnsi="Arial Narrow" w:cs="Arial Narrow"/>
          <w:bCs/>
          <w:sz w:val="22"/>
          <w:szCs w:val="22"/>
        </w:rPr>
        <w:t xml:space="preserve"> Ajustadores y Peritos de Seguros S.A.C.</w:t>
      </w:r>
      <w:r w:rsidR="000F608F" w:rsidRPr="000F608F">
        <w:rPr>
          <w:rFonts w:ascii="Arial Narrow" w:eastAsia="Arial Narrow" w:hAnsi="Arial Narrow" w:cs="Arial Narrow"/>
          <w:color w:val="000000"/>
          <w:kern w:val="0"/>
          <w:sz w:val="22"/>
          <w:szCs w:val="22"/>
          <w:shd w:val="clear" w:color="auto" w:fill="FFFFFF"/>
          <w:lang w:eastAsia="es-PE"/>
          <w14:ligatures w14:val="none"/>
        </w:rPr>
        <w:t xml:space="preserve"> </w:t>
      </w:r>
      <w:r w:rsidR="004C55F4" w:rsidRPr="004C55F4">
        <w:rPr>
          <w:rFonts w:ascii="Arial Narrow" w:eastAsia="Arial Narrow" w:hAnsi="Arial Narrow" w:cs="Arial Narrow"/>
          <w:kern w:val="0"/>
          <w14:ligatures w14:val="none"/>
          <w:sz w:val="22"/>
          <w:szCs w:val="22"/>
        </w:rPr>
        <w:t>habría emitido de manera inadecuada el informe final 202581955 al no tomar en cuenta el presupuesto de parte de S/ 41 879,00 para cubrir la totalidad de daños generados en el inmueble asegurado por el siniestro del 3 de marzo de 2025</w:t>
      </w:r>
      <w:r w:rsidR="000F608F" w:rsidRPr="000F608F">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0F608F" w:rsidRPr="000F608F">
        <w:rPr>
          <w:rFonts w:ascii="Arial Narrow" w:eastAsia="Arial Narrow" w:hAnsi="Arial Narrow" w:cs="Arial Narrow"/>
          <w:color w:val="000000"/>
          <w:kern w:val="0"/>
          <w:sz w:val="22"/>
          <w:szCs w:val="22"/>
          <w:lang w:eastAsia="es-PE"/>
          <w14:ligatures w14:val="none"/>
        </w:rPr>
        <w:t/>
      </w:r>
      <w:r w:rsidR="000F608F" w:rsidRPr="000F608F">
        <w:rPr>
          <w:rFonts w:ascii="Arial Narrow" w:eastAsia="Arial Narrow" w:hAnsi="Arial Narrow" w:cs="Arial Narrow"/>
          <w:kern w:val="0"/>
          <w14:ligatures w14:val="none"/>
          <w:sz w:val="22"/>
          <w:szCs w:val="22"/>
        </w:rPr>
        <w:t xml:space="preserve"> y 19</w:t>
      </w:r>
      <w:r w:rsidR="000F608F" w:rsidRPr="000F608F">
        <w:rPr>
          <w:rFonts w:ascii="Arial Narrow" w:eastAsia="Arial Narrow" w:hAnsi="Arial Narrow" w:cs="Arial Narrow"/>
          <w:color w:val="000000"/>
          <w:kern w:val="0"/>
          <w:sz w:val="22"/>
          <w:szCs w:val="22"/>
          <w:lang w:eastAsia="es-PE"/>
          <w14:ligatures w14:val="none"/>
        </w:rPr>
        <w:t/>
      </w:r>
      <w:r w:rsidR="000F608F" w:rsidRPr="000F608F">
        <w:rPr>
          <w:rFonts w:ascii="Arial Narrow" w:eastAsia="Arial Narrow" w:hAnsi="Arial Narrow" w:cs="Arial Narrow"/>
          <w:kern w:val="0"/>
          <w14:ligatures w14:val="none"/>
          <w:sz w:val="22"/>
          <w:szCs w:val="22"/>
        </w:rPr>
        <w:t xml:space="preserve"> del Código</w:t>
      </w:r>
      <w:r w:rsidRPr="000F608F">
        <w:rPr>
          <w:rFonts w:ascii="Arial Narrow" w:eastAsia="Arial Narrow" w:hAnsi="Arial Narrow" w:cs="Arial Narrow"/>
          <w:bCs/>
          <w:color w:val="000000"/>
          <w:kern w:val="0"/>
          <w:sz w:val="22"/>
          <w:szCs w:val="22"/>
          <w:lang w:eastAsia="es-PE"/>
          <w14:ligatures w14:val="none"/>
        </w:rPr>
        <w:t xml:space="preserve">. </w:t>
      </w:r>
    </w:p>
    <w:bookmarkEnd w:id="7"/>
    <w:p w14:paraId="2E7770E0" w14:textId="77777777" w:rsidR="00E60CD7" w:rsidRPr="000F608F" w:rsidRDefault="00E60CD7" w:rsidP="000F608F">
      <w:pPr>
        <w:spacing w:before="0" w:after="0" w:line="240" w:lineRule="auto"/>
        <w:jc w:val="both"/>
        <w:rPr>
          <w:rFonts w:ascii="Arial Narrow" w:eastAsia="Arial Narrow" w:hAnsi="Arial Narrow" w:cs="Arial Narrow"/>
          <w:kern w:val="0"/>
          <w:sz w:val="22"/>
          <w:szCs w:val="22"/>
          <w:lang w:eastAsia="es-PE"/>
          <w14:ligatures w14:val="none"/>
        </w:rPr>
      </w:pPr>
    </w:p>
    <w:p w14:paraId="17426A8E" w14:textId="2D40AFB9" w:rsidR="00E60CD7" w:rsidRPr="00AD16D3" w:rsidRDefault="00E60CD7" w:rsidP="00AD16D3">
      <w:pPr>
        <w:pStyle w:val="Prrafodelista"/>
        <w:numPr>
          <w:ilvl w:val="0"/>
          <w:numId w:val="9"/>
        </w:numPr>
        <w:spacing w:after="0" w:line="240" w:lineRule="auto"/>
        <w:ind w:left="567" w:hanging="567"/>
        <w:jc w:val="both"/>
        <w:rPr>
          <w:rFonts w:ascii="Arial Narrow" w:eastAsia="Arial Narrow" w:hAnsi="Arial Narrow" w:cs="Arial Narrow"/>
          <w:kern w:val="0"/>
          <w:sz w:val="22"/>
          <w:szCs w:val="22"/>
          <w:lang w:eastAsia="es-PE"/>
          <w14:ligatures w14:val="none"/>
        </w:rPr>
      </w:pPr>
      <w:r w:rsidRPr="000F608F">
        <w:rPr>
          <w:rFonts w:ascii="Arial Narrow" w:eastAsia="Arial Narrow" w:hAnsi="Arial Narrow" w:cs="Arial Narrow"/>
          <w:color w:val="000000"/>
          <w:kern w:val="0"/>
          <w:sz w:val="22"/>
          <w:szCs w:val="22"/>
          <w:lang w:eastAsia="es-PE"/>
          <w14:ligatures w14:val="none"/>
        </w:rPr>
        <w:t>En tanto la denuncia reúne los requisitos establecidos</w:t>
      </w:r>
      <w:r w:rsidRPr="0026598E">
        <w:rPr>
          <w:rFonts w:ascii="Arial Narrow" w:eastAsia="Arial Narrow" w:hAnsi="Arial Narrow" w:cs="Arial Narrow"/>
          <w:color w:val="000000"/>
          <w:kern w:val="0"/>
          <w:sz w:val="22"/>
          <w:szCs w:val="22"/>
          <w:lang w:eastAsia="es-PE"/>
          <w14:ligatures w14:val="none"/>
        </w:rPr>
        <w:t xml:space="preserve"> por la norma citada, corresponde admitirla a trámite</w:t>
      </w:r>
      <w:r w:rsidRPr="0026598E">
        <w:rPr>
          <w:rStyle w:val="Refdenotaalpie"/>
          <w:rFonts w:ascii="Arial Narrow" w:eastAsia="Arial Narrow" w:hAnsi="Arial Narrow" w:cs="Arial Narrow"/>
          <w:kern w:val="0"/>
          <w:sz w:val="22"/>
          <w:szCs w:val="22"/>
          <w:vertAlign w:val="superscript"/>
          <w14:ligatures w14:val="none"/>
        </w:rPr>
        <w:footnoteReference w:id="4"/>
      </w:r>
      <w:r w:rsidRPr="0026598E">
        <w:rPr>
          <w:rFonts w:ascii="Arial Narrow" w:eastAsia="Arial Narrow" w:hAnsi="Arial Narrow" w:cs="Arial Narrow"/>
          <w:color w:val="000000"/>
          <w:kern w:val="0"/>
          <w:sz w:val="22"/>
          <w:szCs w:val="22"/>
          <w:lang w:eastAsia="es-PE"/>
          <w14:ligatures w14:val="none"/>
        </w:rPr>
        <w:t>.</w:t>
      </w:r>
    </w:p>
    <w:p w14:paraId="69FE781D" w14:textId="77777777" w:rsidR="00E60CD7" w:rsidRPr="0026598E" w:rsidRDefault="00E60CD7" w:rsidP="008F3040">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lastRenderedPageBreak/>
        <w:t>REQUERIMIENTO DE INFORMACIÓN</w:t>
      </w:r>
    </w:p>
    <w:p w14:paraId="6252E905" w14:textId="77777777" w:rsidR="00E60CD7" w:rsidRPr="0026598E" w:rsidRDefault="00E60CD7" w:rsidP="008F3040">
      <w:pPr>
        <w:spacing w:before="0" w:after="0" w:line="240" w:lineRule="auto"/>
        <w:jc w:val="both"/>
        <w:rPr>
          <w:rFonts w:ascii="Arial Narrow" w:eastAsia="Arial Narrow" w:hAnsi="Arial Narrow" w:cs="Arial Narrow"/>
          <w:color w:val="000000"/>
          <w:kern w:val="0"/>
          <w:sz w:val="22"/>
          <w:szCs w:val="22"/>
          <w:lang w:val="es-ES" w:eastAsia="es-ES"/>
          <w14:ligatures w14:val="none"/>
        </w:rPr>
      </w:pPr>
    </w:p>
    <w:p w14:paraId="21C241A8" w14:textId="77777777" w:rsidR="00E60CD7" w:rsidRPr="00150341" w:rsidRDefault="00E60CD7" w:rsidP="008F3040">
      <w:pPr>
        <w:pStyle w:val="Prrafodelista"/>
        <w:numPr>
          <w:ilvl w:val="0"/>
          <w:numId w:val="9"/>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color w:val="000000"/>
          <w:kern w:val="0"/>
          <w:sz w:val="22"/>
          <w:szCs w:val="22"/>
          <w:lang w:val="es-ES" w:eastAsia="es-ES"/>
          <w14:ligatures w14:val="none"/>
        </w:rPr>
        <w:t xml:space="preserve">A efectos de tener mayores elementos que sirvan para la resolución definitiva del presente caso, </w:t>
      </w:r>
      <w:r w:rsidRPr="006658F7">
        <w:rPr>
          <w:rFonts w:ascii="Arial Narrow" w:eastAsia="Arial Narrow" w:hAnsi="Arial Narrow" w:cs="Arial Narrow"/>
          <w:color w:val="000000"/>
          <w:kern w:val="0"/>
          <w:sz w:val="22"/>
          <w:szCs w:val="22"/>
          <w:lang w:val="es-ES" w:eastAsia="es-ES"/>
          <w14:ligatures w14:val="none"/>
        </w:rPr>
        <w:t xml:space="preserve">la Secretaría Técnica, </w:t>
      </w:r>
      <w:r w:rsidRPr="000077B4">
        <w:rPr>
          <w:rFonts w:ascii="Arial Narrow" w:eastAsia="Arial Narrow" w:hAnsi="Arial Narrow" w:cs="Arial Narrow"/>
          <w:color w:val="000000"/>
          <w:kern w:val="0"/>
          <w:sz w:val="22"/>
          <w:szCs w:val="22"/>
          <w:lang w:val="es-ES" w:eastAsia="es-ES"/>
          <w14:ligatures w14:val="none"/>
        </w:rPr>
        <w:t>en ejercicio de las facultades que la ley le confier</w:t>
      </w:r>
      <w:r w:rsidRPr="001934F0">
        <w:rPr>
          <w:rFonts w:ascii="Arial Narrow" w:eastAsia="Arial Narrow" w:hAnsi="Arial Narrow" w:cs="Arial Narrow"/>
          <w:color w:val="000000"/>
          <w:kern w:val="0"/>
          <w:sz w:val="22"/>
          <w:szCs w:val="22"/>
          <w:lang w:val="es-ES" w:eastAsia="es-ES"/>
          <w14:ligatures w14:val="none"/>
        </w:rPr>
        <w:t xml:space="preserve">e, </w:t>
      </w:r>
      <w:bookmarkStart w:id="8" w:name="_Hlk211510697"/>
      <w:r w:rsidRPr="001934F0">
        <w:rPr>
          <w:rFonts w:ascii="Arial Narrow" w:eastAsia="Arial Narrow" w:hAnsi="Arial Narrow" w:cs="Arial Narrow"/>
          <w:color w:val="000000"/>
          <w:kern w:val="0"/>
          <w:sz w:val="22"/>
          <w:szCs w:val="22"/>
          <w:lang w:val="es-ES" w:eastAsia="es-ES"/>
          <w14:ligatures w14:val="none"/>
        </w:rPr>
        <w:t xml:space="preserve">conviene requerir a los proveedores denunciados </w:t>
      </w:r>
      <w:bookmarkEnd w:id="8"/>
      <w:r w:rsidRPr="001934F0">
        <w:rPr>
          <w:rFonts w:ascii="Arial Narrow" w:eastAsia="Arial Narrow" w:hAnsi="Arial Narrow" w:cs="Arial Narrow"/>
          <w:color w:val="000000"/>
          <w:kern w:val="0"/>
          <w:sz w:val="22"/>
          <w:szCs w:val="22"/>
          <w:lang w:val="es-ES" w:eastAsia="es-ES"/>
          <w14:ligatures w14:val="none"/>
        </w:rPr>
        <w:t>que, en</w:t>
      </w:r>
      <w:r w:rsidRPr="000077B4">
        <w:rPr>
          <w:rFonts w:ascii="Arial Narrow" w:eastAsia="Arial Narrow" w:hAnsi="Arial Narrow" w:cs="Arial Narrow"/>
          <w:color w:val="000000"/>
          <w:kern w:val="0"/>
          <w:sz w:val="22"/>
          <w:szCs w:val="22"/>
          <w:lang w:val="es-ES" w:eastAsia="es-ES"/>
          <w14:ligatures w14:val="none"/>
        </w:rPr>
        <w:t xml:space="preserve"> un plazo no mayor de cinco (5) días hábiles contado a partir del día sigu</w:t>
      </w:r>
      <w:r w:rsidRPr="0006375A">
        <w:rPr>
          <w:rFonts w:ascii="Arial Narrow" w:eastAsia="Arial Narrow" w:hAnsi="Arial Narrow" w:cs="Arial Narrow"/>
          <w:color w:val="000000"/>
          <w:kern w:val="0"/>
          <w:sz w:val="22"/>
          <w:szCs w:val="22"/>
          <w:lang w:val="es-ES" w:eastAsia="es-ES"/>
          <w14:ligatures w14:val="none"/>
        </w:rPr>
        <w:t xml:space="preserve">iente de la </w:t>
      </w:r>
      <w:r w:rsidRPr="00150341">
        <w:rPr>
          <w:rFonts w:ascii="Arial Narrow" w:eastAsia="Arial Narrow" w:hAnsi="Arial Narrow" w:cs="Arial Narrow"/>
          <w:color w:val="000000"/>
          <w:kern w:val="0"/>
          <w:sz w:val="22"/>
          <w:szCs w:val="22"/>
          <w:lang w:val="es-ES" w:eastAsia="es-ES"/>
          <w14:ligatures w14:val="none"/>
        </w:rPr>
        <w:t xml:space="preserve">notificación de la presente resolución, </w:t>
      </w:r>
      <w:bookmarkStart w:id="9" w:name="_Hlk211510673"/>
      <w:r w:rsidRPr="00150341">
        <w:rPr>
          <w:rFonts w:ascii="Arial Narrow" w:eastAsia="Arial Narrow" w:hAnsi="Arial Narrow" w:cs="Arial Narrow"/>
          <w:color w:val="000000"/>
          <w:kern w:val="0"/>
          <w:sz w:val="22"/>
          <w:szCs w:val="22"/>
          <w:lang w:val="es-ES" w:eastAsia="es-ES"/>
          <w14:ligatures w14:val="none"/>
        </w:rPr>
        <w:t>cumplan con lo siguiente:</w:t>
      </w:r>
    </w:p>
    <w:p w14:paraId="345D7F88" w14:textId="77777777" w:rsidR="00E60CD7" w:rsidRPr="00150341" w:rsidRDefault="00E60CD7" w:rsidP="008F3040">
      <w:pPr>
        <w:pStyle w:val="Prrafodelista"/>
        <w:spacing w:before="0" w:after="0" w:line="240" w:lineRule="auto"/>
        <w:ind w:left="567"/>
        <w:jc w:val="both"/>
        <w:rPr>
          <w:rFonts w:ascii="Arial Narrow" w:eastAsia="Arial Narrow" w:hAnsi="Arial Narrow" w:cs="Arial Narrow"/>
          <w:color w:val="000000"/>
          <w:kern w:val="0"/>
          <w:sz w:val="22"/>
          <w:szCs w:val="22"/>
          <w:lang w:val="es-ES" w:eastAsia="es-ES"/>
          <w14:ligatures w14:val="none"/>
        </w:rPr>
      </w:pPr>
    </w:p>
    <w:p w14:paraId="01F25269" w14:textId="0AA96057" w:rsidR="00E60CD7" w:rsidRPr="00150341" w:rsidRDefault="00E60CD7" w:rsidP="008F3040">
      <w:pPr>
        <w:pStyle w:val="Prrafodelista"/>
        <w:spacing w:after="0" w:line="240" w:lineRule="auto"/>
        <w:ind w:left="567"/>
        <w:jc w:val="both"/>
        <w:rPr>
          <w:rFonts w:ascii="Arial Narrow" w:eastAsia="Arial Narrow" w:hAnsi="Arial Narrow" w:cs="Arial Narrow"/>
          <w:color w:val="000000"/>
          <w:kern w:val="0"/>
          <w:sz w:val="22"/>
          <w:szCs w:val="22"/>
          <w:lang w:val="es-ES" w:eastAsia="es-ES"/>
          <w14:ligatures w14:val="none"/>
        </w:rPr>
      </w:pPr>
      <w:r w:rsidRPr="00150341">
        <w:rPr>
          <w:rFonts w:ascii="Arial Narrow" w:eastAsia="Arial Narrow" w:hAnsi="Arial Narrow" w:cs="Arial Narrow"/>
          <w:color w:val="000000"/>
          <w:kern w:val="0"/>
          <w:sz w:val="22"/>
          <w:szCs w:val="22"/>
          <w:u w:val="single"/>
          <w:lang w:val="es-ES" w:eastAsia="es-ES"/>
          <w14:ligatures w14:val="none"/>
        </w:rPr>
        <w:t xml:space="preserve">A </w:t>
      </w:r>
      <w:r w:rsidR="001934F0" w:rsidRPr="00150341">
        <w:rPr>
          <w:rFonts w:ascii="Arial Narrow" w:eastAsia="Arial Narrow" w:hAnsi="Arial Narrow" w:cs="Arial Narrow"/>
          <w:color w:val="000000"/>
          <w:kern w:val="0"/>
          <w:sz w:val="22"/>
          <w:szCs w:val="22"/>
          <w:u w:val="single"/>
          <w:lang w:val="es-ES" w:eastAsia="es-ES"/>
          <w14:ligatures w14:val="none"/>
        </w:rPr>
        <w:t>Pacífico</w:t>
      </w:r>
      <w:r w:rsidRPr="00150341">
        <w:rPr>
          <w:rFonts w:ascii="Arial Narrow" w:eastAsia="Arial Narrow" w:hAnsi="Arial Narrow" w:cs="Arial Narrow"/>
          <w:color w:val="000000"/>
          <w:kern w:val="0"/>
          <w:sz w:val="22"/>
          <w:szCs w:val="22"/>
          <w:lang w:val="es-ES" w:eastAsia="es-ES"/>
          <w14:ligatures w14:val="none"/>
        </w:rPr>
        <w:t xml:space="preserve">:</w:t>
      </w:r>
      <w:r w:rsidRPr="00150341">
        <w:rPr>
          <w:rFonts w:ascii="Arial Narrow" w:eastAsia="Arial Narrow" w:hAnsi="Arial Narrow" w:cs="Arial Narrow"/>
          <w:color w:val="000000"/>
          <w:kern w:val="0"/>
          <w:sz w:val="22"/>
          <w:szCs w:val="22"/>
          <w:lang w:val="es-ES" w:eastAsia="es-ES"/>
          <w14:ligatures w14:val="none"/>
        </w:rPr>
        <w:t xml:space="preserve"> </w:t>
      </w:r>
      <w:r w:rsidR="00FD664B" w:rsidRPr="00150341">
        <w:rPr>
          <w:rFonts w:ascii="Arial Narrow" w:eastAsia="Arial Narrow" w:hAnsi="Arial Narrow" w:cs="Arial Narrow"/>
          <w:color w:val="000000"/>
          <w:kern w:val="0"/>
          <w:sz w:val="22"/>
          <w:szCs w:val="22"/>
          <w:lang w:val="es-ES" w:eastAsia="es-ES"/>
          <w14:ligatures w14:val="none"/>
        </w:rPr>
        <w:t xml:space="preserve">(i) presentar una copia debidamente suscrita de la </w:t>
      </w:r>
      <w:r w:rsidR="00583A48" w:rsidRPr="00150341">
        <w:rPr>
          <w:rFonts w:ascii="Arial Narrow" w:eastAsia="Arial Narrow" w:hAnsi="Arial Narrow" w:cs="Arial Narrow"/>
          <w:color w:val="000000"/>
          <w:kern w:val="0"/>
          <w:sz w:val="22"/>
          <w:szCs w:val="22"/>
          <w:lang w:val="es-ES" w:eastAsia="es-ES"/>
          <w14:ligatures w14:val="none"/>
        </w:rPr>
        <w:t>Póliza 2011148043 del Seguro de Hogar</w:t>
      </w:r>
      <w:r w:rsidR="00FD664B" w:rsidRPr="00150341">
        <w:rPr>
          <w:rFonts w:ascii="Arial Narrow" w:eastAsia="Arial Narrow" w:hAnsi="Arial Narrow" w:cs="Arial Narrow"/>
          <w:color w:val="000000"/>
          <w:kern w:val="0"/>
          <w:sz w:val="22"/>
          <w:szCs w:val="22"/>
          <w:lang w:val="es-ES" w:eastAsia="es-ES"/>
          <w14:ligatures w14:val="none"/>
        </w:rPr>
        <w:t>, así como el cargo de remisión de la póliza; (</w:t>
      </w:r>
      <w:proofErr w:type="spellStart"/>
      <w:r w:rsidR="00FD664B" w:rsidRPr="00150341">
        <w:rPr>
          <w:rFonts w:ascii="Arial Narrow" w:eastAsia="Arial Narrow" w:hAnsi="Arial Narrow" w:cs="Arial Narrow"/>
          <w:color w:val="000000"/>
          <w:kern w:val="0"/>
          <w:sz w:val="22"/>
          <w:szCs w:val="22"/>
          <w:lang w:val="es-ES" w:eastAsia="es-ES"/>
          <w14:ligatures w14:val="none"/>
        </w:rPr>
        <w:t>ii</w:t>
      </w:r>
      <w:proofErr w:type="spellEnd"/>
      <w:r w:rsidR="00FD664B" w:rsidRPr="00150341">
        <w:rPr>
          <w:rFonts w:ascii="Arial Narrow" w:eastAsia="Arial Narrow" w:hAnsi="Arial Narrow" w:cs="Arial Narrow"/>
          <w:color w:val="000000"/>
          <w:kern w:val="0"/>
          <w:sz w:val="22"/>
          <w:szCs w:val="22"/>
          <w:lang w:val="es-ES" w:eastAsia="es-ES"/>
          <w14:ligatures w14:val="none"/>
        </w:rPr>
        <w:t xml:space="preserve">) presentar los medios probatorios que acrediten </w:t>
      </w:r>
      <w:r w:rsidR="00E92451" w:rsidRPr="00150341">
        <w:rPr>
          <w:rFonts w:ascii="Arial Narrow" w:eastAsia="Arial Narrow" w:hAnsi="Arial Narrow" w:cs="Arial Narrow"/>
          <w:color w:val="000000"/>
          <w:kern w:val="0"/>
          <w:sz w:val="22"/>
          <w:szCs w:val="22"/>
          <w:lang w:val="es-ES" w:eastAsia="es-ES"/>
          <w14:ligatures w14:val="none"/>
        </w:rPr>
        <w:t>que no</w:t>
      </w:r>
      <w:r w:rsidR="00FD664B" w:rsidRPr="00150341">
        <w:rPr>
          <w:rFonts w:ascii="Arial Narrow" w:eastAsia="Arial Narrow" w:hAnsi="Arial Narrow" w:cs="Arial Narrow"/>
          <w:color w:val="000000"/>
          <w:kern w:val="0"/>
          <w:sz w:val="22"/>
          <w:szCs w:val="22"/>
          <w:lang w:val="es-ES" w:eastAsia="es-ES"/>
          <w14:ligatures w14:val="none"/>
        </w:rPr>
        <w:t xml:space="preserve"> </w:t>
      </w:r>
      <w:r w:rsidR="00583A48" w:rsidRPr="00150341">
        <w:rPr>
          <w:rFonts w:ascii="Arial Narrow" w:eastAsia="Arial Narrow" w:hAnsi="Arial Narrow" w:cs="Arial Narrow"/>
          <w:color w:val="000000"/>
          <w:kern w:val="0"/>
          <w:sz w:val="22"/>
          <w:szCs w:val="22"/>
          <w:lang w:val="es-ES" w:eastAsia="es-ES"/>
          <w14:ligatures w14:val="none"/>
        </w:rPr>
        <w:t>cubrir la totalidad de daños generados en el inmueble asegurado por el siniestro del 3 de marzo de 2025</w:t>
      </w:r>
      <w:r w:rsidR="00E92451" w:rsidRPr="00150341">
        <w:rPr>
          <w:rFonts w:ascii="Arial Narrow" w:eastAsia="Arial Narrow" w:hAnsi="Arial Narrow" w:cs="Arial Narrow"/>
          <w:color w:val="000000"/>
          <w:kern w:val="0"/>
          <w:sz w:val="22"/>
          <w:szCs w:val="22"/>
          <w:lang w:val="es-ES" w:eastAsia="es-ES"/>
          <w14:ligatures w14:val="none"/>
        </w:rPr>
        <w:t xml:space="preserve"> es justificado</w:t>
      </w:r>
      <w:r w:rsidR="00FD664B" w:rsidRPr="00150341">
        <w:rPr>
          <w:rFonts w:ascii="Arial Narrow" w:eastAsia="Arial Narrow" w:hAnsi="Arial Narrow" w:cs="Arial Narrow"/>
          <w:color w:val="000000"/>
          <w:kern w:val="0"/>
          <w:sz w:val="22"/>
          <w:szCs w:val="22"/>
          <w:lang w:val="es-ES" w:eastAsia="es-ES"/>
          <w14:ligatures w14:val="none"/>
        </w:rPr>
        <w:t>; y, (iii) presentar todas las comunicaciones cursadas con la parte denunciante en virtud de los hechos materia de denuncia.</w:t>
      </w:r>
    </w:p>
    <w:p w14:paraId="48503CFE" w14:textId="77777777" w:rsidR="00E60CD7" w:rsidRPr="00150341" w:rsidRDefault="00E60CD7" w:rsidP="008F3040">
      <w:pPr>
        <w:pStyle w:val="Prrafodelista"/>
        <w:spacing w:before="0" w:after="0" w:line="240" w:lineRule="auto"/>
        <w:ind w:left="567"/>
        <w:jc w:val="both"/>
        <w:rPr>
          <w:rFonts w:ascii="Arial Narrow" w:eastAsia="Arial Narrow" w:hAnsi="Arial Narrow" w:cs="Arial Narrow"/>
          <w:color w:val="000000"/>
          <w:kern w:val="0"/>
          <w:sz w:val="22"/>
          <w:szCs w:val="22"/>
          <w:u w:val="single"/>
          <w:lang w:val="es-ES" w:eastAsia="es-ES"/>
          <w14:ligatures w14:val="none"/>
        </w:rPr>
      </w:pPr>
    </w:p>
    <w:p w14:paraId="4940B49E" w14:textId="60A38880" w:rsidR="00E60CD7" w:rsidRPr="000077B4" w:rsidRDefault="00E60CD7" w:rsidP="008F3040">
      <w:pPr>
        <w:pStyle w:val="Prrafodelista"/>
        <w:spacing w:after="0" w:line="240" w:lineRule="auto"/>
        <w:ind w:left="567"/>
        <w:jc w:val="both"/>
        <w:rPr>
          <w:rFonts w:ascii="Arial Narrow" w:eastAsia="Arial Narrow" w:hAnsi="Arial Narrow" w:cs="Arial Narrow"/>
          <w:color w:val="000000"/>
          <w:kern w:val="0"/>
          <w:sz w:val="22"/>
          <w:szCs w:val="22"/>
          <w:u w:val="single"/>
          <w:lang w:val="es-ES" w:eastAsia="es-ES"/>
          <w14:ligatures w14:val="none"/>
        </w:rPr>
      </w:pPr>
      <w:r w:rsidRPr="00150341">
        <w:rPr>
          <w:rFonts w:ascii="Arial Narrow" w:eastAsia="Arial Narrow" w:hAnsi="Arial Narrow" w:cs="Arial Narrow"/>
          <w:color w:val="000000"/>
          <w:kern w:val="0"/>
          <w:sz w:val="22"/>
          <w:szCs w:val="22"/>
          <w:u w:val="single"/>
          <w:lang w:val="es-ES" w:eastAsia="es-ES"/>
          <w14:ligatures w14:val="none"/>
        </w:rPr>
        <w:t xml:space="preserve">A </w:t>
      </w:r>
      <w:r w:rsidR="001934F0" w:rsidRPr="00150341">
        <w:rPr>
          <w:rFonts w:ascii="Arial Narrow" w:eastAsia="Arial Narrow" w:hAnsi="Arial Narrow" w:cs="Arial Narrow"/>
          <w:color w:val="000000"/>
          <w:kern w:val="0"/>
          <w:sz w:val="22"/>
          <w:szCs w:val="22"/>
          <w:u w:val="single"/>
          <w:lang w:val="es-ES" w:eastAsia="es-ES"/>
          <w14:ligatures w14:val="none"/>
        </w:rPr>
        <w:t>Abaco</w:t>
      </w:r>
      <w:r w:rsidRPr="00150341">
        <w:rPr>
          <w:rFonts w:ascii="Arial Narrow" w:eastAsia="Arial Narrow" w:hAnsi="Arial Narrow" w:cs="Arial Narrow"/>
          <w:color w:val="000000"/>
          <w:kern w:val="0"/>
          <w:sz w:val="22"/>
          <w:szCs w:val="22"/>
          <w:lang w:val="es-ES" w:eastAsia="es-ES"/>
          <w14:ligatures w14:val="none"/>
        </w:rPr>
        <w:t>:</w:t>
      </w:r>
      <w:r w:rsidRPr="00150341">
        <w:rPr>
          <w:rFonts w:ascii="Arial Narrow" w:eastAsia="Arial Narrow" w:hAnsi="Arial Narrow" w:cs="Arial Narrow"/>
          <w:color w:val="000000"/>
          <w:kern w:val="0"/>
          <w:sz w:val="22"/>
          <w:szCs w:val="22"/>
          <w:lang w:eastAsia="es-ES"/>
          <w14:ligatures w14:val="none"/>
        </w:rPr>
        <w:t xml:space="preserve"> </w:t>
      </w:r>
      <w:r w:rsidR="00FD664B" w:rsidRPr="00150341">
        <w:rPr>
          <w:rFonts w:ascii="Arial Narrow" w:eastAsia="Arial Narrow" w:hAnsi="Arial Narrow" w:cs="Arial Narrow"/>
          <w:color w:val="000000"/>
          <w:kern w:val="0"/>
          <w:sz w:val="22"/>
          <w:szCs w:val="22"/>
          <w:lang w:val="es-ES" w:eastAsia="es-ES"/>
          <w14:ligatures w14:val="none"/>
        </w:rPr>
        <w:t xml:space="preserve">(i) presentar una copia debidamente suscrita del </w:t>
      </w:r>
      <w:r w:rsidR="00150341" w:rsidRPr="00150341">
        <w:rPr>
          <w:rFonts w:ascii="Arial Narrow" w:eastAsia="Arial Narrow" w:hAnsi="Arial Narrow" w:cs="Arial Narrow"/>
          <w:color w:val="000000"/>
          <w:kern w:val="0"/>
          <w:sz w:val="22"/>
          <w:szCs w:val="22"/>
          <w:lang w:eastAsia="es-ES"/>
          <w14:ligatures w14:val="none"/>
        </w:rPr>
        <w:t>informe final 202581955</w:t>
      </w:r>
      <w:r w:rsidR="00FD664B" w:rsidRPr="00150341">
        <w:rPr>
          <w:rFonts w:ascii="Arial Narrow" w:eastAsia="Arial Narrow" w:hAnsi="Arial Narrow" w:cs="Arial Narrow"/>
          <w:color w:val="000000"/>
          <w:kern w:val="0"/>
          <w:sz w:val="22"/>
          <w:szCs w:val="22"/>
          <w:lang w:val="es-ES" w:eastAsia="es-ES"/>
          <w14:ligatures w14:val="none"/>
        </w:rPr>
        <w:t>; y, (</w:t>
      </w:r>
      <w:proofErr w:type="spellStart"/>
      <w:r w:rsidR="00FD664B" w:rsidRPr="00150341">
        <w:rPr>
          <w:rFonts w:ascii="Arial Narrow" w:eastAsia="Arial Narrow" w:hAnsi="Arial Narrow" w:cs="Arial Narrow"/>
          <w:color w:val="000000"/>
          <w:kern w:val="0"/>
          <w:sz w:val="22"/>
          <w:szCs w:val="22"/>
          <w:lang w:val="es-ES" w:eastAsia="es-ES"/>
          <w14:ligatures w14:val="none"/>
        </w:rPr>
        <w:t>ii</w:t>
      </w:r>
      <w:proofErr w:type="spellEnd"/>
      <w:r w:rsidR="00FD664B" w:rsidRPr="00150341">
        <w:rPr>
          <w:rFonts w:ascii="Arial Narrow" w:eastAsia="Arial Narrow" w:hAnsi="Arial Narrow" w:cs="Arial Narrow"/>
          <w:color w:val="000000"/>
          <w:kern w:val="0"/>
          <w:sz w:val="22"/>
          <w:szCs w:val="22"/>
          <w:lang w:val="es-ES" w:eastAsia="es-ES"/>
          <w14:ligatures w14:val="none"/>
        </w:rPr>
        <w:t>) presentar todas las comunicaciones cursadas con la parte denunciante en virtud de los hechos materia de denuncia</w:t>
      </w:r>
      <w:r w:rsidRPr="00150341">
        <w:rPr>
          <w:rFonts w:ascii="Arial Narrow" w:eastAsia="Arial Narrow" w:hAnsi="Arial Narrow" w:cs="Arial Narrow"/>
          <w:color w:val="000000"/>
          <w:kern w:val="0"/>
          <w:sz w:val="22"/>
          <w:szCs w:val="22"/>
          <w:lang w:val="es-ES" w:eastAsia="es-ES"/>
          <w14:ligatures w14:val="none"/>
        </w:rPr>
        <w:t>.</w:t>
      </w:r>
    </w:p>
    <w:bookmarkEnd w:id="9"/>
    <w:p w14:paraId="525DE1CC" w14:textId="77777777" w:rsidR="00E60CD7" w:rsidRPr="005E3FEC" w:rsidRDefault="00E60CD7" w:rsidP="008F3040">
      <w:pPr>
        <w:spacing w:before="0" w:after="0" w:line="240" w:lineRule="auto"/>
        <w:jc w:val="both"/>
        <w:rPr>
          <w:rFonts w:ascii="Arial Narrow" w:eastAsia="Arial Narrow" w:hAnsi="Arial Narrow" w:cs="Arial Narrow"/>
          <w:color w:val="000000"/>
          <w:kern w:val="0"/>
          <w:sz w:val="22"/>
          <w:szCs w:val="22"/>
          <w:lang w:val="es-ES" w:eastAsia="es-ES"/>
          <w14:ligatures w14:val="none"/>
        </w:rPr>
      </w:pPr>
    </w:p>
    <w:p w14:paraId="45192A8B" w14:textId="77777777" w:rsidR="00E60CD7" w:rsidRPr="0026598E" w:rsidRDefault="00E60CD7" w:rsidP="008F3040">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RESOLUCIÓN DE LA SECRETARÍA TÉCNICA </w:t>
      </w:r>
    </w:p>
    <w:p w14:paraId="71820251" w14:textId="77777777" w:rsidR="00E60CD7" w:rsidRPr="0026598E" w:rsidRDefault="00E60CD7" w:rsidP="008F3040">
      <w:pPr>
        <w:spacing w:before="0" w:after="0" w:line="240" w:lineRule="auto"/>
        <w:jc w:val="both"/>
        <w:rPr>
          <w:rFonts w:ascii="Arial Narrow" w:eastAsia="Arial Narrow" w:hAnsi="Arial Narrow" w:cs="Arial Narrow"/>
          <w:b/>
          <w:color w:val="000000"/>
          <w:kern w:val="0"/>
          <w:sz w:val="22"/>
          <w:szCs w:val="22"/>
          <w:lang w:eastAsia="es-PE"/>
          <w14:ligatures w14:val="none"/>
        </w:rPr>
      </w:pPr>
    </w:p>
    <w:p w14:paraId="5E432484" w14:textId="65377E2E" w:rsidR="008424BB" w:rsidRPr="00D75B76" w:rsidRDefault="00E60CD7" w:rsidP="008F3040">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PRIMERO:</w:t>
      </w:r>
      <w:r w:rsidRPr="0026598E">
        <w:rPr>
          <w:rFonts w:ascii="Arial Narrow" w:eastAsia="Arial Narrow" w:hAnsi="Arial Narrow" w:cs="Arial Narrow"/>
          <w:color w:val="000000"/>
          <w:kern w:val="0"/>
          <w:sz w:val="22"/>
          <w:szCs w:val="22"/>
          <w:lang w:eastAsia="es-PE"/>
          <w14:ligatures w14:val="none"/>
        </w:rPr>
        <w:t xml:space="preserve"> admitir a trámite la denuncia del 2 de marzo de 2025, subsanada mediante escrito del 18 de marzo de 2026, interpuesta por el señor [DENUNCIANTE] contra Pacífico Compañía de Seguros y Reaseguros S.A. y Abaco Perú International Loss Adjusters Ajustadores y Peritos de Seguros S.A.C., por lo siguiente:</w:t>
      </w:r>
      <w:r w:rsidRPr="0026598E">
        <w:rPr>
          <w:rFonts w:ascii="Arial Narrow" w:eastAsia="Arial Narrow" w:hAnsi="Arial Narrow" w:cs="Arial Narrow"/>
          <w:color w:val="000000"/>
          <w:kern w:val="0"/>
          <w:sz w:val="22"/>
          <w:szCs w:val="22"/>
          <w:shd w:val="clear" w:color="auto" w:fill="FFFFFF"/>
          <w:lang w:eastAsia="es-PE"/>
          <w14:ligatures w14:val="none"/>
        </w:rPr>
        <w:t xml:space="preserve"/>
      </w:r>
      <w:r w:rsidR="001934F0" w:rsidRPr="001934F0">
        <w:rPr>
          <w:rFonts w:ascii="Arial Narrow" w:eastAsia="Arial Narrow" w:hAnsi="Arial Narrow" w:cs="Arial Narrow"/>
          <w:color w:val="000000"/>
          <w:kern w:val="0"/>
          <w:sz w:val="22"/>
          <w:szCs w:val="22"/>
          <w:lang w:val="es-ES" w:eastAsia="es-ES"/>
          <w14:ligatures w14:val="none"/>
        </w:rPr>
        <w:t/>
      </w:r>
      <w:r w:rsidRPr="00FD4E49">
        <w:rPr>
          <w:rFonts w:ascii="Arial Narrow" w:eastAsia="Arial Narrow" w:hAnsi="Arial Narrow" w:cs="Arial Narrow"/>
          <w:color w:val="000000"/>
          <w:kern w:val="0"/>
          <w:sz w:val="22"/>
          <w:szCs w:val="22"/>
          <w:lang w:val="es-ES" w:eastAsia="es-ES"/>
          <w14:ligatures w14:val="none"/>
        </w:rPr>
        <w:t xml:space="preserve"/>
      </w:r>
      <w:r w:rsidRPr="0058331A">
        <w:rPr>
          <w:rFonts w:ascii="Arial Narrow" w:eastAsia="Arial Narrow" w:hAnsi="Arial Narrow" w:cs="Arial Narrow"/>
          <w:color w:val="000000"/>
          <w:kern w:val="0"/>
          <w:sz w:val="22"/>
          <w:szCs w:val="22"/>
          <w:shd w:val="clear" w:color="auto" w:fill="FFFFFF"/>
          <w:lang w:eastAsia="es-PE"/>
          <w14:ligatures w14:val="none"/>
        </w:rPr>
        <w:t xml:space="preserve"/>
      </w:r>
      <w:r w:rsidRPr="001934F0">
        <w:rPr>
          <w:rFonts w:ascii="Arial Narrow" w:eastAsia="Arial Narrow" w:hAnsi="Arial Narrow" w:cs="Arial Narrow"/>
          <w:color w:val="000000"/>
          <w:kern w:val="0"/>
          <w:sz w:val="22"/>
          <w:szCs w:val="22"/>
          <w:shd w:val="clear" w:color="auto" w:fill="FFFFFF"/>
          <w:lang w:eastAsia="es-PE"/>
          <w14:ligatures w14:val="none"/>
        </w:rPr>
        <w:t xml:space="preserve"/>
      </w:r>
      <w:r w:rsidR="001934F0" w:rsidRPr="001934F0">
        <w:rPr>
          <w:rFonts w:ascii="Arial Narrow" w:eastAsia="Arial Narrow" w:hAnsi="Arial Narrow" w:cs="Arial Narrow"/>
          <w:spacing w:val="-3"/>
          <w:kern w:val="0"/>
          <w14:ligatures w14:val="none"/>
          <w:sz w:val="22"/>
          <w:szCs w:val="22"/>
        </w:rPr>
        <w:t xml:space="preserve"/>
      </w:r>
      <w:r w:rsidR="001934F0" w:rsidRPr="001934F0">
        <w:rPr>
          <w:rFonts w:ascii="Arial Narrow" w:eastAsia="Arial Narrow" w:hAnsi="Arial Narrow" w:cs="Arial Narrow"/>
          <w:color w:val="000000"/>
          <w:kern w:val="0"/>
          <w:sz w:val="22"/>
          <w:szCs w:val="22"/>
          <w:shd w:val="clear" w:color="auto" w:fill="FFFFFF"/>
          <w:lang w:eastAsia="es-PE"/>
          <w14:ligatures w14:val="none"/>
        </w:rPr>
        <w:t/>
      </w:r>
      <w:r w:rsidR="001934F0" w:rsidRPr="009B12B1">
        <w:rPr>
          <w:rFonts w:ascii="Arial Narrow" w:eastAsia="Arial Narrow" w:hAnsi="Arial Narrow" w:cs="Arial Narrow"/>
          <w:color w:val="000000"/>
          <w:kern w:val="0"/>
          <w:sz w:val="22"/>
          <w:szCs w:val="22"/>
          <w:shd w:val="clear" w:color="auto" w:fill="FFFFFF"/>
          <w:lang w:eastAsia="es-PE"/>
          <w14:ligatures w14:val="none"/>
        </w:rPr>
        <w:t xml:space="preserve"/>
      </w:r>
      <w:r w:rsidR="001934F0" w:rsidRPr="00F93684">
        <w:rPr>
          <w:rFonts w:ascii="Arial Narrow" w:eastAsia="Arial Narrow" w:hAnsi="Arial Narrow" w:cs="Arial Narrow"/>
          <w:color w:val="000000"/>
          <w:kern w:val="0"/>
          <w:sz w:val="22"/>
          <w:szCs w:val="22"/>
          <w:shd w:val="clear" w:color="auto" w:fill="FFFFFF"/>
          <w:lang w:eastAsia="es-PE"/>
          <w14:ligatures w14:val="none"/>
        </w:rPr>
        <w:t xml:space="preserve"/>
      </w:r>
      <w:r w:rsidRPr="00F93684">
        <w:rPr>
          <w:rFonts w:ascii="Arial Narrow" w:eastAsia="Arial Narrow" w:hAnsi="Arial Narrow" w:cs="Arial Narrow"/>
          <w:color w:val="000000"/>
          <w:kern w:val="0"/>
          <w:sz w:val="22"/>
          <w:szCs w:val="22"/>
          <w:shd w:val="clear" w:color="auto" w:fill="FFFFFF"/>
          <w:lang w:eastAsia="es-PE"/>
          <w14:ligatures w14:val="none"/>
        </w:rPr>
        <w:t xml:space="preserve"/>
      </w:r>
      <w:r w:rsidR="00F93684" w:rsidRPr="00F93684">
        <w:rPr>
          <w:rFonts w:ascii="Arial Narrow" w:eastAsia="Arial Narrow" w:hAnsi="Arial Narrow" w:cs="Arial Narrow"/>
          <w:sz w:val="22"/>
          <w:szCs w:val="22"/>
        </w:rPr>
        <w:t xml:space="preserve"/>
      </w:r>
      <w:r w:rsidR="00F93684" w:rsidRPr="00D75B76">
        <w:rPr>
          <w:rFonts w:ascii="Arial Narrow" w:eastAsia="Arial Narrow" w:hAnsi="Arial Narrow" w:cs="Arial Narrow"/>
          <w:sz w:val="22"/>
          <w:szCs w:val="22"/>
        </w:rPr>
        <w:t xml:space="preserve"/>
      </w:r>
      <w:proofErr w:type="spellStart"/>
      <w:r w:rsidR="00F93684" w:rsidRPr="00D75B76">
        <w:rPr>
          <w:rFonts w:ascii="Arial Narrow" w:eastAsia="Arial Narrow" w:hAnsi="Arial Narrow" w:cs="Arial Narrow"/>
          <w:sz w:val="22"/>
          <w:szCs w:val="22"/>
        </w:rPr>
        <w:t/>
      </w:r>
      <w:proofErr w:type="spellEnd"/>
      <w:r w:rsidR="00F93684" w:rsidRPr="00D75B76">
        <w:rPr>
          <w:rFonts w:ascii="Arial Narrow" w:eastAsia="Arial Narrow" w:hAnsi="Arial Narrow" w:cs="Arial Narrow"/>
          <w:sz w:val="22"/>
          <w:szCs w:val="22"/>
        </w:rPr>
        <w:t xml:space="preserve"/>
      </w:r>
      <w:r w:rsidRPr="00D75B76">
        <w:rPr>
          <w:rFonts w:ascii="Arial Narrow" w:eastAsia="Arial Narrow" w:hAnsi="Arial Narrow" w:cs="Arial Narrow"/>
          <w:color w:val="000000"/>
          <w:kern w:val="0"/>
          <w:sz w:val="22"/>
          <w:szCs w:val="22"/>
          <w:shd w:val="clear" w:color="auto" w:fill="FFFFFF"/>
          <w:lang w:eastAsia="es-PE"/>
          <w14:ligatures w14:val="none"/>
        </w:rPr>
        <w:t xml:space="preserve"/>
      </w:r>
      <w:r w:rsidR="00CA50CD" w:rsidRPr="00D75B76">
        <w:rPr>
          <w:rFonts w:ascii="Arial Narrow" w:eastAsia="Arial Narrow" w:hAnsi="Arial Narrow" w:cs="Arial Narrow"/>
          <w:color w:val="000000"/>
          <w:kern w:val="0"/>
          <w:sz w:val="22"/>
          <w:szCs w:val="22"/>
          <w:shd w:val="clear" w:color="auto" w:fill="FFFFFF"/>
          <w:lang w:eastAsia="es-PE"/>
          <w14:ligatures w14:val="none"/>
        </w:rPr>
        <w:t/>
      </w:r>
    </w:p>
    <w:p w14:paraId="50DCBB7C" w14:textId="77777777" w:rsidR="008424BB" w:rsidRPr="00D75B76" w:rsidRDefault="008424BB" w:rsidP="008F3040">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533A784F" w14:textId="3D6417B2" w:rsidR="00FD664B" w:rsidRPr="00D75B76" w:rsidRDefault="008424BB" w:rsidP="00150341">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D75B76">
        <w:rPr>
          <w:rFonts w:ascii="Arial Narrow" w:eastAsia="Arial Narrow" w:hAnsi="Arial Narrow" w:cs="Arial Narrow"/>
          <w:color w:val="000000"/>
          <w:kern w:val="0"/>
          <w:sz w:val="22"/>
          <w:szCs w:val="22"/>
          <w:lang w:eastAsia="es-PE"/>
          <w14:ligatures w14:val="none"/>
        </w:rPr>
        <w:t>Presunta</w:t>
      </w:r>
      <w:r w:rsidRPr="00D75B76">
        <w:rPr>
          <w:rFonts w:ascii="Arial Narrow" w:eastAsia="Arial Narrow" w:hAnsi="Arial Narrow" w:cs="Arial Narrow"/>
          <w:kern w:val="0"/>
          <w:sz w:val="22"/>
          <w:szCs w:val="22"/>
          <w:shd w:val="clear" w:color="auto" w:fill="FFFFFF"/>
          <w:lang w:eastAsia="es-PE"/>
          <w14:ligatures w14:val="none"/>
        </w:rPr>
        <w:t xml:space="preserve"> infracción a los artículos 18 y 19</w:t>
      </w:r>
      <w:r w:rsidRPr="00D75B76">
        <w:rPr>
          <w:rFonts w:ascii="Arial Narrow" w:eastAsia="Arial Narrow" w:hAnsi="Arial Narrow" w:cs="Arial Narrow"/>
          <w:kern w:val="0"/>
          <w:sz w:val="22"/>
          <w:szCs w:val="22"/>
          <w:lang w:eastAsia="es-PE"/>
          <w14:ligatures w14:val="none"/>
        </w:rPr>
        <w:t xml:space="preserve"> de </w:t>
      </w:r>
      <w:r w:rsidRPr="00D75B76">
        <w:rPr>
          <w:rFonts w:ascii="Arial Narrow" w:eastAsia="Arial Narrow" w:hAnsi="Arial Narrow" w:cs="Arial Narrow"/>
          <w:kern w:val="0"/>
          <w:sz w:val="22"/>
          <w:szCs w:val="22"/>
          <w:shd w:val="clear" w:color="auto" w:fill="FFFFFF"/>
          <w:lang w:eastAsia="es-PE"/>
          <w14:ligatures w14:val="none"/>
        </w:rPr>
        <w:t>la Ley</w:t>
      </w:r>
      <w:r w:rsidR="002C772E">
        <w:rPr>
          <w:rFonts w:ascii="Arial Narrow" w:eastAsia="Arial Narrow" w:hAnsi="Arial Narrow" w:cs="Arial Narrow"/>
          <w:kern w:val="0"/>
          <w:sz w:val="22"/>
          <w:szCs w:val="22"/>
          <w:shd w:val="clear" w:color="auto" w:fill="FFFFFF"/>
          <w:lang w:eastAsia="es-PE"/>
          <w14:ligatures w14:val="none"/>
        </w:rPr>
        <w:t xml:space="preserve"> </w:t>
      </w:r>
      <w:r w:rsidRPr="00D75B76">
        <w:rPr>
          <w:rFonts w:ascii="Arial Narrow" w:eastAsia="Arial Narrow" w:hAnsi="Arial Narrow" w:cs="Arial Narrow"/>
          <w:kern w:val="0"/>
          <w:sz w:val="22"/>
          <w:szCs w:val="22"/>
          <w:shd w:val="clear" w:color="auto" w:fill="FFFFFF"/>
          <w:lang w:eastAsia="es-PE"/>
          <w14:ligatures w14:val="none"/>
        </w:rPr>
        <w:t xml:space="preserve"> 29571, Código de Protección y Defensa del Consumidor, en tanto </w:t>
      </w:r>
      <w:r w:rsidR="00150341" w:rsidRPr="00D75B76">
        <w:rPr>
          <w:rFonts w:ascii="Arial Narrow" w:eastAsia="Arial Narrow" w:hAnsi="Arial Narrow" w:cs="Arial Narrow"/>
          <w:bCs/>
          <w:sz w:val="22"/>
          <w:szCs w:val="22"/>
        </w:rPr>
        <w:t xml:space="preserve">Pacífico Compañía de Seguros y Reaseguros S.A. </w:t>
      </w:r>
      <w:r w:rsidR="008A682E" w:rsidRPr="00D75B76">
        <w:rPr>
          <w:rFonts w:ascii="Arial Narrow" w:eastAsia="Arial Narrow" w:hAnsi="Arial Narrow" w:cs="Arial Narrow"/>
          <w:color w:val="000000"/>
          <w:kern w:val="0"/>
          <w:sz w:val="22"/>
          <w:szCs w:val="22"/>
          <w:lang w:val="es-ES" w:eastAsia="es-ES"/>
          <w14:ligatures w14:val="none"/>
        </w:rPr>
        <w:t xml:space="preserve">no habría cumplido con otorgar la suma asegurada </w:t>
      </w:r>
      <w:r w:rsidR="00D75B76" w:rsidRPr="00150341">
        <w:rPr>
          <w:rFonts w:ascii="Arial Narrow" w:eastAsia="Arial Narrow" w:hAnsi="Arial Narrow" w:cs="Arial Narrow"/>
          <w:color w:val="000000"/>
          <w:kern w:val="0"/>
          <w:sz w:val="22"/>
          <w:szCs w:val="22"/>
          <w:lang w:val="es-ES" w:eastAsia="es-ES"/>
          <w14:ligatures w14:val="none"/>
        </w:rPr>
        <w:t>de la Póliza 2011148043 del Seguro de Hogar</w:t>
      </w:r>
      <w:r w:rsidR="00D75B76" w:rsidRPr="00D75B76">
        <w:rPr>
          <w:rFonts w:ascii="Arial Narrow" w:eastAsia="Arial Narrow" w:hAnsi="Arial Narrow" w:cs="Arial Narrow"/>
          <w:color w:val="000000"/>
          <w:kern w:val="0"/>
          <w:sz w:val="22"/>
          <w:szCs w:val="22"/>
          <w:lang w:val="es-ES" w:eastAsia="es-ES"/>
          <w14:ligatures w14:val="none"/>
        </w:rPr>
        <w:t xml:space="preserve"> </w:t>
      </w:r>
      <w:r w:rsidR="008A682E" w:rsidRPr="00D75B76">
        <w:rPr>
          <w:rFonts w:ascii="Arial Narrow" w:eastAsia="Arial Narrow" w:hAnsi="Arial Narrow" w:cs="Arial Narrow"/>
          <w:color w:val="000000"/>
          <w:kern w:val="0"/>
          <w:sz w:val="22"/>
          <w:szCs w:val="22"/>
          <w:lang w:val="es-ES" w:eastAsia="es-ES"/>
          <w14:ligatures w14:val="none"/>
        </w:rPr>
        <w:t xml:space="preserve">para cubrir la totalidad de daños generados en el </w:t>
      </w:r>
      <w:r w:rsidR="008A682E" w:rsidRPr="00D75B76">
        <w:rPr>
          <w:rFonts w:ascii="Arial Narrow" w:eastAsia="Arial Narrow" w:hAnsi="Arial Narrow" w:cs="Arial Narrow"/>
          <w:color w:val="000000"/>
          <w:kern w:val="0"/>
          <w:sz w:val="22"/>
          <w:szCs w:val="22"/>
          <w:lang w:eastAsia="es-ES"/>
          <w14:ligatures w14:val="none"/>
        </w:rPr>
        <w:t>inmueble asegurado</w:t>
      </w:r>
      <w:r w:rsidR="008A682E" w:rsidRPr="00D75B76">
        <w:rPr>
          <w:rFonts w:ascii="Arial Narrow" w:eastAsia="Arial Narrow" w:hAnsi="Arial Narrow" w:cs="Arial Narrow"/>
          <w:color w:val="000000"/>
          <w:kern w:val="0"/>
          <w:sz w:val="22"/>
          <w:szCs w:val="22"/>
          <w:lang w:val="es-ES" w:eastAsia="es-ES"/>
          <w14:ligatures w14:val="none"/>
        </w:rPr>
        <w:t xml:space="preserve"> por el siniestro del 3 de marzo de 2025</w:t>
      </w:r>
      <w:r w:rsidRPr="00D75B76">
        <w:rPr>
          <w:rFonts w:ascii="Arial Narrow" w:eastAsia="Arial Narrow" w:hAnsi="Arial Narrow" w:cs="Arial Narrow"/>
          <w:kern w:val="0"/>
          <w14:ligatures w14:val="none"/>
          <w:sz w:val="22"/>
          <w:szCs w:val="22"/>
        </w:rPr>
        <w:t>.</w:t>
      </w:r>
    </w:p>
    <w:p w14:paraId="1A28F8F0" w14:textId="6D48A815" w:rsidR="008A682E" w:rsidRPr="00D75B76" w:rsidRDefault="00D75B76" w:rsidP="008A682E">
      <w:pPr>
        <w:pStyle w:val="Prrafodelista"/>
        <w:spacing w:before="0" w:after="0" w:line="240" w:lineRule="auto"/>
        <w:ind w:left="567"/>
        <w:jc w:val="both"/>
        <w:rPr>
          <w:rFonts w:ascii="Arial Narrow" w:eastAsia="Arial Narrow" w:hAnsi="Arial Narrow" w:cs="Arial Narrow"/>
          <w:kern w:val="0"/>
          <w:sz w:val="22"/>
          <w:szCs w:val="22"/>
          <w:lang w:eastAsia="es-PE"/>
          <w14:ligatures w14:val="none"/>
        </w:rPr>
      </w:pPr>
      <w:r>
        <w:rPr>
          <w:rFonts w:ascii="Arial Narrow" w:eastAsia="Arial Narrow" w:hAnsi="Arial Narrow" w:cs="Arial Narrow"/>
          <w:kern w:val="0"/>
          <w:sz w:val="22"/>
          <w:szCs w:val="22"/>
          <w:lang w:eastAsia="es-PE"/>
          <w14:ligatures w14:val="none"/>
        </w:rPr>
        <w:t xml:space="preserve"> </w:t>
      </w:r>
    </w:p>
    <w:p w14:paraId="45045B97" w14:textId="4B6A42DF" w:rsidR="00FD664B" w:rsidRPr="00D75B76" w:rsidRDefault="004A3C23" w:rsidP="008F3040">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D75B76">
        <w:rPr>
          <w:rFonts w:ascii="Arial Narrow" w:eastAsia="Arial Narrow" w:hAnsi="Arial Narrow" w:cs="Arial Narrow"/>
          <w:kern w:val="0"/>
          <w14:ligatures w14:val="none"/>
          <w:sz w:val="22"/>
          <w:szCs w:val="22"/>
        </w:rPr>
        <w:t>Presunta infracción a los artículos 18 y 19 de la Ley</w:t>
      </w:r>
      <w:r w:rsidR="002C772E">
        <w:rPr>
          <w:rFonts w:ascii="Arial Narrow" w:eastAsia="Arial Narrow" w:hAnsi="Arial Narrow" w:cs="Arial Narrow"/>
          <w:kern w:val="0"/>
          <w14:ligatures w14:val="none"/>
          <w:sz w:val="22"/>
          <w:szCs w:val="22"/>
        </w:rPr>
        <w:t xml:space="preserve"> </w:t>
      </w:r>
      <w:r w:rsidRPr="00D75B76">
        <w:rPr>
          <w:rFonts w:ascii="Arial Narrow" w:eastAsia="Arial Narrow" w:hAnsi="Arial Narrow" w:cs="Arial Narrow"/>
          <w:kern w:val="0"/>
          <w14:ligatures w14:val="none"/>
          <w:sz w:val="22"/>
          <w:szCs w:val="22"/>
        </w:rPr>
        <w:t xml:space="preserve"> 29571, Código de Protección y Defensa del Consumidor, </w:t>
      </w:r>
      <w:r w:rsidR="00FD664B" w:rsidRPr="00D75B76">
        <w:rPr>
          <w:rFonts w:ascii="Arial Narrow" w:eastAsia="Arial Narrow" w:hAnsi="Arial Narrow" w:cs="Arial Narrow"/>
          <w:kern w:val="0"/>
          <w14:ligatures w14:val="none"/>
          <w:sz w:val="22"/>
          <w:szCs w:val="22"/>
        </w:rPr>
        <w:t xml:space="preserve">en tanto </w:t>
      </w:r>
      <w:r w:rsidR="00150341" w:rsidRPr="00D75B76">
        <w:rPr>
          <w:rFonts w:ascii="Arial Narrow" w:eastAsia="Arial Narrow" w:hAnsi="Arial Narrow" w:cs="Arial Narrow"/>
          <w:bCs/>
          <w:sz w:val="22"/>
          <w:szCs w:val="22"/>
        </w:rPr>
        <w:t xml:space="preserve">Abaco Perú International Loss </w:t>
      </w:r>
      <w:proofErr w:type="spellStart"/>
      <w:r w:rsidR="00150341" w:rsidRPr="00D75B76">
        <w:rPr>
          <w:rFonts w:ascii="Arial Narrow" w:eastAsia="Arial Narrow" w:hAnsi="Arial Narrow" w:cs="Arial Narrow"/>
          <w:bCs/>
          <w:sz w:val="22"/>
          <w:szCs w:val="22"/>
        </w:rPr>
        <w:t>Adjusters</w:t>
      </w:r>
      <w:proofErr w:type="spellEnd"/>
      <w:r w:rsidR="00150341" w:rsidRPr="00D75B76">
        <w:rPr>
          <w:rFonts w:ascii="Arial Narrow" w:eastAsia="Arial Narrow" w:hAnsi="Arial Narrow" w:cs="Arial Narrow"/>
          <w:bCs/>
          <w:sz w:val="22"/>
          <w:szCs w:val="22"/>
        </w:rPr>
        <w:t xml:space="preserve"> Ajustadores y Peritos de Seguros S.A.C.</w:t>
      </w:r>
      <w:r w:rsidR="00150341" w:rsidRPr="00D75B76">
        <w:rPr>
          <w:rFonts w:ascii="Arial Narrow" w:eastAsia="Arial Narrow" w:hAnsi="Arial Narrow" w:cs="Arial Narrow"/>
          <w:color w:val="000000"/>
          <w:kern w:val="0"/>
          <w:sz w:val="22"/>
          <w:szCs w:val="22"/>
          <w:shd w:val="clear" w:color="auto" w:fill="FFFFFF"/>
          <w:lang w:eastAsia="es-PE"/>
          <w14:ligatures w14:val="none"/>
        </w:rPr>
        <w:t xml:space="preserve"> </w:t>
      </w:r>
      <w:r w:rsidR="00FD664B" w:rsidRPr="00D75B76">
        <w:rPr>
          <w:rFonts w:ascii="Arial Narrow" w:eastAsia="Arial Narrow" w:hAnsi="Arial Narrow" w:cs="Arial Narrow"/>
          <w:kern w:val="0"/>
          <w14:ligatures w14:val="none"/>
          <w:sz w:val="22"/>
          <w:szCs w:val="22"/>
        </w:rPr>
        <w:t xml:space="preserve">habría emitido de manera inadecuada el </w:t>
      </w:r>
      <w:r w:rsidR="00150341" w:rsidRPr="00D75B76">
        <w:rPr>
          <w:rFonts w:ascii="Arial Narrow" w:eastAsia="Arial Narrow" w:hAnsi="Arial Narrow" w:cs="Arial Narrow"/>
          <w:color w:val="000000"/>
          <w:kern w:val="0"/>
          <w:sz w:val="22"/>
          <w:szCs w:val="22"/>
          <w:lang w:eastAsia="es-ES"/>
          <w14:ligatures w14:val="none"/>
        </w:rPr>
        <w:t xml:space="preserve">informe final 202581955 </w:t>
      </w:r>
      <w:r w:rsidR="004C55F4">
        <w:rPr>
          <w:rFonts w:ascii="Arial Narrow" w:eastAsia="Arial Narrow" w:hAnsi="Arial Narrow" w:cs="Arial Narrow"/>
          <w:color w:val="000000"/>
          <w:kern w:val="0"/>
          <w:sz w:val="22"/>
          <w:szCs w:val="22"/>
          <w:lang w:eastAsia="es-ES"/>
          <w14:ligatures w14:val="none"/>
        </w:rPr>
        <w:t xml:space="preserve">al </w:t>
      </w:r>
      <w:r w:rsidR="00AD16D3" w:rsidRPr="00AD16D3">
        <w:rPr>
          <w:rFonts w:ascii="Arial Narrow" w:eastAsia="Arial Narrow" w:hAnsi="Arial Narrow" w:cs="Arial Narrow"/>
          <w:kern w:val="0"/>
          <w14:ligatures w14:val="none"/>
          <w:sz w:val="22"/>
          <w:szCs w:val="22"/>
        </w:rPr>
        <w:t>no tomar en cuenta el presupuesto de parte de S/ 41 879,00</w:t>
      </w:r>
      <w:r w:rsidR="004C55F4">
        <w:rPr>
          <w:rFonts w:ascii="Arial Narrow" w:eastAsia="Arial Narrow" w:hAnsi="Arial Narrow" w:cs="Arial Narrow"/>
          <w:kern w:val="0"/>
          <w14:ligatures w14:val="none"/>
          <w:sz w:val="22"/>
          <w:szCs w:val="22"/>
        </w:rPr>
        <w:t xml:space="preserve"> para cubrir la </w:t>
      </w:r>
      <w:r w:rsidR="008A682E" w:rsidRPr="00D75B76">
        <w:rPr>
          <w:rFonts w:ascii="Arial Narrow" w:eastAsia="Arial Narrow" w:hAnsi="Arial Narrow" w:cs="Arial Narrow"/>
          <w:color w:val="000000"/>
          <w:kern w:val="0"/>
          <w:sz w:val="22"/>
          <w:szCs w:val="22"/>
          <w:lang w:val="es-ES" w:eastAsia="es-ES"/>
          <w14:ligatures w14:val="none"/>
        </w:rPr>
        <w:t>totalidad de daños generados en el inmueble asegurado por el siniestro del 3 de marzo de 2025</w:t>
      </w:r>
      <w:r w:rsidR="00FD664B" w:rsidRPr="00D75B76">
        <w:rPr>
          <w:rFonts w:ascii="Arial Narrow" w:eastAsia="Arial Narrow" w:hAnsi="Arial Narrow" w:cs="Arial Narrow"/>
          <w:kern w:val="0"/>
          <w14:ligatures w14:val="none"/>
          <w:sz w:val="22"/>
          <w:szCs w:val="22"/>
        </w:rPr>
        <w:t>.</w:t>
      </w:r>
    </w:p>
    <w:p w14:paraId="1DEB3481" w14:textId="77777777" w:rsidR="00E60CD7" w:rsidRPr="00D75B76" w:rsidRDefault="00E60CD7" w:rsidP="008F3040">
      <w:pPr>
        <w:spacing w:before="0" w:after="0" w:line="240" w:lineRule="auto"/>
        <w:jc w:val="both"/>
        <w:rPr>
          <w:rFonts w:ascii="Arial Narrow" w:eastAsia="Arial Narrow" w:hAnsi="Arial Narrow" w:cs="Arial Narrow"/>
          <w:kern w:val="0"/>
          <w14:ligatures w14:val="none"/>
          <w:sz w:val="22"/>
          <w:szCs w:val="22"/>
        </w:rPr>
      </w:pPr>
    </w:p>
    <w:p w14:paraId="634A0D61" w14:textId="24228DE1" w:rsidR="00E60CD7" w:rsidRPr="0026598E" w:rsidRDefault="00E60CD7" w:rsidP="008F3040">
      <w:pPr>
        <w:spacing w:line="240" w:lineRule="auto"/>
        <w:contextualSpacing/>
        <w:jc w:val="both"/>
        <w:rPr>
          <w:rFonts w:ascii="Arial Narrow" w:eastAsia="Arial Narrow" w:hAnsi="Arial Narrow" w:cs="Arial Narrow"/>
          <w:kern w:val="0"/>
          <w14:ligatures w14:val="none"/>
          <w:sz w:val="22"/>
          <w:szCs w:val="22"/>
        </w:rPr>
      </w:pPr>
      <w:r w:rsidRPr="00D75B76">
        <w:rPr>
          <w:rFonts w:ascii="Arial Narrow" w:eastAsia="Arial Narrow" w:hAnsi="Arial Narrow" w:cs="Arial Narrow"/>
          <w:b/>
          <w:color w:val="000000"/>
          <w:kern w:val="0"/>
          <w:sz w:val="22"/>
          <w:szCs w:val="22"/>
          <w:lang w:eastAsia="es-PE"/>
          <w14:ligatures w14:val="none"/>
        </w:rPr>
        <w:t>SEGUNDO:</w:t>
      </w:r>
      <w:r w:rsidRPr="00D75B76">
        <w:rPr>
          <w:rFonts w:ascii="Arial Narrow" w:eastAsia="Arial Narrow" w:hAnsi="Arial Narrow" w:cs="Arial Narrow"/>
          <w:color w:val="000000"/>
          <w:kern w:val="0"/>
          <w:sz w:val="22"/>
          <w:szCs w:val="22"/>
          <w:lang w:eastAsia="es-PE"/>
          <w14:ligatures w14:val="none"/>
        </w:rPr>
        <w:t xml:space="preserve"> tener por ofrecidos los medios probatorios</w:t>
      </w:r>
      <w:r w:rsidRPr="0026598E">
        <w:rPr>
          <w:rFonts w:ascii="Arial Narrow" w:eastAsia="Arial Narrow" w:hAnsi="Arial Narrow" w:cs="Arial Narrow"/>
          <w:color w:val="000000"/>
          <w:kern w:val="0"/>
          <w:sz w:val="22"/>
          <w:szCs w:val="22"/>
          <w:lang w:eastAsia="es-PE"/>
          <w14:ligatures w14:val="none"/>
        </w:rPr>
        <w:t xml:space="preserve"> presentados en el escrito de </w:t>
      </w:r>
      <w:r w:rsidRPr="001934F0">
        <w:rPr>
          <w:rFonts w:ascii="Arial Narrow" w:eastAsia="Arial Narrow" w:hAnsi="Arial Narrow" w:cs="Arial Narrow"/>
          <w:color w:val="000000"/>
          <w:kern w:val="0"/>
          <w:sz w:val="22"/>
          <w:szCs w:val="22"/>
          <w:lang w:eastAsia="es-PE"/>
          <w14:ligatures w14:val="none"/>
        </w:rPr>
        <w:t xml:space="preserve">denuncia </w:t>
      </w:r>
      <w:r w:rsidRPr="001934F0">
        <w:rPr>
          <w:rFonts w:ascii="Arial Narrow" w:eastAsia="Arial Narrow" w:hAnsi="Arial Narrow" w:cs="Arial Narrow"/>
          <w:color w:val="000000"/>
          <w:kern w:val="0"/>
          <w:sz w:val="22"/>
          <w:szCs w:val="22"/>
          <w:lang w:val="es-ES" w:eastAsia="es-ES"/>
          <w14:ligatures w14:val="none"/>
        </w:rPr>
        <w:t xml:space="preserve">del </w:t>
      </w:r>
      <w:r w:rsidR="001934F0" w:rsidRPr="001934F0">
        <w:rPr>
          <w:rFonts w:ascii="Arial Narrow" w:eastAsia="Arial Narrow" w:hAnsi="Arial Narrow" w:cs="Arial Narrow"/>
          <w:color w:val="000000"/>
          <w:kern w:val="0"/>
          <w:sz w:val="22"/>
          <w:szCs w:val="22"/>
          <w:lang w:val="es-ES" w:eastAsia="es-ES"/>
          <w14:ligatures w14:val="none"/>
        </w:rPr>
        <w:t>2 de marzo de 2025, subsanada mediante escrito del 18 de marzo de 2026</w:t>
      </w:r>
      <w:r w:rsidRPr="001934F0">
        <w:rPr>
          <w:rFonts w:ascii="Arial Narrow" w:eastAsia="Arial Narrow" w:hAnsi="Arial Narrow" w:cs="Arial Narrow"/>
          <w:kern w:val="0"/>
          <w14:ligatures w14:val="none"/>
          <w:sz w:val="22"/>
          <w:szCs w:val="22"/>
        </w:rPr>
        <w:t>.</w:t>
      </w:r>
    </w:p>
    <w:p w14:paraId="2AF03E3F" w14:textId="77777777" w:rsidR="00E60CD7" w:rsidRPr="0026598E" w:rsidRDefault="00E60CD7" w:rsidP="008F3040">
      <w:pPr>
        <w:spacing w:before="0" w:after="0" w:line="240" w:lineRule="auto"/>
        <w:contextualSpacing/>
        <w:jc w:val="both"/>
        <w:rPr>
          <w:rFonts w:ascii="Arial Narrow" w:eastAsia="Arial Narrow" w:hAnsi="Arial Narrow" w:cs="Arial Narrow"/>
          <w:color w:val="000000"/>
          <w:kern w:val="0"/>
          <w:sz w:val="22"/>
          <w:szCs w:val="22"/>
          <w:lang w:eastAsia="es-PE"/>
          <w14:ligatures w14:val="none"/>
        </w:rPr>
      </w:pPr>
    </w:p>
    <w:p w14:paraId="5D90C1F7" w14:textId="38595093" w:rsidR="00E60CD7" w:rsidRPr="0026598E" w:rsidRDefault="00E60CD7" w:rsidP="008F3040">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TERCERO:</w:t>
      </w:r>
      <w:r w:rsidRPr="0026598E">
        <w:rPr>
          <w:rFonts w:ascii="Arial Narrow" w:eastAsia="Arial Narrow" w:hAnsi="Arial Narrow" w:cs="Arial Narrow"/>
          <w:color w:val="000000"/>
          <w:kern w:val="0"/>
          <w:sz w:val="22"/>
          <w:szCs w:val="22"/>
          <w:lang w:eastAsia="es-PE"/>
          <w14:ligatures w14:val="none"/>
        </w:rPr>
        <w:t xml:space="preserve"> </w:t>
      </w:r>
      <w:r w:rsidRPr="0026598E">
        <w:rPr>
          <w:rFonts w:ascii="Arial Narrow" w:eastAsia="Arial Narrow" w:hAnsi="Arial Narrow" w:cs="Arial Narrow"/>
          <w:color w:val="000000"/>
          <w:kern w:val="0"/>
          <w:sz w:val="22"/>
          <w:szCs w:val="22"/>
          <w:lang w:eastAsia="es-PE"/>
          <w14:ligatures w14:val="none"/>
        </w:rPr>
        <w:t xml:space="preserve">requerir a </w:t>
      </w:r>
      <w:r w:rsidR="00F93684" w:rsidRPr="00F93684">
        <w:rPr>
          <w:rFonts w:ascii="Arial Narrow" w:eastAsia="Arial Narrow" w:hAnsi="Arial Narrow" w:cs="Arial Narrow"/>
          <w:sz w:val="22"/>
          <w:szCs w:val="22"/>
        </w:rPr>
        <w:t>Pacífico Compañía de Seguros y Reaseguros S.A. y</w:t>
      </w:r>
      <w:r w:rsidR="00F93684">
        <w:rPr>
          <w:rFonts w:ascii="Arial Narrow" w:eastAsia="Arial Narrow" w:hAnsi="Arial Narrow" w:cs="Arial Narrow"/>
          <w:sz w:val="22"/>
          <w:szCs w:val="22"/>
        </w:rPr>
        <w:t xml:space="preserve"> a</w:t>
      </w:r>
      <w:r w:rsidR="00F93684" w:rsidRPr="00F93684">
        <w:rPr>
          <w:rFonts w:ascii="Arial Narrow" w:eastAsia="Arial Narrow" w:hAnsi="Arial Narrow" w:cs="Arial Narrow"/>
          <w:sz w:val="22"/>
          <w:szCs w:val="22"/>
        </w:rPr>
        <w:t xml:space="preserve"> Abaco Perú International Loss </w:t>
      </w:r>
      <w:proofErr w:type="spellStart"/>
      <w:r w:rsidR="00F93684" w:rsidRPr="00F93684">
        <w:rPr>
          <w:rFonts w:ascii="Arial Narrow" w:eastAsia="Arial Narrow" w:hAnsi="Arial Narrow" w:cs="Arial Narrow"/>
          <w:sz w:val="22"/>
          <w:szCs w:val="22"/>
        </w:rPr>
        <w:t>Adjusters</w:t>
      </w:r>
      <w:proofErr w:type="spellEnd"/>
      <w:r w:rsidR="00F93684" w:rsidRPr="00F93684">
        <w:rPr>
          <w:rFonts w:ascii="Arial Narrow" w:eastAsia="Arial Narrow" w:hAnsi="Arial Narrow" w:cs="Arial Narrow"/>
          <w:sz w:val="22"/>
          <w:szCs w:val="22"/>
        </w:rPr>
        <w:t xml:space="preserve"> Ajustadores y Peritos de Seguros S.A.C.</w:t>
      </w:r>
      <w:r w:rsidR="00F93684" w:rsidRPr="00F723BA">
        <w:rPr>
          <w:rFonts w:ascii="Arial Narrow" w:eastAsia="Arial Narrow" w:hAnsi="Arial Narrow" w:cs="Arial Narrow"/>
          <w:color w:val="000000"/>
          <w:kern w:val="0"/>
          <w:sz w:val="22"/>
          <w:szCs w:val="22"/>
          <w:lang w:eastAsia="es-PE"/>
          <w14:ligatures w14:val="none"/>
        </w:rPr>
        <w:t xml:space="preserve"> </w:t>
      </w:r>
      <w:r w:rsidRPr="0026598E">
        <w:rPr>
          <w:rFonts w:ascii="Arial Narrow" w:eastAsia="Arial Narrow" w:hAnsi="Arial Narrow" w:cs="Arial Narrow"/>
          <w:color w:val="000000"/>
          <w:kern w:val="0"/>
          <w:sz w:val="22"/>
          <w:szCs w:val="22"/>
          <w:lang w:eastAsia="es-PE"/>
          <w14:ligatures w14:val="none"/>
        </w:rPr>
        <w:t>que cumpla</w:t>
      </w:r>
      <w:r>
        <w:rPr>
          <w:rFonts w:ascii="Arial Narrow" w:eastAsia="Arial Narrow" w:hAnsi="Arial Narrow" w:cs="Arial Narrow"/>
          <w:color w:val="000000"/>
          <w:kern w:val="0"/>
          <w:sz w:val="22"/>
          <w:szCs w:val="22"/>
          <w:lang w:eastAsia="es-PE"/>
          <w14:ligatures w14:val="none"/>
        </w:rPr>
        <w:t>n</w:t>
      </w:r>
      <w:r w:rsidRPr="0026598E">
        <w:rPr>
          <w:rFonts w:ascii="Arial Narrow" w:eastAsia="Arial Narrow" w:hAnsi="Arial Narrow" w:cs="Arial Narrow"/>
          <w:color w:val="000000"/>
          <w:kern w:val="0"/>
          <w:sz w:val="22"/>
          <w:szCs w:val="22"/>
          <w:lang w:eastAsia="es-PE"/>
          <w14:ligatures w14:val="none"/>
        </w:rPr>
        <w:t xml:space="preserve"> con lo siguiente:</w:t>
      </w:r>
    </w:p>
    <w:p w14:paraId="156DFAB9" w14:textId="77777777" w:rsidR="00E60CD7" w:rsidRPr="0026598E" w:rsidRDefault="00E60CD7" w:rsidP="008F3040">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37384474" w14:textId="77777777" w:rsidR="00E60CD7" w:rsidRPr="0026598E" w:rsidRDefault="00E60CD7" w:rsidP="008F3040">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documentos que acrediten su inscripción en los Registros Públicos o una declaración jurada que indique que cuenta con dicha inscripción;</w:t>
      </w:r>
    </w:p>
    <w:p w14:paraId="04A6E74B" w14:textId="77777777" w:rsidR="00E60CD7" w:rsidRPr="0026598E" w:rsidRDefault="00E60CD7" w:rsidP="008F3040">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lastRenderedPageBreak/>
        <w:t>presentar copia simple de las facultades de representación de su representante legal en el presente procedimiento o la declaración jurada que indique que cuenta con dichas facultades y que estas se encuentran vigentes;</w:t>
      </w:r>
    </w:p>
    <w:p w14:paraId="1203D0DC" w14:textId="77777777" w:rsidR="00E60CD7" w:rsidRPr="0026598E" w:rsidRDefault="00E60CD7" w:rsidP="008F3040">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consignar el Número de Registro Único de Contribuyentes (RUC); y,</w:t>
      </w:r>
    </w:p>
    <w:p w14:paraId="37704CA2" w14:textId="77777777" w:rsidR="00E60CD7" w:rsidRPr="0026598E" w:rsidRDefault="00E60CD7" w:rsidP="008F3040">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color w:val="000000"/>
          <w:kern w:val="0"/>
          <w:sz w:val="22"/>
          <w:szCs w:val="22"/>
          <w:lang w:eastAsia="es-PE"/>
          <w14:ligatures w14:val="none"/>
        </w:rPr>
        <w:t>fijar domicilio procesal para el procedimiento, de conformidad con el numeral 1 del artículo 442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 Procesal Civil. </w:t>
      </w:r>
      <w:r w:rsidRPr="0026598E">
        <w:rPr>
          <w:rFonts w:ascii="Arial Narrow" w:eastAsia="Arial Narrow" w:hAnsi="Arial Narrow" w:cs="Arial Narrow"/>
          <w:kern w:val="0"/>
          <w14:ligatures w14:val="none"/>
          <w:sz w:val="22"/>
          <w:szCs w:val="22"/>
        </w:rPr>
        <w:t>Para ello podrá señalar domicilio físico o una dirección electrónica a la que pueda remitirse las notificaciones</w:t>
      </w:r>
      <w:r w:rsidRPr="0026598E">
        <w:rPr>
          <w:rFonts w:ascii="Arial Narrow" w:eastAsia="Arial Narrow" w:hAnsi="Arial Narrow" w:cs="Arial Narrow"/>
          <w:kern w:val="0"/>
          <w:sz w:val="22"/>
          <w:szCs w:val="22"/>
          <w:lang w:val="es"/>
          <w14:ligatures w14:val="none"/>
        </w:rPr>
        <w:t>;</w:t>
      </w:r>
    </w:p>
    <w:p w14:paraId="6A38ABFB" w14:textId="77777777" w:rsidR="00E60CD7" w:rsidRPr="0026598E" w:rsidRDefault="00E60CD7" w:rsidP="008F3040">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kern w:val="0"/>
          <w14:ligatures w14:val="none"/>
          <w:sz w:val="22"/>
          <w:szCs w:val="22"/>
        </w:rPr>
        <w:t xml:space="preserve">en caso califique como </w:t>
      </w:r>
      <w:proofErr w:type="gramStart"/>
      <w:r w:rsidRPr="0026598E">
        <w:rPr>
          <w:rFonts w:ascii="Arial Narrow" w:eastAsia="Arial Narrow" w:hAnsi="Arial Narrow" w:cs="Arial Narrow"/>
          <w:kern w:val="0"/>
          <w14:ligatures w14:val="none"/>
          <w:sz w:val="22"/>
          <w:szCs w:val="22"/>
        </w:rPr>
        <w:t>micro empresa</w:t>
      </w:r>
      <w:proofErr w:type="gramEnd"/>
      <w:r w:rsidRPr="0026598E">
        <w:rPr>
          <w:rFonts w:ascii="Arial Narrow" w:eastAsia="Arial Narrow" w:hAnsi="Arial Narrow" w:cs="Arial Narrow"/>
          <w:kern w:val="0"/>
          <w14:ligatures w14:val="none"/>
          <w:sz w:val="22"/>
          <w:szCs w:val="22"/>
        </w:rPr>
        <w:t xml:space="preserve">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Arial Narrow" w:hAnsi="Arial Narrow" w:cs="Arial Narrow"/>
          <w:kern w:val="0"/>
          <w:sz w:val="22"/>
          <w:szCs w:val="22"/>
          <w:vertAlign w:val="superscript"/>
          <w14:ligatures w14:val="none"/>
        </w:rPr>
        <w:footnoteReference w:id="5"/>
      </w:r>
      <w:r w:rsidRPr="0026598E">
        <w:rPr>
          <w:rFonts w:ascii="Arial Narrow" w:eastAsia="Arial Narrow" w:hAnsi="Arial Narrow" w:cs="Arial Narrow"/>
          <w:kern w:val="0"/>
          <w14:ligatures w14:val="none"/>
          <w:sz w:val="22"/>
          <w:szCs w:val="22"/>
        </w:rPr>
        <w:t>. Ello, a fin de que la Comisión pueda meritar dicha documentación, conforme lo establece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w:t>
      </w:r>
      <w:r w:rsidRPr="0026598E">
        <w:rPr>
          <w:rFonts w:ascii="Arial Narrow" w:eastAsia="Arial Narrow" w:hAnsi="Arial Narrow" w:cs="Arial Narrow"/>
          <w:spacing w:val="-2"/>
          <w:kern w:val="0"/>
          <w14:ligatures w14:val="none"/>
          <w:sz w:val="22"/>
          <w:szCs w:val="22"/>
        </w:rPr>
        <w:t>Código</w:t>
      </w:r>
      <w:r w:rsidRPr="0026598E">
        <w:rPr>
          <w:rStyle w:val="Refdenotaalpie"/>
          <w:rFonts w:ascii="Arial Narrow" w:eastAsia="Arial Narrow" w:hAnsi="Arial Narrow" w:cs="Arial Narrow"/>
          <w:spacing w:val="-2"/>
          <w:kern w:val="0"/>
          <w:sz w:val="22"/>
          <w:szCs w:val="22"/>
          <w:vertAlign w:val="superscript"/>
          <w14:ligatures w14:val="none"/>
        </w:rPr>
        <w:footnoteReference w:id="6"/>
      </w:r>
      <w:r w:rsidRPr="0026598E">
        <w:rPr>
          <w:rFonts w:ascii="Arial Narrow" w:eastAsia="Arial Narrow" w:hAnsi="Arial Narrow" w:cs="Arial Narrow"/>
          <w:spacing w:val="-2"/>
          <w:kern w:val="0"/>
          <w14:ligatures w14:val="none"/>
          <w:sz w:val="22"/>
          <w:szCs w:val="22"/>
        </w:rPr>
        <w:t>.</w:t>
      </w:r>
    </w:p>
    <w:p w14:paraId="1B2AA0D1" w14:textId="77777777" w:rsidR="00E60CD7" w:rsidRPr="0026598E" w:rsidRDefault="00E60CD7" w:rsidP="008F3040">
      <w:pPr>
        <w:spacing w:before="0" w:after="0" w:line="240" w:lineRule="auto"/>
        <w:ind w:left="567"/>
        <w:jc w:val="both"/>
        <w:rPr>
          <w:rFonts w:ascii="Arial Narrow" w:eastAsia="Arial Narrow" w:hAnsi="Arial Narrow" w:cs="Arial Narrow"/>
          <w:color w:val="000000"/>
          <w:kern w:val="0"/>
          <w:sz w:val="22"/>
          <w:szCs w:val="22"/>
          <w:lang w:eastAsia="es-PE"/>
          <w14:ligatures w14:val="none"/>
        </w:rPr>
      </w:pPr>
    </w:p>
    <w:p>
      <w:pPr>
        <w:spacing w:after="0" w:line="240" w:lineRule="auto"/>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val="1"/>
          <w:bCs w:val="1"/>
          <w:sz w:val="22"/>
          <w:szCs w:val="22"/>
        </w:rPr>
        <w:t xml:space="preserve">CUARTO:</w:t>
      </w:r>
      <w:r>
        <w:rPr>
          <w:rFonts w:ascii="Arial Narrow" w:eastAsia="Arial Narrow" w:hAnsi="Arial Narrow" w:cs="Arial Narrow"/>
          <w:sz w:val="22"/>
          <w:szCs w:val="22"/>
        </w:rPr>
        <w:t xml:space="preserve"> </w:t>
      </w:r>
      <w:r>
        <w:rPr>
          <w:rFonts w:ascii="Arial Narrow" w:eastAsia="Arial Narrow" w:hAnsi="Arial Narrow" w:cs="Arial Narrow"/>
          <w:sz w:val="22"/>
          <w:szCs w:val="22"/>
        </w:rPr>
        <w:t xml:space="preserve">correr traslado de la denuncia del 2 de marzo de 2025, subsanada mediante escrito del 18 de marzo de 2026 a Pacífico Compañía de Seguros y Reaseguros S.A. y Abaco Perú International Loss Adjusters Ajustadores y Peritos de Seguros S.A.C. para que, de conformidad con lo dispuesto por el artículo 26 de la Ley sobre Facultades, Normas y Organización del Indecopi, aprobada por Decreto Legislativo 807</w:t>
      </w:r>
      <w:r w:rsidRPr="00A51E6B">
        <w:rPr>
          <w:rStyle w:val="Refdenotaalpie"/>
          <w:rFonts w:ascii="Arial Narrow" w:eastAsia="Arial Narrow" w:hAnsi="Arial Narrow" w:cs="Arial Narrow"/>
          <w:color w:val="000000"/>
          <w:kern w:val="0"/>
          <w:sz w:val="22"/>
          <w:szCs w:val="22"/>
          <w:vertAlign w:val="superscript"/>
          <w:lang w:val="es-ES" w:eastAsia="es-ES"/>
          <w14:ligatures w14:val="none"/>
        </w:rPr>
        <w:footnoteReference w:id="7"/>
      </w:r>
      <w:r>
        <w:rPr>
          <w:rFonts w:ascii="Arial Narrow" w:eastAsia="Arial Narrow" w:hAnsi="Arial Narrow" w:cs="Arial Narrow"/>
          <w:sz w:val="22"/>
          <w:szCs w:val="22"/>
        </w:rPr>
        <w:t xml:space="preserve">, presenten sus descargos sobre la imputación de cargos realizada en un plazo no mayor a cinco (5) días hábiles contado a partir del día siguiente de la notificación de la presente resolución, vencido el cual, el Secretario Técnico declarará en rebeldía a los denunciados que no lo hubieran presentado. Debe precisarse que de conformidad con lo establecido por el artículo 223 del Texto Único Ordenado de la Ley 27444, Ley del Procedimiento Administrativo General</w:t>
      </w:r>
      <w:r w:rsidRPr="00A51E6B">
        <w:rPr>
          <w:rStyle w:val="Refdenotaalpie"/>
          <w:rFonts w:ascii="Arial Narrow" w:eastAsia="Arial Narrow" w:hAnsi="Arial Narrow" w:cs="Arial Narrow"/>
          <w:color w:val="000000"/>
          <w:kern w:val="0"/>
          <w:sz w:val="22"/>
          <w:szCs w:val="22"/>
          <w:vertAlign w:val="superscript"/>
          <w:lang w:val="es-ES" w:eastAsia="es-ES"/>
          <w14:ligatures w14:val="none"/>
        </w:rPr>
        <w:footnoteReference w:id="8"/>
      </w:r>
      <w:r>
        <w:rPr>
          <w:rFonts w:ascii="Arial Narrow" w:eastAsia="Arial Narrow" w:hAnsi="Arial Narrow" w:cs="Arial Narrow"/>
          <w:sz w:val="22"/>
          <w:szCs w:val="22"/>
        </w:rPr>
        <w:t xml:space="preserve">, las alegaciones y los hechos relevantes de la reclamación, salvo que hayan sido específicamente negadas en la contestación, se tendrán por aceptadas o merituadas como ciertas.</w:t>
      </w:r>
    </w:p>
    <w:p w14:paraId="2F1C55D7" w14:textId="77777777" w:rsidR="00E60CD7" w:rsidRPr="0026598E" w:rsidRDefault="00E60CD7" w:rsidP="008F3040">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6D15F6EA" w14:textId="7CC9AAB4" w:rsidR="00E60CD7" w:rsidRDefault="00E60CD7" w:rsidP="008F3040">
      <w:pPr>
        <w:spacing w:after="0" w:line="240" w:lineRule="auto"/>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b/>
          <w:color w:val="000000"/>
          <w:kern w:val="0"/>
          <w:sz w:val="22"/>
          <w:szCs w:val="22"/>
          <w:lang w:eastAsia="es-PE"/>
          <w14:ligatures w14:val="none"/>
        </w:rPr>
        <w:t xml:space="preserve">QUINTO:</w:t>
      </w:r>
      <w:r w:rsidRPr="0026598E">
        <w:rPr>
          <w:rFonts w:ascii="Arial Narrow" w:eastAsia="Arial Narrow" w:hAnsi="Arial Narrow" w:cs="Arial Narrow"/>
          <w:color w:val="000000"/>
          <w:kern w:val="0"/>
          <w:sz w:val="22"/>
          <w:szCs w:val="22"/>
          <w:lang w:eastAsia="es-PE"/>
          <w14:ligatures w14:val="none"/>
        </w:rPr>
        <w:t xml:space="preserve"> </w:t>
      </w:r>
      <w:bookmarkStart w:id="10" w:name="_Hlk188286813"/>
      <w:r w:rsidRPr="0026598E">
        <w:rPr>
          <w:rFonts w:ascii="Arial Narrow" w:eastAsia="Arial Narrow" w:hAnsi="Arial Narrow" w:cs="Arial Narrow"/>
          <w:color w:val="000000"/>
          <w:kern w:val="0"/>
          <w:sz w:val="22"/>
          <w:szCs w:val="22"/>
          <w:lang w:eastAsia="es-ES"/>
          <w14:ligatures w14:val="none"/>
        </w:rPr>
        <w:t xml:space="preserve">requerir </w:t>
      </w:r>
      <w:r w:rsidRPr="0026598E">
        <w:rPr>
          <w:rFonts w:ascii="Arial Narrow" w:eastAsia="Arial Narrow" w:hAnsi="Arial Narrow" w:cs="Arial Narrow"/>
          <w:color w:val="000000"/>
          <w:kern w:val="0"/>
          <w:sz w:val="22"/>
          <w:szCs w:val="22"/>
          <w:lang w:val="es-ES" w:eastAsia="es-ES"/>
          <w14:ligatures w14:val="none"/>
        </w:rPr>
        <w:t xml:space="preserve">que, en un </w:t>
      </w:r>
      <w:r w:rsidRPr="0026598E">
        <w:rPr>
          <w:rFonts w:ascii="Arial Narrow" w:eastAsia="Arial Narrow" w:hAnsi="Arial Narrow" w:cs="Arial Narrow"/>
          <w:color w:val="000000"/>
          <w:kern w:val="0"/>
          <w:sz w:val="22"/>
          <w:szCs w:val="22"/>
          <w:lang w:eastAsia="es-ES"/>
          <w14:ligatures w14:val="none"/>
        </w:rPr>
        <w:t>plazo no mayor de cinco (5) días hábiles contado a partir del día siguiente de la notificación de la presente resolución</w:t>
      </w:r>
      <w:bookmarkEnd w:id="10"/>
      <w:r w:rsidRPr="0026598E">
        <w:rPr>
          <w:rFonts w:ascii="Arial Narrow" w:eastAsia="Arial Narrow" w:hAnsi="Arial Narrow" w:cs="Arial Narrow"/>
          <w:color w:val="000000"/>
          <w:kern w:val="0"/>
          <w:sz w:val="22"/>
          <w:szCs w:val="22"/>
          <w:lang w:eastAsia="es-ES"/>
          <w14:ligatures w14:val="none"/>
        </w:rPr>
        <w:t xml:space="preserve">, </w:t>
      </w:r>
      <w:bookmarkStart w:id="11" w:name="_Hlk188286828"/>
      <w:r w:rsidR="00F93684" w:rsidRPr="00F93684">
        <w:rPr>
          <w:rFonts w:ascii="Arial Narrow" w:eastAsia="Arial Narrow" w:hAnsi="Arial Narrow" w:cs="Arial Narrow"/>
          <w:sz w:val="22"/>
          <w:szCs w:val="22"/>
        </w:rPr>
        <w:t>Pacífico Compañía de Seguros y Reaseguros S.A.</w:t>
      </w:r>
      <w:r w:rsidRPr="00EE4AAB">
        <w:rPr>
          <w:rFonts w:ascii="Arial Narrow" w:eastAsia="Arial Narrow" w:hAnsi="Arial Narrow" w:cs="Arial Narrow"/>
          <w:color w:val="000000"/>
          <w:kern w:val="0"/>
          <w:sz w:val="22"/>
          <w:szCs w:val="22"/>
          <w:lang w:eastAsia="es-ES"/>
          <w14:ligatures w14:val="none"/>
        </w:rPr>
        <w:t xml:space="preserve">, </w:t>
      </w:r>
      <w:bookmarkEnd w:id="11"/>
      <w:r w:rsidRPr="00EE4AAB">
        <w:rPr>
          <w:rFonts w:ascii="Arial Narrow" w:eastAsia="Arial Narrow" w:hAnsi="Arial Narrow" w:cs="Arial Narrow"/>
          <w:color w:val="000000"/>
          <w:kern w:val="0"/>
          <w:sz w:val="22"/>
          <w:szCs w:val="22"/>
          <w:lang w:val="es-ES" w:eastAsia="es-ES"/>
          <w14:ligatures w14:val="none"/>
        </w:rPr>
        <w:t>cumpla</w:t>
      </w:r>
      <w:r w:rsidRPr="0026598E">
        <w:rPr>
          <w:rFonts w:ascii="Arial Narrow" w:eastAsia="Arial Narrow" w:hAnsi="Arial Narrow" w:cs="Arial Narrow"/>
          <w:color w:val="000000"/>
          <w:kern w:val="0"/>
          <w:sz w:val="22"/>
          <w:szCs w:val="22"/>
          <w:lang w:val="es-ES" w:eastAsia="es-ES"/>
          <w14:ligatures w14:val="none"/>
        </w:rPr>
        <w:t xml:space="preserve"> con: </w:t>
      </w:r>
      <w:r w:rsidR="00150341" w:rsidRPr="00150341">
        <w:rPr>
          <w:rFonts w:ascii="Arial Narrow" w:eastAsia="Arial Narrow" w:hAnsi="Arial Narrow" w:cs="Arial Narrow"/>
          <w:color w:val="000000"/>
          <w:kern w:val="0"/>
          <w:sz w:val="22"/>
          <w:szCs w:val="22"/>
          <w:lang w:val="es-ES" w:eastAsia="es-ES"/>
          <w14:ligatures w14:val="none"/>
        </w:rPr>
        <w:t>(i) presentar una copia debidamente suscrita de la Póliza 2011148043 del Seguro de Hogar, así como el cargo de remisión de la póliza; (</w:t>
      </w:r>
      <w:proofErr w:type="spellStart"/>
      <w:r w:rsidR="00150341" w:rsidRPr="00150341">
        <w:rPr>
          <w:rFonts w:ascii="Arial Narrow" w:eastAsia="Arial Narrow" w:hAnsi="Arial Narrow" w:cs="Arial Narrow"/>
          <w:color w:val="000000"/>
          <w:kern w:val="0"/>
          <w:sz w:val="22"/>
          <w:szCs w:val="22"/>
          <w:lang w:val="es-ES" w:eastAsia="es-ES"/>
          <w14:ligatures w14:val="none"/>
        </w:rPr>
        <w:t>ii</w:t>
      </w:r>
      <w:proofErr w:type="spellEnd"/>
      <w:r w:rsidR="00150341" w:rsidRPr="00150341">
        <w:rPr>
          <w:rFonts w:ascii="Arial Narrow" w:eastAsia="Arial Narrow" w:hAnsi="Arial Narrow" w:cs="Arial Narrow"/>
          <w:color w:val="000000"/>
          <w:kern w:val="0"/>
          <w:sz w:val="22"/>
          <w:szCs w:val="22"/>
          <w:lang w:val="es-ES" w:eastAsia="es-ES"/>
          <w14:ligatures w14:val="none"/>
        </w:rPr>
        <w:t>) presentar los medios probatorios que acrediten que no cubrir la totalidad de daños generados en el inmueble asegurado por el siniestro del 3 de marzo de 2025 es justificado; y, (iii) presentar todas las comunicaciones cursadas con la parte denunciante en virtud de los hechos materia de denuncia</w:t>
      </w:r>
      <w:r w:rsidRPr="0026598E">
        <w:rPr>
          <w:rFonts w:ascii="Arial Narrow" w:eastAsia="Arial Narrow" w:hAnsi="Arial Narrow" w:cs="Arial Narrow"/>
          <w:color w:val="000000"/>
          <w:kern w:val="0"/>
          <w:sz w:val="22"/>
          <w:szCs w:val="22"/>
          <w:lang w:val="es-ES" w:eastAsia="es-ES"/>
          <w14:ligatures w14:val="none"/>
        </w:rPr>
        <w:t>.</w:t>
      </w:r>
    </w:p>
    <w:p w14:paraId="7EAE58BA" w14:textId="77777777" w:rsidR="00E60CD7" w:rsidRDefault="00E60CD7" w:rsidP="008F3040">
      <w:pPr>
        <w:spacing w:before="0" w:after="0" w:line="240" w:lineRule="auto"/>
        <w:jc w:val="both"/>
        <w:rPr>
          <w:rFonts w:ascii="Arial Narrow" w:eastAsia="Arial Narrow" w:hAnsi="Arial Narrow" w:cs="Arial Narrow"/>
          <w:color w:val="000000"/>
          <w:kern w:val="0"/>
          <w:sz w:val="22"/>
          <w:szCs w:val="22"/>
          <w:lang w:val="es-ES" w:eastAsia="es-ES"/>
          <w14:ligatures w14:val="none"/>
        </w:rPr>
      </w:pPr>
    </w:p>
    <w:p w14:paraId="018EE32A" w14:textId="3795DDBB" w:rsidR="00E60CD7" w:rsidRPr="0026598E" w:rsidRDefault="00E60CD7" w:rsidP="008F3040">
      <w:pPr>
        <w:spacing w:after="0" w:line="240" w:lineRule="auto"/>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b/>
          <w:color w:val="000000"/>
          <w:kern w:val="0"/>
          <w:sz w:val="22"/>
          <w:szCs w:val="22"/>
          <w:lang w:eastAsia="es-PE"/>
          <w14:ligatures w14:val="none"/>
        </w:rPr>
        <w:t xml:space="preserve">SEXTO:</w:t>
      </w:r>
      <w:r w:rsidRPr="0026598E">
        <w:rPr>
          <w:rFonts w:ascii="Arial Narrow" w:eastAsia="Arial Narrow" w:hAnsi="Arial Narrow" w:cs="Arial Narrow"/>
          <w:color w:val="000000"/>
          <w:kern w:val="0"/>
          <w:sz w:val="22"/>
          <w:szCs w:val="22"/>
          <w:lang w:eastAsia="es-PE"/>
          <w14:ligatures w14:val="none"/>
        </w:rPr>
        <w:t xml:space="preserve"> </w:t>
      </w:r>
      <w:r w:rsidRPr="0026598E">
        <w:rPr>
          <w:rFonts w:ascii="Arial Narrow" w:eastAsia="Arial Narrow" w:hAnsi="Arial Narrow" w:cs="Arial Narrow"/>
          <w:color w:val="000000"/>
          <w:kern w:val="0"/>
          <w:sz w:val="22"/>
          <w:szCs w:val="22"/>
          <w:lang w:eastAsia="es-ES"/>
          <w14:ligatures w14:val="none"/>
        </w:rPr>
        <w:t xml:space="preserve">requerir </w:t>
      </w:r>
      <w:r w:rsidRPr="0026598E">
        <w:rPr>
          <w:rFonts w:ascii="Arial Narrow" w:eastAsia="Arial Narrow" w:hAnsi="Arial Narrow" w:cs="Arial Narrow"/>
          <w:color w:val="000000"/>
          <w:kern w:val="0"/>
          <w:sz w:val="22"/>
          <w:szCs w:val="22"/>
          <w:lang w:val="es-ES" w:eastAsia="es-ES"/>
          <w14:ligatures w14:val="none"/>
        </w:rPr>
        <w:t xml:space="preserve">que, en un </w:t>
      </w:r>
      <w:r w:rsidRPr="0026598E">
        <w:rPr>
          <w:rFonts w:ascii="Arial Narrow" w:eastAsia="Arial Narrow" w:hAnsi="Arial Narrow" w:cs="Arial Narrow"/>
          <w:color w:val="000000"/>
          <w:kern w:val="0"/>
          <w:sz w:val="22"/>
          <w:szCs w:val="22"/>
          <w:lang w:eastAsia="es-ES"/>
          <w14:ligatures w14:val="none"/>
        </w:rPr>
        <w:t xml:space="preserve">plazo no mayor de cinco (5) días hábiles contado a partir del día siguiente de la notificación de la presente resolución, </w:t>
      </w:r>
      <w:r w:rsidR="00F93684" w:rsidRPr="00F93684">
        <w:rPr>
          <w:rFonts w:ascii="Arial Narrow" w:eastAsia="Arial Narrow" w:hAnsi="Arial Narrow" w:cs="Arial Narrow"/>
          <w:sz w:val="22"/>
          <w:szCs w:val="22"/>
        </w:rPr>
        <w:t xml:space="preserve">Abaco Perú International Loss </w:t>
      </w:r>
      <w:proofErr w:type="spellStart"/>
      <w:r w:rsidR="00F93684" w:rsidRPr="00F93684">
        <w:rPr>
          <w:rFonts w:ascii="Arial Narrow" w:eastAsia="Arial Narrow" w:hAnsi="Arial Narrow" w:cs="Arial Narrow"/>
          <w:sz w:val="22"/>
          <w:szCs w:val="22"/>
        </w:rPr>
        <w:t>Adjusters</w:t>
      </w:r>
      <w:proofErr w:type="spellEnd"/>
      <w:r w:rsidR="00F93684" w:rsidRPr="00F93684">
        <w:rPr>
          <w:rFonts w:ascii="Arial Narrow" w:eastAsia="Arial Narrow" w:hAnsi="Arial Narrow" w:cs="Arial Narrow"/>
          <w:sz w:val="22"/>
          <w:szCs w:val="22"/>
        </w:rPr>
        <w:t xml:space="preserve"> Ajustadores y Peritos de Seguros S.A.C</w:t>
      </w:r>
      <w:r w:rsidR="00F93684">
        <w:rPr>
          <w:rFonts w:ascii="Arial Narrow" w:eastAsia="Arial Narrow" w:hAnsi="Arial Narrow" w:cs="Arial Narrow"/>
          <w:color w:val="000000"/>
          <w:kern w:val="0"/>
          <w:sz w:val="22"/>
          <w:szCs w:val="22"/>
          <w:shd w:val="clear" w:color="auto" w:fill="FFFFFF"/>
          <w:lang w:eastAsia="es-PE"/>
          <w14:ligatures w14:val="none"/>
        </w:rPr>
        <w:t>.</w:t>
      </w:r>
      <w:r w:rsidRPr="00843FBB">
        <w:rPr>
          <w:rFonts w:ascii="Arial Narrow" w:eastAsia="Arial Narrow" w:hAnsi="Arial Narrow" w:cs="Arial Narrow"/>
          <w:color w:val="000000"/>
          <w:kern w:val="0"/>
          <w:sz w:val="22"/>
          <w:szCs w:val="22"/>
          <w:lang w:eastAsia="es-ES"/>
          <w14:ligatures w14:val="none"/>
        </w:rPr>
        <w:t xml:space="preserve">, </w:t>
      </w:r>
      <w:r w:rsidRPr="00843FBB">
        <w:rPr>
          <w:rFonts w:ascii="Arial Narrow" w:eastAsia="Arial Narrow" w:hAnsi="Arial Narrow" w:cs="Arial Narrow"/>
          <w:color w:val="000000"/>
          <w:kern w:val="0"/>
          <w:sz w:val="22"/>
          <w:szCs w:val="22"/>
          <w:lang w:val="es-ES" w:eastAsia="es-ES"/>
          <w14:ligatures w14:val="none"/>
        </w:rPr>
        <w:t xml:space="preserve">cumpla con: </w:t>
      </w:r>
      <w:r w:rsidR="00150341" w:rsidRPr="00150341">
        <w:rPr>
          <w:rFonts w:ascii="Arial Narrow" w:eastAsia="Arial Narrow" w:hAnsi="Arial Narrow" w:cs="Arial Narrow"/>
          <w:color w:val="000000"/>
          <w:kern w:val="0"/>
          <w:sz w:val="22"/>
          <w:szCs w:val="22"/>
          <w:lang w:val="es-ES" w:eastAsia="es-ES"/>
          <w14:ligatures w14:val="none"/>
        </w:rPr>
        <w:t xml:space="preserve">(i) presentar una copia debidamente suscrita del </w:t>
      </w:r>
      <w:r w:rsidR="00150341" w:rsidRPr="00150341">
        <w:rPr>
          <w:rFonts w:ascii="Arial Narrow" w:eastAsia="Arial Narrow" w:hAnsi="Arial Narrow" w:cs="Arial Narrow"/>
          <w:color w:val="000000"/>
          <w:kern w:val="0"/>
          <w:sz w:val="22"/>
          <w:szCs w:val="22"/>
          <w:lang w:eastAsia="es-ES"/>
          <w14:ligatures w14:val="none"/>
        </w:rPr>
        <w:t>informe final 202581955</w:t>
      </w:r>
      <w:r w:rsidR="00150341" w:rsidRPr="00150341">
        <w:rPr>
          <w:rFonts w:ascii="Arial Narrow" w:eastAsia="Arial Narrow" w:hAnsi="Arial Narrow" w:cs="Arial Narrow"/>
          <w:color w:val="000000"/>
          <w:kern w:val="0"/>
          <w:sz w:val="22"/>
          <w:szCs w:val="22"/>
          <w:lang w:val="es-ES" w:eastAsia="es-ES"/>
          <w14:ligatures w14:val="none"/>
        </w:rPr>
        <w:t>; y, (</w:t>
      </w:r>
      <w:proofErr w:type="spellStart"/>
      <w:r w:rsidR="00150341" w:rsidRPr="00150341">
        <w:rPr>
          <w:rFonts w:ascii="Arial Narrow" w:eastAsia="Arial Narrow" w:hAnsi="Arial Narrow" w:cs="Arial Narrow"/>
          <w:color w:val="000000"/>
          <w:kern w:val="0"/>
          <w:sz w:val="22"/>
          <w:szCs w:val="22"/>
          <w:lang w:val="es-ES" w:eastAsia="es-ES"/>
          <w14:ligatures w14:val="none"/>
        </w:rPr>
        <w:t>ii</w:t>
      </w:r>
      <w:proofErr w:type="spellEnd"/>
      <w:r w:rsidR="00150341" w:rsidRPr="00150341">
        <w:rPr>
          <w:rFonts w:ascii="Arial Narrow" w:eastAsia="Arial Narrow" w:hAnsi="Arial Narrow" w:cs="Arial Narrow"/>
          <w:color w:val="000000"/>
          <w:kern w:val="0"/>
          <w:sz w:val="22"/>
          <w:szCs w:val="22"/>
          <w:lang w:val="es-ES" w:eastAsia="es-ES"/>
          <w14:ligatures w14:val="none"/>
        </w:rPr>
        <w:t>) presentar todas las comunicaciones cursadas con la parte denunciante en virtud de los hechos materia de denuncia</w:t>
      </w:r>
      <w:r w:rsidRPr="00843FBB">
        <w:rPr>
          <w:rFonts w:ascii="Arial Narrow" w:eastAsia="Arial Narrow" w:hAnsi="Arial Narrow" w:cs="Arial Narrow"/>
          <w:color w:val="000000"/>
          <w:kern w:val="0"/>
          <w:sz w:val="22"/>
          <w:szCs w:val="22"/>
          <w:lang w:val="es-ES" w:eastAsia="es-ES"/>
          <w14:ligatures w14:val="none"/>
        </w:rPr>
        <w:t>.</w:t>
      </w:r>
    </w:p>
    <w:p w14:paraId="61AD8504" w14:textId="77777777" w:rsidR="00E60CD7" w:rsidRPr="0026598E" w:rsidRDefault="00E60CD7" w:rsidP="008F3040">
      <w:pPr>
        <w:spacing w:before="0" w:after="0" w:line="240" w:lineRule="auto"/>
        <w:jc w:val="both"/>
        <w:rPr>
          <w:rFonts w:ascii="Arial Narrow" w:eastAsia="Arial Narrow" w:hAnsi="Arial Narrow" w:cs="Arial Narrow"/>
          <w:b/>
          <w:color w:val="000000"/>
          <w:kern w:val="0"/>
          <w:sz w:val="22"/>
          <w:szCs w:val="22"/>
          <w:lang w:val="es-ES" w:eastAsia="es-PE"/>
          <w14:ligatures w14:val="none"/>
        </w:rPr>
      </w:pPr>
    </w:p>
    <w:p w14:paraId="58D4E496" w14:textId="6351E439" w:rsidR="00E60CD7" w:rsidRPr="0026598E" w:rsidRDefault="00E60CD7" w:rsidP="008F3040">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lastRenderedPageBreak/>
        <w:t>SÉTIMO:</w:t>
      </w:r>
      <w:r w:rsidRPr="0026598E">
        <w:rPr>
          <w:rFonts w:ascii="Arial Narrow" w:eastAsia="Arial Narrow" w:hAnsi="Arial Narrow" w:cs="Arial Narrow"/>
          <w:color w:val="000000"/>
          <w:kern w:val="0"/>
          <w:sz w:val="22"/>
          <w:szCs w:val="22"/>
          <w:lang w:eastAsia="es-PE"/>
          <w14:ligatures w14:val="none"/>
        </w:rPr>
        <w:t xml:space="preserve"> </w:t>
      </w:r>
      <w:bookmarkStart w:id="12" w:name="_Hlk188286915"/>
      <w:r w:rsidRPr="0026598E">
        <w:rPr>
          <w:rFonts w:ascii="Arial Narrow" w:eastAsia="Arial Narrow" w:hAnsi="Arial Narrow" w:cs="Arial Narrow"/>
          <w:color w:val="000000"/>
          <w:kern w:val="0"/>
          <w:sz w:val="22"/>
          <w:szCs w:val="22"/>
          <w:lang w:eastAsia="es-PE"/>
          <w14:ligatures w14:val="none"/>
        </w:rPr>
        <w:t>informar a las partes que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w:t>
      </w:r>
      <w:r w:rsidR="002C772E">
        <w:rPr>
          <w:rFonts w:ascii="Arial Narrow" w:eastAsia="Arial Narrow" w:hAnsi="Arial Narrow" w:cs="Arial Narrow"/>
          <w:color w:val="000000"/>
          <w:kern w:val="0"/>
          <w:sz w:val="22"/>
          <w:szCs w:val="22"/>
          <w:lang w:eastAsia="es-PE"/>
          <w14:ligatures w14:val="none"/>
        </w:rPr>
        <w:t xml:space="preserve"> </w:t>
      </w:r>
      <w:r w:rsidRPr="0026598E">
        <w:rPr>
          <w:rFonts w:ascii="Arial Narrow" w:eastAsia="Arial Narrow" w:hAnsi="Arial Narrow" w:cs="Arial Narrow"/>
          <w:color w:val="000000"/>
          <w:kern w:val="0"/>
          <w:sz w:val="22"/>
          <w:szCs w:val="22"/>
          <w:lang w:eastAsia="es-PE"/>
          <w14:ligatures w14:val="none"/>
        </w:rPr>
        <w:t xml:space="preserve"> 29571, Código de Protección y Defensa del Consumidor</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9"/>
      </w:r>
      <w:r w:rsidRPr="0026598E">
        <w:rPr>
          <w:rFonts w:ascii="Arial Narrow" w:eastAsia="Arial Narrow" w:hAnsi="Arial Narrow" w:cs="Arial Narrow"/>
          <w:color w:val="000000"/>
          <w:kern w:val="0"/>
          <w:sz w:val="22"/>
          <w:szCs w:val="22"/>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115</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y 116</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referida norma</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0"/>
      </w:r>
      <w:r w:rsidRPr="0026598E">
        <w:rPr>
          <w:rFonts w:ascii="Arial Narrow" w:eastAsia="Arial Narrow" w:hAnsi="Arial Narrow" w:cs="Arial Narrow"/>
          <w:color w:val="000000"/>
          <w:kern w:val="0"/>
          <w:sz w:val="22"/>
          <w:szCs w:val="22"/>
          <w:lang w:eastAsia="es-PE"/>
          <w14:ligatures w14:val="none"/>
        </w:rPr>
        <w:t xml:space="preserve">. </w:t>
      </w:r>
      <w:bookmarkEnd w:id="12"/>
      <w:r w:rsidRPr="0026598E">
        <w:rPr>
          <w:rFonts w:ascii="Arial Narrow" w:eastAsia="Arial Narrow" w:hAnsi="Arial Narrow" w:cs="Arial Narrow"/>
          <w:color w:val="000000"/>
          <w:kern w:val="0"/>
          <w:sz w:val="22"/>
          <w:szCs w:val="22"/>
          <w:lang w:eastAsia="es-PE"/>
          <w14:ligatures w14:val="none"/>
        </w:rPr>
        <w:t xml:space="preserve">Asimismo, se consideran circunstancias atenuantes para la graduación de la sanción, el </w:t>
      </w:r>
      <w:r w:rsidRPr="0026598E">
        <w:rPr>
          <w:rFonts w:ascii="Arial Narrow" w:eastAsia="Arial Narrow" w:hAnsi="Arial Narrow" w:cs="Arial Narrow"/>
          <w:color w:val="000000"/>
          <w:kern w:val="0"/>
          <w:sz w:val="22"/>
          <w:szCs w:val="22"/>
          <w:lang w:eastAsia="es-PE"/>
          <w14:ligatures w14:val="none"/>
        </w:rPr>
        <w:lastRenderedPageBreak/>
        <w:t>allanamiento de la denuncia o el reconocimiento de las pretensiones en ella contenidas, de acuerdo con el artículo 112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1"/>
      </w:r>
      <w:r w:rsidRPr="0026598E">
        <w:rPr>
          <w:rFonts w:ascii="Arial Narrow" w:eastAsia="Arial Narrow" w:hAnsi="Arial Narrow" w:cs="Arial Narrow"/>
          <w:color w:val="000000"/>
          <w:kern w:val="0"/>
          <w:sz w:val="22"/>
          <w:szCs w:val="22"/>
          <w:lang w:eastAsia="es-PE"/>
          <w14:ligatures w14:val="none"/>
        </w:rPr>
        <w:t>.</w:t>
      </w:r>
    </w:p>
    <w:p w14:paraId="7A5236A4" w14:textId="77777777" w:rsidR="00E60CD7" w:rsidRPr="0026598E" w:rsidRDefault="00E60CD7" w:rsidP="008F3040">
      <w:pPr>
        <w:spacing w:before="0" w:after="0" w:line="240" w:lineRule="auto"/>
        <w:shd w:val="clear" w:color="auto" w:fill="FFFFFF"/>
        <w:jc w:val="both"/>
        <w:rPr>
          <w:rFonts w:ascii="Arial Narrow" w:eastAsia="Arial Narrow" w:hAnsi="Arial Narrow" w:cs="Arial Narrow"/>
          <w:b/>
          <w:color w:val="000000"/>
          <w:kern w:val="0"/>
          <w:sz w:val="22"/>
          <w:szCs w:val="22"/>
          <w:lang w:eastAsia="es-PE"/>
          <w14:ligatures w14:val="none"/>
        </w:rPr>
      </w:pPr>
    </w:p>
    <w:p w14:paraId="3F071DDA" w14:textId="77777777" w:rsidR="00E60CD7" w:rsidRPr="0026598E" w:rsidRDefault="00E60CD7" w:rsidP="008F3040">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bCs/>
          <w:kern w:val="0"/>
          <w14:ligatures w14:val="none"/>
          <w:sz w:val="22"/>
          <w:szCs w:val="22"/>
        </w:rPr>
        <w:t>OCTAVO</w:t>
      </w:r>
      <w:r w:rsidRPr="0026598E">
        <w:rPr>
          <w:rFonts w:ascii="Arial Narrow" w:eastAsia="Arial Narrow" w:hAnsi="Arial Narrow" w:cs="Arial Narrow"/>
          <w:b/>
          <w:color w:val="000000"/>
          <w:kern w:val="0"/>
          <w:sz w:val="22"/>
          <w:szCs w:val="22"/>
          <w:lang w:eastAsia="es-PE"/>
          <w14:ligatures w14:val="none"/>
        </w:rPr>
        <w:t>:</w:t>
      </w:r>
      <w:r w:rsidRPr="0026598E">
        <w:rPr>
          <w:rFonts w:ascii="Arial Narrow" w:eastAsia="Arial Narrow" w:hAnsi="Arial Narrow" w:cs="Arial Narrow"/>
          <w:color w:val="000000"/>
          <w:kern w:val="0"/>
          <w:sz w:val="22"/>
          <w:szCs w:val="22"/>
          <w:lang w:eastAsia="es-PE"/>
          <w14:ligatures w14:val="none"/>
        </w:rPr>
        <w:t xml:space="preserve"> informar a las partes que conforme a lo establecido en el artículo 39</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0F10F9CF" w14:textId="77777777" w:rsidR="00E60CD7" w:rsidRPr="0026598E" w:rsidRDefault="00E60CD7" w:rsidP="008F3040">
      <w:pPr>
        <w:spacing w:before="0" w:after="0" w:line="240" w:lineRule="auto"/>
        <w:shd w:val="clear" w:color="auto" w:fill="FFFFFF"/>
        <w:jc w:val="both"/>
        <w:rPr>
          <w:rFonts w:ascii="Arial Narrow" w:eastAsia="Arial Narrow" w:hAnsi="Arial Narrow" w:cs="Arial Narrow"/>
          <w:color w:val="000000"/>
          <w:kern w:val="0"/>
          <w:sz w:val="22"/>
          <w:szCs w:val="22"/>
          <w:lang w:eastAsia="es-PE"/>
          <w14:ligatures w14:val="none"/>
        </w:rPr>
      </w:pPr>
    </w:p>
    <w:p w14:paraId="194C23DD" w14:textId="77777777" w:rsidR="00E60CD7" w:rsidRPr="0026598E" w:rsidRDefault="00E60CD7" w:rsidP="008F3040">
      <w:pPr>
        <w:suppressAutoHyphens/>
        <w:spacing w:after="0" w:line="240" w:lineRule="auto"/>
        <w:jc w:val="both"/>
        <w:rPr>
          <w:rFonts w:ascii="Arial Narrow" w:eastAsia="Arial Narrow" w:hAnsi="Arial Narrow" w:cs="Arial Narrow"/>
          <w:kern w:val="0"/>
          <w:sz w:val="22"/>
          <w:szCs w:val="22"/>
          <w:u w:val="single"/>
          <w14:ligatures w14:val="none"/>
        </w:rPr>
      </w:pPr>
      <w:r w:rsidRPr="0026598E">
        <w:rPr>
          <w:rFonts w:ascii="Arial Narrow" w:eastAsia="Arial Narrow" w:hAnsi="Arial Narrow" w:cs="Arial Narrow"/>
          <w:b/>
          <w:color w:val="000000"/>
          <w:kern w:val="0"/>
          <w:sz w:val="22"/>
          <w:szCs w:val="22"/>
          <w:lang w:eastAsia="es-PE"/>
          <w14:ligatures w14:val="none"/>
        </w:rPr>
        <w:t>NOVENO</w:t>
      </w:r>
      <w:r w:rsidRPr="0026598E">
        <w:rPr>
          <w:rFonts w:ascii="Arial Narrow" w:eastAsia="Arial Narrow" w:hAnsi="Arial Narrow" w:cs="Arial Narrow"/>
          <w:b/>
          <w:kern w:val="0"/>
          <w14:ligatures w14:val="none"/>
          <w:sz w:val="22"/>
          <w:szCs w:val="22"/>
        </w:rPr>
        <w:t>:</w:t>
      </w:r>
      <w:r w:rsidRPr="0026598E">
        <w:rPr>
          <w:rFonts w:ascii="Arial Narrow" w:eastAsia="Arial Narrow" w:hAnsi="Arial Narrow" w:cs="Arial Narrow"/>
          <w:kern w:val="0"/>
          <w14:ligatures w14:val="none"/>
          <w:sz w:val="22"/>
          <w:szCs w:val="22"/>
        </w:rPr>
        <w:t xml:space="preserve"> comunicar a las partes que, </w:t>
      </w:r>
      <w:proofErr w:type="gramStart"/>
      <w:r w:rsidRPr="0026598E">
        <w:rPr>
          <w:rFonts w:ascii="Arial Narrow" w:eastAsia="Arial Narrow" w:hAnsi="Arial Narrow" w:cs="Arial Narrow"/>
          <w:kern w:val="0"/>
          <w14:ligatures w14:val="none"/>
          <w:sz w:val="22"/>
          <w:szCs w:val="22"/>
        </w:rPr>
        <w:t>de acuerdo a</w:t>
      </w:r>
      <w:proofErr w:type="gramEnd"/>
      <w:r w:rsidRPr="0026598E">
        <w:rPr>
          <w:rFonts w:ascii="Arial Narrow" w:eastAsia="Arial Narrow" w:hAnsi="Arial Narrow" w:cs="Arial Narrow"/>
          <w:kern w:val="0"/>
          <w14:ligatures w14:val="none"/>
          <w:sz w:val="22"/>
          <w:szCs w:val="22"/>
        </w:rPr>
        <w:t xml:space="preserve"> lo señalado por el artículo 29</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Decreto Legislativo 807</w:t>
      </w:r>
      <w:r w:rsidRPr="0026598E">
        <w:rPr>
          <w:rStyle w:val="Refdenotaalpie"/>
          <w:rFonts w:ascii="Arial Narrow" w:eastAsia="Arial Narrow" w:hAnsi="Arial Narrow" w:cs="Arial Narrow"/>
          <w:kern w:val="0"/>
          <w:sz w:val="22"/>
          <w:szCs w:val="22"/>
          <w:vertAlign w:val="superscript"/>
          <w14:ligatures w14:val="none"/>
        </w:rPr>
        <w:footnoteReference w:id="12"/>
      </w:r>
      <w:r w:rsidRPr="0026598E">
        <w:rPr>
          <w:rFonts w:ascii="Arial Narrow" w:eastAsia="Arial Narrow" w:hAnsi="Arial Narrow" w:cs="Arial Narrow"/>
          <w:kern w:val="0"/>
          <w14:ligatures w14:val="none"/>
          <w:sz w:val="22"/>
          <w:szCs w:val="22"/>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Arial Narrow" w:hAnsi="Arial Narrow" w:cs="Arial Narrow"/>
          <w:kern w:val="0"/>
          <w:sz w:val="22"/>
          <w:szCs w:val="22"/>
          <w14:ligatures w14:val="none"/>
        </w:rPr>
        <w:t>expresamente su facultad para asistir y conciliar en su representación</w:t>
      </w:r>
      <w:r w:rsidRPr="0026598E">
        <w:rPr>
          <w:rFonts w:ascii="Arial Narrow" w:eastAsia="Arial Narrow" w:hAnsi="Arial Narrow" w:cs="Arial Narrow"/>
          <w:kern w:val="0"/>
          <w14:ligatures w14:val="none"/>
          <w:sz w:val="22"/>
          <w:szCs w:val="22"/>
        </w:rPr>
        <w:t>.</w:t>
      </w:r>
      <w:r w:rsidRPr="0026598E">
        <w:rPr>
          <w:rFonts w:ascii="Arial Narrow" w:eastAsia="Arial Narrow" w:hAnsi="Arial Narrow" w:cs="Arial Narrow"/>
          <w:kern w:val="0"/>
          <w14:ligatures w14:val="none"/>
          <w:sz w:val="22"/>
          <w:szCs w:val="22"/>
        </w:rPr>
        <w:t xml:space="preserve"> </w:t>
      </w:r>
      <w:r w:rsidRPr="0026598E">
        <w:rPr>
          <w:rFonts w:ascii="Arial Narrow" w:eastAsia="Arial Narrow" w:hAnsi="Arial Narrow" w:cs="Arial Narrow"/>
          <w:kern w:val="0"/>
          <w:sz w:val="22"/>
          <w:szCs w:val="22"/>
          <w14:ligatures w14:val="none"/>
        </w:rPr>
        <w:t xml:space="preserve">Ello bajo apercibimiento de no realizar la audiencia de conciliación y levantar el acta de inasistencia correspondiente. </w:t>
      </w:r>
    </w:p>
    <w:p w14:paraId="19088877" w14:textId="77777777" w:rsidR="00E60CD7" w:rsidRPr="0026598E" w:rsidRDefault="00E60CD7" w:rsidP="008F3040">
      <w:pPr>
        <w:spacing w:before="0" w:after="0" w:line="240" w:lineRule="auto"/>
        <w:suppressAutoHyphens/>
        <w:jc w:val="both"/>
        <w:rPr>
          <w:rFonts w:ascii="Arial Narrow" w:eastAsia="Arial Narrow" w:hAnsi="Arial Narrow" w:cs="Arial Narrow"/>
          <w:kern w:val="0"/>
          <w:sz w:val="22"/>
          <w:szCs w:val="22"/>
          <w:u w:val="single"/>
          <w14:ligatures w14:val="none"/>
        </w:rPr>
      </w:pPr>
    </w:p>
    <w:p w14:paraId="7767F307" w14:textId="77777777" w:rsidR="00E60CD7" w:rsidRPr="00B612B4" w:rsidRDefault="00E60CD7" w:rsidP="008F3040">
      <w:pPr>
        <w:suppressAutoHyphens/>
        <w:spacing w:after="0" w:line="240" w:lineRule="auto"/>
        <w:jc w:val="both"/>
        <w:rPr>
          <w:rFonts w:ascii="Arial Narrow" w:eastAsia="Arial Narrow" w:hAnsi="Arial Narrow" w:cs="Arial Narrow"/>
          <w:b/>
          <w:bCs/>
          <w:sz w:val="22"/>
          <w:szCs w:val="22"/>
        </w:rPr>
      </w:pPr>
      <w:r w:rsidRPr="002A2AF2">
        <w:rPr>
          <w:rFonts w:ascii="Arial Narrow" w:eastAsia="Arial Narrow" w:hAnsi="Arial Narrow" w:cs="Arial Narrow"/>
          <w:b/>
          <w:spacing w:val="-3"/>
          <w:kern w:val="0"/>
          <w14:ligatures w14:val="none"/>
          <w:sz w:val="22"/>
          <w:szCs w:val="22"/>
        </w:rPr>
        <w:lastRenderedPageBreak/>
        <w:t>DÉCIMO</w:t>
      </w:r>
      <w:r w:rsidRPr="0026598E">
        <w:rPr>
          <w:rFonts w:ascii="Arial Narrow" w:eastAsia="Arial Narrow" w:hAnsi="Arial Narrow" w:cs="Arial Narrow"/>
          <w:b/>
          <w:color w:val="000000"/>
          <w:kern w:val="0"/>
          <w:sz w:val="22"/>
          <w:szCs w:val="22"/>
          <w:lang w:eastAsia="es-PE"/>
          <w14:ligatures w14:val="none"/>
        </w:rPr>
        <w:t>:</w:t>
      </w:r>
      <w:r w:rsidRPr="0026598E">
        <w:rPr>
          <w:rFonts w:ascii="Arial Narrow" w:eastAsia="Arial Narrow" w:hAnsi="Arial Narrow" w:cs="Arial Narrow"/>
          <w:color w:val="000000"/>
          <w:kern w:val="0"/>
          <w:sz w:val="22"/>
          <w:szCs w:val="22"/>
          <w:lang w:eastAsia="es-PE"/>
          <w14:ligatures w14:val="none"/>
        </w:rPr>
        <w:t xml:space="preserve"> </w:t>
      </w:r>
      <w:r w:rsidRPr="0026598E">
        <w:rPr>
          <w:rFonts w:ascii="Arial Narrow" w:eastAsia="Arial Narrow" w:hAnsi="Arial Narrow" w:cs="Arial Narrow"/>
          <w:color w:val="000000"/>
          <w:kern w:val="0"/>
          <w:sz w:val="22"/>
          <w:szCs w:val="22"/>
          <w:lang w:eastAsia="es-PE"/>
          <w14:ligatures w14:val="none"/>
        </w:rPr>
        <w:t xml:space="preserve">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13" w:name="h.gjdgxs" w:colFirst="0" w:colLast="0"/>
      <w:bookmarkEnd w:id="13"/>
    </w:p>
    <w:p w14:paraId="69E33D6A" w14:textId="77777777" w:rsidR="00E60CD7" w:rsidRPr="0026598E" w:rsidRDefault="00E60CD7" w:rsidP="008F3040">
      <w:pPr>
        <w:spacing w:before="0" w:after="0" w:line="240" w:lineRule="auto"/>
        <w:suppressAutoHyphens/>
        <w:jc w:val="both"/>
        <w:rPr>
          <w:rFonts w:ascii="Arial Narrow" w:eastAsia="Arial Narrow" w:hAnsi="Arial Narrow" w:cs="Arial Narrow"/>
          <w:color w:val="000000"/>
          <w:kern w:val="0"/>
          <w:sz w:val="22"/>
          <w:szCs w:val="22"/>
          <w:lang w:eastAsia="es-PE"/>
          <w14:ligatures w14:val="none"/>
        </w:rPr>
      </w:pPr>
    </w:p>
    <w:p w14:paraId="26B1ED4B" w14:textId="10586745" w:rsidR="00E60CD7" w:rsidRPr="00A67ADF" w:rsidRDefault="00E60CD7" w:rsidP="008F3040">
      <w:pPr>
        <w:suppressAutoHyphens/>
        <w:spacing w:after="0" w:line="240" w:lineRule="auto"/>
        <w:jc w:val="both"/>
        <w:rPr>
          <w:rFonts w:ascii="Arial Narrow" w:eastAsia="Arial Narrow" w:hAnsi="Arial Narrow" w:cs="Arial Narrow"/>
          <w:sz w:val="22"/>
          <w:szCs w:val="22"/>
        </w:rPr>
      </w:pPr>
      <w:r w:rsidRPr="00A67ADF">
        <w:rPr>
          <w:rFonts w:ascii="Arial Narrow" w:eastAsia="Arial Narrow" w:hAnsi="Arial Narrow" w:cs="Arial Narrow"/>
          <w:b/>
          <w:bCs/>
          <w:sz w:val="22"/>
          <w:szCs w:val="22"/>
        </w:rPr>
        <w:t xml:space="preserve">DÉCIMO PRIMERO:</w:t>
      </w:r>
      <w:r w:rsidRPr="00A67ADF">
        <w:rPr>
          <w:rFonts w:ascii="Arial Narrow" w:eastAsia="Arial Narrow" w:hAnsi="Arial Narrow" w:cs="Arial Narrow"/>
          <w:sz w:val="22"/>
          <w:szCs w:val="22"/>
        </w:rPr>
        <w:t xml:space="preserve"> </w:t>
      </w:r>
      <w:r w:rsidRPr="00A67ADF">
        <w:rPr>
          <w:rFonts w:ascii="Arial Narrow" w:eastAsia="Arial Narrow" w:hAnsi="Arial Narrow" w:cs="Arial Narrow"/>
          <w:sz w:val="22"/>
          <w:szCs w:val="22"/>
        </w:rPr>
        <w:t xml:space="preserve">requerir al señor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Pr>
          <w:rFonts w:ascii="Arial Narrow" w:eastAsia="Arial Narrow" w:hAnsi="Arial Narrow" w:cs="Arial Narrow"/>
          <w:sz w:val="22"/>
          <w:szCs w:val="22"/>
        </w:rPr>
        <w:t xml:space="preserve"/>
      </w:r>
      <w:r w:rsidRPr="00A67ADF">
        <w:rPr>
          <w:rFonts w:ascii="Arial Narrow" w:eastAsia="Arial Narrow" w:hAnsi="Arial Narrow" w:cs="Arial Narrow"/>
          <w:spacing w:val="-3"/>
          <w:kern w:val="0"/>
          <w14:ligatures w14:val="none"/>
          <w:sz w:val="22"/>
          <w:szCs w:val="22"/>
        </w:rPr>
        <w:t/>
      </w:r>
      <w:r w:rsidRPr="00A67ADF">
        <w:rPr>
          <w:rFonts w:ascii="Arial Narrow" w:eastAsia="Arial Narrow" w:hAnsi="Arial Narrow" w:cs="Arial Narrow"/>
          <w:spacing w:val="-3"/>
          <w:kern w:val="0"/>
          <w14:ligatures w14:val="none"/>
          <w:sz w:val="22"/>
          <w:szCs w:val="22"/>
        </w:rPr>
        <w:t xml:space="preserve"/>
      </w:r>
      <w:r w:rsidR="001934F0" w:rsidRPr="009B12B1">
        <w:rPr>
          <w:rFonts w:ascii="Arial Narrow" w:eastAsia="Arial Narrow" w:hAnsi="Arial Narrow" w:cs="Arial Narrow"/>
          <w:spacing w:val="-3"/>
          <w:kern w:val="0"/>
          <w14:ligatures w14:val="none"/>
          <w:sz w:val="22"/>
          <w:szCs w:val="22"/>
        </w:rPr>
        <w:t xml:space="preserve"/>
      </w:r>
      <w:r w:rsidR="001934F0" w:rsidRPr="009B12B1">
        <w:rPr>
          <w:rFonts w:ascii="Arial Narrow" w:eastAsia="Arial Narrow" w:hAnsi="Arial Narrow" w:cs="Arial Narrow"/>
          <w:color w:val="000000"/>
          <w:kern w:val="0"/>
          <w:sz w:val="22"/>
          <w:szCs w:val="22"/>
          <w:shd w:val="clear" w:color="auto" w:fill="FFFFFF"/>
          <w:lang w:eastAsia="es-PE"/>
          <w14:ligatures w14:val="none"/>
        </w:rPr>
        <w:t xml:space="preserve"/>
      </w:r>
      <w:r w:rsidR="001934F0" w:rsidRPr="009B12B1">
        <w:rPr>
          <w:rFonts w:ascii="Arial Narrow" w:eastAsia="Arial Narrow" w:hAnsi="Arial Narrow" w:cs="Arial Narrow"/>
          <w:color w:val="000000"/>
          <w:sz w:val="22"/>
          <w:szCs w:val="22"/>
        </w:rPr>
        <w:t/>
      </w:r>
      <w:r w:rsidR="001934F0" w:rsidRPr="00A67ADF">
        <w:rPr>
          <w:rFonts w:ascii="Arial Narrow" w:eastAsia="Arial Narrow" w:hAnsi="Arial Narrow" w:cs="Arial Narrow"/>
          <w:color w:val="000000"/>
          <w:sz w:val="22"/>
          <w:szCs w:val="22"/>
        </w:rPr>
        <w:t/>
      </w:r>
      <w:r w:rsidR="001934F0" w:rsidRPr="00A67ADF">
        <w:rPr>
          <w:rFonts w:ascii="Arial Narrow" w:eastAsia="Arial Narrow" w:hAnsi="Arial Narrow" w:cs="Arial Narrow"/>
          <w:color w:val="000000"/>
          <w:kern w:val="0"/>
          <w:sz w:val="22"/>
          <w:szCs w:val="22"/>
          <w:lang w:eastAsia="es-PE"/>
          <w14:ligatures w14:val="none"/>
        </w:rPr>
        <w:t/>
      </w:r>
      <w:r w:rsidR="001934F0" w:rsidRPr="00A67ADF">
        <w:rPr>
          <w:rFonts w:ascii="Arial Narrow" w:eastAsia="Arial Narrow" w:hAnsi="Arial Narrow" w:cs="Arial Narrow"/>
          <w:color w:val="000000"/>
          <w:sz w:val="22"/>
          <w:szCs w:val="22"/>
        </w:rPr>
        <w:t xml:space="preserve"/>
      </w:r>
      <w:r w:rsidR="001934F0" w:rsidRPr="00A67ADF">
        <w:rPr>
          <w:rFonts w:ascii="Arial Narrow" w:eastAsia="Arial Narrow" w:hAnsi="Arial Narrow" w:cs="Arial Narrow"/>
          <w:color w:val="000000"/>
          <w:kern w:val="0"/>
          <w:sz w:val="22"/>
          <w:szCs w:val="22"/>
          <w:lang w:eastAsia="es-PE"/>
          <w14:ligatures w14:val="none"/>
        </w:rPr>
        <w:t/>
      </w:r>
      <w:r w:rsidR="001934F0" w:rsidRPr="00A67ADF">
        <w:rPr>
          <w:rFonts w:ascii="Arial Narrow" w:eastAsia="Arial Narrow" w:hAnsi="Arial Narrow" w:cs="Arial Narrow"/>
          <w:color w:val="000000"/>
          <w:sz w:val="22"/>
          <w:szCs w:val="22"/>
        </w:rPr>
        <w:t xml:space="preserve"/>
      </w:r>
      <w:bookmarkStart w:id="14" w:name="_Hlk214964186"/>
      <w:r w:rsidR="001934F0" w:rsidRPr="00A67ADF">
        <w:rPr>
          <w:rFonts w:ascii="Arial Narrow" w:eastAsia="Arial Narrow" w:hAnsi="Arial Narrow" w:cs="Arial Narrow"/>
          <w:color w:val="000000"/>
          <w:sz w:val="22"/>
          <w:szCs w:val="22"/>
        </w:rPr>
        <w:t/>
      </w:r>
      <w:r w:rsidR="001934F0" w:rsidRPr="00A67ADF">
        <w:rPr>
          <w:rStyle w:val="Refdenotaalpie"/>
          <w:rFonts w:ascii="Arial Narrow" w:eastAsia="Arial Narrow" w:hAnsi="Arial Narrow" w:cs="Arial Narrow"/>
          <w:sz w:val="22"/>
          <w:szCs w:val="22"/>
          <w:vertAlign w:val="superscript"/>
        </w:rPr>
        <w:footnoteReference w:id="13"/>
      </w:r>
      <w:r w:rsidR="001934F0" w:rsidRPr="00A67ADF">
        <w:rPr>
          <w:rFonts w:ascii="Arial Narrow" w:eastAsia="Arial Narrow" w:hAnsi="Arial Narrow" w:cs="Arial Narrow"/>
          <w:sz w:val="22"/>
          <w:szCs w:val="22"/>
        </w:rPr>
        <w:t/>
      </w:r>
      <w:bookmarkEnd w:id="14"/>
    </w:p>
    <w:p w14:paraId="12E923CD" w14:textId="7E0D7AB9" w:rsidR="00E60CD7" w:rsidRPr="001934F0" w:rsidRDefault="00E60CD7" w:rsidP="008F3040">
      <w:pPr>
        <w:suppressAutoHyphens/>
        <w:spacing w:line="240" w:lineRule="auto"/>
        <w:jc w:val="both"/>
        <w:rPr>
          <w:rFonts w:ascii="Arial Narrow" w:eastAsia="Arial Narrow" w:hAnsi="Arial Narrow" w:cs="Arial Narrow"/>
          <w:sz w:val="22"/>
          <w:szCs w:val="22"/>
        </w:rPr>
      </w:pPr>
      <w:r w:rsidRPr="00A67ADF">
        <w:rPr>
          <w:rFonts w:ascii="Arial Narrow" w:eastAsia="Arial Narrow" w:hAnsi="Arial Narrow" w:cs="Arial Narrow"/>
          <w:b/>
          <w:bCs/>
          <w:sz w:val="22"/>
          <w:szCs w:val="22"/>
        </w:rPr>
        <w:t xml:space="preserve">DÉCIMO </w:t>
      </w:r>
      <w:r>
        <w:rPr>
          <w:rFonts w:ascii="Arial Narrow" w:eastAsia="Arial Narrow" w:hAnsi="Arial Narrow" w:cs="Arial Narrow"/>
          <w:b/>
          <w:bCs/>
          <w:sz w:val="22"/>
          <w:szCs w:val="22"/>
        </w:rPr>
        <w:t>SEGUNDO</w:t>
      </w:r>
      <w:r w:rsidRPr="00A67ADF">
        <w:rPr>
          <w:rFonts w:ascii="Arial Narrow" w:eastAsia="Arial Narrow" w:hAnsi="Arial Narrow" w:cs="Arial Narrow"/>
          <w:b/>
          <w:bCs/>
          <w:sz w:val="22"/>
          <w:szCs w:val="22"/>
        </w:rPr>
        <w:t>:</w:t>
      </w:r>
      <w:r w:rsidRPr="00A67ADF">
        <w:rPr>
          <w:rFonts w:ascii="Arial Narrow" w:eastAsia="Arial Narrow" w:hAnsi="Arial Narrow" w:cs="Arial Narrow"/>
          <w:sz w:val="22"/>
          <w:szCs w:val="22"/>
        </w:rPr>
        <w:t xml:space="preserve"> </w:t>
      </w:r>
      <w:r w:rsidR="001934F0" w:rsidRPr="00A67ADF">
        <w:rPr>
          <w:rFonts w:ascii="Arial Narrow" w:eastAsia="Arial Narrow" w:hAnsi="Arial Narrow" w:cs="Arial Narrow"/>
          <w:color w:val="000000"/>
          <w:sz w:val="22"/>
          <w:szCs w:val="22"/>
        </w:rPr>
        <w:t xml:space="preserve">requerir a </w:t>
      </w:r>
      <w:r w:rsidR="001934F0" w:rsidRPr="009B12B1">
        <w:rPr>
          <w:rFonts w:ascii="Arial Narrow" w:eastAsia="Arial Narrow" w:hAnsi="Arial Narrow" w:cs="Arial Narrow"/>
          <w:sz w:val="22"/>
          <w:szCs w:val="22"/>
        </w:rPr>
        <w:t>Pacífico Compañía de Seguros y Reaseguros S.A.</w:t>
      </w:r>
      <w:r w:rsidR="001934F0" w:rsidRPr="00A67ADF">
        <w:rPr>
          <w:rFonts w:ascii="Arial Narrow" w:eastAsia="Arial Narrow" w:hAnsi="Arial Narrow" w:cs="Arial Narrow"/>
          <w:sz w:val="22"/>
          <w:szCs w:val="22"/>
        </w:rPr>
        <w:t xml:space="preserve"> </w:t>
      </w:r>
      <w:r w:rsidR="001934F0" w:rsidRPr="00A67ADF">
        <w:rPr>
          <w:rFonts w:ascii="Arial Narrow" w:eastAsia="Arial Narrow" w:hAnsi="Arial Narrow" w:cs="Arial Narrow"/>
          <w:sz w:val="22"/>
          <w:szCs w:val="22"/>
          <w:shd w:val="clear" w:color="auto" w:fill="FFFFFF"/>
        </w:rPr>
        <w:t xml:space="preserve">para </w:t>
      </w:r>
      <w:r w:rsidR="001934F0" w:rsidRPr="009B12B1">
        <w:rPr>
          <w:rFonts w:ascii="Arial Narrow" w:eastAsia="Arial Narrow" w:hAnsi="Arial Narrow" w:cs="Arial Narrow"/>
          <w:sz w:val="22"/>
          <w:szCs w:val="22"/>
          <w:shd w:val="clear" w:color="auto" w:fill="FFFFFF"/>
        </w:rPr>
        <w:t xml:space="preserve">que </w:t>
      </w:r>
      <w:r w:rsidR="001934F0" w:rsidRPr="009B12B1">
        <w:rPr>
          <w:rFonts w:ascii="Arial Narrow" w:eastAsia="Arial Narrow" w:hAnsi="Arial Narrow" w:cs="Arial Narrow"/>
          <w:sz w:val="22"/>
          <w:szCs w:val="22"/>
        </w:rPr>
        <w:t xml:space="preserve">efectúe el acuse de recibo mediante la confirmación de recepción de la notificación remitida por este despacho a su Casilla Electrónica, dentro de los </w:t>
      </w:r>
      <w:r w:rsidR="001934F0" w:rsidRPr="001934F0">
        <w:rPr>
          <w:rFonts w:ascii="Arial Narrow" w:eastAsia="Arial Narrow" w:hAnsi="Arial Narrow" w:cs="Arial Narrow"/>
          <w:sz w:val="22"/>
          <w:szCs w:val="22"/>
        </w:rPr>
        <w:t>cinco (5) primeros días hábiles siguientes a la fecha en que recibe la notificación</w:t>
      </w:r>
      <w:r w:rsidRPr="001934F0">
        <w:rPr>
          <w:rFonts w:ascii="Arial Narrow" w:eastAsia="Arial Narrow" w:hAnsi="Arial Narrow" w:cs="Arial Narrow"/>
          <w:sz w:val="22"/>
          <w:szCs w:val="22"/>
        </w:rPr>
        <w:t>.</w:t>
      </w:r>
    </w:p>
    <w:p w14:paraId="150F22E0" w14:textId="3EC2373E" w:rsidR="00E60CD7" w:rsidRPr="00E60DB7" w:rsidRDefault="00E60CD7" w:rsidP="008F3040">
      <w:pPr>
        <w:suppressAutoHyphens/>
        <w:spacing w:after="0" w:line="240" w:lineRule="auto"/>
        <w:jc w:val="both"/>
        <w:rPr>
          <w:rFonts w:ascii="Arial Narrow" w:eastAsia="Arial Narrow" w:hAnsi="Arial Narrow" w:cs="Arial Narrow"/>
          <w:sz w:val="22"/>
          <w:szCs w:val="22"/>
        </w:rPr>
      </w:pPr>
      <w:r w:rsidRPr="001934F0">
        <w:rPr>
          <w:rFonts w:ascii="Arial Narrow" w:eastAsia="Arial Narrow" w:hAnsi="Arial Narrow" w:cs="Arial Narrow"/>
          <w:b/>
          <w:spacing w:val="-3"/>
          <w:kern w:val="0"/>
          <w14:ligatures w14:val="none"/>
          <w:sz w:val="22"/>
          <w:szCs w:val="22"/>
        </w:rPr>
        <w:t>DÉCIMO TERCERO:</w:t>
      </w:r>
      <w:r w:rsidRPr="001934F0">
        <w:rPr>
          <w:rFonts w:ascii="Arial Narrow" w:eastAsia="Arial Narrow" w:hAnsi="Arial Narrow" w:cs="Arial Narrow"/>
          <w:spacing w:val="-3"/>
          <w:kern w:val="0"/>
          <w14:ligatures w14:val="none"/>
          <w:sz w:val="22"/>
          <w:szCs w:val="22"/>
        </w:rPr>
        <w:t xml:space="preserve"> </w:t>
      </w:r>
      <w:r w:rsidRPr="001934F0">
        <w:rPr>
          <w:rFonts w:ascii="Arial Narrow" w:eastAsia="Arial Narrow" w:hAnsi="Arial Narrow" w:cs="Arial Narrow"/>
          <w:spacing w:val="-3"/>
          <w:kern w:val="0"/>
          <w14:ligatures w14:val="none"/>
          <w:sz w:val="22"/>
          <w:szCs w:val="22"/>
        </w:rPr>
        <w:t xml:space="preserve">requerir al</w:t>
      </w:r>
      <w:r w:rsidRPr="001934F0">
        <w:rPr>
          <w:rFonts w:ascii="Arial Narrow" w:eastAsia="Arial Narrow" w:hAnsi="Arial Narrow" w:cs="Arial Narrow"/>
          <w:sz w:val="22"/>
          <w:szCs w:val="22"/>
        </w:rPr>
        <w:t xml:space="preserve"> </w:t>
      </w:r>
      <w:r w:rsidR="001934F0" w:rsidRPr="001934F0">
        <w:rPr>
          <w:rFonts w:ascii="Arial Narrow" w:eastAsia="Arial Narrow" w:hAnsi="Arial Narrow" w:cs="Arial Narrow"/>
          <w:sz w:val="22"/>
          <w:szCs w:val="22"/>
        </w:rPr>
        <w:t xml:space="preserve">Abaco Perú International Loss </w:t>
      </w:r>
      <w:proofErr w:type="spellStart"/>
      <w:r w:rsidR="001934F0" w:rsidRPr="001934F0">
        <w:rPr>
          <w:rFonts w:ascii="Arial Narrow" w:eastAsia="Arial Narrow" w:hAnsi="Arial Narrow" w:cs="Arial Narrow"/>
          <w:sz w:val="22"/>
          <w:szCs w:val="22"/>
        </w:rPr>
        <w:t>Adjusters</w:t>
      </w:r>
      <w:proofErr w:type="spellEnd"/>
      <w:r w:rsidR="001934F0" w:rsidRPr="001934F0">
        <w:rPr>
          <w:rFonts w:ascii="Arial Narrow" w:eastAsia="Arial Narrow" w:hAnsi="Arial Narrow" w:cs="Arial Narrow"/>
          <w:sz w:val="22"/>
          <w:szCs w:val="22"/>
        </w:rPr>
        <w:t xml:space="preserve"> Ajustadores y Peritos de Seguros S.A.C. </w:t>
      </w:r>
      <w:r w:rsidRPr="001934F0">
        <w:rPr>
          <w:rFonts w:ascii="Arial Narrow" w:eastAsia="Arial Narrow" w:hAnsi="Arial Narrow" w:cs="Arial Narrow"/>
          <w:color w:val="000000"/>
          <w:sz w:val="22"/>
          <w:szCs w:val="22"/>
        </w:rPr>
        <w:t xml:space="preserve">para que, </w:t>
      </w:r>
      <w:r w:rsidRPr="001934F0">
        <w:rPr>
          <w:rFonts w:ascii="Arial Narrow" w:eastAsia="Arial Narrow" w:hAnsi="Arial Narrow" w:cs="Arial Narrow"/>
          <w:color w:val="000000"/>
          <w:kern w:val="0"/>
          <w:sz w:val="22"/>
          <w:szCs w:val="22"/>
          <w:lang w:eastAsia="es-PE"/>
          <w14:ligatures w14:val="none"/>
        </w:rPr>
        <w:t>dentro del plazo de dos (2) días hábiles siguientes a la fecha en que reciba la notificación en su domicilio procesal</w:t>
      </w:r>
      <w:r w:rsidRPr="001934F0">
        <w:rPr>
          <w:rFonts w:ascii="Arial Narrow" w:eastAsia="Arial Narrow" w:hAnsi="Arial Narrow" w:cs="Arial Narrow"/>
          <w:color w:val="000000"/>
          <w:sz w:val="22"/>
          <w:szCs w:val="22"/>
        </w:rPr>
        <w:t>, señale un correo electrónico autorizando recibir las notificaciones correspondientes por dicho medio.</w:t>
      </w:r>
      <w:r>
        <w:rPr>
          <w:rFonts w:ascii="Arial Narrow" w:eastAsia="Arial Narrow" w:hAnsi="Arial Narrow" w:cs="Arial Narrow"/>
          <w:color w:val="000000"/>
          <w:sz w:val="22"/>
          <w:szCs w:val="22"/>
        </w:rPr>
        <w:t xml:space="preserve"> </w:t>
      </w:r>
    </w:p>
    <w:p w14:paraId="00B9B615" w14:textId="77777777" w:rsidR="00E60CD7" w:rsidRPr="0026598E" w:rsidRDefault="00E60CD7" w:rsidP="008F3040">
      <w:pPr>
        <w:suppressAutoHyphens/>
        <w:spacing w:after="0" w:line="240" w:lineRule="auto"/>
        <w:jc w:val="both"/>
        <w:rPr>
          <w:rFonts w:ascii="Arial Narrow" w:eastAsia="Arial Narrow" w:hAnsi="Arial Narrow" w:cs="Arial Narrow"/>
          <w:b/>
          <w:color w:val="000000"/>
          <w:kern w:val="0"/>
          <w:sz w:val="22"/>
          <w:szCs w:val="22"/>
          <w:lang w:eastAsia="es-PE"/>
          <w14:ligatures w14:val="none"/>
        </w:rPr>
      </w:pPr>
    </w:p>
    <w:bookmarkEnd w:id="0"/>
    <w:p w14:paraId="6F8AFAC6" w14:textId="77777777" w:rsidR="00E60CD7" w:rsidRDefault="00E60CD7" w:rsidP="008F3040">
      <w:pPr>
        <w:spacing w:after="0" w:line="240" w:lineRule="auto"/>
        <w:jc w:val="both"/>
        <w:rPr>
          <w:rFonts w:ascii="Arial Narrow" w:eastAsia="Arial Narrow" w:hAnsi="Arial Narrow" w:cs="Arial Narrow"/>
          <w:b/>
          <w:color w:val="000000"/>
          <w:kern w:val="0"/>
          <w:sz w:val="22"/>
          <w:szCs w:val="22"/>
          <w:lang w:eastAsia="es-PE"/>
          <w14:ligatures w14:val="none"/>
        </w:rPr>
      </w:pPr>
    </w:p>
    <w:p w14:paraId="091CAC24" w14:textId="77777777" w:rsidR="00F93684" w:rsidRDefault="00F93684" w:rsidP="008F3040">
      <w:pPr>
        <w:spacing w:after="0" w:line="240" w:lineRule="auto"/>
        <w:jc w:val="both"/>
        <w:rPr>
          <w:rFonts w:ascii="Arial Narrow" w:eastAsia="Arial Narrow" w:hAnsi="Arial Narrow" w:cs="Arial Narrow"/>
          <w:b/>
          <w:color w:val="000000"/>
          <w:kern w:val="0"/>
          <w:sz w:val="22"/>
          <w:szCs w:val="22"/>
          <w:lang w:eastAsia="es-PE"/>
          <w14:ligatures w14:val="none"/>
        </w:rPr>
      </w:pPr>
    </w:p>
    <w:p w14:paraId="5BECE2A9" w14:textId="77777777" w:rsidR="0085125D" w:rsidRDefault="0085125D" w:rsidP="008F3040">
      <w:pPr>
        <w:spacing w:after="0" w:line="240" w:lineRule="auto"/>
        <w:jc w:val="both"/>
        <w:rPr>
          <w:rFonts w:ascii="Arial Narrow" w:eastAsia="Arial Narrow" w:hAnsi="Arial Narrow" w:cs="Arial Narrow"/>
          <w:b/>
          <w:color w:val="000000"/>
          <w:kern w:val="0"/>
          <w:sz w:val="22"/>
          <w:szCs w:val="22"/>
          <w:lang w:eastAsia="es-PE"/>
          <w14:ligatures w14:val="none"/>
        </w:rPr>
      </w:pPr>
    </w:p>
    <w:p w14:paraId="79C1D3C4" w14:textId="77777777" w:rsidR="008251B8" w:rsidRPr="008251B8" w:rsidRDefault="008251B8" w:rsidP="008251B8">
      <w:pPr>
        <w:spacing w:after="0" w:line="240" w:lineRule="auto"/>
        <w:jc w:val="both"/>
        <w:rPr>
          <w:rFonts w:ascii="Arial Narrow" w:eastAsia="Arial Narrow" w:hAnsi="Arial Narrow" w:cs="Arial Narrow"/>
          <w:b/>
          <w:color w:val="000000"/>
          <w:kern w:val="0"/>
          <w:sz w:val="22"/>
          <w:szCs w:val="22"/>
          <w:lang w:val="es-ES" w:eastAsia="es-PE"/>
          <w14:ligatures w14:val="none"/>
        </w:rPr>
      </w:pPr>
      <w:bookmarkStart w:id="15" w:name="_Hlk218074855"/>
    </w:p>
    <w:bookmarkEnd w:id="15"/>
    <w:p w14:paraId="62C789DB" w14:textId="77777777" w:rsidR="00A96A90" w:rsidRPr="00A96A90" w:rsidRDefault="00A96A90" w:rsidP="00A96A90">
      <w:pPr>
        <w:shd w:val="clear" w:color="auto" w:fill="FFFFFF"/>
        <w:spacing w:after="0" w:line="240" w:lineRule="auto"/>
        <w:jc w:val="center"/>
        <w:rPr>
          <w:rFonts w:ascii="Arial Narrow" w:eastAsia="Arial Narrow" w:hAnsi="Arial Narrow" w:cs="Arial Narrow"/>
          <w:b/>
          <w:color w:val="000000"/>
          <w:sz w:val="22"/>
          <w:szCs w:val="22"/>
          <w:lang w:eastAsia="es-PE"/>
        </w:rPr>
      </w:pPr>
      <w:r w:rsidRPr="00A96A90">
        <w:rPr>
          <w:rFonts w:ascii="Arial Narrow" w:eastAsia="Arial Narrow" w:hAnsi="Arial Narrow" w:cs="Arial Narrow"/>
          <w:b/>
          <w:color w:val="000000"/>
          <w:sz w:val="22"/>
          <w:szCs w:val="22"/>
          <w:lang w:eastAsia="es-PE"/>
        </w:rPr>
        <w:t xml:space="preserve">Firmado digitalmente por </w:t>
      </w:r>
    </w:p>
    <w:p w14:paraId="1C006ED4" w14:textId="77777777" w:rsidR="00A96A90" w:rsidRPr="00A96A90" w:rsidRDefault="00A96A90" w:rsidP="00A96A90">
      <w:pPr>
        <w:shd w:val="clear" w:color="auto" w:fill="FFFFFF"/>
        <w:spacing w:after="0" w:line="240" w:lineRule="auto"/>
        <w:jc w:val="center"/>
        <w:rPr>
          <w:rFonts w:ascii="Arial Narrow" w:eastAsia="Arial Narrow" w:hAnsi="Arial Narrow" w:cs="Arial Narrow"/>
          <w:b/>
          <w:color w:val="000000"/>
          <w:sz w:val="22"/>
          <w:szCs w:val="22"/>
          <w:lang w:eastAsia="es-PE"/>
        </w:rPr>
      </w:pPr>
      <w:r w:rsidRPr="00A96A90">
        <w:rPr>
          <w:rFonts w:ascii="Arial Narrow" w:eastAsia="Arial Narrow" w:hAnsi="Arial Narrow" w:cs="Arial Narrow"/>
          <w:b/>
          <w:color w:val="000000"/>
          <w:sz w:val="22"/>
          <w:szCs w:val="22"/>
          <w:lang w:eastAsia="es-PE"/>
        </w:rPr>
        <w:t xml:space="preserve">EVELING ROA QUISPE </w:t>
      </w:r>
    </w:p>
    <w:p w14:paraId="57A86D71" w14:textId="77777777" w:rsidR="00A96A90" w:rsidRPr="00A96A90" w:rsidRDefault="00A96A90" w:rsidP="00A96A90">
      <w:pPr>
        <w:shd w:val="clear" w:color="auto" w:fill="FFFFFF"/>
        <w:spacing w:after="0" w:line="240" w:lineRule="auto"/>
        <w:jc w:val="center"/>
        <w:rPr>
          <w:rFonts w:ascii="Arial Narrow" w:eastAsia="Arial Narrow" w:hAnsi="Arial Narrow" w:cs="Arial Narrow"/>
          <w:b/>
          <w:color w:val="000000"/>
          <w:sz w:val="22"/>
          <w:szCs w:val="22"/>
          <w:lang w:eastAsia="es-PE"/>
        </w:rPr>
      </w:pPr>
      <w:r w:rsidRPr="00A96A90">
        <w:rPr>
          <w:rFonts w:ascii="Arial Narrow" w:eastAsia="Arial Narrow" w:hAnsi="Arial Narrow" w:cs="Arial Narrow"/>
          <w:b/>
          <w:color w:val="000000"/>
          <w:sz w:val="22"/>
          <w:szCs w:val="22"/>
          <w:lang w:eastAsia="es-PE"/>
        </w:rPr>
        <w:t>Secretaria Técnica</w:t>
      </w:r>
    </w:p>
    <w:p w14:paraId="737B6B41" w14:textId="77777777" w:rsidR="00A96A90" w:rsidRPr="00A96A90" w:rsidRDefault="00A96A90" w:rsidP="00A96A90">
      <w:pPr>
        <w:shd w:val="clear" w:color="auto" w:fill="FFFFFF"/>
        <w:spacing w:after="0" w:line="240" w:lineRule="auto"/>
        <w:jc w:val="center"/>
        <w:rPr>
          <w:rFonts w:ascii="Arial Narrow" w:eastAsia="Arial Narrow" w:hAnsi="Arial Narrow" w:cs="Arial Narrow"/>
          <w:b/>
          <w:color w:val="000000"/>
          <w:sz w:val="22"/>
          <w:szCs w:val="22"/>
          <w:lang w:eastAsia="es-PE"/>
        </w:rPr>
      </w:pPr>
      <w:r w:rsidRPr="00A96A90">
        <w:rPr>
          <w:rFonts w:ascii="Arial Narrow" w:eastAsia="Arial Narrow" w:hAnsi="Arial Narrow" w:cs="Arial Narrow"/>
          <w:b/>
          <w:color w:val="000000"/>
          <w:sz w:val="22"/>
          <w:szCs w:val="22"/>
          <w:lang w:eastAsia="es-PE"/>
        </w:rPr>
        <w:t>Comisión de Protección al Consumidor 1</w:t>
      </w:r>
    </w:p>
    <w:p w14:paraId="60CE8955" w14:textId="77777777" w:rsidR="00A96A90" w:rsidRPr="00F250EA" w:rsidRDefault="00A96A90" w:rsidP="00A96A90">
      <w:pPr>
        <w:spacing w:after="0" w:line="240" w:lineRule="auto"/>
        <w:rPr>
          <w:rFonts w:ascii="Arial Narrow" w:eastAsia="Arial Narrow" w:hAnsi="Arial Narrow" w:cs="Arial Narrow"/>
          <w:sz w:val="16"/>
          <w:szCs w:val="16"/>
        </w:rPr>
      </w:pPr>
      <w:r w:rsidRPr="00F250EA">
        <w:rPr>
          <w:rFonts w:ascii="Arial Narrow" w:eastAsia="Arial Narrow" w:hAnsi="Arial Narrow" w:cs="Arial Narrow"/>
          <w:sz w:val="16"/>
          <w:szCs w:val="16"/>
        </w:rPr>
        <w:t>LGP/JCQ</w:t>
      </w:r>
    </w:p>
    <w:p w14:paraId="68107EE2" w14:textId="77777777" w:rsidR="00E60CD7" w:rsidRPr="00E60CD7" w:rsidRDefault="00E60CD7" w:rsidP="008F3040">
      <w:pPr>
        <w:spacing w:line="240" w:lineRule="auto"/>
        <w:rPr>
          <w:rFonts w:ascii="Arial Narrow" w:eastAsia="Arial Narrow" w:hAnsi="Arial Narrow" w:cs="Arial Narrow"/>
          <w:sz w:val="22"/>
          <w:szCs w:val="22"/>
          <w:lang w:val="es-ES"/>
        </w:rPr>
      </w:pPr>
    </w:p>
    <w:sectPr w:rsidR="00E60CD7" w:rsidRPr="00E60CD7"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6553B0D8" w14:textId="77777777" w:rsidR="0025368C" w:rsidRDefault="0025368C" w:rsidP="00DA79A0">
      <w:pPr>
        <w:spacing w:after="0" w:line="240" w:lineRule="auto"/>
      </w:pPr>
      <w:r>
        <w:separator/>
      </w:r>
    </w:p>
  </w:endnote>
  <w:endnote w:type="continuationSeparator" w:id="0">
    <w:p w14:paraId="5B1BD21C" w14:textId="77777777" w:rsidR="0025368C" w:rsidRDefault="0025368C"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64B2B506" w14:textId="77777777" w:rsidR="0025368C" w:rsidRDefault="0025368C" w:rsidP="00DA79A0">
      <w:pPr>
        <w:spacing w:after="0" w:line="240" w:lineRule="auto"/>
      </w:pPr>
      <w:r>
        <w:separator/>
      </w:r>
    </w:p>
  </w:footnote>
  <w:footnote w:type="continuationSeparator" w:id="0">
    <w:p w14:paraId="06B694E3" w14:textId="77777777" w:rsidR="0025368C" w:rsidRDefault="0025368C" w:rsidP="00DA79A0">
      <w:pPr>
        <w:spacing w:after="0" w:line="240" w:lineRule="auto"/>
      </w:pPr>
      <w:r>
        <w:continuationSeparator/>
      </w:r>
    </w:p>
  </w:footnote>
  <w:footnote w:id="1">
    <w:p w14:paraId="5F8F0163" w14:textId="77777777" w:rsidR="00E60CD7" w:rsidRPr="002C772E" w:rsidRDefault="00E60CD7" w:rsidP="00946B66">
      <w:pPr>
        <w:pStyle w:val="Textonotapie"/>
        <w:tabs>
          <w:tab w:val="left" w:pos="567"/>
        </w:tabs>
        <w:ind w:left="567" w:hanging="567"/>
        <w:jc w:val="both"/>
        <w:rPr>
          <w:rFonts w:ascii="Arial Narrow" w:eastAsia="Arial Narrow" w:hAnsi="Arial Narrow" w:cs="Arial Narrow"/>
          <w:sz w:val="16"/>
          <w:szCs w:val="16"/>
        </w:rPr>
      </w:pPr>
      <w:r w:rsidRPr="002C772E">
        <w:rPr>
          <w:rStyle w:val="Refdenotaalpie"/>
          <w:rFonts w:ascii="Arial Narrow" w:eastAsia="Arial Narrow" w:hAnsi="Arial Narrow" w:cs="Arial Narrow"/>
          <w:sz w:val="16"/>
          <w:szCs w:val="16"/>
          <w:vertAlign w:val="superscript"/>
        </w:rPr>
        <w:footnoteRef/>
      </w:r>
      <w:r w:rsidRPr="002C772E">
        <w:rPr>
          <w:rFonts w:ascii="Arial Narrow" w:eastAsia="Arial Narrow" w:hAnsi="Arial Narrow" w:cs="Arial Narrow"/>
          <w:sz w:val="16"/>
          <w:szCs w:val="16"/>
        </w:rPr>
        <w:t xml:space="preserve"/>
      </w:r>
      <w:r w:rsidRPr="002C772E">
        <w:rPr>
          <w:rFonts w:ascii="Arial Narrow" w:eastAsia="Arial Narrow" w:hAnsi="Arial Narrow" w:cs="Arial Narrow"/>
          <w:sz w:val="16"/>
          <w:szCs w:val="16"/>
        </w:rPr>
        <w:tab/>
        <w:t>Publicado</w:t>
      </w:r>
      <w:r w:rsidRPr="002C772E">
        <w:rPr>
          <w:rFonts w:ascii="Arial Narrow" w:eastAsia="Arial Narrow" w:hAnsi="Arial Narrow" w:cs="Arial Narrow"/>
          <w:b/>
          <w:sz w:val="16"/>
          <w:szCs w:val="16"/>
        </w:rPr>
        <w:t xml:space="preserve"> </w:t>
      </w:r>
      <w:r w:rsidRPr="002C772E">
        <w:rPr>
          <w:rFonts w:ascii="Arial Narrow" w:eastAsia="Arial Narrow" w:hAnsi="Arial Narrow" w:cs="Arial Narrow"/>
          <w:sz w:val="16"/>
          <w:szCs w:val="16"/>
        </w:rPr>
        <w:t xml:space="preserve">el 2 de setiembre de 2010 en el Diario Oficial El Peruano, vigente desde el 2 de octubre de 2010 y modificado por Decreto Legislativo 1308.</w:t>
      </w:r>
    </w:p>
    <w:p>
      <w:pPr>
        <w:pStyle w:val="Textonotapie"/>
        <w:ind w:left="567" w:hanging="567"/>
        <w:jc w:val="both"/>
        <w:rPr>
          <w:rFonts w:ascii="Arial Narrow" w:eastAsia="Arial Narrow" w:hAnsi="Arial Narrow" w:cs="Arial Narrow"/>
          <w:sz w:val="16"/>
          <w:szCs w:val="16"/>
        </w:rPr>
      </w:pPr>
    </w:p>
  </w:footnote>
  <w:footnote w:id="2">
    <w:p w14:paraId="5780FF23" w14:textId="77777777" w:rsidR="00CA50CD" w:rsidRPr="002C772E" w:rsidRDefault="00CA50CD" w:rsidP="00946B66">
      <w:pPr>
        <w:pStyle w:val="Textonotapie"/>
        <w:tabs>
          <w:tab w:val="left" w:pos="567"/>
        </w:tabs>
        <w:ind w:left="567" w:right="-1" w:hanging="567"/>
        <w:jc w:val="both"/>
        <w:rPr>
          <w:rFonts w:ascii="Arial Narrow" w:eastAsia="Arial Narrow" w:hAnsi="Arial Narrow" w:cs="Arial Narrow"/>
          <w:b/>
          <w:bCs/>
          <w:sz w:val="16"/>
          <w:szCs w:val="16"/>
        </w:rPr>
      </w:pPr>
      <w:r w:rsidRPr="002C772E">
        <w:rPr>
          <w:rStyle w:val="Refdenotaalpie"/>
          <w:rFonts w:ascii="Arial Narrow" w:eastAsia="Arial Narrow" w:hAnsi="Arial Narrow" w:cs="Arial Narrow"/>
          <w:sz w:val="16"/>
          <w:szCs w:val="16"/>
          <w:vertAlign w:val="superscript"/>
        </w:rPr>
        <w:footnoteRef/>
      </w:r>
      <w:r w:rsidRPr="002C772E">
        <w:rPr>
          <w:rFonts w:ascii="Arial Narrow" w:eastAsia="Arial Narrow" w:hAnsi="Arial Narrow" w:cs="Arial Narrow"/>
          <w:sz w:val="16"/>
          <w:szCs w:val="16"/>
        </w:rPr>
        <w:t xml:space="preserve"/>
      </w:r>
      <w:r w:rsidRPr="002C772E">
        <w:rPr>
          <w:rFonts w:ascii="Arial Narrow" w:eastAsia="Arial Narrow" w:hAnsi="Arial Narrow" w:cs="Arial Narrow"/>
          <w:sz w:val="16"/>
          <w:szCs w:val="16"/>
        </w:rPr>
      </w:r>
      <w:r w:rsidRPr="002C772E">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0AC8D46F" w14:textId="77777777" w:rsidR="00CA50CD" w:rsidRPr="002C772E" w:rsidRDefault="00CA50CD" w:rsidP="00946B66">
      <w:pPr>
        <w:pStyle w:val="Textonotapie"/>
        <w:tabs>
          <w:tab w:val="left" w:pos="567"/>
        </w:tabs>
        <w:ind w:left="567" w:right="-1" w:hanging="567"/>
        <w:jc w:val="both"/>
        <w:rPr>
          <w:rFonts w:ascii="Arial Narrow" w:eastAsia="Arial Narrow" w:hAnsi="Arial Narrow" w:cs="Arial Narrow"/>
          <w:b/>
          <w:bCs/>
          <w:sz w:val="16"/>
          <w:szCs w:val="16"/>
        </w:rPr>
      </w:pPr>
      <w:r w:rsidRPr="002C772E">
        <w:rPr>
          <w:rFonts w:ascii="Arial Narrow" w:eastAsia="Arial Narrow" w:hAnsi="Arial Narrow" w:cs="Arial Narrow"/>
          <w:b/>
          <w:bCs/>
          <w:sz w:val="16"/>
          <w:szCs w:val="16"/>
        </w:rPr>
        <w:tab/>
        <w:t>Artículo 105.- Autoridad competente.</w:t>
      </w:r>
    </w:p>
    <w:p w14:paraId="558A5D52" w14:textId="77777777" w:rsidR="00CA50CD" w:rsidRPr="002C772E" w:rsidRDefault="00CA50CD" w:rsidP="00946B66">
      <w:pPr>
        <w:pStyle w:val="Textonotapie"/>
        <w:tabs>
          <w:tab w:val="left" w:pos="567"/>
        </w:tabs>
        <w:ind w:left="567" w:right="-1" w:hanging="567"/>
        <w:jc w:val="both"/>
        <w:rPr>
          <w:rFonts w:ascii="Arial Narrow" w:eastAsia="Arial Narrow" w:hAnsi="Arial Narrow" w:cs="Arial Narrow"/>
          <w:sz w:val="16"/>
          <w:szCs w:val="16"/>
        </w:rPr>
      </w:pPr>
      <w:r w:rsidRPr="002C772E">
        <w:rPr>
          <w:rFonts w:ascii="Arial Narrow" w:eastAsia="Arial Narrow" w:hAnsi="Arial Narrow" w:cs="Arial Narrow"/>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382AF911" w14:textId="77777777" w:rsidR="00CA50CD" w:rsidRPr="002C772E" w:rsidRDefault="00CA50CD" w:rsidP="00946B66">
      <w:pPr>
        <w:pStyle w:val="Textonotapie"/>
        <w:tabs>
          <w:tab w:val="left" w:pos="567"/>
        </w:tabs>
        <w:ind w:left="567" w:right="-1" w:hanging="567"/>
        <w:jc w:val="both"/>
        <w:rPr>
          <w:rFonts w:ascii="Arial Narrow" w:eastAsia="Arial Narrow" w:hAnsi="Arial Narrow" w:cs="Arial Narrow"/>
          <w:sz w:val="16"/>
          <w:szCs w:val="16"/>
        </w:rPr>
      </w:pPr>
      <w:r w:rsidRPr="002C772E">
        <w:rPr>
          <w:rFonts w:ascii="Arial Narrow" w:eastAsia="Arial Narrow" w:hAnsi="Arial Narrow" w:cs="Arial Narrow"/>
          <w:sz w:val="16"/>
          <w:szCs w:val="16"/>
        </w:rPr>
        <w:tab/>
        <w:t xml:space="preserve">(…). </w:t>
      </w:r>
    </w:p>
    <w:p w14:paraId="5302DE22" w14:textId="77777777" w:rsidR="00CA50CD" w:rsidRPr="002C772E" w:rsidRDefault="00CA50CD" w:rsidP="00946B66">
      <w:pPr>
        <w:pStyle w:val="Textonotapie"/>
        <w:tabs>
          <w:tab w:val="left" w:pos="567"/>
        </w:tabs>
        <w:ind w:left="567" w:right="-1" w:hanging="567"/>
        <w:jc w:val="both"/>
        <w:rPr>
          <w:rFonts w:ascii="Arial Narrow" w:eastAsia="Arial Narrow" w:hAnsi="Arial Narrow" w:cs="Arial Narrow"/>
          <w:b/>
          <w:bCs/>
          <w:sz w:val="16"/>
          <w:szCs w:val="16"/>
        </w:rPr>
      </w:pPr>
      <w:r w:rsidRPr="002C772E">
        <w:rPr>
          <w:rFonts w:ascii="Arial Narrow" w:eastAsia="Arial Narrow" w:hAnsi="Arial Narrow" w:cs="Arial Narrow"/>
          <w:sz w:val="16"/>
          <w:szCs w:val="16"/>
        </w:rPr>
        <w:tab/>
      </w:r>
      <w:r w:rsidRPr="002C772E">
        <w:rPr>
          <w:rFonts w:ascii="Arial Narrow" w:eastAsia="Arial Narrow" w:hAnsi="Arial Narrow" w:cs="Arial Narrow"/>
          <w:b/>
          <w:bCs/>
          <w:sz w:val="16"/>
          <w:szCs w:val="16"/>
        </w:rPr>
        <w:t xml:space="preserve">LEY DE ORGANIZACIÓN Y FUNCIONES DEL INDECOPI, APROBADA POR DECRETO LEGISLATIVO 1033 </w:t>
      </w:r>
    </w:p>
    <w:p w14:paraId="3010A468" w14:textId="77777777" w:rsidR="00CA50CD" w:rsidRPr="002C772E" w:rsidRDefault="00CA50CD" w:rsidP="00946B66">
      <w:pPr>
        <w:pStyle w:val="Textonotapie"/>
        <w:tabs>
          <w:tab w:val="left" w:pos="567"/>
        </w:tabs>
        <w:ind w:left="567" w:right="-1" w:hanging="567"/>
        <w:jc w:val="both"/>
        <w:rPr>
          <w:rFonts w:ascii="Arial Narrow" w:eastAsia="Arial Narrow" w:hAnsi="Arial Narrow" w:cs="Arial Narrow"/>
          <w:sz w:val="16"/>
          <w:szCs w:val="16"/>
        </w:rPr>
      </w:pPr>
      <w:r w:rsidRPr="002C772E">
        <w:rPr>
          <w:rFonts w:ascii="Arial Narrow" w:eastAsia="Arial Narrow" w:hAnsi="Arial Narrow" w:cs="Arial Narrow"/>
          <w:b/>
          <w:bCs/>
          <w:sz w:val="16"/>
          <w:szCs w:val="16"/>
        </w:rPr>
        <w:tab/>
        <w:t>Artículo 27.-</w:t>
      </w:r>
      <w:r w:rsidRPr="002C772E">
        <w:rPr>
          <w:rFonts w:ascii="Arial Narrow" w:eastAsia="Arial Narrow" w:hAnsi="Arial Narrow" w:cs="Arial Narrow"/>
          <w:sz w:val="16"/>
          <w:szCs w:val="16"/>
        </w:rPr>
        <w:t xml:space="preserve"> De la Comisión de Protección al Consumidor.- </w:t>
      </w:r>
    </w:p>
    <w:p w14:paraId="097FEC65" w14:textId="77777777" w:rsidR="00CA50CD" w:rsidRPr="002C772E" w:rsidRDefault="00CA50CD" w:rsidP="00946B66">
      <w:pPr>
        <w:pStyle w:val="Textonotapie"/>
        <w:tabs>
          <w:tab w:val="left" w:pos="567"/>
        </w:tabs>
        <w:ind w:left="567" w:right="-1" w:hanging="567"/>
        <w:jc w:val="both"/>
        <w:rPr>
          <w:rFonts w:ascii="Arial Narrow" w:eastAsia="Arial Narrow" w:hAnsi="Arial Narrow" w:cs="Arial Narrow"/>
          <w:sz w:val="16"/>
          <w:szCs w:val="16"/>
        </w:rPr>
      </w:pPr>
      <w:r w:rsidRPr="002C772E">
        <w:rPr>
          <w:rFonts w:ascii="Arial Narrow" w:eastAsia="Arial Narrow" w:hAnsi="Arial Narrow" w:cs="Arial Narrow"/>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3">
    <w:p w14:paraId="65C7C7FC" w14:textId="77777777" w:rsidR="008424BB" w:rsidRPr="002C772E" w:rsidRDefault="008424BB" w:rsidP="00946B66">
      <w:pPr>
        <w:pStyle w:val="Textonotapie"/>
        <w:tabs>
          <w:tab w:val="left" w:pos="567"/>
        </w:tabs>
        <w:ind w:left="567" w:right="-1" w:hanging="567"/>
        <w:jc w:val="both"/>
        <w:rPr>
          <w:rFonts w:ascii="Arial Narrow" w:eastAsia="Arial Narrow" w:hAnsi="Arial Narrow" w:cs="Arial Narrow"/>
          <w:b/>
          <w:bCs/>
          <w:sz w:val="16"/>
          <w:szCs w:val="16"/>
        </w:rPr>
      </w:pPr>
      <w:r w:rsidRPr="002C772E">
        <w:rPr>
          <w:rStyle w:val="Refdenotaalpie"/>
          <w:rFonts w:ascii="Arial Narrow" w:eastAsia="Arial Narrow" w:hAnsi="Arial Narrow" w:cs="Arial Narrow"/>
          <w:sz w:val="16"/>
          <w:szCs w:val="16"/>
          <w:vertAlign w:val="superscript"/>
        </w:rPr>
        <w:footnoteRef/>
      </w:r>
      <w:r w:rsidRPr="002C772E">
        <w:rPr>
          <w:rFonts w:ascii="Arial Narrow" w:eastAsia="Arial Narrow" w:hAnsi="Arial Narrow" w:cs="Arial Narrow"/>
          <w:sz w:val="16"/>
          <w:szCs w:val="16"/>
        </w:rPr>
        <w:t xml:space="preserve"/>
      </w:r>
      <w:r w:rsidRPr="002C772E">
        <w:rPr>
          <w:rFonts w:ascii="Arial Narrow" w:eastAsia="Arial Narrow" w:hAnsi="Arial Narrow" w:cs="Arial Narrow"/>
          <w:sz w:val="16"/>
          <w:szCs w:val="16"/>
        </w:rPr>
      </w:r>
      <w:r w:rsidRPr="002C772E">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3C4FF174" w14:textId="77777777" w:rsidR="008424BB" w:rsidRPr="002C772E" w:rsidRDefault="008424BB" w:rsidP="00946B66">
      <w:pPr>
        <w:pStyle w:val="Textonotapie"/>
        <w:ind w:left="567" w:right="-1"/>
        <w:jc w:val="both"/>
        <w:rPr>
          <w:rFonts w:ascii="Arial Narrow" w:eastAsia="Arial Narrow" w:hAnsi="Arial Narrow" w:cs="Arial Narrow"/>
          <w:b/>
          <w:bCs/>
          <w:sz w:val="16"/>
          <w:szCs w:val="16"/>
        </w:rPr>
      </w:pPr>
      <w:r w:rsidRPr="002C772E">
        <w:rPr>
          <w:rFonts w:ascii="Arial Narrow" w:eastAsia="Arial Narrow" w:hAnsi="Arial Narrow" w:cs="Arial Narrow"/>
          <w:b/>
          <w:bCs/>
          <w:sz w:val="16"/>
          <w:szCs w:val="16"/>
        </w:rPr>
        <w:t xml:space="preserve">Artículo 18.- Idoneidad </w:t>
      </w:r>
    </w:p>
    <w:p w14:paraId="61EEBFFD" w14:textId="77777777" w:rsidR="008424BB" w:rsidRPr="002C772E" w:rsidRDefault="008424BB" w:rsidP="00946B66">
      <w:pPr>
        <w:pStyle w:val="Textonotapie"/>
        <w:ind w:left="567" w:right="-1"/>
        <w:jc w:val="both"/>
        <w:rPr>
          <w:rFonts w:ascii="Arial Narrow" w:eastAsia="Arial Narrow" w:hAnsi="Arial Narrow" w:cs="Arial Narrow"/>
          <w:sz w:val="16"/>
          <w:szCs w:val="16"/>
        </w:rPr>
      </w:pPr>
      <w:r w:rsidRPr="002C772E">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1F482660" w14:textId="77777777" w:rsidR="008424BB" w:rsidRPr="002C772E" w:rsidRDefault="008424BB" w:rsidP="00946B66">
      <w:pPr>
        <w:pStyle w:val="Textonotapie"/>
        <w:ind w:left="567" w:right="-1"/>
        <w:jc w:val="both"/>
        <w:rPr>
          <w:rFonts w:ascii="Arial Narrow" w:eastAsia="Arial Narrow" w:hAnsi="Arial Narrow" w:cs="Arial Narrow"/>
          <w:sz w:val="16"/>
          <w:szCs w:val="16"/>
        </w:rPr>
      </w:pPr>
      <w:r w:rsidRPr="002C772E">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2BF6A82C" w14:textId="77777777" w:rsidR="008424BB" w:rsidRPr="002C772E" w:rsidRDefault="008424BB" w:rsidP="00946B66">
      <w:pPr>
        <w:pStyle w:val="Textonotapie"/>
        <w:ind w:left="567" w:right="-1"/>
        <w:jc w:val="both"/>
        <w:rPr>
          <w:rFonts w:ascii="Arial Narrow" w:eastAsia="Arial Narrow" w:hAnsi="Arial Narrow" w:cs="Arial Narrow"/>
          <w:sz w:val="16"/>
          <w:szCs w:val="16"/>
        </w:rPr>
      </w:pPr>
      <w:r w:rsidRPr="002C772E">
        <w:rPr>
          <w:rFonts w:ascii="Arial Narrow" w:eastAsia="Arial Narrow" w:hAnsi="Arial Narrow" w:cs="Arial Narrow"/>
          <w:b/>
          <w:bCs/>
          <w:sz w:val="16"/>
          <w:szCs w:val="16"/>
        </w:rPr>
        <w:t xml:space="preserve">Artículo 19.- Obligación de los proveedores </w:t>
      </w:r>
    </w:p>
    <w:p w14:paraId="309E6C56" w14:textId="77777777" w:rsidR="008424BB" w:rsidRPr="002C772E" w:rsidRDefault="008424BB" w:rsidP="00946B66">
      <w:pPr>
        <w:pStyle w:val="Textonotapie"/>
        <w:ind w:left="567" w:right="-1"/>
        <w:jc w:val="both"/>
        <w:rPr>
          <w:rFonts w:ascii="Arial Narrow" w:eastAsia="Arial Narrow" w:hAnsi="Arial Narrow" w:cs="Arial Narrow"/>
          <w:sz w:val="16"/>
          <w:szCs w:val="16"/>
        </w:rPr>
      </w:pPr>
      <w:r w:rsidRPr="002C772E">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4">
    <w:p w14:paraId="7115F0BB" w14:textId="77777777" w:rsidR="00E60CD7" w:rsidRPr="002C772E" w:rsidRDefault="00E60CD7" w:rsidP="00946B66">
      <w:pPr>
        <w:pStyle w:val="Textonotapie"/>
        <w:tabs>
          <w:tab w:val="left" w:pos="567"/>
        </w:tabs>
        <w:ind w:left="567" w:right="-1" w:hanging="567"/>
        <w:jc w:val="both"/>
        <w:rPr>
          <w:rFonts w:ascii="Arial Narrow" w:eastAsia="Arial Narrow" w:hAnsi="Arial Narrow" w:cs="Arial Narrow"/>
          <w:sz w:val="16"/>
          <w:szCs w:val="16"/>
        </w:rPr>
      </w:pPr>
      <w:r w:rsidRPr="002C772E">
        <w:rPr>
          <w:rStyle w:val="Refdenotaalpie"/>
          <w:rFonts w:ascii="Arial Narrow" w:eastAsia="Arial Narrow" w:hAnsi="Arial Narrow" w:cs="Arial Narrow"/>
          <w:sz w:val="16"/>
          <w:szCs w:val="16"/>
          <w:vertAlign w:val="superscript"/>
        </w:rPr>
        <w:footnoteRef/>
      </w:r>
      <w:r w:rsidRPr="002C772E">
        <w:rPr>
          <w:rFonts w:ascii="Arial Narrow" w:eastAsia="Arial Narrow" w:hAnsi="Arial Narrow" w:cs="Arial Narrow"/>
          <w:sz w:val="16"/>
          <w:szCs w:val="16"/>
        </w:rPr>
        <w:t xml:space="preserve"/>
      </w:r>
      <w:r w:rsidRPr="002C772E">
        <w:rPr>
          <w:rFonts w:ascii="Arial Narrow" w:eastAsia="Arial Narrow" w:hAnsi="Arial Narrow" w:cs="Arial Narrow"/>
          <w:sz w:val="16"/>
          <w:szCs w:val="16"/>
        </w:rPr>
      </w:r>
      <w:r w:rsidRPr="002C772E">
        <w:rPr>
          <w:rFonts w:ascii="Arial Narrow" w:eastAsia="Arial Narrow" w:hAnsi="Arial Narrow" w:cs="Arial Narrow"/>
          <w:b/>
          <w:bCs/>
          <w:sz w:val="16"/>
          <w:szCs w:val="16"/>
        </w:rPr>
        <w:tab/>
        <w:t>LEY SOBRE FACULTADES, NORMAS Y ORGANIZACIÓN DEL INDECOPI, APROBADA POR DECRETO LEGISLATIVO 807 Artículo 24.-</w:t>
      </w:r>
      <w:r w:rsidRPr="002C772E">
        <w:rPr>
          <w:rFonts w:ascii="Arial Narrow" w:eastAsia="Arial Narrow" w:hAnsi="Arial Narrow" w:cs="Arial Narrow"/>
          <w:sz w:val="16"/>
          <w:szCs w:val="16"/>
        </w:rPr>
        <w:t xml:space="preserve"> El Secretario Técnico se encargará de la tramitación del procedimiento. Para ello, cuenta con las siguientes facultades:</w:t>
      </w:r>
    </w:p>
    <w:p w14:paraId="71C131DD" w14:textId="77777777" w:rsidR="00E60CD7" w:rsidRPr="002C772E" w:rsidRDefault="00E60CD7" w:rsidP="00946B66">
      <w:pPr>
        <w:pStyle w:val="Textonotapie"/>
        <w:tabs>
          <w:tab w:val="left" w:pos="567"/>
        </w:tabs>
        <w:ind w:left="567" w:right="-1" w:hanging="567"/>
        <w:jc w:val="both"/>
        <w:rPr>
          <w:rFonts w:ascii="Arial Narrow" w:eastAsia="Arial Narrow" w:hAnsi="Arial Narrow" w:cs="Arial Narrow"/>
          <w:sz w:val="16"/>
          <w:szCs w:val="16"/>
        </w:rPr>
      </w:pPr>
      <w:r w:rsidRPr="002C772E">
        <w:rPr>
          <w:rFonts w:ascii="Arial Narrow" w:eastAsia="Arial Narrow" w:hAnsi="Arial Narrow" w:cs="Arial Narrow"/>
          <w:sz w:val="16"/>
          <w:szCs w:val="16"/>
        </w:rPr>
        <w:tab/>
        <w:t xml:space="preserve">(...) </w:t>
      </w:r>
    </w:p>
    <w:p w14:paraId="1BA2D5E9" w14:textId="77777777" w:rsidR="00E60CD7" w:rsidRPr="002C772E" w:rsidRDefault="00E60CD7" w:rsidP="00946B66">
      <w:pPr>
        <w:pStyle w:val="Textonotapie"/>
        <w:tabs>
          <w:tab w:val="left" w:pos="567"/>
        </w:tabs>
        <w:ind w:left="567" w:right="-1" w:hanging="567"/>
        <w:jc w:val="both"/>
        <w:rPr>
          <w:rFonts w:ascii="Arial Narrow" w:eastAsia="Arial Narrow" w:hAnsi="Arial Narrow" w:cs="Arial Narrow"/>
          <w:sz w:val="16"/>
          <w:szCs w:val="16"/>
        </w:rPr>
      </w:pPr>
      <w:r w:rsidRPr="002C772E">
        <w:rPr>
          <w:rFonts w:ascii="Arial Narrow" w:eastAsia="Arial Narrow" w:hAnsi="Arial Narrow" w:cs="Arial Narrow"/>
          <w:sz w:val="16"/>
          <w:szCs w:val="16"/>
        </w:rPr>
        <w:tab/>
        <w:t xml:space="preserve">c) Admitir denuncias a trámite, en aquellos casos en que la Comisión le haya delegado esta facultad. </w:t>
      </w:r>
    </w:p>
    <w:p w14:paraId="50F51167" w14:textId="77777777" w:rsidR="00E60CD7" w:rsidRPr="002C772E" w:rsidRDefault="00E60CD7" w:rsidP="00946B66">
      <w:pPr>
        <w:pStyle w:val="Textonotapie"/>
        <w:tabs>
          <w:tab w:val="left" w:pos="567"/>
        </w:tabs>
        <w:ind w:left="567" w:right="-1" w:hanging="567"/>
        <w:jc w:val="both"/>
        <w:rPr>
          <w:rFonts w:ascii="Arial Narrow" w:eastAsia="Arial Narrow" w:hAnsi="Arial Narrow" w:cs="Arial Narrow"/>
          <w:sz w:val="16"/>
          <w:szCs w:val="16"/>
        </w:rPr>
      </w:pPr>
      <w:r w:rsidRPr="002C772E">
        <w:rPr>
          <w:rFonts w:ascii="Arial Narrow" w:eastAsia="Arial Narrow" w:hAnsi="Arial Narrow" w:cs="Arial Narrow"/>
          <w:sz w:val="16"/>
          <w:szCs w:val="16"/>
        </w:rPr>
        <w:tab/>
        <w:t>(...).</w:t>
      </w:r>
    </w:p>
    <w:p>
      <w:pPr>
        <w:pStyle w:val="Textonotapie"/>
        <w:tabs>
          <w:tab w:val="left" w:pos="567"/>
        </w:tabs>
        <w:ind w:left="567" w:right="-1" w:hanging="567"/>
        <w:jc w:val="both"/>
        <w:rPr>
          <w:rFonts w:ascii="Arial Narrow" w:eastAsia="Arial Narrow" w:hAnsi="Arial Narrow" w:cs="Arial Narrow"/>
          <w:sz w:val="16"/>
          <w:szCs w:val="16"/>
        </w:rPr>
      </w:pPr>
    </w:p>
  </w:footnote>
  <w:footnote w:id="5">
    <w:p w14:paraId="318FE0AF" w14:textId="77777777" w:rsidR="00E60CD7" w:rsidRPr="002C772E" w:rsidRDefault="00E60CD7" w:rsidP="00946B66">
      <w:pPr>
        <w:pStyle w:val="Textonotapie"/>
        <w:tabs>
          <w:tab w:val="left" w:pos="567"/>
        </w:tabs>
        <w:ind w:left="567" w:hanging="567"/>
        <w:jc w:val="both"/>
        <w:rPr>
          <w:rFonts w:ascii="Arial Narrow" w:eastAsia="Arial Narrow" w:hAnsi="Arial Narrow" w:cs="Arial Narrow"/>
          <w:sz w:val="16"/>
          <w:szCs w:val="16"/>
        </w:rPr>
      </w:pPr>
      <w:r w:rsidRPr="002C772E">
        <w:rPr>
          <w:rStyle w:val="Refdenotaalpie"/>
          <w:rFonts w:ascii="Arial Narrow" w:eastAsia="Arial Narrow" w:hAnsi="Arial Narrow" w:cs="Arial Narrow"/>
          <w:sz w:val="16"/>
          <w:szCs w:val="16"/>
          <w:vertAlign w:val="superscript"/>
        </w:rPr>
        <w:footnoteRef/>
      </w:r>
      <w:r w:rsidRPr="002C772E">
        <w:rPr>
          <w:rFonts w:ascii="Arial Narrow" w:eastAsia="Arial Narrow" w:hAnsi="Arial Narrow" w:cs="Arial Narrow"/>
          <w:sz w:val="16"/>
          <w:szCs w:val="16"/>
        </w:rPr>
        <w:t xml:space="preserve"/>
      </w:r>
      <w:r w:rsidRPr="002C772E">
        <w:rPr>
          <w:rFonts w:ascii="Arial Narrow" w:eastAsia="Arial Narrow" w:hAnsi="Arial Narrow" w:cs="Arial Narrow"/>
          <w:sz w:val="16"/>
          <w:szCs w:val="16"/>
        </w:rPr>
        <w:tab/>
        <w:t xml:space="preserve">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2C772E">
        <w:rPr>
          <w:rFonts w:ascii="Arial Narrow" w:eastAsia="Arial Narrow" w:hAnsi="Arial Narrow" w:cs="Arial Narrow"/>
          <w:sz w:val="16"/>
          <w:szCs w:val="16"/>
        </w:rPr>
        <w:t>entrada en vigencia</w:t>
      </w:r>
      <w:proofErr w:type="gramEnd"/>
      <w:r w:rsidRPr="002C772E">
        <w:rPr>
          <w:rFonts w:ascii="Arial Narrow" w:eastAsia="Arial Narrow" w:hAnsi="Arial Narrow" w:cs="Arial Narrow"/>
          <w:sz w:val="16"/>
          <w:szCs w:val="16"/>
        </w:rPr>
        <w:t xml:space="preserve"> de dicha Ley se rigen por los requisitos de acogimiento al régimen de las micro y pequeñas empresas regulados en el Decreto Legislativo 1086.</w:t>
      </w:r>
    </w:p>
    <w:p>
      <w:pPr>
        <w:pStyle w:val="Textonotapie"/>
        <w:ind w:left="567" w:hanging="567"/>
        <w:jc w:val="both"/>
        <w:rPr>
          <w:rFonts w:ascii="Arial Narrow" w:eastAsia="Arial Narrow" w:hAnsi="Arial Narrow" w:cs="Arial Narrow"/>
          <w:sz w:val="16"/>
          <w:szCs w:val="16"/>
        </w:rPr>
      </w:pPr>
    </w:p>
  </w:footnote>
  <w:footnote w:id="6">
    <w:p w14:paraId="0310ADE1" w14:textId="77777777" w:rsidR="00E60CD7" w:rsidRPr="002C772E" w:rsidRDefault="00E60CD7" w:rsidP="00946B66">
      <w:pPr>
        <w:pStyle w:val="Textonotapie"/>
        <w:tabs>
          <w:tab w:val="left" w:pos="567"/>
        </w:tabs>
        <w:ind w:left="567" w:hanging="567"/>
        <w:jc w:val="both"/>
        <w:rPr>
          <w:rFonts w:ascii="Arial Narrow" w:eastAsia="Arial Narrow" w:hAnsi="Arial Narrow" w:cs="Arial Narrow"/>
          <w:sz w:val="16"/>
          <w:szCs w:val="16"/>
        </w:rPr>
      </w:pPr>
      <w:r w:rsidRPr="002C772E">
        <w:rPr>
          <w:rStyle w:val="Refdenotaalpie"/>
          <w:rFonts w:ascii="Arial Narrow" w:eastAsia="Arial Narrow" w:hAnsi="Arial Narrow" w:cs="Arial Narrow"/>
          <w:sz w:val="16"/>
          <w:szCs w:val="16"/>
          <w:vertAlign w:val="superscript"/>
        </w:rPr>
        <w:footnoteRef/>
      </w:r>
      <w:r w:rsidRPr="002C772E">
        <w:rPr>
          <w:rFonts w:ascii="Arial Narrow" w:eastAsia="Arial Narrow" w:hAnsi="Arial Narrow" w:cs="Arial Narrow"/>
          <w:sz w:val="16"/>
          <w:szCs w:val="16"/>
        </w:rPr>
        <w:t xml:space="preserve"/>
      </w:r>
      <w:r w:rsidRPr="002C772E">
        <w:rPr>
          <w:rFonts w:ascii="Arial Narrow" w:eastAsia="Arial Narrow" w:hAnsi="Arial Narrow" w:cs="Arial Narrow"/>
          <w:sz w:val="16"/>
          <w:szCs w:val="16"/>
        </w:rPr>
      </w:r>
      <w:r w:rsidRPr="002C772E">
        <w:rPr>
          <w:rFonts w:ascii="Arial Narrow" w:eastAsia="Arial Narrow" w:hAnsi="Arial Narrow" w:cs="Arial Narrow"/>
          <w:b/>
          <w:sz w:val="16"/>
          <w:szCs w:val="16"/>
        </w:rPr>
        <w:tab/>
        <w:t>LEY 29571, CÓDIGO DE PROTECCIÓN Y DEFENSA DEL CONSUMIDOR</w:t>
      </w:r>
      <w:r w:rsidRPr="002C772E">
        <w:rPr>
          <w:rFonts w:ascii="Arial Narrow" w:eastAsia="Arial Narrow" w:hAnsi="Arial Narrow" w:cs="Arial Narrow"/>
          <w:b/>
          <w:bCs/>
          <w:sz w:val="16"/>
          <w:szCs w:val="16"/>
        </w:rPr>
        <w:t xml:space="preserve">, </w:t>
      </w:r>
      <w:r w:rsidRPr="002C772E">
        <w:rPr>
          <w:rFonts w:ascii="Arial Narrow" w:eastAsia="Arial Narrow" w:hAnsi="Arial Narrow" w:cs="Arial Narrow"/>
          <w:b/>
          <w:sz w:val="16"/>
          <w:szCs w:val="16"/>
        </w:rPr>
        <w:t>publicado el 2 de setiembre de 2010 y modificado por Decreto Legislativo 1308</w:t>
      </w:r>
    </w:p>
    <w:p w14:paraId="31EB481D" w14:textId="77777777" w:rsidR="00E60CD7" w:rsidRPr="002C772E" w:rsidRDefault="00E60CD7" w:rsidP="00946B66">
      <w:pPr>
        <w:pStyle w:val="Textonotapie"/>
        <w:ind w:left="567" w:hanging="567"/>
        <w:jc w:val="both"/>
        <w:rPr>
          <w:rFonts w:ascii="Arial Narrow" w:eastAsia="Arial Narrow" w:hAnsi="Arial Narrow" w:cs="Arial Narrow"/>
          <w:b/>
          <w:bCs/>
          <w:sz w:val="16"/>
          <w:szCs w:val="16"/>
        </w:rPr>
      </w:pPr>
      <w:r w:rsidRPr="002C772E">
        <w:rPr>
          <w:rFonts w:ascii="Arial Narrow" w:eastAsia="Arial Narrow" w:hAnsi="Arial Narrow" w:cs="Arial Narrow"/>
          <w:sz w:val="16"/>
          <w:szCs w:val="16"/>
        </w:rPr>
        <w:tab/>
      </w:r>
      <w:r w:rsidRPr="002C772E">
        <w:rPr>
          <w:rFonts w:ascii="Arial Narrow" w:eastAsia="Arial Narrow" w:hAnsi="Arial Narrow" w:cs="Arial Narrow"/>
          <w:b/>
          <w:bCs/>
          <w:sz w:val="16"/>
          <w:szCs w:val="16"/>
        </w:rPr>
        <w:t>Artículo 110.- Sanciones Administrativas</w:t>
      </w:r>
    </w:p>
    <w:p w14:paraId="2A3A3CEE" w14:textId="77777777" w:rsidR="00E60CD7" w:rsidRPr="002C772E" w:rsidRDefault="00E60CD7" w:rsidP="00946B66">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2C772E">
        <w:rPr>
          <w:rFonts w:ascii="Arial Narrow" w:eastAsia="Arial Narrow" w:hAnsi="Arial Narrow" w:cs="Arial Narrow"/>
          <w:sz w:val="16"/>
          <w:szCs w:val="16"/>
          <w:lang w:eastAsia="es-PE"/>
        </w:rPr>
        <w:t>(…)</w:t>
      </w:r>
    </w:p>
    <w:p w14:paraId="17405061" w14:textId="77777777" w:rsidR="00E60CD7" w:rsidRPr="002C772E" w:rsidRDefault="00E60CD7" w:rsidP="00946B66">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2C772E">
        <w:rPr>
          <w:rFonts w:ascii="Arial Narrow" w:eastAsia="Arial Narrow" w:hAnsi="Arial Narrow" w:cs="Arial Narrow"/>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9584B85" w14:textId="77777777" w:rsidR="00E60CD7" w:rsidRPr="002C772E" w:rsidRDefault="00E60CD7" w:rsidP="00946B66">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2C772E">
        <w:rPr>
          <w:rFonts w:ascii="Arial Narrow" w:eastAsia="Arial Narrow" w:hAnsi="Arial Narrow" w:cs="Arial Narrow"/>
          <w:sz w:val="16"/>
          <w:szCs w:val="16"/>
          <w:lang w:eastAsia="es-PE"/>
        </w:rPr>
        <w:t>(…).</w:t>
      </w:r>
    </w:p>
    <w:p>
      <w:pPr>
        <w:pStyle w:val="Textonotapie"/>
        <w:ind w:left="567" w:hanging="567"/>
        <w:jc w:val="both"/>
        <w:rPr>
          <w:rFonts w:ascii="Arial Narrow" w:eastAsia="Arial Narrow" w:hAnsi="Arial Narrow" w:cs="Arial Narrow"/>
          <w:sz w:val="16"/>
          <w:szCs w:val="16"/>
        </w:rPr>
      </w:pPr>
    </w:p>
  </w:footnote>
  <w:footnote w:id="7">
    <w:p>
      <w:pPr>
        <w:pStyle w:val="Textonotapie"/>
        <w:tabs>
          <w:tab w:val="left" w:pos="567"/>
        </w:tabs>
        <w:ind w:left="567" w:hanging="567"/>
        <w:jc w:val="both"/>
        <w:rPr>
          <w:rFonts w:ascii="Arial Narrow" w:eastAsia="Arial Narrow" w:hAnsi="Arial Narrow" w:cs="Arial Narrow"/>
          <w:sz w:val="16"/>
          <w:szCs w:val="16"/>
        </w:rPr>
      </w:pPr>
      <w:r w:rsidRPr="002C772E">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LEGISLATIVO 807, LEY SOBRE FACULTADES, NORMAS Y ORGANIZACIÓN DEL INDECOPI, publicado el 18 de abril de 1996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26.-</w:t>
      </w:r>
      <w:r>
        <w:rPr>
          <w:rFonts w:ascii="Arial Narrow" w:eastAsia="Arial Narrow" w:hAnsi="Arial Narrow" w:cs="Arial Narrow"/>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p>
      <w:pPr>
        <w:pStyle w:val="Textonotapie"/>
        <w:ind w:left="567" w:hanging="567"/>
        <w:jc w:val="both"/>
        <w:rPr>
          <w:rFonts w:ascii="Arial Narrow" w:eastAsia="Arial Narrow" w:hAnsi="Arial Narrow" w:cs="Arial Narrow"/>
          <w:sz w:val="16"/>
          <w:szCs w:val="16"/>
        </w:rPr>
      </w:pPr>
    </w:p>
  </w:footnote>
  <w:footnote w:id="8">
    <w:p>
      <w:pPr>
        <w:pStyle w:val="Textonotapie"/>
        <w:tabs>
          <w:tab w:val="left" w:pos="567"/>
        </w:tabs>
        <w:ind w:left="567" w:hanging="567"/>
        <w:jc w:val="both"/>
        <w:rPr>
          <w:rFonts w:ascii="Arial Narrow" w:eastAsia="Arial Narrow" w:hAnsi="Arial Narrow" w:cs="Arial Narrow"/>
          <w:sz w:val="16"/>
          <w:szCs w:val="16"/>
        </w:rPr>
      </w:pPr>
      <w:r w:rsidRPr="002C772E">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SUPREMO 006-2026-JUS, TEXTO ÚNICO ORDENADO DE LA LEY 27444, LEY DEL PROCEDIMIENTO ADMINISTRATIVO GENERAL, publicado el 30 de abril de 2026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223.- Contestación de la reclamación</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p>
      <w:pPr>
        <w:pStyle w:val="Textonotapie"/>
        <w:ind w:left="567" w:hanging="567"/>
        <w:jc w:val="both"/>
        <w:rPr>
          <w:rFonts w:ascii="Arial Narrow" w:eastAsia="Arial Narrow" w:hAnsi="Arial Narrow" w:cs="Arial Narrow"/>
          <w:sz w:val="16"/>
          <w:szCs w:val="16"/>
        </w:rPr>
      </w:pPr>
    </w:p>
  </w:footnote>
  <w:footnote w:id="9">
    <w:p w14:paraId="57EE454E" w14:textId="77777777" w:rsidR="00E60CD7" w:rsidRPr="002C772E" w:rsidRDefault="00E60CD7" w:rsidP="00946B66">
      <w:pPr>
        <w:tabs>
          <w:tab w:val="left" w:pos="567"/>
        </w:tabs>
        <w:spacing w:after="0" w:line="240" w:lineRule="auto"/>
        <w:ind w:left="567" w:hanging="567"/>
        <w:jc w:val="both"/>
        <w:rPr>
          <w:rFonts w:ascii="Arial Narrow" w:eastAsia="Arial Narrow" w:hAnsi="Arial Narrow" w:cs="Arial Narrow"/>
          <w:sz w:val="16"/>
          <w:szCs w:val="16"/>
        </w:rPr>
      </w:pPr>
      <w:r w:rsidRPr="002C772E">
        <w:rPr>
          <w:rStyle w:val="Refdenotaalpie"/>
          <w:rFonts w:ascii="Arial Narrow" w:eastAsia="Arial Narrow" w:hAnsi="Arial Narrow" w:cs="Arial Narrow"/>
          <w:sz w:val="16"/>
          <w:szCs w:val="16"/>
          <w:vertAlign w:val="superscript"/>
        </w:rPr>
        <w:footnoteRef/>
      </w:r>
      <w:r w:rsidRPr="002C772E">
        <w:rPr>
          <w:rFonts w:ascii="Arial Narrow" w:eastAsia="Arial Narrow" w:hAnsi="Arial Narrow" w:cs="Arial Narrow"/>
          <w:sz w:val="16"/>
          <w:szCs w:val="16"/>
          <w:vertAlign w:val="superscript"/>
        </w:rPr>
        <w:t xml:space="preserve"/>
      </w:r>
      <w:r w:rsidRPr="002C772E">
        <w:rPr>
          <w:rFonts w:ascii="Arial Narrow" w:eastAsia="Arial Narrow" w:hAnsi="Arial Narrow" w:cs="Arial Narrow"/>
          <w:sz w:val="16"/>
          <w:szCs w:val="16"/>
        </w:rPr>
        <w:t xml:space="preserve"/>
      </w:r>
      <w:r w:rsidRPr="002C772E">
        <w:rPr>
          <w:rFonts w:ascii="Arial Narrow" w:eastAsia="Arial Narrow" w:hAnsi="Arial Narrow" w:cs="Arial Narrow"/>
          <w:sz w:val="16"/>
          <w:szCs w:val="16"/>
        </w:rPr>
      </w:r>
      <w:r w:rsidRPr="002C772E">
        <w:rPr>
          <w:rFonts w:ascii="Arial Narrow" w:eastAsia="Arial Narrow" w:hAnsi="Arial Narrow" w:cs="Arial Narrow"/>
          <w:b/>
          <w:sz w:val="16"/>
          <w:szCs w:val="16"/>
        </w:rPr>
        <w:tab/>
        <w:t>LEY 29571, CÓDIGO DE PROTECCIÓN Y DEFENSA DEL CONSUMIDOR</w:t>
      </w:r>
      <w:r w:rsidRPr="002C772E">
        <w:rPr>
          <w:rFonts w:ascii="Arial Narrow" w:eastAsia="Arial Narrow" w:hAnsi="Arial Narrow" w:cs="Arial Narrow"/>
          <w:b/>
          <w:bCs/>
          <w:sz w:val="16"/>
          <w:szCs w:val="16"/>
        </w:rPr>
        <w:t xml:space="preserve">, </w:t>
      </w:r>
      <w:r w:rsidRPr="002C772E">
        <w:rPr>
          <w:rFonts w:ascii="Arial Narrow" w:eastAsia="Arial Narrow" w:hAnsi="Arial Narrow" w:cs="Arial Narrow"/>
          <w:b/>
          <w:sz w:val="16"/>
          <w:szCs w:val="16"/>
        </w:rPr>
        <w:t>publicado el 2 de setiembre de 2010 y modificado por Decreto Legislativo 1308</w:t>
      </w:r>
    </w:p>
    <w:p w14:paraId="6AE5B001" w14:textId="77777777" w:rsidR="00E60CD7" w:rsidRPr="002C772E" w:rsidRDefault="00E60CD7" w:rsidP="00946B66">
      <w:pPr>
        <w:spacing w:after="0" w:line="240" w:lineRule="auto"/>
        <w:ind w:left="567" w:hanging="567"/>
        <w:jc w:val="both"/>
        <w:rPr>
          <w:rFonts w:ascii="Arial Narrow" w:eastAsia="Arial Narrow" w:hAnsi="Arial Narrow" w:cs="Arial Narrow"/>
          <w:b/>
          <w:sz w:val="16"/>
          <w:szCs w:val="16"/>
        </w:rPr>
      </w:pPr>
      <w:r w:rsidRPr="002C772E">
        <w:rPr>
          <w:rFonts w:ascii="Arial Narrow" w:eastAsia="Arial Narrow" w:hAnsi="Arial Narrow" w:cs="Arial Narrow"/>
          <w:b/>
          <w:sz w:val="16"/>
          <w:szCs w:val="16"/>
        </w:rPr>
        <w:tab/>
        <w:t>Artículo 110.- Sanciones administrativas</w:t>
      </w:r>
    </w:p>
    <w:p w14:paraId="089DFB12" w14:textId="77777777" w:rsidR="00E60CD7" w:rsidRPr="002C772E" w:rsidRDefault="00E60CD7" w:rsidP="00946B66">
      <w:pPr>
        <w:spacing w:after="0" w:line="240" w:lineRule="auto"/>
        <w:ind w:left="567"/>
        <w:jc w:val="both"/>
        <w:rPr>
          <w:rFonts w:ascii="Arial Narrow" w:eastAsia="Arial Narrow" w:hAnsi="Arial Narrow" w:cs="Arial Narrow"/>
          <w:sz w:val="16"/>
          <w:szCs w:val="16"/>
        </w:rPr>
      </w:pPr>
      <w:r w:rsidRPr="002C772E">
        <w:rPr>
          <w:rFonts w:ascii="Arial Narrow" w:eastAsia="Arial Narrow" w:hAnsi="Arial Narrow" w:cs="Arial Narrow"/>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2FB599D0" w14:textId="77777777" w:rsidR="00E60CD7" w:rsidRPr="002C772E" w:rsidRDefault="00E60CD7" w:rsidP="00946B66">
      <w:pPr>
        <w:numPr>
          <w:ilvl w:val="0"/>
          <w:numId w:val="2"/>
        </w:numPr>
        <w:spacing w:after="0" w:line="240" w:lineRule="auto"/>
        <w:ind w:left="426" w:firstLine="141"/>
        <w:jc w:val="both"/>
        <w:rPr>
          <w:rFonts w:ascii="Arial Narrow" w:eastAsia="Arial Narrow" w:hAnsi="Arial Narrow" w:cs="Arial Narrow"/>
          <w:sz w:val="16"/>
          <w:szCs w:val="16"/>
        </w:rPr>
      </w:pPr>
      <w:r w:rsidRPr="002C772E">
        <w:rPr>
          <w:rFonts w:ascii="Arial Narrow" w:eastAsia="Arial Narrow" w:hAnsi="Arial Narrow" w:cs="Arial Narrow"/>
          <w:sz w:val="16"/>
          <w:szCs w:val="16"/>
        </w:rPr>
        <w:t>Infracciones leves, con una amonestación o con una multa de hasta cincuenta (50) UIT.</w:t>
      </w:r>
    </w:p>
    <w:p w14:paraId="64DA83D9" w14:textId="77777777" w:rsidR="00E60CD7" w:rsidRPr="002C772E" w:rsidRDefault="00E60CD7" w:rsidP="00946B66">
      <w:pPr>
        <w:numPr>
          <w:ilvl w:val="0"/>
          <w:numId w:val="2"/>
        </w:numPr>
        <w:spacing w:after="0" w:line="240" w:lineRule="auto"/>
        <w:ind w:left="426" w:firstLine="141"/>
        <w:jc w:val="both"/>
        <w:rPr>
          <w:rFonts w:ascii="Arial Narrow" w:eastAsia="Arial Narrow" w:hAnsi="Arial Narrow" w:cs="Arial Narrow"/>
          <w:sz w:val="16"/>
          <w:szCs w:val="16"/>
        </w:rPr>
      </w:pPr>
      <w:r w:rsidRPr="002C772E">
        <w:rPr>
          <w:rFonts w:ascii="Arial Narrow" w:eastAsia="Arial Narrow" w:hAnsi="Arial Narrow" w:cs="Arial Narrow"/>
          <w:sz w:val="16"/>
          <w:szCs w:val="16"/>
        </w:rPr>
        <w:t>Infracciones graves, con una multa de hasta ciento cincuenta (150) UIT.</w:t>
      </w:r>
    </w:p>
    <w:p w14:paraId="2E00FA05" w14:textId="77777777" w:rsidR="00E60CD7" w:rsidRPr="002C772E" w:rsidRDefault="00E60CD7" w:rsidP="00946B66">
      <w:pPr>
        <w:numPr>
          <w:ilvl w:val="0"/>
          <w:numId w:val="2"/>
        </w:numPr>
        <w:spacing w:after="0" w:line="240" w:lineRule="auto"/>
        <w:ind w:left="426" w:firstLine="141"/>
        <w:jc w:val="both"/>
        <w:rPr>
          <w:rFonts w:ascii="Arial Narrow" w:eastAsia="Arial Narrow" w:hAnsi="Arial Narrow" w:cs="Arial Narrow"/>
          <w:sz w:val="16"/>
          <w:szCs w:val="16"/>
        </w:rPr>
      </w:pPr>
      <w:r w:rsidRPr="002C772E">
        <w:rPr>
          <w:rFonts w:ascii="Arial Narrow" w:eastAsia="Arial Narrow" w:hAnsi="Arial Narrow" w:cs="Arial Narrow"/>
          <w:sz w:val="16"/>
          <w:szCs w:val="16"/>
        </w:rPr>
        <w:t>Infracciones muy graves, con una multa de hasta cuatrocientos cincuenta (450) UIT.</w:t>
      </w:r>
    </w:p>
    <w:p w14:paraId="768451A7" w14:textId="77777777" w:rsidR="00E60CD7" w:rsidRPr="002C772E" w:rsidRDefault="00E60CD7" w:rsidP="00946B66">
      <w:pPr>
        <w:spacing w:after="0" w:line="240" w:lineRule="auto"/>
        <w:ind w:left="567"/>
        <w:jc w:val="both"/>
        <w:rPr>
          <w:rFonts w:ascii="Arial Narrow" w:eastAsia="Arial Narrow" w:hAnsi="Arial Narrow" w:cs="Arial Narrow"/>
          <w:sz w:val="16"/>
          <w:szCs w:val="16"/>
        </w:rPr>
      </w:pPr>
      <w:r w:rsidRPr="002C772E">
        <w:rPr>
          <w:rFonts w:ascii="Arial Narrow" w:eastAsia="Arial Narrow" w:hAnsi="Arial Narrow" w:cs="Arial Narrow"/>
          <w:sz w:val="16"/>
          <w:szCs w:val="16"/>
        </w:rPr>
        <w:t>(…).</w:t>
      </w:r>
    </w:p>
    <w:p>
      <w:pPr>
        <w:spacing w:after="0" w:line="240" w:lineRule="auto"/>
        <w:ind w:left="567" w:hanging="567"/>
        <w:jc w:val="both"/>
        <w:rPr>
          <w:rFonts w:ascii="Arial Narrow" w:eastAsia="Arial Narrow" w:hAnsi="Arial Narrow" w:cs="Arial Narrow"/>
          <w:sz w:val="16"/>
          <w:szCs w:val="16"/>
        </w:rPr>
      </w:pPr>
    </w:p>
  </w:footnote>
  <w:footnote w:id="10">
    <w:p w:rsidR="00CA50CD" w:rsidRPr="002C772E" w:rsidRDefault="00CA50CD" w:rsidP="00946B66">
      <w:pPr>
        <w:pStyle w:val="Textonotapie"/>
        <w:tabs>
          <w:tab w:val="left" w:pos="567"/>
        </w:tabs>
        <w:ind w:left="567" w:right="-1" w:hanging="567"/>
        <w:jc w:val="both"/>
        <w:rPr>
          <w:rFonts w:ascii="Arial Narrow" w:eastAsia="Arial Narrow" w:hAnsi="Arial Narrow" w:cs="Arial Narrow"/>
          <w:b/>
          <w:bCs/>
          <w:sz w:val="16"/>
          <w:szCs w:val="16"/>
        </w:rPr>
      </w:pPr>
      <w:r w:rsidRPr="002C772E">
        <w:rPr>
          <w:rStyle w:val="Refdenotaalpie"/>
          <w:rFonts w:ascii="Arial Narrow" w:eastAsia="Arial Narrow" w:hAnsi="Arial Narrow" w:cs="Arial Narrow"/>
          <w:sz w:val="16"/>
          <w:szCs w:val="16"/>
          <w:vertAlign w:val="superscript"/>
        </w:rPr>
        <w:footnoteRef/>
      </w:r>
      <w:r w:rsidRPr="002C772E">
        <w:rPr>
          <w:rFonts w:ascii="Arial Narrow" w:eastAsia="Arial Narrow" w:hAnsi="Arial Narrow" w:cs="Arial Narrow"/>
          <w:sz w:val="16"/>
          <w:szCs w:val="16"/>
        </w:rPr>
        <w:t xml:space="preserve"/>
      </w:r>
      <w:r w:rsidRPr="002C772E">
        <w:rPr>
          <w:rFonts w:ascii="Arial Narrow" w:eastAsia="Arial Narrow" w:hAnsi="Arial Narrow" w:cs="Arial Narrow"/>
          <w:sz w:val="16"/>
          <w:szCs w:val="16"/>
        </w:rPr>
      </w:r>
      <w:r w:rsidRPr="002C772E">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4D3D6A94" w14:textId="77777777" w:rsidR="00E60CD7" w:rsidRPr="002C772E" w:rsidRDefault="00E60CD7" w:rsidP="00946B66">
      <w:pPr>
        <w:tabs>
          <w:tab w:val="left" w:pos="567"/>
        </w:tabs>
        <w:spacing w:after="0" w:line="240" w:lineRule="auto"/>
        <w:ind w:left="567" w:hanging="567"/>
        <w:jc w:val="both"/>
        <w:rPr>
          <w:rFonts w:ascii="Arial Narrow" w:eastAsia="Arial Narrow" w:hAnsi="Arial Narrow" w:cs="Arial Narrow"/>
          <w:sz w:val="16"/>
          <w:szCs w:val="16"/>
        </w:rPr>
      </w:pPr>
      <w:r w:rsidRPr="002C772E">
        <w:rPr>
          <w:rFonts w:ascii="Arial Narrow" w:eastAsia="Arial Narrow" w:hAnsi="Arial Narrow" w:cs="Arial Narrow"/>
          <w:sz w:val="16"/>
          <w:szCs w:val="16"/>
        </w:rPr>
        <w:tab/>
        <w:t xml:space="preserve"/>
      </w:r>
      <w:r w:rsidRPr="002C772E">
        <w:rPr>
          <w:rFonts w:ascii="Arial Narrow" w:eastAsia="Arial Narrow" w:hAnsi="Arial Narrow" w:cs="Arial Narrow"/>
          <w:b/>
          <w:sz w:val="16"/>
          <w:szCs w:val="16"/>
        </w:rPr>
        <w:t>Artículo 114.- Medidas correctivas</w:t>
      </w:r>
    </w:p>
    <w:p w14:paraId="482E93CB" w14:textId="77777777" w:rsidR="00E60CD7" w:rsidRPr="002C772E" w:rsidRDefault="00E60CD7" w:rsidP="00946B66">
      <w:pPr>
        <w:spacing w:after="0" w:line="240" w:lineRule="auto"/>
        <w:ind w:left="567"/>
        <w:jc w:val="both"/>
        <w:rPr>
          <w:rFonts w:ascii="Arial Narrow" w:eastAsia="Arial Narrow" w:hAnsi="Arial Narrow" w:cs="Arial Narrow"/>
          <w:sz w:val="16"/>
          <w:szCs w:val="16"/>
        </w:rPr>
      </w:pPr>
      <w:r w:rsidRPr="002C772E">
        <w:rPr>
          <w:rFonts w:ascii="Arial Narrow" w:eastAsia="Arial Narrow" w:hAnsi="Arial Narrow" w:cs="Arial Narrow"/>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3DE8BF64" w14:textId="77777777" w:rsidR="00E60CD7" w:rsidRPr="002C772E" w:rsidRDefault="00E60CD7" w:rsidP="00946B66">
      <w:pPr>
        <w:spacing w:after="0" w:line="240" w:lineRule="auto"/>
        <w:ind w:left="567" w:hanging="567"/>
        <w:jc w:val="both"/>
        <w:rPr>
          <w:rFonts w:ascii="Arial Narrow" w:eastAsia="Arial Narrow" w:hAnsi="Arial Narrow" w:cs="Arial Narrow"/>
          <w:sz w:val="16"/>
          <w:szCs w:val="16"/>
        </w:rPr>
      </w:pPr>
      <w:r w:rsidRPr="002C772E">
        <w:rPr>
          <w:rFonts w:ascii="Arial Narrow" w:eastAsia="Arial Narrow" w:hAnsi="Arial Narrow" w:cs="Arial Narrow"/>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50347B5" w14:textId="77777777" w:rsidR="00E60CD7" w:rsidRPr="002C772E" w:rsidRDefault="00E60CD7" w:rsidP="00946B66">
      <w:pPr>
        <w:spacing w:after="0" w:line="240" w:lineRule="auto"/>
        <w:ind w:left="567" w:hanging="567"/>
        <w:jc w:val="both"/>
        <w:rPr>
          <w:rFonts w:ascii="Arial Narrow" w:eastAsia="Arial Narrow" w:hAnsi="Arial Narrow" w:cs="Arial Narrow"/>
          <w:sz w:val="16"/>
          <w:szCs w:val="16"/>
        </w:rPr>
      </w:pPr>
      <w:r w:rsidRPr="002C772E">
        <w:rPr>
          <w:rFonts w:ascii="Arial Narrow" w:eastAsia="Arial Narrow" w:hAnsi="Arial Narrow" w:cs="Arial Narrow"/>
          <w:sz w:val="16"/>
          <w:szCs w:val="16"/>
        </w:rPr>
        <w:tab/>
        <w:t>Las medidas correctivas complementarias pueden dictarse de oficio o a pedido de parte.</w:t>
      </w:r>
    </w:p>
    <w:p w14:paraId="56026D6C" w14:textId="77777777" w:rsidR="00E60CD7" w:rsidRPr="002C772E" w:rsidRDefault="00E60CD7" w:rsidP="00946B66">
      <w:pPr>
        <w:spacing w:after="0" w:line="240" w:lineRule="auto"/>
        <w:ind w:left="567" w:hanging="567"/>
        <w:jc w:val="both"/>
        <w:rPr>
          <w:rFonts w:ascii="Arial Narrow" w:eastAsia="Arial Narrow" w:hAnsi="Arial Narrow" w:cs="Arial Narrow"/>
          <w:sz w:val="16"/>
          <w:szCs w:val="16"/>
        </w:rPr>
      </w:pPr>
      <w:r w:rsidRPr="002C772E">
        <w:rPr>
          <w:rFonts w:ascii="Arial Narrow" w:eastAsia="Arial Narrow" w:hAnsi="Arial Narrow" w:cs="Arial Narrow"/>
          <w:b/>
          <w:sz w:val="16"/>
          <w:szCs w:val="16"/>
        </w:rPr>
        <w:tab/>
        <w:t>Artículo 115.- Medidas correctivas reparadoras</w:t>
      </w:r>
    </w:p>
    <w:p w14:paraId="362CB8C7" w14:textId="77777777" w:rsidR="00E60CD7" w:rsidRPr="002C772E" w:rsidRDefault="00E60CD7" w:rsidP="00946B66">
      <w:pPr>
        <w:spacing w:after="0" w:line="240" w:lineRule="auto"/>
        <w:ind w:left="567" w:hanging="283"/>
        <w:jc w:val="both"/>
        <w:rPr>
          <w:rFonts w:ascii="Arial Narrow" w:eastAsia="Arial Narrow" w:hAnsi="Arial Narrow" w:cs="Arial Narrow"/>
          <w:sz w:val="16"/>
          <w:szCs w:val="16"/>
        </w:rPr>
      </w:pPr>
      <w:r w:rsidRPr="002C772E">
        <w:rPr>
          <w:rFonts w:ascii="Arial Narrow" w:eastAsia="Arial Narrow" w:hAnsi="Arial Narrow" w:cs="Arial Narrow"/>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6CB97D63" w14:textId="77777777" w:rsidR="00E60CD7" w:rsidRPr="002C772E" w:rsidRDefault="00E60CD7" w:rsidP="00946B66">
      <w:pPr>
        <w:numPr>
          <w:ilvl w:val="0"/>
          <w:numId w:val="1"/>
        </w:numPr>
        <w:spacing w:after="0" w:line="240" w:lineRule="auto"/>
        <w:ind w:left="567" w:firstLine="0"/>
        <w:jc w:val="both"/>
        <w:rPr>
          <w:rFonts w:ascii="Arial Narrow" w:eastAsia="Arial Narrow" w:hAnsi="Arial Narrow" w:cs="Arial Narrow"/>
          <w:sz w:val="16"/>
          <w:szCs w:val="16"/>
        </w:rPr>
      </w:pPr>
      <w:r w:rsidRPr="002C772E">
        <w:rPr>
          <w:rFonts w:ascii="Arial Narrow" w:eastAsia="Arial Narrow" w:hAnsi="Arial Narrow" w:cs="Arial Narrow"/>
          <w:sz w:val="16"/>
          <w:szCs w:val="16"/>
        </w:rPr>
        <w:t>Reparar productos.</w:t>
      </w:r>
    </w:p>
    <w:p w14:paraId="230C29AA" w14:textId="77777777" w:rsidR="00E60CD7" w:rsidRPr="002C772E" w:rsidRDefault="00E60CD7" w:rsidP="00946B66">
      <w:pPr>
        <w:numPr>
          <w:ilvl w:val="0"/>
          <w:numId w:val="1"/>
        </w:numPr>
        <w:spacing w:after="0" w:line="240" w:lineRule="auto"/>
        <w:ind w:left="567" w:firstLine="0"/>
        <w:jc w:val="both"/>
        <w:rPr>
          <w:rFonts w:ascii="Arial Narrow" w:eastAsia="Arial Narrow" w:hAnsi="Arial Narrow" w:cs="Arial Narrow"/>
          <w:sz w:val="16"/>
          <w:szCs w:val="16"/>
        </w:rPr>
      </w:pPr>
      <w:r w:rsidRPr="002C772E">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24A72B69" w14:textId="77777777" w:rsidR="00E60CD7" w:rsidRPr="002C772E" w:rsidRDefault="00E60CD7" w:rsidP="00946B66">
      <w:pPr>
        <w:numPr>
          <w:ilvl w:val="0"/>
          <w:numId w:val="1"/>
        </w:numPr>
        <w:spacing w:after="0" w:line="240" w:lineRule="auto"/>
        <w:ind w:left="567" w:firstLine="0"/>
        <w:jc w:val="both"/>
        <w:rPr>
          <w:rFonts w:ascii="Arial Narrow" w:eastAsia="Arial Narrow" w:hAnsi="Arial Narrow" w:cs="Arial Narrow"/>
          <w:sz w:val="16"/>
          <w:szCs w:val="16"/>
        </w:rPr>
      </w:pPr>
      <w:r w:rsidRPr="002C772E">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3C392E04" w14:textId="77777777" w:rsidR="00E60CD7" w:rsidRPr="002C772E" w:rsidRDefault="00E60CD7" w:rsidP="00946B66">
      <w:pPr>
        <w:numPr>
          <w:ilvl w:val="0"/>
          <w:numId w:val="1"/>
        </w:numPr>
        <w:spacing w:after="0" w:line="240" w:lineRule="auto"/>
        <w:ind w:left="567" w:firstLine="0"/>
        <w:jc w:val="both"/>
        <w:rPr>
          <w:rFonts w:ascii="Arial Narrow" w:eastAsia="Arial Narrow" w:hAnsi="Arial Narrow" w:cs="Arial Narrow"/>
          <w:sz w:val="16"/>
          <w:szCs w:val="16"/>
        </w:rPr>
      </w:pPr>
      <w:r w:rsidRPr="002C772E">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78A7253E" w14:textId="77777777" w:rsidR="00E60CD7" w:rsidRPr="002C772E" w:rsidRDefault="00E60CD7" w:rsidP="00946B66">
      <w:pPr>
        <w:numPr>
          <w:ilvl w:val="0"/>
          <w:numId w:val="1"/>
        </w:numPr>
        <w:spacing w:after="0" w:line="240" w:lineRule="auto"/>
        <w:ind w:left="567" w:firstLine="0"/>
        <w:jc w:val="both"/>
        <w:rPr>
          <w:rFonts w:ascii="Arial Narrow" w:eastAsia="Arial Narrow" w:hAnsi="Arial Narrow" w:cs="Arial Narrow"/>
          <w:sz w:val="16"/>
          <w:szCs w:val="16"/>
        </w:rPr>
      </w:pPr>
      <w:r w:rsidRPr="002C772E">
        <w:rPr>
          <w:rFonts w:ascii="Arial Narrow" w:eastAsia="Arial Narrow" w:hAnsi="Arial Narrow" w:cs="Arial Narrow"/>
          <w:sz w:val="16"/>
          <w:szCs w:val="16"/>
        </w:rPr>
        <w:t>Cumplir con ejecutar otras prestaciones u obligaciones legales o convencionales a su cargo.</w:t>
      </w:r>
    </w:p>
    <w:p w14:paraId="3F4CBAE7" w14:textId="77777777" w:rsidR="00E60CD7" w:rsidRPr="002C772E" w:rsidRDefault="00E60CD7" w:rsidP="00946B66">
      <w:pPr>
        <w:numPr>
          <w:ilvl w:val="0"/>
          <w:numId w:val="1"/>
        </w:numPr>
        <w:spacing w:after="0" w:line="240" w:lineRule="auto"/>
        <w:ind w:left="567" w:firstLine="0"/>
        <w:jc w:val="both"/>
        <w:rPr>
          <w:rFonts w:ascii="Arial Narrow" w:eastAsia="Arial Narrow" w:hAnsi="Arial Narrow" w:cs="Arial Narrow"/>
          <w:sz w:val="16"/>
          <w:szCs w:val="16"/>
        </w:rPr>
      </w:pPr>
      <w:r w:rsidRPr="002C772E">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7DAB01A9" w14:textId="77777777" w:rsidR="00E60CD7" w:rsidRPr="002C772E" w:rsidRDefault="00E60CD7" w:rsidP="00946B66">
      <w:pPr>
        <w:numPr>
          <w:ilvl w:val="0"/>
          <w:numId w:val="1"/>
        </w:numPr>
        <w:spacing w:after="0" w:line="240" w:lineRule="auto"/>
        <w:ind w:left="567" w:firstLine="0"/>
        <w:jc w:val="both"/>
        <w:rPr>
          <w:rFonts w:ascii="Arial Narrow" w:eastAsia="Arial Narrow" w:hAnsi="Arial Narrow" w:cs="Arial Narrow"/>
          <w:sz w:val="16"/>
          <w:szCs w:val="16"/>
        </w:rPr>
      </w:pPr>
      <w:r w:rsidRPr="002C772E">
        <w:rPr>
          <w:rFonts w:ascii="Arial Narrow" w:eastAsia="Arial Narrow" w:hAnsi="Arial Narrow" w:cs="Arial Narrow"/>
          <w:sz w:val="16"/>
          <w:szCs w:val="16"/>
        </w:rPr>
        <w:t>En los supuestos de pagos indebidos o en exceso, devolver estos montos, más los intereses correspondientes.</w:t>
      </w:r>
    </w:p>
    <w:p w14:paraId="246BB71E" w14:textId="77777777" w:rsidR="00E60CD7" w:rsidRPr="002C772E" w:rsidRDefault="00E60CD7" w:rsidP="00946B66">
      <w:pPr>
        <w:numPr>
          <w:ilvl w:val="0"/>
          <w:numId w:val="1"/>
        </w:numPr>
        <w:spacing w:after="0" w:line="240" w:lineRule="auto"/>
        <w:ind w:left="567" w:firstLine="0"/>
        <w:jc w:val="both"/>
        <w:rPr>
          <w:rFonts w:ascii="Arial Narrow" w:eastAsia="Arial Narrow" w:hAnsi="Arial Narrow" w:cs="Arial Narrow"/>
          <w:sz w:val="16"/>
          <w:szCs w:val="16"/>
        </w:rPr>
      </w:pPr>
      <w:r w:rsidRPr="002C772E">
        <w:rPr>
          <w:rFonts w:ascii="Arial Narrow" w:eastAsia="Arial Narrow" w:hAnsi="Arial Narrow" w:cs="Arial Narrow"/>
          <w:sz w:val="16"/>
          <w:szCs w:val="16"/>
        </w:rPr>
        <w:t>Pagar los gastos incurridos por el consumidor para mitigar las consecuencias de la infracción administrativa.</w:t>
      </w:r>
    </w:p>
    <w:p w14:paraId="535CC427" w14:textId="77777777" w:rsidR="00E60CD7" w:rsidRPr="002C772E" w:rsidRDefault="00E60CD7" w:rsidP="00946B66">
      <w:pPr>
        <w:numPr>
          <w:ilvl w:val="0"/>
          <w:numId w:val="1"/>
        </w:numPr>
        <w:spacing w:after="0" w:line="240" w:lineRule="auto"/>
        <w:ind w:left="567" w:firstLine="0"/>
        <w:jc w:val="both"/>
        <w:rPr>
          <w:rFonts w:ascii="Arial Narrow" w:eastAsia="Arial Narrow" w:hAnsi="Arial Narrow" w:cs="Arial Narrow"/>
          <w:sz w:val="16"/>
          <w:szCs w:val="16"/>
        </w:rPr>
      </w:pPr>
      <w:r w:rsidRPr="002C772E">
        <w:rPr>
          <w:rFonts w:ascii="Arial Narrow" w:eastAsia="Arial Narrow" w:hAnsi="Arial Narrow" w:cs="Arial Narrow"/>
          <w:sz w:val="16"/>
          <w:szCs w:val="16"/>
        </w:rPr>
        <w:t>Otras medidas reparadoras análogas de efectos equivalentes a las anteriores.</w:t>
      </w:r>
    </w:p>
    <w:p w14:paraId="28DDE63C" w14:textId="77777777" w:rsidR="00E60CD7" w:rsidRPr="002C772E" w:rsidRDefault="00E60CD7" w:rsidP="00946B66">
      <w:pPr>
        <w:pStyle w:val="Sinespaciado"/>
        <w:ind w:left="567"/>
        <w:jc w:val="both"/>
        <w:rPr>
          <w:rFonts w:ascii="Arial Narrow" w:eastAsia="Arial Narrow" w:hAnsi="Arial Narrow" w:cs="Arial Narrow"/>
          <w:sz w:val="16"/>
          <w:szCs w:val="16"/>
        </w:rPr>
      </w:pPr>
      <w:r w:rsidRPr="002C772E">
        <w:rPr>
          <w:rFonts w:ascii="Arial Narrow" w:eastAsia="Arial Narrow" w:hAnsi="Arial Narrow" w:cs="Arial Narrow"/>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2C772E">
        <w:rPr>
          <w:rFonts w:ascii="Arial Narrow" w:eastAsia="Arial Narrow" w:hAnsi="Arial Narrow" w:cs="Arial Narrow"/>
          <w:sz w:val="16"/>
          <w:szCs w:val="16"/>
        </w:rPr>
        <w:t>conjuntamente con</w:t>
      </w:r>
      <w:proofErr w:type="gramEnd"/>
      <w:r w:rsidRPr="002C772E">
        <w:rPr>
          <w:rFonts w:ascii="Arial Narrow" w:eastAsia="Arial Narrow" w:hAnsi="Arial Narrow" w:cs="Arial Narrow"/>
          <w:sz w:val="16"/>
          <w:szCs w:val="16"/>
        </w:rPr>
        <w:t xml:space="preserve"> otra medida correctiva. Cuando los órganos competentes del Indecopi se pronuncian respecto de una medida correctiva reparadora, aplican el principio de congruencia procesal.</w:t>
      </w:r>
    </w:p>
    <w:p w14:paraId="63D64C02" w14:textId="77777777" w:rsidR="00E60CD7" w:rsidRPr="002C772E" w:rsidRDefault="00E60CD7" w:rsidP="00946B66">
      <w:pPr>
        <w:spacing w:after="0" w:line="240" w:lineRule="auto"/>
        <w:ind w:left="567"/>
        <w:jc w:val="both"/>
        <w:rPr>
          <w:rFonts w:ascii="Arial Narrow" w:eastAsia="Arial Narrow" w:hAnsi="Arial Narrow" w:cs="Arial Narrow"/>
          <w:sz w:val="16"/>
          <w:szCs w:val="16"/>
        </w:rPr>
      </w:pPr>
      <w:r w:rsidRPr="002C772E">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2F2EDC1E" w14:textId="77777777" w:rsidR="00E60CD7" w:rsidRPr="002C772E" w:rsidRDefault="00E60CD7" w:rsidP="00946B66">
      <w:pPr>
        <w:spacing w:after="0" w:line="240" w:lineRule="auto"/>
        <w:ind w:left="567"/>
        <w:jc w:val="both"/>
        <w:rPr>
          <w:rFonts w:ascii="Arial Narrow" w:eastAsia="Arial Narrow" w:hAnsi="Arial Narrow" w:cs="Arial Narrow"/>
          <w:sz w:val="16"/>
          <w:szCs w:val="16"/>
        </w:rPr>
      </w:pPr>
      <w:r w:rsidRPr="002C772E">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33BF3A40" w14:textId="77777777" w:rsidR="00E60CD7" w:rsidRPr="002C772E" w:rsidRDefault="00E60CD7" w:rsidP="00946B66">
      <w:pPr>
        <w:spacing w:after="0" w:line="240" w:lineRule="auto"/>
        <w:ind w:left="567"/>
        <w:jc w:val="both"/>
        <w:rPr>
          <w:rFonts w:ascii="Arial Narrow" w:eastAsia="Arial Narrow" w:hAnsi="Arial Narrow" w:cs="Arial Narrow"/>
          <w:sz w:val="16"/>
          <w:szCs w:val="16"/>
        </w:rPr>
      </w:pPr>
      <w:r w:rsidRPr="002C772E">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4A2A6A70" w14:textId="77777777" w:rsidR="00E60CD7" w:rsidRPr="002C772E" w:rsidRDefault="00E60CD7" w:rsidP="00946B66">
      <w:pPr>
        <w:spacing w:after="0" w:line="240" w:lineRule="auto"/>
        <w:ind w:left="567"/>
        <w:jc w:val="both"/>
        <w:rPr>
          <w:rFonts w:ascii="Arial Narrow" w:eastAsia="Arial Narrow" w:hAnsi="Arial Narrow" w:cs="Arial Narrow"/>
          <w:sz w:val="16"/>
          <w:szCs w:val="16"/>
        </w:rPr>
      </w:pPr>
      <w:r w:rsidRPr="002C772E">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58422593" w14:textId="77777777" w:rsidR="00E60CD7" w:rsidRPr="002C772E" w:rsidRDefault="00E60CD7" w:rsidP="00946B66">
      <w:pPr>
        <w:spacing w:after="0" w:line="240" w:lineRule="auto"/>
        <w:ind w:left="567"/>
        <w:jc w:val="both"/>
        <w:rPr>
          <w:rFonts w:ascii="Arial Narrow" w:eastAsia="Arial Narrow" w:hAnsi="Arial Narrow" w:cs="Arial Narrow"/>
          <w:sz w:val="16"/>
          <w:szCs w:val="16"/>
        </w:rPr>
      </w:pPr>
      <w:r w:rsidRPr="002C772E">
        <w:rPr>
          <w:rFonts w:ascii="Arial Narrow" w:eastAsia="Arial Narrow" w:hAnsi="Arial Narrow" w:cs="Arial Narrow"/>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624DB056" w14:textId="77777777" w:rsidR="00E60CD7" w:rsidRPr="002C772E" w:rsidRDefault="00E60CD7" w:rsidP="00946B66">
      <w:pPr>
        <w:spacing w:after="0" w:line="240" w:lineRule="auto"/>
        <w:ind w:left="567"/>
        <w:jc w:val="both"/>
        <w:rPr>
          <w:rFonts w:ascii="Arial Narrow" w:eastAsia="Arial Narrow" w:hAnsi="Arial Narrow" w:cs="Arial Narrow"/>
          <w:b/>
          <w:bCs/>
          <w:sz w:val="16"/>
          <w:szCs w:val="16"/>
        </w:rPr>
      </w:pPr>
      <w:r w:rsidRPr="002C772E">
        <w:rPr>
          <w:rFonts w:ascii="Arial Narrow" w:eastAsia="Arial Narrow" w:hAnsi="Arial Narrow" w:cs="Arial Narrow"/>
          <w:b/>
          <w:bCs/>
          <w:sz w:val="16"/>
          <w:szCs w:val="16"/>
        </w:rPr>
        <w:t>Artículo 116.- Medidas correctivas complementarias</w:t>
      </w:r>
    </w:p>
    <w:p w14:paraId="5972CD26" w14:textId="77777777" w:rsidR="00E60CD7" w:rsidRPr="002C772E" w:rsidRDefault="00E60CD7" w:rsidP="00946B66">
      <w:pPr>
        <w:spacing w:after="0" w:line="240" w:lineRule="auto"/>
        <w:ind w:left="567"/>
        <w:jc w:val="both"/>
        <w:rPr>
          <w:rFonts w:ascii="Arial Narrow" w:eastAsia="Arial Narrow" w:hAnsi="Arial Narrow" w:cs="Arial Narrow"/>
          <w:sz w:val="16"/>
          <w:szCs w:val="16"/>
        </w:rPr>
      </w:pPr>
      <w:r w:rsidRPr="002C772E">
        <w:rPr>
          <w:rFonts w:ascii="Arial Narrow" w:eastAsia="Arial Narrow" w:hAnsi="Arial Narrow" w:cs="Arial Narrow"/>
          <w:sz w:val="16"/>
          <w:szCs w:val="16"/>
        </w:rPr>
        <w:t xml:space="preserve">Las medidas correctivas complementarias tienen el objeto de revertir los efectos de la conducta infractora o evitar que esta se produzca nuevamente en el futuro y pueden ser, entre otras, las siguientes: </w:t>
      </w:r>
    </w:p>
    <w:p w14:paraId="243518F4" w14:textId="77777777" w:rsidR="00E60CD7" w:rsidRPr="002C772E" w:rsidRDefault="00E60CD7" w:rsidP="00946B66">
      <w:pPr>
        <w:spacing w:after="0" w:line="240" w:lineRule="auto"/>
        <w:ind w:left="567"/>
        <w:jc w:val="both"/>
        <w:rPr>
          <w:rFonts w:ascii="Arial Narrow" w:eastAsia="Arial Narrow" w:hAnsi="Arial Narrow" w:cs="Arial Narrow"/>
          <w:sz w:val="16"/>
          <w:szCs w:val="16"/>
        </w:rPr>
      </w:pPr>
      <w:r w:rsidRPr="002C772E">
        <w:rPr>
          <w:rFonts w:ascii="Arial Narrow" w:eastAsia="Arial Narrow" w:hAnsi="Arial Narrow" w:cs="Arial Narrow"/>
          <w:sz w:val="16"/>
          <w:szCs w:val="16"/>
        </w:rPr>
        <w:t xml:space="preserve">a. Que el proveedor cumpla con atender la solicitud de información requerida por el consumidor, siempre que dicho requerimiento guarde relación con el producto adquirido o servicio contratado. </w:t>
      </w:r>
    </w:p>
    <w:p w14:paraId="240AFC91" w14:textId="77777777" w:rsidR="00E60CD7" w:rsidRPr="002C772E" w:rsidRDefault="00E60CD7" w:rsidP="00946B66">
      <w:pPr>
        <w:spacing w:after="0" w:line="240" w:lineRule="auto"/>
        <w:ind w:left="567"/>
        <w:jc w:val="both"/>
        <w:rPr>
          <w:rFonts w:ascii="Arial Narrow" w:eastAsia="Arial Narrow" w:hAnsi="Arial Narrow" w:cs="Arial Narrow"/>
          <w:sz w:val="16"/>
          <w:szCs w:val="16"/>
        </w:rPr>
      </w:pPr>
      <w:r w:rsidRPr="002C772E">
        <w:rPr>
          <w:rFonts w:ascii="Arial Narrow" w:eastAsia="Arial Narrow" w:hAnsi="Arial Narrow" w:cs="Arial Narrow"/>
          <w:sz w:val="16"/>
          <w:szCs w:val="16"/>
        </w:rPr>
        <w:t xml:space="preserve">b. Declarar inexigibles las cláusulas que han sido identificadas como abusivas en el procedimiento. </w:t>
      </w:r>
    </w:p>
    <w:p w14:paraId="54881BCB" w14:textId="77777777" w:rsidR="00E60CD7" w:rsidRPr="002C772E" w:rsidRDefault="00E60CD7" w:rsidP="00946B66">
      <w:pPr>
        <w:spacing w:after="0" w:line="240" w:lineRule="auto"/>
        <w:ind w:left="567"/>
        <w:jc w:val="both"/>
        <w:rPr>
          <w:rFonts w:ascii="Arial Narrow" w:eastAsia="Arial Narrow" w:hAnsi="Arial Narrow" w:cs="Arial Narrow"/>
          <w:sz w:val="16"/>
          <w:szCs w:val="16"/>
        </w:rPr>
      </w:pPr>
      <w:r w:rsidRPr="002C772E">
        <w:rPr>
          <w:rFonts w:ascii="Arial Narrow" w:eastAsia="Arial Narrow" w:hAnsi="Arial Narrow" w:cs="Arial Narrow"/>
          <w:sz w:val="16"/>
          <w:szCs w:val="16"/>
        </w:rPr>
        <w:t xml:space="preserve">c. El decomiso y destrucción de la mercadería, envases, envolturas o etiquetas. </w:t>
      </w:r>
    </w:p>
    <w:p w14:paraId="049F21C7" w14:textId="77777777" w:rsidR="00E60CD7" w:rsidRPr="002C772E" w:rsidRDefault="00E60CD7" w:rsidP="00946B66">
      <w:pPr>
        <w:spacing w:after="0" w:line="240" w:lineRule="auto"/>
        <w:ind w:left="567"/>
        <w:jc w:val="both"/>
        <w:rPr>
          <w:rFonts w:ascii="Arial Narrow" w:eastAsia="Arial Narrow" w:hAnsi="Arial Narrow" w:cs="Arial Narrow"/>
          <w:sz w:val="16"/>
          <w:szCs w:val="16"/>
        </w:rPr>
      </w:pPr>
      <w:r w:rsidRPr="002C772E">
        <w:rPr>
          <w:rFonts w:ascii="Arial Narrow" w:eastAsia="Arial Narrow" w:hAnsi="Arial Narrow" w:cs="Arial Narrow"/>
          <w:sz w:val="16"/>
          <w:szCs w:val="16"/>
        </w:rPr>
        <w:t xml:space="preserve">d. En caso de infracciones muy graves y de reincidencia o </w:t>
      </w:r>
      <w:proofErr w:type="spellStart"/>
      <w:r w:rsidRPr="002C772E">
        <w:rPr>
          <w:rFonts w:ascii="Arial Narrow" w:eastAsia="Arial Narrow" w:hAnsi="Arial Narrow" w:cs="Arial Narrow"/>
          <w:sz w:val="16"/>
          <w:szCs w:val="16"/>
        </w:rPr>
        <w:t>reiterancia</w:t>
      </w:r>
      <w:proofErr w:type="spellEnd"/>
      <w:r w:rsidRPr="002C772E">
        <w:rPr>
          <w:rFonts w:ascii="Arial Narrow" w:eastAsia="Arial Narrow" w:hAnsi="Arial Narrow" w:cs="Arial Narrow"/>
          <w:sz w:val="16"/>
          <w:szCs w:val="16"/>
        </w:rPr>
        <w:t xml:space="preserve">: </w:t>
      </w:r>
    </w:p>
    <w:p w14:paraId="67DF7967" w14:textId="77777777" w:rsidR="00E60CD7" w:rsidRPr="002C772E" w:rsidRDefault="00E60CD7" w:rsidP="00946B66">
      <w:pPr>
        <w:spacing w:after="0" w:line="240" w:lineRule="auto"/>
        <w:ind w:left="567"/>
        <w:jc w:val="both"/>
        <w:rPr>
          <w:rFonts w:ascii="Arial Narrow" w:eastAsia="Arial Narrow" w:hAnsi="Arial Narrow" w:cs="Arial Narrow"/>
          <w:sz w:val="16"/>
          <w:szCs w:val="16"/>
        </w:rPr>
      </w:pPr>
      <w:r w:rsidRPr="002C772E">
        <w:rPr>
          <w:rFonts w:ascii="Arial Narrow" w:eastAsia="Arial Narrow" w:hAnsi="Arial Narrow" w:cs="Arial Narrow"/>
          <w:sz w:val="16"/>
          <w:szCs w:val="16"/>
        </w:rPr>
        <w:t xml:space="preserve">(i) Solicitar a la autoridad correspondiente la clausura temporal del establecimiento industrial, comercial o de servicios por un plazo máximo de seis (6) meses. </w:t>
      </w:r>
    </w:p>
    <w:p w14:paraId="03414168" w14:textId="77777777" w:rsidR="00E60CD7" w:rsidRPr="002C772E" w:rsidRDefault="00E60CD7" w:rsidP="00946B66">
      <w:pPr>
        <w:spacing w:after="0" w:line="240" w:lineRule="auto"/>
        <w:ind w:left="567"/>
        <w:jc w:val="both"/>
        <w:rPr>
          <w:rFonts w:ascii="Arial Narrow" w:eastAsia="Arial Narrow" w:hAnsi="Arial Narrow" w:cs="Arial Narrow"/>
          <w:sz w:val="16"/>
          <w:szCs w:val="16"/>
        </w:rPr>
      </w:pPr>
      <w:r w:rsidRPr="002C772E">
        <w:rPr>
          <w:rFonts w:ascii="Arial Narrow" w:eastAsia="Arial Narrow" w:hAnsi="Arial Narrow" w:cs="Arial Narrow"/>
          <w:sz w:val="16"/>
          <w:szCs w:val="16"/>
        </w:rPr>
        <w:t>(</w:t>
      </w:r>
      <w:proofErr w:type="spellStart"/>
      <w:r w:rsidRPr="002C772E">
        <w:rPr>
          <w:rFonts w:ascii="Arial Narrow" w:eastAsia="Arial Narrow" w:hAnsi="Arial Narrow" w:cs="Arial Narrow"/>
          <w:sz w:val="16"/>
          <w:szCs w:val="16"/>
        </w:rPr>
        <w:t>ii</w:t>
      </w:r>
      <w:proofErr w:type="spellEnd"/>
      <w:r w:rsidRPr="002C772E">
        <w:rPr>
          <w:rFonts w:ascii="Arial Narrow" w:eastAsia="Arial Narrow" w:hAnsi="Arial Narrow" w:cs="Arial Narrow"/>
          <w:sz w:val="16"/>
          <w:szCs w:val="16"/>
        </w:rPr>
        <w:t xml:space="preserve">) Solicitar a la autoridad competente la inhabilitación, temporal o permanente, del proveedor en función de los alcances de la infracción sancionada. </w:t>
      </w:r>
    </w:p>
    <w:p w14:paraId="7976F637" w14:textId="77777777" w:rsidR="00E60CD7" w:rsidRPr="002C772E" w:rsidRDefault="00E60CD7" w:rsidP="00946B66">
      <w:pPr>
        <w:spacing w:after="0" w:line="240" w:lineRule="auto"/>
        <w:ind w:left="567"/>
        <w:jc w:val="both"/>
        <w:rPr>
          <w:rFonts w:ascii="Arial Narrow" w:eastAsia="Arial Narrow" w:hAnsi="Arial Narrow" w:cs="Arial Narrow"/>
          <w:sz w:val="16"/>
          <w:szCs w:val="16"/>
        </w:rPr>
      </w:pPr>
      <w:r w:rsidRPr="002C772E">
        <w:rPr>
          <w:rFonts w:ascii="Arial Narrow" w:eastAsia="Arial Narrow" w:hAnsi="Arial Narrow" w:cs="Arial Narrow"/>
          <w:sz w:val="16"/>
          <w:szCs w:val="16"/>
        </w:rPr>
        <w:t xml:space="preserve">e. Publicación de avisos </w:t>
      </w:r>
      <w:proofErr w:type="spellStart"/>
      <w:r w:rsidRPr="002C772E">
        <w:rPr>
          <w:rFonts w:ascii="Arial Narrow" w:eastAsia="Arial Narrow" w:hAnsi="Arial Narrow" w:cs="Arial Narrow"/>
          <w:sz w:val="16"/>
          <w:szCs w:val="16"/>
        </w:rPr>
        <w:t>rectificatorios</w:t>
      </w:r>
      <w:proofErr w:type="spellEnd"/>
      <w:r w:rsidRPr="002C772E">
        <w:rPr>
          <w:rFonts w:ascii="Arial Narrow" w:eastAsia="Arial Narrow" w:hAnsi="Arial Narrow" w:cs="Arial Narrow"/>
          <w:sz w:val="16"/>
          <w:szCs w:val="16"/>
        </w:rPr>
        <w:t xml:space="preserve"> o informativos en la forma que determine el Indecopi, tomando en consideración los medios que resulten idóneos para revertir los efectos que el acto objeto de sanción ha ocasionado. </w:t>
      </w:r>
    </w:p>
    <w:p w14:paraId="63D0881A" w14:textId="77777777" w:rsidR="00E60CD7" w:rsidRPr="002C772E" w:rsidRDefault="00E60CD7" w:rsidP="00946B66">
      <w:pPr>
        <w:spacing w:after="0" w:line="240" w:lineRule="auto"/>
        <w:ind w:left="567"/>
        <w:jc w:val="both"/>
        <w:rPr>
          <w:rFonts w:ascii="Arial Narrow" w:eastAsia="Arial Narrow" w:hAnsi="Arial Narrow" w:cs="Arial Narrow"/>
          <w:sz w:val="16"/>
          <w:szCs w:val="16"/>
        </w:rPr>
      </w:pPr>
      <w:r w:rsidRPr="002C772E">
        <w:rPr>
          <w:rFonts w:ascii="Arial Narrow" w:eastAsia="Arial Narrow" w:hAnsi="Arial Narrow" w:cs="Arial Narrow"/>
          <w:sz w:val="16"/>
          <w:szCs w:val="16"/>
        </w:rPr>
        <w:t xml:space="preserve">f. Cualquier otra medida correctiva que tenga el objeto de revertir los efectos de la conducta infractora o evitar que esta se produzca nuevamente en el futuro. </w:t>
      </w:r>
    </w:p>
    <w:p w14:paraId="52024268" w14:textId="77777777" w:rsidR="00E60CD7" w:rsidRPr="002C772E" w:rsidRDefault="00E60CD7" w:rsidP="00946B66">
      <w:pPr>
        <w:spacing w:after="0" w:line="240" w:lineRule="auto"/>
        <w:ind w:left="567"/>
        <w:jc w:val="both"/>
        <w:rPr>
          <w:rFonts w:ascii="Arial Narrow" w:eastAsia="Arial Narrow" w:hAnsi="Arial Narrow" w:cs="Arial Narrow"/>
          <w:sz w:val="16"/>
          <w:szCs w:val="16"/>
        </w:rPr>
      </w:pPr>
      <w:r w:rsidRPr="002C772E">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pPr>
        <w:spacing w:after="0" w:line="240" w:lineRule="auto"/>
        <w:ind w:left="567" w:hanging="567"/>
        <w:jc w:val="both"/>
        <w:rPr>
          <w:rFonts w:ascii="Arial Narrow" w:eastAsia="Arial Narrow" w:hAnsi="Arial Narrow" w:cs="Arial Narrow"/>
          <w:sz w:val="16"/>
          <w:szCs w:val="16"/>
        </w:rPr>
      </w:pPr>
    </w:p>
  </w:footnote>
  <w:footnote w:id="11">
    <w:p w14:paraId="7C8F069B" w14:textId="77777777" w:rsidR="00E60CD7" w:rsidRPr="002C772E" w:rsidRDefault="00E60CD7" w:rsidP="00946B66">
      <w:pPr>
        <w:pStyle w:val="Textonotapie"/>
        <w:tabs>
          <w:tab w:val="left" w:pos="567"/>
        </w:tabs>
        <w:ind w:left="567" w:hanging="567"/>
        <w:jc w:val="both"/>
        <w:rPr>
          <w:rFonts w:ascii="Arial Narrow" w:eastAsia="Arial Narrow" w:hAnsi="Arial Narrow" w:cs="Arial Narrow"/>
          <w:b/>
          <w:sz w:val="16"/>
          <w:szCs w:val="16"/>
        </w:rPr>
      </w:pPr>
      <w:r w:rsidRPr="002C772E">
        <w:rPr>
          <w:rStyle w:val="Refdenotaalpie"/>
          <w:rFonts w:ascii="Arial Narrow" w:eastAsia="Arial Narrow" w:hAnsi="Arial Narrow" w:cs="Arial Narrow"/>
          <w:sz w:val="16"/>
          <w:szCs w:val="16"/>
          <w:vertAlign w:val="superscript"/>
        </w:rPr>
        <w:footnoteRef/>
      </w:r>
      <w:r w:rsidRPr="002C772E">
        <w:rPr>
          <w:rFonts w:ascii="Arial Narrow" w:eastAsia="Arial Narrow" w:hAnsi="Arial Narrow" w:cs="Arial Narrow"/>
          <w:sz w:val="16"/>
          <w:szCs w:val="16"/>
        </w:rPr>
        <w:t xml:space="preserve"/>
      </w:r>
      <w:r w:rsidRPr="002C772E">
        <w:rPr>
          <w:rFonts w:ascii="Arial Narrow" w:eastAsia="Arial Narrow" w:hAnsi="Arial Narrow" w:cs="Arial Narrow"/>
          <w:sz w:val="16"/>
          <w:szCs w:val="16"/>
        </w:rPr>
      </w:r>
      <w:r w:rsidRPr="002C772E">
        <w:rPr>
          <w:rFonts w:ascii="Arial Narrow" w:eastAsia="Arial Narrow" w:hAnsi="Arial Narrow" w:cs="Arial Narrow"/>
          <w:b/>
          <w:sz w:val="16"/>
          <w:szCs w:val="16"/>
        </w:rPr>
        <w:tab/>
        <w:t>LEY 29571, CÓDIGO DE PROTECCIÓN Y DEFENSA DEL CONSUMIDOR</w:t>
      </w:r>
      <w:r w:rsidRPr="002C772E">
        <w:rPr>
          <w:rFonts w:ascii="Arial Narrow" w:eastAsia="Arial Narrow" w:hAnsi="Arial Narrow" w:cs="Arial Narrow"/>
          <w:b/>
          <w:bCs/>
          <w:sz w:val="16"/>
          <w:szCs w:val="16"/>
        </w:rPr>
        <w:t xml:space="preserve">, </w:t>
      </w:r>
      <w:r w:rsidRPr="002C772E">
        <w:rPr>
          <w:rFonts w:ascii="Arial Narrow" w:eastAsia="Arial Narrow" w:hAnsi="Arial Narrow" w:cs="Arial Narrow"/>
          <w:b/>
          <w:sz w:val="16"/>
          <w:szCs w:val="16"/>
        </w:rPr>
        <w:t>publicado el 2 de setiembre de 2010 y modificado por Decreto Legislativo 1308</w:t>
      </w:r>
    </w:p>
    <w:p w14:paraId="15FD716E" w14:textId="77777777" w:rsidR="00E60CD7" w:rsidRPr="002C772E" w:rsidRDefault="00E60CD7" w:rsidP="00946B66">
      <w:pPr>
        <w:pStyle w:val="Textonotapie"/>
        <w:tabs>
          <w:tab w:val="left" w:pos="567"/>
        </w:tabs>
        <w:jc w:val="both"/>
        <w:rPr>
          <w:rFonts w:ascii="Arial Narrow" w:eastAsia="Arial Narrow" w:hAnsi="Arial Narrow" w:cs="Arial Narrow"/>
          <w:b/>
          <w:sz w:val="16"/>
          <w:szCs w:val="16"/>
        </w:rPr>
      </w:pPr>
      <w:r w:rsidRPr="002C772E">
        <w:rPr>
          <w:rFonts w:ascii="Arial Narrow" w:eastAsia="Arial Narrow" w:hAnsi="Arial Narrow" w:cs="Arial Narrow"/>
          <w:b/>
          <w:sz w:val="16"/>
          <w:szCs w:val="16"/>
        </w:rPr>
        <w:tab/>
        <w:t>Artículo 112.- Criterios de graduación de las sanciones administrativas</w:t>
      </w:r>
    </w:p>
    <w:p w14:paraId="36F54C06" w14:textId="77777777" w:rsidR="00E60CD7" w:rsidRPr="002C772E" w:rsidRDefault="00E60CD7" w:rsidP="00946B66">
      <w:pPr>
        <w:pStyle w:val="Textonotapie"/>
        <w:tabs>
          <w:tab w:val="left" w:pos="567"/>
        </w:tabs>
        <w:jc w:val="both"/>
        <w:rPr>
          <w:rFonts w:ascii="Arial Narrow" w:eastAsia="Arial Narrow" w:hAnsi="Arial Narrow" w:cs="Arial Narrow"/>
          <w:sz w:val="16"/>
          <w:szCs w:val="16"/>
        </w:rPr>
      </w:pPr>
      <w:r w:rsidRPr="002C772E">
        <w:rPr>
          <w:rFonts w:ascii="Arial Narrow" w:eastAsia="Arial Narrow" w:hAnsi="Arial Narrow" w:cs="Arial Narrow"/>
          <w:sz w:val="16"/>
          <w:szCs w:val="16"/>
        </w:rPr>
        <w:tab/>
        <w:t>(…)</w:t>
      </w:r>
    </w:p>
    <w:p w14:paraId="7B724B75" w14:textId="77777777" w:rsidR="00E60CD7" w:rsidRPr="002C772E" w:rsidRDefault="00E60CD7" w:rsidP="00946B66">
      <w:pPr>
        <w:pStyle w:val="Textonotapie"/>
        <w:tabs>
          <w:tab w:val="left" w:pos="567"/>
        </w:tabs>
        <w:jc w:val="both"/>
        <w:rPr>
          <w:rFonts w:ascii="Arial Narrow" w:eastAsia="Arial Narrow" w:hAnsi="Arial Narrow" w:cs="Arial Narrow"/>
          <w:sz w:val="16"/>
          <w:szCs w:val="16"/>
        </w:rPr>
      </w:pPr>
      <w:r w:rsidRPr="002C772E">
        <w:rPr>
          <w:rFonts w:ascii="Arial Narrow" w:eastAsia="Arial Narrow" w:hAnsi="Arial Narrow" w:cs="Arial Narrow"/>
          <w:sz w:val="16"/>
          <w:szCs w:val="16"/>
        </w:rPr>
        <w:tab/>
        <w:t>Se consideran circunstancias atenuantes especiales, las siguientes:</w:t>
      </w:r>
    </w:p>
    <w:p w14:paraId="6AC5BA11" w14:textId="77777777" w:rsidR="00E60CD7" w:rsidRPr="002C772E" w:rsidRDefault="00E60CD7" w:rsidP="00946B66">
      <w:pPr>
        <w:pStyle w:val="Textonotapie"/>
        <w:tabs>
          <w:tab w:val="left" w:pos="567"/>
        </w:tabs>
        <w:jc w:val="both"/>
        <w:rPr>
          <w:rFonts w:ascii="Arial Narrow" w:eastAsia="Arial Narrow" w:hAnsi="Arial Narrow" w:cs="Arial Narrow"/>
          <w:sz w:val="16"/>
          <w:szCs w:val="16"/>
        </w:rPr>
      </w:pPr>
      <w:r w:rsidRPr="002C772E">
        <w:rPr>
          <w:rFonts w:ascii="Arial Narrow" w:eastAsia="Arial Narrow" w:hAnsi="Arial Narrow" w:cs="Arial Narrow"/>
          <w:sz w:val="16"/>
          <w:szCs w:val="16"/>
        </w:rPr>
        <w:tab/>
        <w:t>(…)</w:t>
      </w:r>
    </w:p>
    <w:p w14:paraId="3E80140A" w14:textId="77777777" w:rsidR="00E60CD7" w:rsidRPr="002C772E" w:rsidRDefault="00E60CD7" w:rsidP="00946B66">
      <w:pPr>
        <w:pStyle w:val="Textonotapie"/>
        <w:tabs>
          <w:tab w:val="left" w:pos="567"/>
        </w:tabs>
        <w:ind w:left="567"/>
        <w:jc w:val="both"/>
        <w:rPr>
          <w:rFonts w:ascii="Arial Narrow" w:eastAsia="Arial Narrow" w:hAnsi="Arial Narrow" w:cs="Arial Narrow"/>
          <w:sz w:val="16"/>
          <w:szCs w:val="16"/>
        </w:rPr>
      </w:pPr>
      <w:r w:rsidRPr="002C772E">
        <w:rPr>
          <w:rFonts w:ascii="Arial Narrow" w:eastAsia="Arial Narrow" w:hAnsi="Arial Narrow" w:cs="Arial Narrow"/>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2C772E">
        <w:rPr>
          <w:rFonts w:ascii="Arial Narrow" w:eastAsia="Arial Narrow" w:hAnsi="Arial Narrow" w:cs="Arial Narrow"/>
          <w:sz w:val="16"/>
          <w:szCs w:val="16"/>
        </w:rPr>
        <w:t>liminarmente</w:t>
      </w:r>
      <w:proofErr w:type="spellEnd"/>
      <w:r w:rsidRPr="002C772E">
        <w:rPr>
          <w:rFonts w:ascii="Arial Narrow" w:eastAsia="Arial Narrow" w:hAnsi="Arial Narrow" w:cs="Arial Narrow"/>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pPr>
        <w:pStyle w:val="Textonotapie"/>
        <w:tabs>
          <w:tab w:val="left" w:pos="567"/>
        </w:tabs>
        <w:ind w:left="567" w:hanging="567"/>
        <w:jc w:val="both"/>
        <w:rPr>
          <w:rFonts w:ascii="Arial Narrow" w:eastAsia="Arial Narrow" w:hAnsi="Arial Narrow" w:cs="Arial Narrow"/>
          <w:b/>
          <w:sz w:val="16"/>
          <w:szCs w:val="16"/>
        </w:rPr>
      </w:pPr>
    </w:p>
  </w:footnote>
  <w:footnote w:id="12">
    <w:p w14:paraId="1C46CEFF" w14:textId="77777777" w:rsidR="00E60CD7" w:rsidRPr="002C772E" w:rsidRDefault="00E60CD7" w:rsidP="00946B66">
      <w:pPr>
        <w:autoSpaceDE w:val="0"/>
        <w:autoSpaceDN w:val="0"/>
        <w:adjustRightInd w:val="0"/>
        <w:tabs>
          <w:tab w:val="left" w:pos="567"/>
        </w:tabs>
        <w:spacing w:after="0" w:line="240" w:lineRule="auto"/>
        <w:ind w:left="567" w:hanging="567"/>
        <w:jc w:val="both"/>
        <w:rPr>
          <w:rFonts w:ascii="Arial Narrow" w:eastAsia="Arial Narrow" w:hAnsi="Arial Narrow" w:cs="Arial Narrow"/>
          <w:b/>
          <w:bCs/>
          <w:sz w:val="16"/>
          <w:szCs w:val="16"/>
        </w:rPr>
      </w:pPr>
      <w:r w:rsidRPr="002C772E">
        <w:rPr>
          <w:rStyle w:val="Refdenotaalpie"/>
          <w:rFonts w:ascii="Arial Narrow" w:eastAsia="Arial Narrow" w:hAnsi="Arial Narrow" w:cs="Arial Narrow"/>
          <w:b/>
          <w:bCs/>
          <w:sz w:val="16"/>
          <w:szCs w:val="16"/>
          <w:vertAlign w:val="superscript"/>
        </w:rPr>
        <w:footnoteRef/>
      </w:r>
      <w:r w:rsidRPr="002C772E">
        <w:rPr>
          <w:rFonts w:ascii="Arial Narrow" w:eastAsia="Arial Narrow" w:hAnsi="Arial Narrow" w:cs="Arial Narrow"/>
          <w:b/>
          <w:bCs/>
          <w:sz w:val="16"/>
          <w:szCs w:val="16"/>
        </w:rPr>
        <w:t xml:space="preserve"/>
      </w:r>
      <w:r w:rsidRPr="002C772E">
        <w:rPr>
          <w:rFonts w:ascii="Arial Narrow" w:eastAsia="Arial Narrow" w:hAnsi="Arial Narrow" w:cs="Arial Narrow"/>
          <w:b/>
          <w:bCs/>
          <w:sz w:val="16"/>
          <w:szCs w:val="16"/>
        </w:rPr>
        <w:tab/>
        <w:t>DECRETO LEGISLATIVO 807, LEY SOBRE FACULTADES, NORMAS Y ORGANIZACIÓN DEL INDECOPI FACULTADES DE LAS COMISIONES Y OFICINAS DEL INDECOPI</w:t>
      </w:r>
    </w:p>
    <w:p w14:paraId="637FC967" w14:textId="77777777" w:rsidR="00E60CD7" w:rsidRPr="002C772E" w:rsidRDefault="00E60CD7" w:rsidP="00946B66">
      <w:pPr>
        <w:pStyle w:val="NormalWeb"/>
        <w:spacing w:after="0" w:line="240" w:lineRule="auto"/>
        <w:ind w:left="567"/>
        <w:jc w:val="both"/>
        <w:rPr>
          <w:rFonts w:ascii="Arial Narrow" w:eastAsia="Arial Narrow" w:hAnsi="Arial Narrow" w:cs="Arial Narrow"/>
          <w:bCs/>
          <w:sz w:val="16"/>
          <w:szCs w:val="16"/>
        </w:rPr>
      </w:pPr>
      <w:r w:rsidRPr="002C772E">
        <w:rPr>
          <w:rFonts w:ascii="Arial Narrow" w:eastAsia="Arial Narrow" w:hAnsi="Arial Narrow" w:cs="Arial Narrow"/>
          <w:b/>
          <w:sz w:val="16"/>
          <w:szCs w:val="16"/>
        </w:rPr>
        <w:t xml:space="preserve">Artículo 29.- </w:t>
      </w:r>
      <w:r w:rsidRPr="002C772E">
        <w:rPr>
          <w:rFonts w:ascii="Arial Narrow" w:eastAsia="Arial Narrow" w:hAnsi="Arial Narrow" w:cs="Arial Narrow"/>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pPr>
        <w:autoSpaceDE w:val="0"/>
        <w:autoSpaceDN w:val="0"/>
        <w:adjustRightInd w:val="0"/>
        <w:spacing w:after="0" w:line="240" w:lineRule="auto"/>
        <w:ind w:left="567" w:hanging="567"/>
        <w:jc w:val="both"/>
        <w:rPr>
          <w:rFonts w:ascii="Arial Narrow" w:eastAsia="Arial Narrow" w:hAnsi="Arial Narrow" w:cs="Arial Narrow"/>
          <w:b/>
          <w:bCs/>
          <w:sz w:val="16"/>
          <w:szCs w:val="16"/>
        </w:rPr>
      </w:pPr>
    </w:p>
  </w:footnote>
  <w:footnote w:id="13">
    <w:p w14:paraId="0D7FB10F" w14:textId="77777777" w:rsidR="001934F0" w:rsidRPr="002C772E" w:rsidRDefault="001934F0" w:rsidP="001934F0">
      <w:pPr>
        <w:pStyle w:val="Textonotapie"/>
        <w:tabs>
          <w:tab w:val="left" w:pos="567"/>
        </w:tabs>
        <w:ind w:left="567" w:hanging="567"/>
        <w:jc w:val="both"/>
        <w:rPr>
          <w:rFonts w:ascii="Arial Narrow" w:eastAsia="Arial Narrow" w:hAnsi="Arial Narrow" w:cs="Arial Narrow"/>
          <w:sz w:val="16"/>
          <w:szCs w:val="16"/>
        </w:rPr>
      </w:pPr>
      <w:r w:rsidRPr="002C772E">
        <w:rPr>
          <w:rStyle w:val="Refdenotaalpie"/>
          <w:rFonts w:ascii="Arial Narrow" w:eastAsia="Arial Narrow" w:hAnsi="Arial Narrow" w:cs="Arial Narrow"/>
          <w:sz w:val="16"/>
          <w:szCs w:val="16"/>
          <w:vertAlign w:val="superscript"/>
        </w:rPr>
        <w:footnoteRef/>
      </w:r>
      <w:r w:rsidRPr="002C772E">
        <w:rPr>
          <w:rFonts w:ascii="Arial Narrow" w:eastAsia="Arial Narrow" w:hAnsi="Arial Narrow" w:cs="Arial Narrow"/>
          <w:sz w:val="16"/>
          <w:szCs w:val="16"/>
        </w:rPr>
        <w:t xml:space="preserve"/>
      </w:r>
      <w:r w:rsidRPr="002C772E">
        <w:rPr>
          <w:rFonts w:ascii="Arial Narrow" w:eastAsia="Arial Narrow" w:hAnsi="Arial Narrow" w:cs="Arial Narrow"/>
          <w:sz w:val="16"/>
          <w:szCs w:val="16"/>
        </w:rPr>
      </w:r>
      <w:r w:rsidRPr="002C772E">
        <w:rPr>
          <w:rFonts w:ascii="Arial Narrow" w:eastAsia="Arial Narrow" w:hAnsi="Arial Narrow" w:cs="Arial Narrow"/>
          <w:b/>
          <w:sz w:val="16"/>
          <w:szCs w:val="16"/>
        </w:rPr>
        <w:tab/>
        <w:t>TEXTO ÚNICO ORDENADO DE LA LEY DEL PROCEDIMIENTO ADMINISTRATIVO GENERAL, aprobado mediante Decreto Supremo 006-2026-JUS y publicado el 30 de abril de 2026</w:t>
      </w:r>
    </w:p>
    <w:p w14:paraId="76B8519B" w14:textId="77777777" w:rsidR="001934F0" w:rsidRPr="002C772E" w:rsidRDefault="001934F0" w:rsidP="001934F0">
      <w:pPr>
        <w:pStyle w:val="Textonotapie"/>
        <w:ind w:left="1134"/>
        <w:jc w:val="both"/>
        <w:rPr>
          <w:rFonts w:ascii="Arial Narrow" w:eastAsia="Arial Narrow" w:hAnsi="Arial Narrow" w:cs="Arial Narrow"/>
          <w:b/>
          <w:bCs/>
          <w:sz w:val="16"/>
          <w:szCs w:val="16"/>
        </w:rPr>
      </w:pPr>
      <w:r w:rsidRPr="002C772E">
        <w:rPr>
          <w:rFonts w:ascii="Arial Narrow" w:eastAsia="Arial Narrow" w:hAnsi="Arial Narrow" w:cs="Arial Narrow"/>
          <w:b/>
          <w:bCs/>
          <w:sz w:val="16"/>
          <w:szCs w:val="16"/>
        </w:rPr>
        <w:t>Artículo 20.- Modalidades de notificación</w:t>
      </w:r>
    </w:p>
    <w:p w14:paraId="181F9A40" w14:textId="77777777" w:rsidR="001934F0" w:rsidRPr="002C772E" w:rsidRDefault="001934F0" w:rsidP="001934F0">
      <w:pPr>
        <w:pStyle w:val="Textonotapie"/>
        <w:ind w:left="567"/>
        <w:jc w:val="both"/>
        <w:rPr>
          <w:rFonts w:ascii="Arial Narrow" w:eastAsia="Arial Narrow" w:hAnsi="Arial Narrow" w:cs="Arial Narrow"/>
          <w:sz w:val="16"/>
          <w:szCs w:val="16"/>
          <w:lang w:val="es-ES"/>
        </w:rPr>
      </w:pPr>
      <w:r w:rsidRPr="002C772E">
        <w:rPr>
          <w:rFonts w:ascii="Arial Narrow" w:eastAsia="Arial Narrow" w:hAnsi="Arial Narrow" w:cs="Arial Narrow"/>
          <w:sz w:val="16"/>
          <w:szCs w:val="16"/>
          <w:lang w:val="es-ES"/>
        </w:rPr>
        <w:t xml:space="preserve">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0F6D554E" w14:textId="77777777" w:rsidR="001934F0" w:rsidRPr="002C772E" w:rsidRDefault="001934F0" w:rsidP="001934F0">
      <w:pPr>
        <w:pStyle w:val="Textonotapie"/>
        <w:ind w:left="567"/>
        <w:jc w:val="both"/>
        <w:rPr>
          <w:rFonts w:ascii="Arial Narrow" w:eastAsia="Arial Narrow" w:hAnsi="Arial Narrow" w:cs="Arial Narrow"/>
          <w:sz w:val="16"/>
          <w:szCs w:val="16"/>
          <w:lang w:val="es-ES"/>
        </w:rPr>
      </w:pPr>
      <w:r w:rsidRPr="002C772E">
        <w:rPr>
          <w:rFonts w:ascii="Arial Narrow" w:eastAsia="Arial Narrow" w:hAnsi="Arial Narrow" w:cs="Arial Narrow"/>
          <w:sz w:val="16"/>
          <w:szCs w:val="16"/>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706E52D2" w14:textId="77777777" w:rsidR="001934F0" w:rsidRPr="002C772E" w:rsidRDefault="001934F0" w:rsidP="001934F0">
      <w:pPr>
        <w:pStyle w:val="Textonotapie"/>
        <w:ind w:left="567"/>
        <w:jc w:val="both"/>
        <w:rPr>
          <w:rFonts w:ascii="Arial Narrow" w:eastAsia="Arial Narrow" w:hAnsi="Arial Narrow" w:cs="Arial Narrow"/>
          <w:sz w:val="16"/>
          <w:szCs w:val="16"/>
          <w:lang w:val="es-ES"/>
        </w:rPr>
      </w:pPr>
      <w:r w:rsidRPr="002C772E">
        <w:rPr>
          <w:rFonts w:ascii="Arial Narrow" w:eastAsia="Arial Narrow" w:hAnsi="Arial Narrow" w:cs="Arial Narrow"/>
          <w:sz w:val="16"/>
          <w:szCs w:val="16"/>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pPr>
        <w:pStyle w:val="Textonotapie"/>
        <w:ind w:left="567" w:hanging="567"/>
        <w:jc w:val="both"/>
        <w:rPr>
          <w:rFonts w:ascii="Arial Narrow" w:eastAsia="Arial Narrow" w:hAnsi="Arial Narrow" w:cs="Arial Narrow"/>
          <w:sz w:val="16"/>
          <w:szCs w:val="16"/>
        </w:rPr>
      </w:pPr>
    </w:p>
  </w:footnote>
</w:footnotes>
</file>

<file path=word/header1.xml><?xml version="1.0" encoding="utf-8"?>
<w:hdr xmlns:a="http://schemas.openxmlformats.org/drawingml/2006/main" xmlns:a14="http://schemas.microsoft.com/office/drawing/2010/main" xmlns:mc="http://schemas.openxmlformats.org/markup-compatibility/2006" xmlns:pic="http://schemas.openxmlformats.org/drawingml/2006/picture"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http://schemas.openxmlformats.org/drawingml/2006/wordprocessingDrawing" xmlns:wp14="http://schemas.microsoft.com/office/word/2010/wordprocessingDrawing" mc:Ignorable="w14 w15 w16se w16cid w16 w16cex w16sdtdh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B0A13B8" w14:textId="77777777" w:rsidR="00C00FC1" w:rsidRDefault="00C00FC1" w:rsidP="003D7BF0">
          <w:pPr>
            <w:tabs>
              <w:tab w:val="center" w:pos="4419"/>
              <w:tab w:val="right" w:pos="8838"/>
            </w:tabs>
            <w:spacing w:after="0"/>
            <w:jc w:val="right"/>
            <w:rPr>
              <w:rFonts w:ascii="Arial Narrow" w:hAnsi="Arial Narrow" w:cs="Arial Narrow"/>
              <w:b/>
              <w:bCs/>
              <w:i/>
              <w:iCs/>
              <w:sz w:val="16"/>
              <w:szCs w:val="16"/>
            </w:rPr>
          </w:pPr>
        </w:p>
        <w:p w14:paraId="14466A4A" w14:textId="77777777" w:rsidR="00C00FC1" w:rsidRDefault="00C00FC1" w:rsidP="003D7BF0">
          <w:pPr>
            <w:tabs>
              <w:tab w:val="center" w:pos="4419"/>
              <w:tab w:val="right" w:pos="8838"/>
            </w:tabs>
            <w:spacing w:after="0"/>
            <w:jc w:val="right"/>
            <w:rPr>
              <w:rFonts w:ascii="Arial Narrow" w:hAnsi="Arial Narrow" w:cs="Arial Narrow"/>
              <w:b/>
              <w:bCs/>
              <w:i/>
              <w:iCs/>
              <w:sz w:val="16"/>
              <w:szCs w:val="16"/>
            </w:rPr>
          </w:pPr>
        </w:p>
        <w:p w14:paraId="771864AB" w14:textId="77777777" w:rsidR="00C00FC1" w:rsidRDefault="00C00FC1" w:rsidP="003D7BF0">
          <w:pPr>
            <w:tabs>
              <w:tab w:val="center" w:pos="4419"/>
              <w:tab w:val="right" w:pos="8838"/>
            </w:tabs>
            <w:spacing w:after="0"/>
            <w:jc w:val="right"/>
            <w:rPr>
              <w:rFonts w:ascii="Arial Narrow" w:hAnsi="Arial Narrow" w:cs="Arial Narrow"/>
              <w:b/>
              <w:bCs/>
              <w:i/>
              <w:iCs/>
              <w:sz w:val="16"/>
              <w:szCs w:val="16"/>
            </w:rPr>
          </w:pPr>
        </w:p>
        <w:p w14:paraId="5568940D" w14:textId="77777777" w:rsidR="00C00FC1" w:rsidRDefault="00C00FC1" w:rsidP="003D7BF0">
          <w:pPr>
            <w:tabs>
              <w:tab w:val="center" w:pos="4419"/>
              <w:tab w:val="right" w:pos="8838"/>
            </w:tabs>
            <w:spacing w:after="0"/>
            <w:jc w:val="right"/>
            <w:rPr>
              <w:rFonts w:ascii="Arial Narrow" w:hAnsi="Arial Narrow" w:cs="Arial Narrow"/>
              <w:b/>
              <w:bCs/>
              <w:i/>
              <w:iCs/>
              <w:sz w:val="16"/>
              <w:szCs w:val="16"/>
            </w:rPr>
          </w:pPr>
        </w:p>
        <w:p w14:paraId="5990FCB9" w14:textId="148C078B"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96DE50CA"/>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9" w15:restartNumberingAfterBreak="0">
    <w:nsid w:val="67B007BF"/>
    <w:multiLevelType w:val="multilevel"/>
    <w:tmpl w:val="BAC212E6"/>
    <w:lvl w:ilvl="0">
      <w:start w:val="1"/>
      <w:numFmt w:val="decimal"/>
      <w:lvlText w:val="%1"/>
      <w:lvlJc w:val="left"/>
      <w:pPr>
        <w:ind w:left="360" w:hanging="360"/>
      </w:pPr>
      <w:rPr>
        <w:rFonts w:hint="default"/>
      </w:rPr>
    </w:lvl>
    <w:lvl w:ilvl="1">
      <w:start w:val="1"/>
      <w:numFmt w:val="decimal"/>
      <w:lvlText w:val="%1.%2"/>
      <w:lvlJc w:val="left"/>
      <w:pPr>
        <w:ind w:left="930" w:hanging="360"/>
      </w:pPr>
      <w:rPr>
        <w:rFonts w:hint="default"/>
      </w:rPr>
    </w:lvl>
    <w:lvl w:ilvl="2">
      <w:start w:val="1"/>
      <w:numFmt w:val="decimal"/>
      <w:lvlText w:val="%1.%2.%3"/>
      <w:lvlJc w:val="left"/>
      <w:pPr>
        <w:ind w:left="1500" w:hanging="360"/>
      </w:pPr>
      <w:rPr>
        <w:rFonts w:hint="default"/>
      </w:rPr>
    </w:lvl>
    <w:lvl w:ilvl="3">
      <w:start w:val="1"/>
      <w:numFmt w:val="decimal"/>
      <w:lvlText w:val="%1.%2.%3.%4"/>
      <w:lvlJc w:val="left"/>
      <w:pPr>
        <w:ind w:left="2430" w:hanging="720"/>
      </w:pPr>
      <w:rPr>
        <w:rFonts w:hint="default"/>
      </w:rPr>
    </w:lvl>
    <w:lvl w:ilvl="4">
      <w:start w:val="1"/>
      <w:numFmt w:val="decimal"/>
      <w:lvlText w:val="%1.%2.%3.%4.%5"/>
      <w:lvlJc w:val="left"/>
      <w:pPr>
        <w:ind w:left="3000" w:hanging="720"/>
      </w:pPr>
      <w:rPr>
        <w:rFonts w:hint="default"/>
      </w:rPr>
    </w:lvl>
    <w:lvl w:ilvl="5">
      <w:start w:val="1"/>
      <w:numFmt w:val="decimal"/>
      <w:lvlText w:val="%1.%2.%3.%4.%5.%6"/>
      <w:lvlJc w:val="left"/>
      <w:pPr>
        <w:ind w:left="3570" w:hanging="720"/>
      </w:pPr>
      <w:rPr>
        <w:rFonts w:hint="default"/>
      </w:rPr>
    </w:lvl>
    <w:lvl w:ilvl="6">
      <w:start w:val="1"/>
      <w:numFmt w:val="decimal"/>
      <w:lvlText w:val="%1.%2.%3.%4.%5.%6.%7"/>
      <w:lvlJc w:val="left"/>
      <w:pPr>
        <w:ind w:left="4500" w:hanging="1080"/>
      </w:pPr>
      <w:rPr>
        <w:rFonts w:hint="default"/>
      </w:rPr>
    </w:lvl>
    <w:lvl w:ilvl="7">
      <w:start w:val="1"/>
      <w:numFmt w:val="decimal"/>
      <w:lvlText w:val="%1.%2.%3.%4.%5.%6.%7.%8"/>
      <w:lvlJc w:val="left"/>
      <w:pPr>
        <w:ind w:left="5070" w:hanging="1080"/>
      </w:pPr>
      <w:rPr>
        <w:rFonts w:hint="default"/>
      </w:rPr>
    </w:lvl>
    <w:lvl w:ilvl="8">
      <w:start w:val="1"/>
      <w:numFmt w:val="decimal"/>
      <w:lvlText w:val="%1.%2.%3.%4.%5.%6.%7.%8.%9"/>
      <w:lvlJc w:val="left"/>
      <w:pPr>
        <w:ind w:left="5640" w:hanging="1080"/>
      </w:pPr>
      <w:rPr>
        <w:rFonts w:hint="default"/>
      </w:rPr>
    </w:lvl>
  </w:abstractNum>
  <w:num w:numId="1" w16cid:durableId="2043044475">
    <w:abstractNumId w:val="8"/>
  </w:num>
  <w:num w:numId="2" w16cid:durableId="802383316">
    <w:abstractNumId w:val="1"/>
  </w:num>
  <w:num w:numId="3" w16cid:durableId="2084795018">
    <w:abstractNumId w:val="6"/>
  </w:num>
  <w:num w:numId="4" w16cid:durableId="232854225">
    <w:abstractNumId w:val="3"/>
  </w:num>
  <w:num w:numId="5" w16cid:durableId="1098525090">
    <w:abstractNumId w:val="7"/>
  </w:num>
  <w:num w:numId="6" w16cid:durableId="1321542420">
    <w:abstractNumId w:val="0"/>
  </w:num>
  <w:num w:numId="7" w16cid:durableId="690836511">
    <w:abstractNumId w:val="4"/>
  </w:num>
  <w:num w:numId="8" w16cid:durableId="1105690143">
    <w:abstractNumId w:val="2"/>
  </w:num>
  <w:num w:numId="9" w16cid:durableId="2133353213">
    <w:abstractNumId w:val="5"/>
  </w:num>
  <w:num w:numId="10" w16cid:durableId="1715304148">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236DA"/>
    <w:rsid w:val="00024239"/>
    <w:rsid w:val="00033A36"/>
    <w:rsid w:val="00054D10"/>
    <w:rsid w:val="0006375A"/>
    <w:rsid w:val="000654D9"/>
    <w:rsid w:val="00097EDD"/>
    <w:rsid w:val="000A2C5A"/>
    <w:rsid w:val="000B7E3D"/>
    <w:rsid w:val="000C03E0"/>
    <w:rsid w:val="000C186B"/>
    <w:rsid w:val="000C4DDA"/>
    <w:rsid w:val="000E59F4"/>
    <w:rsid w:val="000E5C8E"/>
    <w:rsid w:val="000F5529"/>
    <w:rsid w:val="000F608F"/>
    <w:rsid w:val="000F7364"/>
    <w:rsid w:val="00103A3E"/>
    <w:rsid w:val="001169B3"/>
    <w:rsid w:val="001213CC"/>
    <w:rsid w:val="00131702"/>
    <w:rsid w:val="00134E52"/>
    <w:rsid w:val="00150341"/>
    <w:rsid w:val="00156EE8"/>
    <w:rsid w:val="001934F0"/>
    <w:rsid w:val="00194162"/>
    <w:rsid w:val="001B0A68"/>
    <w:rsid w:val="001B5674"/>
    <w:rsid w:val="001B6FB2"/>
    <w:rsid w:val="001D00D0"/>
    <w:rsid w:val="001E7CC1"/>
    <w:rsid w:val="001F2886"/>
    <w:rsid w:val="001F2C32"/>
    <w:rsid w:val="00220DD4"/>
    <w:rsid w:val="0025368C"/>
    <w:rsid w:val="00290C55"/>
    <w:rsid w:val="00295E2A"/>
    <w:rsid w:val="00297B62"/>
    <w:rsid w:val="002B2DF7"/>
    <w:rsid w:val="002C772E"/>
    <w:rsid w:val="002E5997"/>
    <w:rsid w:val="002F1E20"/>
    <w:rsid w:val="002F31A1"/>
    <w:rsid w:val="00307A17"/>
    <w:rsid w:val="00335063"/>
    <w:rsid w:val="003609C5"/>
    <w:rsid w:val="00367038"/>
    <w:rsid w:val="003748FB"/>
    <w:rsid w:val="00394E22"/>
    <w:rsid w:val="003E2D56"/>
    <w:rsid w:val="003F31B6"/>
    <w:rsid w:val="00444A30"/>
    <w:rsid w:val="00483E38"/>
    <w:rsid w:val="00491CEE"/>
    <w:rsid w:val="00493141"/>
    <w:rsid w:val="004A3C23"/>
    <w:rsid w:val="004C3F17"/>
    <w:rsid w:val="004C55F4"/>
    <w:rsid w:val="004F75ED"/>
    <w:rsid w:val="00504A9B"/>
    <w:rsid w:val="00513AD3"/>
    <w:rsid w:val="00515328"/>
    <w:rsid w:val="00531BB3"/>
    <w:rsid w:val="00532DCE"/>
    <w:rsid w:val="00571DB3"/>
    <w:rsid w:val="00583A48"/>
    <w:rsid w:val="005A116B"/>
    <w:rsid w:val="005D655C"/>
    <w:rsid w:val="005D7A26"/>
    <w:rsid w:val="00621D96"/>
    <w:rsid w:val="00626395"/>
    <w:rsid w:val="006427FF"/>
    <w:rsid w:val="006B1663"/>
    <w:rsid w:val="006C35ED"/>
    <w:rsid w:val="006E3BE5"/>
    <w:rsid w:val="006F57F1"/>
    <w:rsid w:val="007047F0"/>
    <w:rsid w:val="0073033D"/>
    <w:rsid w:val="00750052"/>
    <w:rsid w:val="007D293E"/>
    <w:rsid w:val="007E3262"/>
    <w:rsid w:val="00801AF8"/>
    <w:rsid w:val="00807195"/>
    <w:rsid w:val="0082264D"/>
    <w:rsid w:val="008233F6"/>
    <w:rsid w:val="008251B8"/>
    <w:rsid w:val="0083186C"/>
    <w:rsid w:val="008424BB"/>
    <w:rsid w:val="0085125D"/>
    <w:rsid w:val="00851D34"/>
    <w:rsid w:val="00861ACC"/>
    <w:rsid w:val="00861C77"/>
    <w:rsid w:val="008752F0"/>
    <w:rsid w:val="008804E3"/>
    <w:rsid w:val="008834B0"/>
    <w:rsid w:val="008879D8"/>
    <w:rsid w:val="00890B1F"/>
    <w:rsid w:val="00894C86"/>
    <w:rsid w:val="008A211A"/>
    <w:rsid w:val="008A682E"/>
    <w:rsid w:val="008B4811"/>
    <w:rsid w:val="008B629A"/>
    <w:rsid w:val="008B7CCF"/>
    <w:rsid w:val="008D0B30"/>
    <w:rsid w:val="008F22C3"/>
    <w:rsid w:val="008F3040"/>
    <w:rsid w:val="008F3358"/>
    <w:rsid w:val="008F468A"/>
    <w:rsid w:val="009018D9"/>
    <w:rsid w:val="00903DFD"/>
    <w:rsid w:val="00911B65"/>
    <w:rsid w:val="00913F94"/>
    <w:rsid w:val="009210CA"/>
    <w:rsid w:val="00946B66"/>
    <w:rsid w:val="00975402"/>
    <w:rsid w:val="0098511A"/>
    <w:rsid w:val="00987046"/>
    <w:rsid w:val="009C37ED"/>
    <w:rsid w:val="009D2900"/>
    <w:rsid w:val="009D7D45"/>
    <w:rsid w:val="00A00D70"/>
    <w:rsid w:val="00A068A6"/>
    <w:rsid w:val="00A124B9"/>
    <w:rsid w:val="00A1366F"/>
    <w:rsid w:val="00A34032"/>
    <w:rsid w:val="00A34DF2"/>
    <w:rsid w:val="00A37879"/>
    <w:rsid w:val="00A4061C"/>
    <w:rsid w:val="00A51E6B"/>
    <w:rsid w:val="00A51F9B"/>
    <w:rsid w:val="00A70BBE"/>
    <w:rsid w:val="00A83ABA"/>
    <w:rsid w:val="00A84194"/>
    <w:rsid w:val="00A91E6B"/>
    <w:rsid w:val="00A96A90"/>
    <w:rsid w:val="00AA1996"/>
    <w:rsid w:val="00AC39ED"/>
    <w:rsid w:val="00AC5DF4"/>
    <w:rsid w:val="00AC622A"/>
    <w:rsid w:val="00AC726D"/>
    <w:rsid w:val="00AD16D3"/>
    <w:rsid w:val="00AE1187"/>
    <w:rsid w:val="00B17718"/>
    <w:rsid w:val="00B22BA6"/>
    <w:rsid w:val="00B25E5C"/>
    <w:rsid w:val="00B27F07"/>
    <w:rsid w:val="00B355B6"/>
    <w:rsid w:val="00B360F2"/>
    <w:rsid w:val="00B41B42"/>
    <w:rsid w:val="00B577D4"/>
    <w:rsid w:val="00B830E6"/>
    <w:rsid w:val="00B83CB1"/>
    <w:rsid w:val="00B8686C"/>
    <w:rsid w:val="00B906B1"/>
    <w:rsid w:val="00B91E42"/>
    <w:rsid w:val="00BD2086"/>
    <w:rsid w:val="00BE68A3"/>
    <w:rsid w:val="00C009F5"/>
    <w:rsid w:val="00C00FC1"/>
    <w:rsid w:val="00C519B9"/>
    <w:rsid w:val="00C5508C"/>
    <w:rsid w:val="00C819AA"/>
    <w:rsid w:val="00CA50CD"/>
    <w:rsid w:val="00CA74E0"/>
    <w:rsid w:val="00CD0C8E"/>
    <w:rsid w:val="00CD1AC9"/>
    <w:rsid w:val="00CD62B5"/>
    <w:rsid w:val="00D161AB"/>
    <w:rsid w:val="00D17151"/>
    <w:rsid w:val="00D41914"/>
    <w:rsid w:val="00D50105"/>
    <w:rsid w:val="00D5625C"/>
    <w:rsid w:val="00D56316"/>
    <w:rsid w:val="00D75B76"/>
    <w:rsid w:val="00D918D5"/>
    <w:rsid w:val="00DA79A0"/>
    <w:rsid w:val="00DF241F"/>
    <w:rsid w:val="00E001BF"/>
    <w:rsid w:val="00E04375"/>
    <w:rsid w:val="00E14B68"/>
    <w:rsid w:val="00E52A31"/>
    <w:rsid w:val="00E60CD7"/>
    <w:rsid w:val="00E6140E"/>
    <w:rsid w:val="00E92451"/>
    <w:rsid w:val="00ED3DE5"/>
    <w:rsid w:val="00ED416C"/>
    <w:rsid w:val="00ED4B2D"/>
    <w:rsid w:val="00EE3204"/>
    <w:rsid w:val="00F027A2"/>
    <w:rsid w:val="00F14BCC"/>
    <w:rsid w:val="00F164F2"/>
    <w:rsid w:val="00F61E34"/>
    <w:rsid w:val="00F84884"/>
    <w:rsid w:val="00F85C52"/>
    <w:rsid w:val="00F905A1"/>
    <w:rsid w:val="00F92C6F"/>
    <w:rsid w:val="00F93684"/>
    <w:rsid w:val="00FA01D1"/>
    <w:rsid w:val="00FA1573"/>
    <w:rsid w:val="00FA4D41"/>
    <w:rsid w:val="00FC51BB"/>
    <w:rsid w:val="00FC554C"/>
    <w:rsid w:val="00FD199A"/>
    <w:rsid w:val="00FD664B"/>
    <w:rsid w:val="00FE1FBD"/>
    <w:rsid w:val="00FE3C68"/>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E60CD7"/>
  </w:style>
  <w:style w:type="character" w:styleId="Refdecomentario">
    <w:name w:val="annotation reference"/>
    <w:basedOn w:val="Fuentedeprrafopredeter"/>
    <w:uiPriority w:val="99"/>
    <w:semiHidden/>
    <w:unhideWhenUsed/>
    <w:rsid w:val="00AC726D"/>
    <w:rPr>
      <w:sz w:val="16"/>
      <w:szCs w:val="16"/>
    </w:rPr>
  </w:style>
  <w:style w:type="paragraph" w:styleId="Textocomentario">
    <w:name w:val="annotation text"/>
    <w:basedOn w:val="Normal"/>
    <w:link w:val="TextocomentarioCar"/>
    <w:uiPriority w:val="99"/>
    <w:unhideWhenUsed/>
    <w:rsid w:val="00AC726D"/>
    <w:pPr>
      <w:spacing w:line="240" w:lineRule="auto"/>
    </w:pPr>
    <w:rPr>
      <w:sz w:val="20"/>
      <w:szCs w:val="20"/>
    </w:rPr>
  </w:style>
  <w:style w:type="character" w:customStyle="1" w:styleId="TextocomentarioCar">
    <w:name w:val="Texto comentario Car"/>
    <w:basedOn w:val="Fuentedeprrafopredeter"/>
    <w:link w:val="Textocomentario"/>
    <w:uiPriority w:val="99"/>
    <w:rsid w:val="00AC726D"/>
    <w:rPr>
      <w:sz w:val="20"/>
      <w:szCs w:val="20"/>
    </w:rPr>
  </w:style>
  <w:style w:type="paragraph" w:styleId="Asuntodelcomentario">
    <w:name w:val="annotation subject"/>
    <w:basedOn w:val="Textocomentario"/>
    <w:next w:val="Textocomentario"/>
    <w:link w:val="AsuntodelcomentarioCar"/>
    <w:uiPriority w:val="99"/>
    <w:semiHidden/>
    <w:unhideWhenUsed/>
    <w:rsid w:val="00AC726D"/>
    <w:rPr>
      <w:b/>
      <w:bCs/>
    </w:rPr>
  </w:style>
  <w:style w:type="character" w:customStyle="1" w:styleId="AsuntodelcomentarioCar">
    <w:name w:val="Asunto del comentario Car"/>
    <w:basedOn w:val="TextocomentarioCar"/>
    <w:link w:val="Asuntodelcomentario"/>
    <w:uiPriority w:val="99"/>
    <w:semiHidden/>
    <w:rsid w:val="00AC726D"/>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135</TotalTime>
  <Pages>7</Pages>
  <Words>2028</Words>
  <Characters>11157</Characters>
  <Application>Microsoft Office Word</Application>
  <DocSecurity>0</DocSecurity>
  <Lines>92</Lines>
  <Paragraphs>26</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13159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CC1 E</cp:lastModifiedBy>
  <cp:revision>63</cp:revision>
  <cp:lastPrinted>2026-04-01T02:10:00Z</cp:lastPrinted>
  <dcterms:created xsi:type="dcterms:W3CDTF">2024-06-18T08:44:00Z</dcterms:created>
  <dcterms:modified xsi:type="dcterms:W3CDTF">2026-04-01T02:10:00Z</dcterms:modified>
</cp:coreProperties>
</file>