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2535701"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3452C" w:rsidRPr="0013452C">
        <w:rPr>
          <w:rFonts w:ascii="Arial Narrow" w:eastAsia="Arial Narrow" w:hAnsi="Arial Narrow" w:cs="Arial Narrow"/>
          <w:b/>
          <w:bCs/>
          <w:color w:val="000000"/>
          <w:kern w:val="0"/>
          <w:sz w:val="22"/>
          <w:szCs w:val="22"/>
          <w:shd w:val="clear" w:color="auto" w:fill="FFFFFF"/>
          <w:lang w:eastAsia="es-PE"/>
          <w14:ligatures w14:val="none"/>
        </w:rPr>
        <w:t>2503-2025/CC1</w:t>
      </w:r>
    </w:p>
    <w:p w14:paraId="7E5DC22B" w14:textId="702DE51F"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25C580C8" w:rsidR="00CA59A2" w:rsidRPr="008C630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8C6300" w:rsidRPr="008C6300">
        <w:rPr>
          <w:rFonts w:ascii="Arial Narrow" w:eastAsia="Arial Narrow" w:hAnsi="Arial Narrow" w:cs="Arial Narrow"/>
          <w:b/>
          <w:color w:val="000000"/>
          <w:kern w:val="0"/>
          <w:sz w:val="22"/>
          <w:szCs w:val="22"/>
          <w:lang w:eastAsia="es-PE"/>
          <w14:ligatures w14:val="none"/>
        </w:rPr>
        <w:t>PAC</w:t>
      </w:r>
      <w:r w:rsidR="008C6300">
        <w:rPr>
          <w:rFonts w:ascii="Arial Narrow" w:eastAsia="Arial Narrow" w:hAnsi="Arial Narrow" w:cs="Arial Narrow"/>
          <w:b/>
          <w:color w:val="000000"/>
          <w:kern w:val="0"/>
          <w:sz w:val="22"/>
          <w:szCs w:val="22"/>
          <w:lang w:eastAsia="es-PE"/>
          <w14:ligatures w14:val="none"/>
        </w:rPr>
        <w:t>Í</w:t>
      </w:r>
      <w:r w:rsidR="008C6300" w:rsidRPr="008C6300">
        <w:rPr>
          <w:rFonts w:ascii="Arial Narrow" w:eastAsia="Arial Narrow" w:hAnsi="Arial Narrow" w:cs="Arial Narrow"/>
          <w:b/>
          <w:color w:val="000000"/>
          <w:kern w:val="0"/>
          <w:sz w:val="22"/>
          <w:szCs w:val="22"/>
          <w:lang w:eastAsia="es-PE"/>
          <w14:ligatures w14:val="none"/>
        </w:rPr>
        <w:t>FICO COMPAÑ</w:t>
      </w:r>
      <w:r w:rsidR="008C6300">
        <w:rPr>
          <w:rFonts w:ascii="Arial Narrow" w:eastAsia="Arial Narrow" w:hAnsi="Arial Narrow" w:cs="Arial Narrow"/>
          <w:b/>
          <w:color w:val="000000"/>
          <w:kern w:val="0"/>
          <w:sz w:val="22"/>
          <w:szCs w:val="22"/>
          <w:lang w:eastAsia="es-PE"/>
          <w14:ligatures w14:val="none"/>
        </w:rPr>
        <w:t>Í</w:t>
      </w:r>
      <w:r w:rsidR="008C6300" w:rsidRPr="008C6300">
        <w:rPr>
          <w:rFonts w:ascii="Arial Narrow" w:eastAsia="Arial Narrow" w:hAnsi="Arial Narrow" w:cs="Arial Narrow"/>
          <w:b/>
          <w:color w:val="000000"/>
          <w:kern w:val="0"/>
          <w:sz w:val="22"/>
          <w:szCs w:val="22"/>
          <w:lang w:eastAsia="es-PE"/>
          <w14:ligatures w14:val="none"/>
        </w:rPr>
        <w:t>A DE SEGUROS Y REASEGUROS S.A.</w:t>
      </w:r>
      <w:r w:rsidRPr="008C6300">
        <w:rPr>
          <w:rFonts w:ascii="Arial Narrow" w:eastAsia="Arial Narrow" w:hAnsi="Arial Narrow" w:cs="Arial Narrow"/>
          <w:b/>
          <w:color w:val="000000"/>
          <w:kern w:val="0"/>
          <w:sz w:val="22"/>
          <w:szCs w:val="22"/>
          <w:lang w:eastAsia="es-PE"/>
          <w14:ligatures w14:val="none"/>
        </w:rPr>
        <w:t xml:space="preserve"> (</w:t>
      </w:r>
      <w:bookmarkStart w:id="1" w:name="_Hlk213347864"/>
      <w:r w:rsidR="008C6300" w:rsidRPr="008C6300">
        <w:rPr>
          <w:rFonts w:ascii="Arial Narrow" w:eastAsia="Arial Narrow" w:hAnsi="Arial Narrow" w:cs="Arial Narrow"/>
          <w:b/>
          <w:color w:val="000000"/>
          <w:kern w:val="0"/>
          <w:sz w:val="22"/>
          <w:szCs w:val="22"/>
          <w:lang w:eastAsia="es-PE"/>
          <w14:ligatures w14:val="none"/>
        </w:rPr>
        <w:t>PACÍFICO</w:t>
      </w:r>
      <w:bookmarkEnd w:id="1"/>
      <w:r w:rsidRPr="008C6300">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C6300">
        <w:rPr>
          <w:rFonts w:ascii="Arial Narrow" w:eastAsia="Arial Narrow" w:hAnsi="Arial Narrow" w:cs="Arial Narrow"/>
          <w:b/>
          <w:color w:val="000000"/>
          <w:kern w:val="0"/>
          <w:sz w:val="22"/>
          <w:szCs w:val="22"/>
          <w:lang w:eastAsia="es-PE"/>
          <w14:ligatures w14:val="none"/>
        </w:rPr>
        <w:t>MATERIAS</w:t>
      </w:r>
      <w:r w:rsidRPr="008C6300">
        <w:rPr>
          <w:rFonts w:ascii="Arial Narrow" w:eastAsia="Arial Narrow" w:hAnsi="Arial Narrow" w:cs="Arial Narrow"/>
          <w:b/>
          <w:color w:val="000000"/>
          <w:kern w:val="0"/>
          <w:sz w:val="22"/>
          <w:szCs w:val="22"/>
          <w:lang w:eastAsia="es-PE"/>
          <w14:ligatures w14:val="none"/>
        </w:rPr>
        <w:tab/>
        <w:t xml:space="preserve">: </w:t>
      </w:r>
      <w:r w:rsidRPr="008C6300">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5E451A64"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3452C">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73B2EDE"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8E54D5">
        <w:rPr>
          <w:rFonts w:ascii="Arial Narrow" w:eastAsia="Arial Narrow" w:hAnsi="Arial Narrow" w:cs="Arial Narrow"/>
          <w:color w:val="000000"/>
          <w:kern w:val="0"/>
          <w:sz w:val="22"/>
          <w:szCs w:val="22"/>
          <w:shd w:val="clear" w:color="auto" w:fill="FFFFFF"/>
          <w:lang w:eastAsia="es-PE"/>
          <w14:ligatures w14:val="none"/>
        </w:rPr>
        <w:t xml:space="preserve">14 de noviembre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3452C">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A2370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2F474059" w:rsidR="00CA59A2" w:rsidRPr="0026598E"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B2804">
        <w:rPr>
          <w:rFonts w:ascii="Arial Narrow" w:eastAsia="Arial Narrow" w:hAnsi="Arial Narrow" w:cs="Arial Narrow"/>
          <w:color w:val="000000"/>
          <w:kern w:val="0"/>
          <w:sz w:val="22"/>
          <w:szCs w:val="22"/>
          <w:lang w:val="es-ES" w:eastAsia="es-ES"/>
          <w14:ligatures w14:val="none"/>
        </w:rPr>
        <w:t xml:space="preserve">Mediante el escrito del 16 de mayo de 2025</w:t>
      </w:r>
      <w:r w:rsidRPr="00AB280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AB2804">
        <w:rPr>
          <w:rFonts w:ascii="Arial Narrow" w:eastAsia="Arial Narrow" w:hAnsi="Arial Narrow" w:cs="Arial Narrow"/>
          <w:color w:val="000000"/>
          <w:kern w:val="0"/>
          <w:sz w:val="22"/>
          <w:szCs w:val="22"/>
          <w:lang w:val="es-ES" w:eastAsia="es-ES"/>
          <w14:ligatures w14:val="none"/>
        </w:rPr>
        <w:t xml:space="preserve">, el señor [APELLIDO] denunció a Pacífico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AB2804">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293B89" w:rsidRPr="00AB2804">
        <w:rPr>
          <w:rFonts w:ascii="Arial Narrow" w:eastAsia="Arial Narrow" w:hAnsi="Arial Narrow" w:cs="Arial Narrow"/>
          <w:color w:val="000000"/>
          <w:kern w:val="0"/>
          <w:sz w:val="22"/>
          <w:szCs w:val="22"/>
          <w:lang w:val="es-ES" w:eastAsia="es-ES"/>
          <w14:ligatures w14:val="none"/>
        </w:rPr>
        <w:t/>
      </w:r>
      <w:r w:rsidRPr="00AB2804">
        <w:rPr>
          <w:rFonts w:ascii="Arial Narrow" w:eastAsia="Arial Narrow" w:hAnsi="Arial Narrow" w:cs="Arial Narrow"/>
          <w:color w:val="000000"/>
          <w:kern w:val="0"/>
          <w:sz w:val="22"/>
          <w:szCs w:val="22"/>
          <w:lang w:val="es-ES" w:eastAsia="es-ES"/>
          <w14:ligatures w14:val="none"/>
        </w:rPr>
        <w:t xml:space="preserve"/>
      </w:r>
      <w:r w:rsidR="00293B89" w:rsidRPr="00AB2804">
        <w:rPr>
          <w:rFonts w:ascii="Arial Narrow" w:eastAsia="Arial Narrow" w:hAnsi="Arial Narrow" w:cs="Arial Narrow"/>
          <w:color w:val="000000"/>
          <w:kern w:val="0"/>
          <w:sz w:val="22"/>
          <w:szCs w:val="22"/>
          <w:lang w:val="es-ES" w:eastAsia="es-ES"/>
          <w14:ligatures w14:val="none"/>
        </w:rPr>
        <w:t/>
      </w:r>
      <w:r w:rsidRPr="00AB2804">
        <w:rPr>
          <w:rFonts w:ascii="Arial Narrow" w:eastAsia="Arial Narrow" w:hAnsi="Arial Narrow" w:cs="Arial Narrow"/>
          <w:color w:val="000000"/>
          <w:kern w:val="0"/>
          <w:sz w:val="22"/>
          <w:szCs w:val="22"/>
          <w:lang w:val="es-ES" w:eastAsia="es-ES"/>
          <w14:ligatures w14:val="none"/>
        </w:rPr>
        <w:t xml:space="preserve"/>
      </w:r>
      <w:r w:rsidR="00996DC2" w:rsidRPr="00AB2804">
        <w:rPr>
          <w:rFonts w:ascii="Arial Narrow" w:eastAsia="Arial Narrow" w:hAnsi="Arial Narrow" w:cs="Arial Narrow"/>
          <w:kern w:val="0"/>
          <w14:ligatures w14:val="none"/>
          <w:sz w:val="22"/>
          <w:szCs w:val="22"/>
        </w:rPr>
        <w:t/>
      </w:r>
      <w:r w:rsidRPr="00AB2804">
        <w:rPr>
          <w:rFonts w:ascii="Arial Narrow" w:eastAsia="Arial Narrow" w:hAnsi="Arial Narrow" w:cs="Arial Narrow"/>
          <w:kern w:val="0"/>
          <w14:ligatures w14:val="none"/>
          <w:sz w:val="22"/>
          <w:szCs w:val="22"/>
        </w:rPr>
        <w:t xml:space="preserve"/>
      </w:r>
      <w:r w:rsidR="00AB2804" w:rsidRPr="00AB2804">
        <w:rPr>
          <w:rFonts w:ascii="Arial Narrow" w:eastAsia="Arial Narrow" w:hAnsi="Arial Narrow" w:cs="Arial Narrow"/>
          <w:kern w:val="0"/>
          <w14:ligatures w14:val="none"/>
          <w:sz w:val="22"/>
          <w:szCs w:val="22"/>
        </w:rPr>
        <w:t/>
      </w:r>
      <w:r w:rsidRPr="00AB2804">
        <w:rPr>
          <w:rFonts w:ascii="Arial Narrow" w:eastAsia="Arial Narrow" w:hAnsi="Arial Narrow" w:cs="Arial Narrow"/>
          <w:kern w:val="0"/>
          <w14:ligatures w14:val="none"/>
          <w:sz w:val="22"/>
          <w:szCs w:val="22"/>
        </w:rPr>
        <w:t xml:space="preserve"/>
      </w:r>
      <w:r w:rsidR="00AB2804" w:rsidRPr="00AB2804">
        <w:rPr>
          <w:rFonts w:ascii="Arial Narrow" w:eastAsia="Arial Narrow" w:hAnsi="Arial Narrow" w:cs="Arial Narrow"/>
          <w:kern w:val="0"/>
          <w14:ligatures w14:val="none"/>
          <w:sz w:val="22"/>
          <w:szCs w:val="22"/>
        </w:rPr>
        <w:t xml:space="preserve"/>
      </w:r>
      <w:proofErr w:type="spellStart"/>
      <w:r w:rsidR="00AB2804" w:rsidRPr="00AB2804">
        <w:rPr>
          <w:rFonts w:ascii="Arial Narrow" w:eastAsia="Arial Narrow" w:hAnsi="Arial Narrow" w:cs="Arial Narrow"/>
          <w:kern w:val="0"/>
          <w14:ligatures w14:val="none"/>
          <w:sz w:val="22"/>
          <w:szCs w:val="22"/>
        </w:rPr>
        <w:t/>
      </w:r>
      <w:proofErr w:type="spellEnd"/>
      <w:r w:rsidR="00AB2804" w:rsidRPr="00AB2804">
        <w:rPr>
          <w:rFonts w:ascii="Arial Narrow" w:eastAsia="Arial Narrow" w:hAnsi="Arial Narrow" w:cs="Arial Narrow"/>
          <w:kern w:val="0"/>
          <w14:ligatures w14:val="none"/>
          <w:sz w:val="22"/>
          <w:szCs w:val="22"/>
        </w:rPr>
        <w:t xml:space="preserve"/>
      </w:r>
      <w:r w:rsidRPr="00AB2804">
        <w:rPr>
          <w:rFonts w:ascii="Arial Narrow" w:eastAsia="Arial Narrow" w:hAnsi="Arial Narrow" w:cs="Arial Narrow"/>
          <w:kern w:val="0"/>
          <w14:ligatures w14:val="none"/>
          <w:sz w:val="22"/>
          <w:szCs w:val="22"/>
        </w:rPr>
        <w:t/>
      </w:r>
      <w:r w:rsidRPr="00AB2804">
        <w:rPr>
          <w:rFonts w:ascii="Arial Narrow" w:eastAsia="Arial Narrow" w:hAnsi="Arial Narrow" w:cs="Arial Narrow"/>
          <w:color w:val="000000"/>
          <w:kern w:val="0"/>
          <w:sz w:val="22"/>
          <w:szCs w:val="22"/>
          <w:lang w:val="es-ES" w:eastAsia="es-ES"/>
          <w14:ligatures w14:val="none"/>
        </w:rPr>
        <w:t xml:space="preserve"/>
      </w:r>
      <w:r w:rsidR="00AB2804" w:rsidRPr="00AB2804">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206CA62F">
        <w:rPr>
          <w:rFonts w:ascii="Arial Narrow" w:eastAsia="Arial Narrow" w:hAnsi="Arial Narrow" w:cs="Arial Narrow"/>
          <w:color w:val="000000"/>
          <w:kern w:val="0"/>
          <w:sz w:val="22"/>
          <w:szCs w:val="22"/>
          <w:lang w:val="es-ES" w:eastAsia="es-ES"/>
          <w14:ligatures w14:val="none"/>
        </w:rPr>
        <w:t/>
      </w:r>
    </w:p>
    <w:p w14:paraId="55BEC823" w14:textId="4103E460" w:rsidR="00CA59A2" w:rsidRPr="005961A8" w:rsidRDefault="00CA59A2" w:rsidP="206CA62F">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76BDA2B9" w14:textId="5EE9BEB9" w:rsidR="00CA59A2" w:rsidRPr="005961A8" w:rsidRDefault="1FED141C" w:rsidP="206CA62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206CA62F">
        <w:rPr>
          <w:rFonts w:ascii="Arial Narrow" w:eastAsia="Arial Narrow" w:hAnsi="Arial Narrow" w:cs="Arial Narrow"/>
          <w:color w:val="000000" w:themeColor="text1"/>
          <w:sz w:val="22"/>
          <w:szCs w:val="22"/>
          <w:lang w:eastAsia="es-ES"/>
        </w:rPr>
        <w:t xml:space="preserve">El 20 de diciembre de 2024, el Banco desembolsó </w:t>
      </w:r>
      <w:r w:rsidR="683690CA" w:rsidRPr="206CA62F">
        <w:rPr>
          <w:rFonts w:ascii="Arial Narrow" w:eastAsia="Arial Narrow" w:hAnsi="Arial Narrow" w:cs="Arial Narrow"/>
          <w:color w:val="000000" w:themeColor="text1"/>
          <w:sz w:val="22"/>
          <w:szCs w:val="22"/>
          <w:lang w:eastAsia="es-ES"/>
        </w:rPr>
        <w:t xml:space="preserve">el </w:t>
      </w:r>
      <w:r w:rsidRPr="206CA62F">
        <w:rPr>
          <w:rFonts w:ascii="Arial Narrow" w:eastAsia="Arial Narrow" w:hAnsi="Arial Narrow" w:cs="Arial Narrow"/>
          <w:color w:val="000000" w:themeColor="text1"/>
          <w:sz w:val="22"/>
          <w:szCs w:val="22"/>
          <w:lang w:eastAsia="es-ES"/>
        </w:rPr>
        <w:t xml:space="preserve">crédito personal a favor </w:t>
      </w:r>
      <w:r w:rsidR="587C1D1F" w:rsidRPr="206CA62F">
        <w:rPr>
          <w:rFonts w:ascii="Arial Narrow" w:eastAsia="Arial Narrow" w:hAnsi="Arial Narrow" w:cs="Arial Narrow"/>
          <w:color w:val="000000" w:themeColor="text1"/>
          <w:sz w:val="22"/>
          <w:szCs w:val="22"/>
          <w:lang w:eastAsia="es-ES"/>
        </w:rPr>
        <w:t>suyo</w:t>
      </w:r>
      <w:r w:rsidR="04B8F5E1" w:rsidRPr="206CA62F">
        <w:rPr>
          <w:rFonts w:ascii="Arial Narrow" w:eastAsia="Arial Narrow" w:hAnsi="Arial Narrow" w:cs="Arial Narrow"/>
          <w:color w:val="000000" w:themeColor="text1"/>
          <w:sz w:val="22"/>
          <w:szCs w:val="22"/>
          <w:lang w:eastAsia="es-ES"/>
        </w:rPr>
        <w:t>, no obstante, no recibió información sobre las condiciones del Seguro de Desgravamen de Pacífico, en virtud del crédito personal adquirido con la entidad financiera.</w:t>
      </w:r>
    </w:p>
    <w:p w14:paraId="0C3DF6B4" w14:textId="031887CE" w:rsidR="00CA59A2" w:rsidRPr="005961A8" w:rsidRDefault="00CA59A2" w:rsidP="206CA62F">
      <w:pPr>
        <w:pStyle w:val="Prrafodelista"/>
        <w:spacing w:before="0" w:after="0" w:line="240" w:lineRule="auto"/>
        <w:tabs>
          <w:tab w:val="num" w:pos="1134"/>
        </w:tabs>
        <w:ind w:left="1134" w:hanging="567"/>
        <w:jc w:val="both"/>
        <w:rPr>
          <w:rFonts w:ascii="Arial Narrow" w:eastAsia="Arial Narrow" w:hAnsi="Arial Narrow" w:cs="Arial Narrow"/>
          <w:color w:val="000000"/>
          <w:kern w:val="0"/>
          <w:sz w:val="22"/>
          <w:szCs w:val="22"/>
          <w:lang w:eastAsia="es-ES"/>
          <w14:ligatures w14:val="none"/>
        </w:rPr>
      </w:pPr>
    </w:p>
    <w:p w14:paraId="1E78CCE8" w14:textId="5ECB11DF" w:rsidR="00CA59A2" w:rsidRPr="005961A8" w:rsidRDefault="1FED141C" w:rsidP="206CA62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206CA62F">
        <w:rPr>
          <w:rFonts w:ascii="Arial Narrow" w:eastAsia="Arial Narrow" w:hAnsi="Arial Narrow" w:cs="Arial Narrow"/>
          <w:color w:val="000000" w:themeColor="text1"/>
          <w:sz w:val="22"/>
          <w:szCs w:val="22"/>
          <w:lang w:eastAsia="es-ES"/>
        </w:rPr>
        <w:t xml:space="preserve">El 23 de enero de 2025, </w:t>
      </w:r>
      <w:r w:rsidR="750FF3F7" w:rsidRPr="206CA62F">
        <w:rPr>
          <w:rFonts w:ascii="Arial Narrow" w:eastAsia="Arial Narrow" w:hAnsi="Arial Narrow" w:cs="Arial Narrow"/>
          <w:color w:val="000000" w:themeColor="text1"/>
          <w:sz w:val="22"/>
          <w:szCs w:val="22"/>
          <w:lang w:eastAsia="es-ES"/>
        </w:rPr>
        <w:t>el Comité Médico de las Administradora de Fondos de Pensiones</w:t>
      </w:r>
      <w:r w:rsidR="7E9747B4" w:rsidRPr="206CA62F">
        <w:rPr>
          <w:rFonts w:ascii="Arial Narrow" w:eastAsia="Arial Narrow" w:hAnsi="Arial Narrow" w:cs="Arial Narrow"/>
          <w:color w:val="000000" w:themeColor="text1"/>
          <w:sz w:val="22"/>
          <w:szCs w:val="22"/>
          <w:lang w:eastAsia="es-ES"/>
        </w:rPr>
        <w:t xml:space="preserve"> (en adelante, COMAFP)</w:t>
      </w:r>
      <w:r w:rsidR="750FF3F7" w:rsidRPr="206CA62F">
        <w:rPr>
          <w:rFonts w:ascii="Arial Narrow" w:eastAsia="Arial Narrow" w:hAnsi="Arial Narrow" w:cs="Arial Narrow"/>
          <w:color w:val="000000" w:themeColor="text1"/>
          <w:sz w:val="22"/>
          <w:szCs w:val="22"/>
          <w:lang w:eastAsia="es-ES"/>
        </w:rPr>
        <w:t xml:space="preserve"> le </w:t>
      </w:r>
      <w:r w:rsidRPr="206CA62F">
        <w:rPr>
          <w:rFonts w:ascii="Arial Narrow" w:eastAsia="Arial Narrow" w:hAnsi="Arial Narrow" w:cs="Arial Narrow"/>
          <w:color w:val="000000" w:themeColor="text1"/>
          <w:sz w:val="22"/>
          <w:szCs w:val="22"/>
          <w:lang w:eastAsia="es-ES"/>
        </w:rPr>
        <w:t xml:space="preserve">declaró la invalidez total y permanente con un grado de discapacidad superior al 66 %, conforme al dictamen médico emitido en esa fecha. </w:t>
      </w:r>
    </w:p>
    <w:p w14:paraId="1C234888" w14:textId="4BFC63A0" w:rsidR="00CA59A2" w:rsidRPr="005961A8" w:rsidRDefault="00CA59A2" w:rsidP="206CA62F">
      <w:pPr>
        <w:pStyle w:val="Prrafodelista"/>
        <w:spacing w:before="0" w:after="0" w:line="240" w:lineRule="auto"/>
        <w:tabs>
          <w:tab w:val="num" w:pos="1134"/>
        </w:tabs>
        <w:ind w:left="1134" w:hanging="567"/>
        <w:jc w:val="both"/>
        <w:rPr>
          <w:rFonts w:ascii="Arial Narrow" w:eastAsia="Arial Narrow" w:hAnsi="Arial Narrow" w:cs="Arial Narrow"/>
          <w:color w:val="000000"/>
          <w:kern w:val="0"/>
          <w:sz w:val="22"/>
          <w:szCs w:val="22"/>
          <w:lang w:eastAsia="es-ES"/>
          <w14:ligatures w14:val="none"/>
        </w:rPr>
      </w:pPr>
    </w:p>
    <w:p w14:paraId="562E1A9C" w14:textId="01FE58E5" w:rsidR="00CA59A2" w:rsidRPr="005961A8" w:rsidRDefault="1FED141C" w:rsidP="206CA62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206CA62F">
        <w:rPr>
          <w:rFonts w:ascii="Arial Narrow" w:eastAsia="Arial Narrow" w:hAnsi="Arial Narrow" w:cs="Arial Narrow"/>
          <w:color w:val="000000" w:themeColor="text1"/>
          <w:sz w:val="22"/>
          <w:szCs w:val="22"/>
          <w:lang w:eastAsia="es-ES"/>
        </w:rPr>
        <w:t>El 11 de febrero de 2025, presentó ante el Banco la solicitud de activación del Seguro de Desgravamen – Póliza SBS-RG0415710243 (en adelante, Seguro de Desgravamen)</w:t>
      </w:r>
      <w:r w:rsidR="201EAD3E" w:rsidRPr="206CA62F">
        <w:rPr>
          <w:rFonts w:ascii="Arial Narrow" w:eastAsia="Arial Narrow" w:hAnsi="Arial Narrow" w:cs="Arial Narrow"/>
          <w:color w:val="000000" w:themeColor="text1"/>
          <w:sz w:val="22"/>
          <w:szCs w:val="22"/>
          <w:lang w:eastAsia="es-ES"/>
        </w:rPr>
        <w:t xml:space="preserve"> emitido por Pacífico</w:t>
      </w:r>
      <w:r w:rsidRPr="206CA62F">
        <w:rPr>
          <w:rFonts w:ascii="Arial Narrow" w:eastAsia="Arial Narrow" w:hAnsi="Arial Narrow" w:cs="Arial Narrow"/>
          <w:color w:val="000000" w:themeColor="text1"/>
          <w:sz w:val="22"/>
          <w:szCs w:val="22"/>
          <w:lang w:eastAsia="es-ES"/>
        </w:rPr>
        <w:t xml:space="preserve">. </w:t>
      </w:r>
    </w:p>
    <w:p w14:paraId="7E17283F" w14:textId="30CC92B7" w:rsidR="00CA59A2" w:rsidRPr="005961A8" w:rsidRDefault="00CA59A2" w:rsidP="206CA62F">
      <w:pPr>
        <w:pStyle w:val="Prrafodelista"/>
        <w:spacing w:before="0" w:after="0" w:line="240" w:lineRule="auto"/>
        <w:tabs>
          <w:tab w:val="num" w:pos="1134"/>
        </w:tabs>
        <w:ind w:left="1134" w:hanging="567"/>
        <w:jc w:val="both"/>
        <w:rPr>
          <w:rFonts w:ascii="Arial Narrow" w:eastAsia="Arial Narrow" w:hAnsi="Arial Narrow" w:cs="Arial Narrow"/>
          <w:color w:val="000000"/>
          <w:kern w:val="0"/>
          <w:sz w:val="22"/>
          <w:szCs w:val="22"/>
          <w:lang w:eastAsia="es-ES"/>
          <w14:ligatures w14:val="none"/>
        </w:rPr>
      </w:pPr>
    </w:p>
    <w:p w14:paraId="2F9CF7F5" w14:textId="60C84D15" w:rsidR="00CA59A2" w:rsidRPr="005961A8" w:rsidRDefault="1FED141C" w:rsidP="206CA62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206CA62F">
        <w:rPr>
          <w:rFonts w:ascii="Arial Narrow" w:eastAsia="Arial Narrow" w:hAnsi="Arial Narrow" w:cs="Arial Narrow"/>
          <w:color w:val="000000" w:themeColor="text1"/>
          <w:sz w:val="22"/>
          <w:szCs w:val="22"/>
          <w:lang w:eastAsia="es-ES"/>
        </w:rPr>
        <w:t xml:space="preserve">El 31 de marzo de 2025, </w:t>
      </w:r>
      <w:r w:rsidR="79A366A3" w:rsidRPr="206CA62F">
        <w:rPr>
          <w:rFonts w:ascii="Arial Narrow" w:eastAsia="Arial Narrow" w:hAnsi="Arial Narrow" w:cs="Arial Narrow"/>
          <w:color w:val="000000" w:themeColor="text1"/>
          <w:sz w:val="22"/>
          <w:szCs w:val="22"/>
          <w:lang w:eastAsia="es-ES"/>
        </w:rPr>
        <w:t>Pacífico le</w:t>
      </w:r>
      <w:r w:rsidRPr="206CA62F">
        <w:rPr>
          <w:rFonts w:ascii="Arial Narrow" w:eastAsia="Arial Narrow" w:hAnsi="Arial Narrow" w:cs="Arial Narrow"/>
          <w:color w:val="000000" w:themeColor="text1"/>
          <w:sz w:val="22"/>
          <w:szCs w:val="22"/>
          <w:lang w:eastAsia="es-ES"/>
        </w:rPr>
        <w:t xml:space="preserve"> comunicó que no otorgaría la cobertura solicitada </w:t>
      </w:r>
      <w:r w:rsidR="6F03F889" w:rsidRPr="206CA62F">
        <w:rPr>
          <w:rFonts w:ascii="Arial Narrow" w:eastAsia="Arial Narrow" w:hAnsi="Arial Narrow" w:cs="Arial Narrow"/>
          <w:color w:val="000000" w:themeColor="text1"/>
          <w:sz w:val="22"/>
          <w:szCs w:val="22"/>
          <w:lang w:eastAsia="es-ES"/>
        </w:rPr>
        <w:t xml:space="preserve">alegando que la condición de invalidez es preexistente, basándose erróneamente en una fecha consignada en su historia clínica médica y </w:t>
      </w:r>
      <w:r w:rsidR="4471402C" w:rsidRPr="206CA62F">
        <w:rPr>
          <w:rFonts w:ascii="Arial Narrow" w:eastAsia="Arial Narrow" w:hAnsi="Arial Narrow" w:cs="Arial Narrow"/>
          <w:color w:val="000000" w:themeColor="text1"/>
          <w:sz w:val="22"/>
          <w:szCs w:val="22"/>
          <w:lang w:eastAsia="es-ES"/>
        </w:rPr>
        <w:t>no en la fecha del dictamen emitido por el COMAFP</w:t>
      </w:r>
      <w:r w:rsidRPr="206CA62F">
        <w:rPr>
          <w:rFonts w:ascii="Arial Narrow" w:eastAsia="Arial Narrow" w:hAnsi="Arial Narrow" w:cs="Arial Narrow"/>
          <w:color w:val="000000" w:themeColor="text1"/>
          <w:sz w:val="22"/>
          <w:szCs w:val="22"/>
          <w:lang w:eastAsia="es-ES"/>
        </w:rPr>
        <w:t>.</w:t>
      </w:r>
    </w:p>
    <w:p w14:paraId="33E14FF7" w14:textId="77777777" w:rsidR="00CA59A2" w:rsidRPr="005961A8"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0C9FB6BF" w:rsidR="00CA59A2" w:rsidRPr="005961A8"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961A8">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(i) realizar el reconocimiento inmediato de la cobertura del Seguro de Desgravamen; (ii) realizar el pago del saldo insoluto del crédito, según lo establecido en la póliza; y, (iii) cesar en la práctica abusiva de rechazar coberturas válidas utilizando argumentos médicos retroactivos no estipulados. Asimismo, requirió el reembolso de costos y costas del presente procedimiento.</w:t>
      </w:r>
      <w:r w:rsidR="00AB2804" w:rsidRPr="005961A8">
        <w:rPr>
          <w:rFonts w:ascii="Arial Narrow" w:eastAsia="Arial Narrow" w:hAnsi="Arial Narrow" w:cs="Arial Narrow"/>
          <w:kern w:val="0"/>
          <w14:ligatures w14:val="none"/>
          <w:sz w:val="22"/>
          <w:szCs w:val="22"/>
        </w:rPr>
        <w:t xml:space="preserve"/>
      </w:r>
      <w:proofErr w:type="spellStart"/>
      <w:r w:rsidR="00AB2804" w:rsidRPr="005961A8">
        <w:rPr>
          <w:rFonts w:ascii="Arial Narrow" w:eastAsia="Arial Narrow" w:hAnsi="Arial Narrow" w:cs="Arial Narrow"/>
          <w:kern w:val="0"/>
          <w14:ligatures w14:val="none"/>
          <w:sz w:val="22"/>
          <w:szCs w:val="22"/>
        </w:rPr>
        <w:t/>
      </w:r>
      <w:proofErr w:type="spellEnd"/>
      <w:r w:rsidR="00AB2804" w:rsidRPr="005961A8">
        <w:rPr>
          <w:rFonts w:ascii="Arial Narrow" w:eastAsia="Arial Narrow" w:hAnsi="Arial Narrow" w:cs="Arial Narrow"/>
          <w:kern w:val="0"/>
          <w14:ligatures w14:val="none"/>
          <w:sz w:val="22"/>
          <w:szCs w:val="22"/>
        </w:rPr>
        <w:t xml:space="preserve"/>
      </w:r>
      <w:r w:rsidRPr="005961A8">
        <w:rPr>
          <w:rFonts w:ascii="Arial Narrow" w:eastAsia="Arial Narrow" w:hAnsi="Arial Narrow" w:cs="Arial Narrow"/>
          <w:color w:val="000000"/>
          <w:kern w:val="0"/>
          <w:sz w:val="22"/>
          <w:szCs w:val="22"/>
          <w:lang w:val="es-ES" w:eastAsia="es-ES"/>
          <w14:ligatures w14:val="none"/>
        </w:rPr>
        <w:t xml:space="preserve"/>
      </w:r>
      <w:r w:rsidR="00AB2804" w:rsidRPr="005961A8">
        <w:rPr>
          <w:rFonts w:ascii="Arial Narrow" w:eastAsia="Arial Narrow" w:hAnsi="Arial Narrow" w:cs="Arial Narrow"/>
          <w:color w:val="000000"/>
          <w:kern w:val="0"/>
          <w:sz w:val="22"/>
          <w:szCs w:val="22"/>
          <w:lang w:val="es-ES" w:eastAsia="es-ES"/>
          <w14:ligatures w14:val="none"/>
        </w:rPr>
        <w:t xml:space="preserve"/>
      </w:r>
      <w:r w:rsidRPr="005961A8">
        <w:rPr>
          <w:rFonts w:ascii="Arial Narrow" w:eastAsia="Arial Narrow" w:hAnsi="Arial Narrow" w:cs="Arial Narrow"/>
          <w:color w:val="000000"/>
          <w:kern w:val="0"/>
          <w:sz w:val="22"/>
          <w:szCs w:val="22"/>
          <w:lang w:val="es-ES" w:eastAsia="es-ES"/>
          <w14:ligatures w14:val="none"/>
        </w:rPr>
        <w:t/>
      </w:r>
      <w:r w:rsidR="002A2A00" w:rsidRPr="005961A8">
        <w:rPr>
          <w:rFonts w:ascii="Arial Narrow" w:eastAsia="Arial Narrow" w:hAnsi="Arial Narrow" w:cs="Arial Narrow"/>
          <w:color w:val="000000"/>
          <w:kern w:val="0"/>
          <w:sz w:val="22"/>
          <w:szCs w:val="22"/>
          <w:lang w:val="es-ES" w:eastAsia="es-ES"/>
          <w14:ligatures w14:val="none"/>
        </w:rPr>
        <w:t/>
      </w:r>
      <w:r w:rsidRPr="005961A8">
        <w:rPr>
          <w:rFonts w:ascii="Arial Narrow" w:eastAsia="Arial Narrow" w:hAnsi="Arial Narrow" w:cs="Arial Narrow"/>
          <w:color w:val="000000"/>
          <w:kern w:val="0"/>
          <w:sz w:val="22"/>
          <w:szCs w:val="22"/>
          <w:lang w:val="es-ES" w:eastAsia="es-ES"/>
          <w14:ligatures w14:val="none"/>
        </w:rPr>
        <w:t xml:space="preserve"/>
      </w:r>
      <w:r w:rsidR="002A2A00" w:rsidRPr="005961A8">
        <w:rPr>
          <w:rFonts w:ascii="Arial Narrow" w:eastAsia="Arial Narrow" w:hAnsi="Arial Narrow" w:cs="Arial Narrow"/>
          <w:color w:val="000000"/>
          <w:kern w:val="0"/>
          <w:sz w:val="22"/>
          <w:szCs w:val="22"/>
          <w:lang w:val="es-ES" w:eastAsia="es-ES"/>
          <w14:ligatures w14:val="none"/>
        </w:rPr>
        <w:t xml:space="preserve"/>
      </w:r>
      <w:r w:rsidR="005961A8">
        <w:rPr>
          <w:rFonts w:ascii="Arial Narrow" w:eastAsia="Arial Narrow" w:hAnsi="Arial Narrow" w:cs="Arial Narrow"/>
          <w:color w:val="000000"/>
          <w:kern w:val="0"/>
          <w:sz w:val="22"/>
          <w:szCs w:val="22"/>
          <w:lang w:val="es-ES" w:eastAsia="es-ES"/>
          <w14:ligatures w14:val="none"/>
        </w:rPr>
        <w:t xml:space="preserve"/>
      </w:r>
      <w:r w:rsidR="002A2A00" w:rsidRPr="005961A8">
        <w:rPr>
          <w:rFonts w:ascii="Arial Narrow" w:eastAsia="Arial Narrow" w:hAnsi="Arial Narrow" w:cs="Arial Narrow"/>
          <w:color w:val="000000"/>
          <w:kern w:val="0"/>
          <w:sz w:val="22"/>
          <w:szCs w:val="22"/>
          <w:lang w:val="es-ES" w:eastAsia="es-ES"/>
          <w14:ligatures w14:val="none"/>
        </w:rPr>
        <w:t xml:space="preserve"/>
      </w:r>
      <w:r w:rsidR="005961A8">
        <w:rPr>
          <w:rFonts w:ascii="Arial Narrow" w:eastAsia="Arial Narrow" w:hAnsi="Arial Narrow" w:cs="Arial Narrow"/>
          <w:color w:val="000000"/>
          <w:kern w:val="0"/>
          <w:sz w:val="22"/>
          <w:szCs w:val="22"/>
          <w:lang w:val="es-ES" w:eastAsia="es-ES"/>
          <w14:ligatures w14:val="none"/>
        </w:rPr>
        <w:t/>
      </w:r>
      <w:r w:rsidR="002A2A00" w:rsidRPr="005961A8">
        <w:rPr>
          <w:rFonts w:ascii="Arial Narrow" w:eastAsia="Arial Narrow" w:hAnsi="Arial Narrow" w:cs="Arial Narrow"/>
          <w:color w:val="000000"/>
          <w:kern w:val="0"/>
          <w:sz w:val="22"/>
          <w:szCs w:val="22"/>
          <w:lang w:val="es-ES" w:eastAsia="es-ES"/>
          <w14:ligatures w14:val="none"/>
        </w:rPr>
        <w:t xml:space="preserve"/>
      </w:r>
      <w:r w:rsidR="005961A8">
        <w:rPr>
          <w:rFonts w:ascii="Arial Narrow" w:eastAsia="Arial Narrow" w:hAnsi="Arial Narrow" w:cs="Arial Narrow"/>
          <w:color w:val="000000"/>
          <w:kern w:val="0"/>
          <w:sz w:val="22"/>
          <w:szCs w:val="22"/>
          <w:lang w:val="es-ES" w:eastAsia="es-ES"/>
          <w14:ligatures w14:val="none"/>
        </w:rPr>
        <w:t/>
      </w:r>
      <w:r w:rsidR="002A2A00" w:rsidRPr="005961A8">
        <w:rPr>
          <w:rFonts w:ascii="Arial Narrow" w:eastAsia="Arial Narrow" w:hAnsi="Arial Narrow" w:cs="Arial Narrow"/>
          <w:color w:val="000000"/>
          <w:kern w:val="0"/>
          <w:sz w:val="22"/>
          <w:szCs w:val="22"/>
          <w:lang w:val="es-ES" w:eastAsia="es-ES"/>
          <w14:ligatures w14:val="none"/>
        </w:rPr>
        <w:t/>
      </w:r>
      <w:proofErr w:type="spellStart"/>
      <w:r w:rsidR="002A2A00" w:rsidRPr="005961A8">
        <w:rPr>
          <w:rFonts w:ascii="Arial Narrow" w:eastAsia="Arial Narrow" w:hAnsi="Arial Narrow" w:cs="Arial Narrow"/>
          <w:color w:val="000000"/>
          <w:kern w:val="0"/>
          <w:sz w:val="22"/>
          <w:szCs w:val="22"/>
          <w:lang w:val="es-ES" w:eastAsia="es-ES"/>
          <w14:ligatures w14:val="none"/>
        </w:rPr>
        <w:t/>
      </w:r>
      <w:proofErr w:type="spellEnd"/>
      <w:r w:rsidR="002A2A00" w:rsidRPr="005961A8">
        <w:rPr>
          <w:rFonts w:ascii="Arial Narrow" w:eastAsia="Arial Narrow" w:hAnsi="Arial Narrow" w:cs="Arial Narrow"/>
          <w:color w:val="000000"/>
          <w:kern w:val="0"/>
          <w:sz w:val="22"/>
          <w:szCs w:val="22"/>
          <w:lang w:val="es-ES" w:eastAsia="es-ES"/>
          <w14:ligatures w14:val="none"/>
        </w:rPr>
        <w:t/>
      </w:r>
      <w:r w:rsidR="005961A8" w:rsidRPr="005961A8">
        <w:rPr>
          <w:rFonts w:ascii="Arial Narrow" w:eastAsia="Arial Narrow" w:hAnsi="Arial Narrow" w:cs="Arial Narrow"/>
          <w:color w:val="000000"/>
          <w:kern w:val="0"/>
          <w:sz w:val="22"/>
          <w:szCs w:val="22"/>
          <w:lang w:val="es-ES" w:eastAsia="es-ES"/>
          <w14:ligatures w14:val="none"/>
        </w:rPr>
        <w:t/>
      </w:r>
      <w:proofErr w:type="spellStart"/>
      <w:r w:rsidR="005961A8" w:rsidRPr="005961A8">
        <w:rPr>
          <w:rFonts w:ascii="Arial Narrow" w:eastAsia="Arial Narrow" w:hAnsi="Arial Narrow" w:cs="Arial Narrow"/>
          <w:color w:val="000000"/>
          <w:kern w:val="0"/>
          <w:sz w:val="22"/>
          <w:szCs w:val="22"/>
          <w:lang w:val="es-ES" w:eastAsia="es-ES"/>
          <w14:ligatures w14:val="none"/>
        </w:rPr>
        <w:t/>
      </w:r>
      <w:proofErr w:type="spellEnd"/>
      <w:r w:rsidR="005961A8" w:rsidRPr="005961A8">
        <w:rPr>
          <w:rFonts w:ascii="Arial Narrow" w:eastAsia="Arial Narrow" w:hAnsi="Arial Narrow" w:cs="Arial Narrow"/>
          <w:color w:val="000000"/>
          <w:kern w:val="0"/>
          <w:sz w:val="22"/>
          <w:szCs w:val="22"/>
          <w:lang w:val="es-ES" w:eastAsia="es-ES"/>
          <w14:ligatures w14:val="none"/>
        </w:rPr>
        <w:t/>
      </w:r>
      <w:r w:rsidR="002A2A00" w:rsidRPr="005961A8">
        <w:rPr>
          <w:rFonts w:ascii="Arial Narrow" w:eastAsia="Arial Narrow" w:hAnsi="Arial Narrow" w:cs="Arial Narrow"/>
          <w:color w:val="000000"/>
          <w:kern w:val="0"/>
          <w:sz w:val="22"/>
          <w:szCs w:val="22"/>
          <w:lang w:val="es-ES" w:eastAsia="es-ES"/>
          <w14:ligatures w14:val="none"/>
        </w:rPr>
        <w:t xml:space="preserve"/>
      </w:r>
      <w:r w:rsidR="005961A8" w:rsidRPr="005961A8">
        <w:rPr>
          <w:rFonts w:ascii="Arial Narrow" w:eastAsia="Arial Narrow" w:hAnsi="Arial Narrow" w:cs="Arial Narrow"/>
          <w:color w:val="000000"/>
          <w:kern w:val="0"/>
          <w:sz w:val="22"/>
          <w:szCs w:val="22"/>
          <w:lang w:val="es-ES" w:eastAsia="es-ES"/>
          <w14:ligatures w14:val="none"/>
        </w:rPr>
        <w:t/>
      </w:r>
      <w:r w:rsidR="002A2A00" w:rsidRPr="005961A8">
        <w:rPr>
          <w:rFonts w:ascii="Arial Narrow" w:eastAsia="Arial Narrow" w:hAnsi="Arial Narrow" w:cs="Arial Narrow"/>
          <w:color w:val="000000"/>
          <w:kern w:val="0"/>
          <w:sz w:val="22"/>
          <w:szCs w:val="22"/>
          <w:lang w:val="es-ES" w:eastAsia="es-ES"/>
          <w14:ligatures w14:val="none"/>
        </w:rPr>
        <w:t xml:space="preserve"/>
      </w:r>
      <w:r w:rsidRPr="005961A8">
        <w:rPr>
          <w:rFonts w:ascii="Arial Narrow" w:eastAsia="Arial Narrow" w:hAnsi="Arial Narrow" w:cs="Arial Narrow"/>
          <w:color w:val="000000"/>
          <w:kern w:val="0"/>
          <w:sz w:val="22"/>
          <w:szCs w:val="22"/>
          <w:lang w:val="es-ES" w:eastAsia="es-ES"/>
          <w14:ligatures w14:val="none"/>
        </w:rPr>
        <w:t xml:space="preserve"/>
      </w:r>
      <w:r w:rsidR="00CF74FB" w:rsidRPr="005961A8">
        <w:rPr>
          <w:rFonts w:ascii="Arial Narrow" w:eastAsia="Arial Narrow" w:hAnsi="Arial Narrow" w:cs="Arial Narrow"/>
          <w:color w:val="000000"/>
          <w:kern w:val="0"/>
          <w:sz w:val="22"/>
          <w:szCs w:val="22"/>
          <w:lang w:val="es-ES" w:eastAsia="es-ES"/>
          <w14:ligatures w14:val="none"/>
        </w:rPr>
        <w:t xml:space="preserve"/>
      </w:r>
      <w:r w:rsidRPr="005961A8">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327F5B">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2" w:name="_Hlk212795168"/>
    </w:p>
    <w:p w14:paraId="73AC2300" w14:textId="6FFEAF82" w:rsidR="00121544" w:rsidRPr="00711750" w:rsidRDefault="00CA59A2" w:rsidP="206CA62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121544">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121544">
        <w:rPr>
          <w:rStyle w:val="Refdenotaalpie"/>
          <w:rFonts w:ascii="Arial Narrow" w:eastAsia="Arial Narrow" w:hAnsi="Arial Narrow" w:cs="Arial Narrow"/>
          <w:kern w:val="0"/>
          <w:sz w:val="22"/>
          <w:szCs w:val="22"/>
          <w:vertAlign w:val="superscript"/>
          <w14:ligatures w14:val="none"/>
        </w:rPr>
        <w:footnoteReference w:id="3"/>
      </w:r>
      <w:r w:rsidRPr="00121544">
        <w:rPr>
          <w:rFonts w:ascii="Arial Narrow" w:eastAsia="Arial Narrow" w:hAnsi="Arial Narrow" w:cs="Arial Narrow"/>
          <w:color w:val="000000"/>
          <w:kern w:val="0"/>
          <w:sz w:val="22"/>
          <w:szCs w:val="22"/>
          <w:lang w:eastAsia="es-PE"/>
          <w14:ligatures w14:val="none"/>
        </w:rPr>
        <w:t xml:space="preserve">, </w:t>
      </w:r>
      <w:r w:rsidR="00121544" w:rsidRPr="00121544">
        <w:rPr>
          <w:rFonts w:ascii="Arial Narrow" w:eastAsia="Arial Narrow" w:hAnsi="Arial Narrow" w:cs="Arial Narrow"/>
          <w:color w:val="000000"/>
          <w:kern w:val="0"/>
          <w:sz w:val="22"/>
          <w:szCs w:val="22"/>
          <w:lang w:eastAsia="es-PE"/>
          <w14:ligatures w14:val="none"/>
        </w:rPr>
        <w:t xml:space="preserve">considera </w:t>
      </w:r>
      <w:r w:rsidR="00121544" w:rsidRPr="00121544">
        <w:rPr>
          <w:rFonts w:ascii="Arial Narrow" w:eastAsia="Arial Narrow" w:hAnsi="Arial Narrow" w:cs="Arial Narrow"/>
          <w:kern w:val="0"/>
          <w14:ligatures w14:val="none"/>
          <w:sz w:val="22"/>
          <w:szCs w:val="22"/>
        </w:rPr>
        <w:t xml:space="preserve">que el hecho denunciado, </w:t>
      </w:r>
      <w:bookmarkStart w:id="6" w:name="_Hlk211591623"/>
      <w:r w:rsidR="00121544" w:rsidRPr="00121544">
        <w:rPr>
          <w:rFonts w:ascii="Arial Narrow" w:eastAsia="Arial Narrow" w:hAnsi="Arial Narrow" w:cs="Arial Narrow"/>
          <w:kern w:val="0"/>
          <w14:ligatures w14:val="none"/>
          <w:sz w:val="22"/>
          <w:szCs w:val="22"/>
        </w:rPr>
        <w:t xml:space="preserve">consistente en que </w:t>
      </w:r>
      <w:bookmarkStart w:id="7" w:name="_Hlk213160885"/>
      <w:bookmarkStart w:id="8" w:name="_Hlk213151898"/>
      <w:r w:rsidR="00576AE1" w:rsidRPr="00576AE1">
        <w:rPr>
          <w:rFonts w:ascii="Arial Narrow" w:eastAsia="Arial Narrow" w:hAnsi="Arial Narrow" w:cs="Arial Narrow"/>
          <w:sz w:val="22"/>
          <w:szCs w:val="22"/>
          <w:lang w:eastAsia="es-PE"/>
        </w:rPr>
        <w:t xml:space="preserve">la </w:t>
      </w:r>
      <w:r w:rsidR="00576AE1" w:rsidRPr="00576AE1">
        <w:rPr>
          <w:rFonts w:ascii="Arial Narrow" w:eastAsia="Arial Narrow" w:hAnsi="Arial Narrow" w:cs="Arial Narrow"/>
          <w:sz w:val="22"/>
          <w:szCs w:val="22"/>
          <w:lang w:eastAsia="es-PE"/>
        </w:rPr>
        <w:lastRenderedPageBreak/>
        <w:t xml:space="preserve">compañía aseguradora habría negado injustificadamente al denunciante la cobertura del Seguro de Desgravamen – Póliza </w:t>
      </w:r>
      <w:proofErr w:type="spellStart"/>
      <w:r w:rsidR="00576AE1" w:rsidRPr="00576AE1">
        <w:rPr>
          <w:rFonts w:ascii="Arial Narrow" w:eastAsia="Arial Narrow" w:hAnsi="Arial Narrow" w:cs="Arial Narrow"/>
          <w:sz w:val="22"/>
          <w:szCs w:val="22"/>
          <w:lang w:eastAsia="es-PE"/>
        </w:rPr>
        <w:t/>
      </w:r>
      <w:proofErr w:type="spellEnd"/>
      <w:r w:rsidR="00576AE1" w:rsidRPr="00576AE1">
        <w:rPr>
          <w:rFonts w:ascii="Arial Narrow" w:eastAsia="Arial Narrow" w:hAnsi="Arial Narrow" w:cs="Arial Narrow"/>
          <w:sz w:val="22"/>
          <w:szCs w:val="22"/>
          <w:lang w:eastAsia="es-PE"/>
        </w:rPr>
        <w:t xml:space="preserve"> SBS-RG0415710243 por la invalidez total y permanente que padece</w:t>
      </w:r>
      <w:r w:rsidR="00711750" w:rsidRPr="206CA62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206CA62F">
        <w:rPr>
          <w:rFonts w:ascii="Arial Narrow" w:eastAsia="Arial Narrow" w:hAnsi="Arial Narrow" w:cs="Arial Narrow"/>
          <w:color w:val="000000"/>
          <w:kern w:val="0"/>
          <w:sz w:val="22"/>
          <w:szCs w:val="22"/>
          <w:lang w:eastAsia="es-PE"/>
          <w14:ligatures w14:val="none"/>
        </w:rPr>
        <w:t/>
      </w:r>
      <w:r w:rsidR="00711750" w:rsidRPr="206CA62F">
        <w:rPr>
          <w:rFonts w:ascii="Arial Narrow" w:eastAsia="Arial Narrow" w:hAnsi="Arial Narrow" w:cs="Arial Narrow"/>
          <w:kern w:val="0"/>
          <w14:ligatures w14:val="none"/>
          <w:sz w:val="22"/>
          <w:szCs w:val="22"/>
        </w:rPr>
        <w:t xml:space="preserve"> y 19</w:t>
      </w:r>
      <w:r w:rsidR="00711750" w:rsidRPr="206CA62F">
        <w:rPr>
          <w:rFonts w:ascii="Arial Narrow" w:eastAsia="Arial Narrow" w:hAnsi="Arial Narrow" w:cs="Arial Narrow"/>
          <w:color w:val="000000"/>
          <w:kern w:val="0"/>
          <w:sz w:val="22"/>
          <w:szCs w:val="22"/>
          <w:lang w:eastAsia="es-PE"/>
          <w14:ligatures w14:val="none"/>
        </w:rPr>
        <w:t/>
      </w:r>
      <w:r w:rsidR="00711750" w:rsidRPr="206CA62F">
        <w:rPr>
          <w:rFonts w:ascii="Arial Narrow" w:eastAsia="Arial Narrow" w:hAnsi="Arial Narrow" w:cs="Arial Narrow"/>
          <w:kern w:val="0"/>
          <w14:ligatures w14:val="none"/>
          <w:sz w:val="22"/>
          <w:szCs w:val="22"/>
        </w:rPr>
        <w:t xml:space="preserve"> del Código</w:t>
      </w:r>
      <w:bookmarkStart w:id="9" w:name="_Hlk213160896"/>
      <w:bookmarkEnd w:id="7"/>
      <w:r w:rsidR="00711750" w:rsidRPr="206CA62F">
        <w:rPr>
          <w:rStyle w:val="Refdenotaalpie"/>
          <w:rFonts w:ascii="Arial Narrow" w:eastAsia="Arial Narrow" w:hAnsi="Arial Narrow" w:cs="Arial Narrow"/>
          <w:kern w:val="0"/>
          <w:sz w:val="22"/>
          <w:szCs w:val="22"/>
          <w:vertAlign w:val="superscript"/>
          <w14:ligatures w14:val="none"/>
        </w:rPr>
        <w:footnoteReference w:id="4"/>
      </w:r>
      <w:bookmarkEnd w:id="9"/>
      <w:r w:rsidR="00711750" w:rsidRPr="206CA62F">
        <w:rPr>
          <w:rFonts w:ascii="Arial Narrow" w:eastAsia="Arial Narrow" w:hAnsi="Arial Narrow" w:cs="Arial Narrow"/>
          <w:kern w:val="0"/>
          <w14:ligatures w14:val="none"/>
          <w:sz w:val="22"/>
          <w:szCs w:val="22"/>
        </w:rPr>
        <w:t>.</w:t>
      </w:r>
      <w:bookmarkEnd w:id="8"/>
    </w:p>
    <w:bookmarkEnd w:id="2"/>
    <w:bookmarkEnd w:id="6"/>
    <w:p w14:paraId="432038D6" w14:textId="0A9F6D75" w:rsidR="00CA59A2" w:rsidRPr="00345437" w:rsidRDefault="00CA59A2" w:rsidP="206CA62F">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D05BD0D"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686033">
        <w:rPr>
          <w:rFonts w:ascii="Arial Narrow" w:eastAsia="Arial Narrow" w:hAnsi="Arial Narrow" w:cs="Arial Narrow"/>
          <w:color w:val="000000"/>
          <w:kern w:val="0"/>
          <w:sz w:val="22"/>
          <w:szCs w:val="22"/>
          <w:lang w:val="es-ES" w:eastAsia="es-ES"/>
          <w14:ligatures w14:val="none"/>
        </w:rPr>
        <w:t xml:space="preserve">conviene requerir </w:t>
      </w:r>
      <w:r w:rsidR="00686033" w:rsidRPr="00686033">
        <w:rPr>
          <w:rFonts w:ascii="Arial Narrow" w:eastAsia="Arial Narrow" w:hAnsi="Arial Narrow" w:cs="Arial Narrow"/>
          <w:color w:val="000000"/>
          <w:kern w:val="0"/>
          <w:sz w:val="22"/>
          <w:szCs w:val="22"/>
          <w:lang w:val="es-ES" w:eastAsia="es-ES"/>
          <w14:ligatures w14:val="none"/>
        </w:rPr>
        <w:t xml:space="preserve">a la compañía aseguradora </w:t>
      </w:r>
      <w:r w:rsidRPr="00686033">
        <w:rPr>
          <w:rFonts w:ascii="Arial Narrow" w:eastAsia="Arial Narrow" w:hAnsi="Arial Narrow" w:cs="Arial Narrow"/>
          <w:color w:val="000000"/>
          <w:kern w:val="0"/>
          <w:sz w:val="22"/>
          <w:szCs w:val="22"/>
          <w:lang w:val="es-ES" w:eastAsia="es-ES"/>
          <w14:ligatures w14:val="none"/>
        </w:rPr>
        <w:t>que, en un pla</w:t>
      </w:r>
      <w:r w:rsidRPr="0026598E">
        <w:rPr>
          <w:rFonts w:ascii="Arial Narrow" w:eastAsia="Arial Narrow" w:hAnsi="Arial Narrow" w:cs="Arial Narrow"/>
          <w:color w:val="000000"/>
          <w:kern w:val="0"/>
          <w:sz w:val="22"/>
          <w:szCs w:val="22"/>
          <w:lang w:val="es-ES" w:eastAsia="es-ES"/>
          <w14:ligatures w14:val="none"/>
        </w:rPr>
        <w:t xml:space="preserve">zo no mayor de cinco (5) días hábiles contado a partir del día siguiente de la notificación de la presente resolución, cumpla con lo siguiente: </w:t>
      </w:r>
      <w:r w:rsidR="005642AF" w:rsidRPr="005642AF">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del Seguro de Desgravamen – Póliza </w:t>
      </w:r>
      <w:proofErr w:type="spellStart"/>
      <w:r w:rsidR="005642AF" w:rsidRPr="005642AF">
        <w:rPr>
          <w:rFonts w:ascii="Arial Narrow" w:eastAsia="Arial Narrow" w:hAnsi="Arial Narrow" w:cs="Arial Narrow"/>
          <w:color w:val="000000"/>
          <w:kern w:val="0"/>
          <w:sz w:val="22"/>
          <w:szCs w:val="22"/>
          <w:lang w:val="es-ES" w:eastAsia="es-ES"/>
          <w14:ligatures w14:val="none"/>
        </w:rPr>
        <w:t/>
      </w:r>
      <w:proofErr w:type="spellEnd"/>
      <w:r w:rsidR="005642AF" w:rsidRPr="005642AF">
        <w:rPr>
          <w:rFonts w:ascii="Arial Narrow" w:eastAsia="Arial Narrow" w:hAnsi="Arial Narrow" w:cs="Arial Narrow"/>
          <w:color w:val="000000"/>
          <w:kern w:val="0"/>
          <w:sz w:val="22"/>
          <w:szCs w:val="22"/>
          <w:lang w:val="es-ES" w:eastAsia="es-ES"/>
          <w14:ligatures w14:val="none"/>
        </w:rPr>
        <w:t xml:space="preserve"> SBS-RG0415710243, así como el cargo de remisión de la póliza y/o certificado; (</w:t>
      </w:r>
      <w:proofErr w:type="spellStart"/>
      <w:r w:rsidR="005642AF" w:rsidRPr="005642AF">
        <w:rPr>
          <w:rFonts w:ascii="Arial Narrow" w:eastAsia="Arial Narrow" w:hAnsi="Arial Narrow" w:cs="Arial Narrow"/>
          <w:color w:val="000000"/>
          <w:kern w:val="0"/>
          <w:sz w:val="22"/>
          <w:szCs w:val="22"/>
          <w:lang w:val="es-ES" w:eastAsia="es-ES"/>
          <w14:ligatures w14:val="none"/>
        </w:rPr>
        <w:t>ii</w:t>
      </w:r>
      <w:proofErr w:type="spellEnd"/>
      <w:r w:rsidR="005642AF" w:rsidRPr="005642AF">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5642AF" w:rsidRPr="005642AF">
        <w:rPr>
          <w:rFonts w:ascii="Arial Narrow" w:eastAsia="Arial Narrow" w:hAnsi="Arial Narrow" w:cs="Arial Narrow"/>
          <w:color w:val="000000"/>
          <w:kern w:val="0"/>
          <w:sz w:val="22"/>
          <w:szCs w:val="22"/>
          <w:lang w:val="es-ES" w:eastAsia="es-ES"/>
          <w14:ligatures w14:val="none"/>
        </w:rPr>
        <w:t>iii</w:t>
      </w:r>
      <w:proofErr w:type="spellEnd"/>
      <w:r w:rsidR="005642AF" w:rsidRPr="005642A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CDDEEDD" w14:textId="35B2D41C" w:rsidR="00121544" w:rsidRPr="009E0535" w:rsidRDefault="00CA59A2" w:rsidP="206CA62F">
      <w:pPr>
        <w:spacing w:after="0" w:line="240" w:lineRule="auto"/>
        <w:jc w:val="both"/>
        <w:rPr>
          <w:rFonts w:ascii="Arial Narrow" w:eastAsia="Arial Narrow" w:hAnsi="Arial Narrow" w:cs="Arial Narrow"/>
          <w:kern w:val="0"/>
          <w:sz w:val="22"/>
          <w:szCs w:val="22"/>
          <w:lang w:eastAsia="es-PE"/>
          <w14:ligatures w14:val="none"/>
        </w:rPr>
      </w:pPr>
      <w:r w:rsidRPr="206CA62F">
        <w:rPr>
          <w:rFonts w:ascii="Arial Narrow" w:eastAsia="Arial Narrow" w:hAnsi="Arial Narrow" w:cs="Arial Narrow"/>
          <w:b/>
          <w:bCs/>
          <w:color w:val="000000"/>
          <w:kern w:val="0"/>
          <w:sz w:val="22"/>
          <w:szCs w:val="22"/>
          <w:lang w:eastAsia="es-PE"/>
          <w14:ligatures w14:val="none"/>
        </w:rPr>
        <w:t xml:space="preserve">PRIMERO:</w:t>
      </w:r>
      <w:r w:rsidRPr="206CA62F">
        <w:rPr>
          <w:rFonts w:ascii="Arial Narrow" w:eastAsia="Arial Narrow" w:hAnsi="Arial Narrow" w:cs="Arial Narrow"/>
          <w:color w:val="000000"/>
          <w:kern w:val="0"/>
          <w:sz w:val="22"/>
          <w:szCs w:val="22"/>
          <w:lang w:eastAsia="es-PE"/>
          <w14:ligatures w14:val="none"/>
        </w:rPr>
        <w:t xml:space="preserve"> admitir a trámite la denuncia del 16 de mayo de 2025 interpuesta por el señor [DENUNCIANTE] contra Pacífico Compañía de Seguros y Reaseguros S.A., por la presunta infracción a los artículos 18 y 19 de la Ley 29571, Código de Protección y Defensa del Consumidor, en tanto la compañía aseguradora habría negado injustificadamente al denunciante la cobertura del Seguro de Desgravamen – Póliza SBS-RG0415710243 por la invalidez total y permanente que padece.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686033" w:rsidRPr="00AB2804">
        <w:rPr>
          <w:rFonts w:ascii="Arial Narrow" w:eastAsia="Arial Narrow" w:hAnsi="Arial Narrow" w:cs="Arial Narrow"/>
          <w:color w:val="000000"/>
          <w:kern w:val="0"/>
          <w:sz w:val="22"/>
          <w:szCs w:val="22"/>
          <w:lang w:val="es-ES" w:eastAsia="es-ES"/>
          <w14:ligatures w14:val="none"/>
        </w:rPr>
        <w:t/>
      </w:r>
      <w:r w:rsidR="00686033">
        <w:rPr>
          <w:rFonts w:ascii="Arial Narrow" w:eastAsia="Arial Narrow" w:hAnsi="Arial Narrow" w:cs="Arial Narrow"/>
          <w:color w:val="000000"/>
          <w:kern w:val="0"/>
          <w:sz w:val="22"/>
          <w:szCs w:val="22"/>
          <w:lang w:val="es-ES" w:eastAsia="es-ES"/>
          <w14:ligatures w14:val="none"/>
        </w:rPr>
        <w:t xml:space="preserve"/>
      </w:r>
      <w:r w:rsidRPr="009446A9">
        <w:rPr>
          <w:rFonts w:ascii="Arial Narrow" w:eastAsia="Arial Narrow" w:hAnsi="Arial Narrow" w:cs="Arial Narrow"/>
          <w:color w:val="000000"/>
          <w:kern w:val="0"/>
          <w:sz w:val="22"/>
          <w:szCs w:val="22"/>
          <w:shd w:val="clear" w:color="auto" w:fill="FFFFFF"/>
          <w:lang w:eastAsia="es-PE"/>
          <w14:ligatures w14:val="none"/>
        </w:rPr>
        <w:t xml:space="preserve"/>
      </w:r>
      <w:r w:rsidR="009446A9" w:rsidRPr="206CA62F">
        <w:rPr>
          <w:rFonts w:ascii="Arial Narrow" w:eastAsia="Arial Narrow" w:hAnsi="Arial Narrow" w:cs="Arial Narrow"/>
          <w:spacing w:val="-3"/>
          <w:kern w:val="0"/>
          <w14:ligatures w14:val="none"/>
          <w:sz w:val="22"/>
          <w:szCs w:val="22"/>
        </w:rPr>
        <w:t xml:space="preserve"/>
      </w:r>
      <w:r w:rsidR="009446A9" w:rsidRPr="0022168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9446A9" w:rsidRPr="00221680">
        <w:rPr>
          <w:rFonts w:ascii="Arial Narrow" w:eastAsia="Arial Narrow" w:hAnsi="Arial Narrow" w:cs="Arial Narrow"/>
          <w:color w:val="000000"/>
          <w:kern w:val="0"/>
          <w:sz w:val="22"/>
          <w:szCs w:val="22"/>
          <w:shd w:val="clear" w:color="auto" w:fill="FFFFFF"/>
          <w:lang w:eastAsia="es-PE"/>
          <w14:ligatures w14:val="none"/>
        </w:rPr>
        <w:t/>
      </w:r>
      <w:proofErr w:type="spellEnd"/>
      <w:r w:rsidR="009446A9" w:rsidRPr="00221680">
        <w:rPr>
          <w:rFonts w:ascii="Arial Narrow" w:eastAsia="Arial Narrow" w:hAnsi="Arial Narrow" w:cs="Arial Narrow"/>
          <w:color w:val="000000"/>
          <w:kern w:val="0"/>
          <w:sz w:val="22"/>
          <w:szCs w:val="22"/>
          <w:shd w:val="clear" w:color="auto" w:fill="FFFFFF"/>
          <w:lang w:eastAsia="es-PE"/>
          <w14:ligatures w14:val="none"/>
        </w:rPr>
        <w:t xml:space="preserve"/>
      </w:r>
      <w:r w:rsidR="009446A9" w:rsidRPr="009446A9">
        <w:rPr>
          <w:rFonts w:ascii="Arial Narrow" w:eastAsia="Arial Narrow" w:hAnsi="Arial Narrow" w:cs="Arial Narrow"/>
          <w:color w:val="000000"/>
          <w:kern w:val="0"/>
          <w:sz w:val="22"/>
          <w:szCs w:val="22"/>
          <w:shd w:val="clear" w:color="auto" w:fill="FFFFFF"/>
          <w:lang w:eastAsia="es-PE"/>
          <w14:ligatures w14:val="none"/>
        </w:rPr>
        <w:t/>
      </w:r>
      <w:r w:rsidRPr="009446A9">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686033" w:rsidRPr="00686033">
        <w:rPr>
          <w:rFonts w:ascii="Arial Narrow" w:eastAsia="Arial Narrow" w:hAnsi="Arial Narrow" w:cs="Arial Narrow"/>
          <w:color w:val="000000"/>
          <w:kern w:val="0"/>
          <w:sz w:val="22"/>
          <w:szCs w:val="22"/>
          <w:shd w:val="clear" w:color="auto" w:fill="FFFFFF"/>
          <w:lang w:eastAsia="es-PE"/>
          <w14:ligatures w14:val="none"/>
        </w:rPr>
        <w:t/>
      </w:r>
      <w:r w:rsidRPr="00686033">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686033">
        <w:rPr>
          <w:rFonts w:ascii="Arial Narrow" w:eastAsia="Arial Narrow" w:hAnsi="Arial Narrow" w:cs="Arial Narrow"/>
          <w:color w:val="000000"/>
          <w:kern w:val="0"/>
          <w:sz w:val="22"/>
          <w:szCs w:val="22"/>
          <w:shd w:val="clear" w:color="auto" w:fill="FFFFFF"/>
          <w:lang w:eastAsia="es-PE"/>
          <w14:ligatures w14:val="none"/>
        </w:rPr>
        <w:t/>
      </w:r>
      <w:r w:rsidR="7E609BCA" w:rsidRPr="00686033">
        <w:rPr>
          <w:rFonts w:ascii="Arial Narrow" w:eastAsia="Arial Narrow" w:hAnsi="Arial Narrow" w:cs="Arial Narrow"/>
          <w:color w:val="000000"/>
          <w:kern w:val="0"/>
          <w:sz w:val="22"/>
          <w:szCs w:val="22"/>
          <w:shd w:val="clear" w:color="auto" w:fill="FFFFFF"/>
          <w:lang w:eastAsia="es-PE"/>
          <w14:ligatures w14:val="none"/>
        </w:rPr>
        <w:t/>
      </w:r>
      <w:r w:rsidR="00711750" w:rsidRPr="206CA62F">
        <w:rPr>
          <w:rFonts w:ascii="Arial Narrow" w:eastAsia="Arial Narrow" w:hAnsi="Arial Narrow" w:cs="Arial Narrow"/>
          <w:color w:val="000000"/>
          <w:kern w:val="0"/>
          <w:sz w:val="22"/>
          <w:szCs w:val="22"/>
          <w:lang w:eastAsia="es-PE"/>
          <w14:ligatures w14:val="none"/>
        </w:rPr>
        <w:t/>
      </w:r>
      <w:r w:rsidR="00711750" w:rsidRPr="206CA62F">
        <w:rPr>
          <w:rFonts w:ascii="Arial Narrow" w:eastAsia="Arial Narrow" w:hAnsi="Arial Narrow" w:cs="Arial Narrow"/>
          <w:kern w:val="0"/>
          <w:sz w:val="22"/>
          <w:szCs w:val="22"/>
          <w:shd w:val="clear" w:color="auto" w:fill="FFFFFF"/>
          <w:lang w:eastAsia="es-PE"/>
          <w14:ligatures w14:val="none"/>
        </w:rPr>
        <w:t xml:space="preserve"/>
      </w:r>
      <w:r w:rsidR="00711750" w:rsidRPr="206CA62F">
        <w:rPr>
          <w:rFonts w:ascii="Arial Narrow" w:eastAsia="Arial Narrow" w:hAnsi="Arial Narrow" w:cs="Arial Narrow"/>
          <w:kern w:val="0"/>
          <w:sz w:val="22"/>
          <w:szCs w:val="22"/>
          <w:lang w:eastAsia="es-PE"/>
          <w14:ligatures w14:val="none"/>
        </w:rPr>
        <w:t xml:space="preserve"/>
      </w:r>
      <w:r w:rsidR="00711750" w:rsidRPr="206CA62F">
        <w:rPr>
          <w:rFonts w:ascii="Arial Narrow" w:eastAsia="Arial Narrow" w:hAnsi="Arial Narrow" w:cs="Arial Narrow"/>
          <w:kern w:val="0"/>
          <w:sz w:val="22"/>
          <w:szCs w:val="22"/>
          <w:shd w:val="clear" w:color="auto" w:fill="FFFFFF"/>
          <w:lang w:eastAsia="es-PE"/>
          <w14:ligatures w14:val="none"/>
        </w:rPr>
        <w:t xml:space="preserve"/>
      </w:r>
      <w:r w:rsidR="00FB44B8" w:rsidRPr="206CA62F">
        <w:rPr>
          <w:rFonts w:ascii="Arial Narrow" w:eastAsia="Arial Narrow" w:hAnsi="Arial Narrow" w:cs="Arial Narrow"/>
          <w:kern w:val="0"/>
          <w:sz w:val="22"/>
          <w:szCs w:val="22"/>
          <w:shd w:val="clear" w:color="auto" w:fill="FFFFFF"/>
          <w:lang w:eastAsia="es-PE"/>
          <w14:ligatures w14:val="none"/>
        </w:rPr>
        <w:t xml:space="preserve"/>
      </w:r>
      <w:r w:rsidR="00FB44B8" w:rsidRPr="206CA62F">
        <w:rPr>
          <w:rFonts w:ascii="Arial Narrow" w:eastAsia="Arial Narrow" w:hAnsi="Arial Narrow" w:cs="Arial Narrow"/>
          <w:kern w:val="0"/>
          <w:sz w:val="22"/>
          <w:szCs w:val="22"/>
          <w:shd w:val="clear" w:color="auto" w:fill="FFFFFF"/>
          <w:lang w:eastAsia="es-PE"/>
          <w14:ligatures w14:val="none"/>
        </w:rPr>
        <w:lastRenderedPageBreak/>
        <w:t xml:space="preserve"/>
      </w:r>
      <w:r w:rsidR="3D95EB0B" w:rsidRPr="206CA62F">
        <w:rPr>
          <w:rFonts w:ascii="Arial Narrow" w:eastAsia="Arial Narrow" w:hAnsi="Arial Narrow" w:cs="Arial Narrow"/>
          <w:color w:val="000000" w:themeColor="text1"/>
          <w:sz w:val="22"/>
          <w:szCs w:val="22"/>
          <w:lang w:eastAsia="es-ES"/>
        </w:rPr>
        <w:t/>
      </w:r>
      <w:r w:rsidR="00FB44B8" w:rsidRPr="206CA62F">
        <w:rPr>
          <w:rFonts w:ascii="Arial Narrow" w:eastAsia="Arial Narrow" w:hAnsi="Arial Narrow" w:cs="Arial Narrow"/>
          <w:kern w:val="0"/>
          <w:sz w:val="22"/>
          <w:szCs w:val="22"/>
          <w:shd w:val="clear" w:color="auto" w:fill="FFFFFF"/>
          <w:lang w:eastAsia="es-PE"/>
          <w14:ligatures w14:val="none"/>
        </w:rPr>
        <w:t xml:space="preserve"/>
      </w:r>
      <w:r w:rsidR="007B2E51">
        <w:rPr>
          <w:rFonts w:ascii="Arial Narrow" w:eastAsia="Arial Narrow" w:hAnsi="Arial Narrow" w:cs="Arial Narrow"/>
          <w:kern w:val="0"/>
          <w:sz w:val="22"/>
          <w:szCs w:val="22"/>
          <w:shd w:val="clear" w:color="auto" w:fill="FFFFFF"/>
          <w:lang w:eastAsia="es-PE"/>
          <w14:ligatures w14:val="none"/>
        </w:rPr>
        <w:t xml:space="preserve"/>
      </w:r>
      <w:r w:rsidR="3EAA0B4B" w:rsidRPr="206CA62F">
        <w:rPr>
          <w:rFonts w:ascii="Arial Narrow" w:eastAsia="Arial Narrow" w:hAnsi="Arial Narrow" w:cs="Arial Narrow"/>
          <w:color w:val="000000" w:themeColor="text1"/>
          <w:sz w:val="22"/>
          <w:szCs w:val="22"/>
          <w:lang w:eastAsia="es-ES"/>
        </w:rPr>
        <w:t xml:space="preserve"/>
      </w:r>
      <w:r w:rsidR="007B2E51">
        <w:rPr>
          <w:rFonts w:ascii="Arial Narrow" w:eastAsia="Arial Narrow" w:hAnsi="Arial Narrow" w:cs="Arial Narrow"/>
          <w:kern w:val="0"/>
          <w:sz w:val="22"/>
          <w:szCs w:val="22"/>
          <w:shd w:val="clear" w:color="auto" w:fill="FFFFFF"/>
          <w:lang w:eastAsia="es-PE"/>
          <w14:ligatures w14:val="none"/>
        </w:rPr>
        <w:t/>
      </w:r>
      <w:r w:rsidR="00121544" w:rsidRPr="206CA62F">
        <w:rPr>
          <w:rFonts w:ascii="Arial Narrow" w:eastAsia="Arial Narrow" w:hAnsi="Arial Narrow" w:cs="Arial Narrow"/>
          <w:kern w:val="0"/>
          <w14:ligatures w14:val="none"/>
          <w:sz w:val="22"/>
          <w:szCs w:val="22"/>
        </w:rPr>
        <w:t/>
      </w:r>
    </w:p>
    <w:p w14:paraId="042B3F54" w14:textId="205BDCBE" w:rsidR="00CA59A2" w:rsidRPr="0026598E" w:rsidRDefault="00CA59A2" w:rsidP="206CA62F">
      <w:pPr>
        <w:spacing w:before="0" w:after="0" w:line="240" w:lineRule="auto"/>
        <w:jc w:val="both"/>
        <w:rPr>
          <w:rFonts w:ascii="Arial Narrow" w:eastAsia="Arial Narrow" w:hAnsi="Arial Narrow" w:cs="Arial Narrow"/>
          <w:kern w:val="0"/>
          <w:sz w:val="22"/>
          <w:szCs w:val="22"/>
          <w:lang w:eastAsia="es-PE"/>
          <w14:ligatures w14:val="none"/>
        </w:rPr>
      </w:pPr>
    </w:p>
    <w:p w14:paraId="0A292C9F" w14:textId="158B34DE" w:rsidR="00CA59A2" w:rsidRPr="0026598E" w:rsidRDefault="00CA59A2" w:rsidP="4992F529">
      <w:pPr>
        <w:spacing w:line="240" w:lineRule="auto"/>
        <w:contextualSpacing/>
        <w:jc w:val="both"/>
        <w:rPr>
          <w:rFonts w:ascii="Arial Narrow" w:eastAsia="Arial Narrow" w:hAnsi="Arial Narrow" w:cs="Arial Narrow"/>
          <w:kern w:val="0"/>
          <w14:ligatures w14:val="none"/>
          <w:sz w:val="22"/>
          <w:szCs w:val="22"/>
        </w:rPr>
      </w:pPr>
      <w:r w:rsidRPr="206CA62F">
        <w:rPr>
          <w:rFonts w:ascii="Arial Narrow" w:eastAsia="Arial Narrow" w:hAnsi="Arial Narrow" w:cs="Arial Narrow"/>
          <w:b/>
          <w:bCs/>
          <w:color w:val="000000"/>
          <w:kern w:val="0"/>
          <w:sz w:val="22"/>
          <w:szCs w:val="22"/>
          <w:lang w:eastAsia="es-PE"/>
          <w14:ligatures w14:val="none"/>
        </w:rPr>
        <w:t>SEGUNDO</w:t>
      </w:r>
      <w:r w:rsidRPr="4992F529">
        <w:rPr>
          <w:rFonts w:ascii="Arial Narrow" w:eastAsia="Arial Narrow" w:hAnsi="Arial Narrow" w:cs="Arial Narrow"/>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4992F529">
        <w:rPr>
          <w:rFonts w:ascii="Arial Narrow" w:eastAsia="Arial Narrow" w:hAnsi="Arial Narrow" w:cs="Arial Narrow"/>
          <w:color w:val="000000"/>
          <w:kern w:val="0"/>
          <w:sz w:val="22"/>
          <w:szCs w:val="22"/>
          <w:lang w:val="es-ES" w:eastAsia="es-ES"/>
          <w14:ligatures w14:val="none"/>
        </w:rPr>
        <w:t xml:space="preserve">del </w:t>
      </w:r>
      <w:r w:rsidR="00686033" w:rsidRPr="4992F529">
        <w:rPr>
          <w:rFonts w:ascii="Arial Narrow" w:eastAsia="Arial Narrow" w:hAnsi="Arial Narrow" w:cs="Arial Narrow"/>
          <w:color w:val="000000"/>
          <w:kern w:val="0"/>
          <w:sz w:val="22"/>
          <w:szCs w:val="22"/>
          <w:lang w:val="es-ES" w:eastAsia="es-ES"/>
          <w14:ligatures w14:val="none"/>
        </w:rPr>
        <w:t>16 de mayo de 2025</w:t>
      </w:r>
      <w:r w:rsidRPr="4992F529">
        <w:rPr>
          <w:rFonts w:ascii="Arial Narrow" w:eastAsia="Arial Narrow" w:hAnsi="Arial Narrow" w:cs="Arial Narrow"/>
          <w:kern w:val="0"/>
          <w14:ligatures w14:val="none"/>
          <w:sz w:val="22"/>
          <w:szCs w:val="22"/>
        </w:rPr>
        <w:t>.</w:t>
      </w:r>
    </w:p>
    <w:p w14:paraId="68A17E97" w14:textId="77777777" w:rsidR="00CA59A2" w:rsidRPr="0026598E" w:rsidRDefault="00CA59A2" w:rsidP="4992F52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FFF62DB"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686033" w:rsidRPr="00686033">
        <w:rPr>
          <w:rFonts w:ascii="Arial Narrow" w:eastAsia="Arial Narrow" w:hAnsi="Arial Narrow" w:cs="Arial Narrow"/>
          <w:color w:val="000000"/>
          <w:kern w:val="0"/>
          <w:sz w:val="22"/>
          <w:szCs w:val="22"/>
          <w:lang w:eastAsia="es-PE"/>
          <w14:ligatures w14:val="none"/>
        </w:rPr>
        <w:t xml:space="preserve">Pacífico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16 de mayo de 2025 a Pacífico Compañía de Seguros y Reaseguros S.A. para que, de conformidad con lo dispuesto por el artículo 26 de la Ley sobre Facultades, Normas y Organización del Indecopi, aprobada por Decreto Legislativo 807</w:t>
      </w:r>
      <w:r w:rsidRPr="00AB2804">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B2804">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4D5B16F5" w:rsidR="00CA59A2" w:rsidRPr="0026598E" w:rsidRDefault="00CA59A2" w:rsidP="206CA62F">
      <w:pPr>
        <w:spacing w:after="0" w:line="240" w:lineRule="auto"/>
        <w:jc w:val="both"/>
        <w:rPr>
          <w:rFonts w:ascii="Arial Narrow" w:eastAsia="Arial Narrow" w:hAnsi="Arial Narrow" w:cs="Arial Narrow"/>
          <w:color w:val="000000"/>
          <w:kern w:val="0"/>
          <w:sz w:val="22"/>
          <w:szCs w:val="22"/>
          <w:lang w:val="es-ES" w:eastAsia="es-ES"/>
          <w14:ligatures w14:val="none"/>
        </w:rPr>
      </w:pPr>
      <w:r w:rsidRPr="206CA62F">
        <w:rPr>
          <w:rFonts w:ascii="Arial Narrow" w:eastAsia="Arial Narrow" w:hAnsi="Arial Narrow" w:cs="Arial Narrow"/>
          <w:b/>
          <w:bCs/>
          <w:color w:val="000000"/>
          <w:kern w:val="0"/>
          <w:sz w:val="22"/>
          <w:szCs w:val="22"/>
          <w:lang w:eastAsia="es-PE"/>
          <w14:ligatures w14:val="none"/>
        </w:rPr>
        <w:t xml:space="preserve">QUINTO:</w:t>
      </w:r>
      <w:r w:rsidRPr="206CA62F">
        <w:rPr>
          <w:rFonts w:ascii="Arial Narrow" w:eastAsia="Arial Narrow" w:hAnsi="Arial Narrow" w:cs="Arial Narrow"/>
          <w:color w:val="000000"/>
          <w:kern w:val="0"/>
          <w:sz w:val="22"/>
          <w:szCs w:val="22"/>
          <w:lang w:eastAsia="es-PE"/>
          <w14:ligatures w14:val="none"/>
        </w:rPr>
        <w:t xml:space="preserve"> </w:t>
      </w:r>
      <w:bookmarkStart w:id="10"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0"/>
      <w:r w:rsidRPr="0026598E">
        <w:rPr>
          <w:rFonts w:ascii="Arial Narrow" w:eastAsia="Arial Narrow" w:hAnsi="Arial Narrow" w:cs="Arial Narrow"/>
          <w:color w:val="000000"/>
          <w:kern w:val="0"/>
          <w:sz w:val="22"/>
          <w:szCs w:val="22"/>
          <w:lang w:eastAsia="es-ES"/>
          <w14:ligatures w14:val="none"/>
        </w:rPr>
        <w:t xml:space="preserve">, </w:t>
      </w:r>
      <w:bookmarkStart w:id="11"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1"/>
      <w:r w:rsidRPr="0026598E">
        <w:rPr>
          <w:rFonts w:ascii="Arial Narrow" w:eastAsia="Arial Narrow" w:hAnsi="Arial Narrow" w:cs="Arial Narrow"/>
          <w:color w:val="000000"/>
          <w:kern w:val="0"/>
          <w:sz w:val="22"/>
          <w:szCs w:val="22"/>
          <w:lang w:val="es-ES" w:eastAsia="es-ES"/>
          <w14:ligatures w14:val="none"/>
        </w:rPr>
        <w:t xml:space="preserve">cumpla con: </w:t>
      </w:r>
      <w:bookmarkStart w:id="12" w:name="_Hlk214522799"/>
      <w:r w:rsidR="4DAF70A5" w:rsidRPr="206CA62F">
        <w:rPr>
          <w:rFonts w:ascii="Arial Narrow" w:eastAsia="Arial Narrow" w:hAnsi="Arial Narrow" w:cs="Arial Narrow"/>
          <w:color w:val="000000" w:themeColor="text1"/>
          <w:sz w:val="22"/>
          <w:szCs w:val="22"/>
          <w:lang w:val="es-ES" w:eastAsia="es-ES"/>
        </w:rPr>
        <w:t>(i) presentar una copia completa, legible y debidamente suscrita del Seguro de Desgravamen – Póliza SBS-RG0415710243, así como el cargo de remisión de la póliza</w:t>
      </w:r>
      <w:r w:rsidR="007B2E51">
        <w:rPr>
          <w:rFonts w:ascii="Arial Narrow" w:eastAsia="Arial Narrow" w:hAnsi="Arial Narrow" w:cs="Arial Narrow"/>
          <w:color w:val="000000" w:themeColor="text1"/>
          <w:sz w:val="22"/>
          <w:szCs w:val="22"/>
          <w:lang w:val="es-ES" w:eastAsia="es-ES"/>
        </w:rPr>
        <w:t xml:space="preserve"> y/o certificado</w:t>
      </w:r>
      <w:r w:rsidR="4DAF70A5" w:rsidRPr="206CA62F">
        <w:rPr>
          <w:rFonts w:ascii="Arial Narrow" w:eastAsia="Arial Narrow" w:hAnsi="Arial Narrow" w:cs="Arial Narrow"/>
          <w:color w:val="000000" w:themeColor="text1"/>
          <w:sz w:val="22"/>
          <w:szCs w:val="22"/>
          <w:lang w:val="es-ES" w:eastAsia="es-ES"/>
        </w:rPr>
        <w:t>; (</w:t>
      </w:r>
      <w:proofErr w:type="spellStart"/>
      <w:r w:rsidR="4DAF70A5" w:rsidRPr="206CA62F">
        <w:rPr>
          <w:rFonts w:ascii="Arial Narrow" w:eastAsia="Arial Narrow" w:hAnsi="Arial Narrow" w:cs="Arial Narrow"/>
          <w:color w:val="000000" w:themeColor="text1"/>
          <w:sz w:val="22"/>
          <w:szCs w:val="22"/>
          <w:lang w:val="es-ES" w:eastAsia="es-ES"/>
        </w:rPr>
        <w:t>ii</w:t>
      </w:r>
      <w:proofErr w:type="spellEnd"/>
      <w:r w:rsidR="4DAF70A5" w:rsidRPr="206CA62F">
        <w:rPr>
          <w:rFonts w:ascii="Arial Narrow" w:eastAsia="Arial Narrow" w:hAnsi="Arial Narrow" w:cs="Arial Narrow"/>
          <w:color w:val="000000" w:themeColor="text1"/>
          <w:sz w:val="22"/>
          <w:szCs w:val="22"/>
          <w:lang w:val="es-ES" w:eastAsia="es-ES"/>
        </w:rPr>
        <w:t>) presentar los medios probatorios que acrediten que la negativa de otorgamiento de cobertura fue justificada; y, (</w:t>
      </w:r>
      <w:proofErr w:type="spellStart"/>
      <w:r w:rsidR="4DAF70A5" w:rsidRPr="206CA62F">
        <w:rPr>
          <w:rFonts w:ascii="Arial Narrow" w:eastAsia="Arial Narrow" w:hAnsi="Arial Narrow" w:cs="Arial Narrow"/>
          <w:color w:val="000000" w:themeColor="text1"/>
          <w:sz w:val="22"/>
          <w:szCs w:val="22"/>
          <w:lang w:val="es-ES" w:eastAsia="es-ES"/>
        </w:rPr>
        <w:t>iii</w:t>
      </w:r>
      <w:proofErr w:type="spellEnd"/>
      <w:r w:rsidR="4DAF70A5" w:rsidRPr="206CA62F">
        <w:rPr>
          <w:rFonts w:ascii="Arial Narrow" w:eastAsia="Arial Narrow" w:hAnsi="Arial Narrow" w:cs="Arial Narrow"/>
          <w:color w:val="000000" w:themeColor="text1"/>
          <w:sz w:val="22"/>
          <w:szCs w:val="22"/>
          <w:lang w:val="es-ES" w:eastAsia="es-ES"/>
        </w:rPr>
        <w:t>) presentar todas las comunicaciones cursadas con la parte denunciante en virtud del hecho materia de denuncia</w:t>
      </w:r>
      <w:bookmarkEnd w:id="12"/>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206CA62F">
        <w:rPr>
          <w:rFonts w:ascii="Arial Narrow" w:eastAsia="Arial Narrow" w:hAnsi="Arial Narrow" w:cs="Arial Narrow"/>
          <w:b/>
          <w:bCs/>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3"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3"/>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206CA62F">
        <w:rPr>
          <w:rFonts w:ascii="Arial Narrow" w:eastAsia="Arial Narrow" w:hAnsi="Arial Narrow" w:cs="Arial Narrow"/>
          <w:b/>
          <w:bCs/>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206CA62F">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49E8AF05"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206CA62F">
        <w:rPr>
          <w:rFonts w:ascii="Arial Narrow" w:eastAsia="Arial Narrow" w:hAnsi="Arial Narrow" w:cs="Arial Narrow"/>
          <w:spacing w:val="-3"/>
          <w:kern w:val="0"/>
          <w14:ligatures w14:val="none"/>
          <w:sz w:val="22"/>
          <w:szCs w:val="22"/>
        </w:rPr>
        <w:t/>
      </w:r>
      <w:r w:rsidRPr="206CA62F">
        <w:rPr>
          <w:rFonts w:ascii="Arial Narrow" w:eastAsia="Arial Narrow" w:hAnsi="Arial Narrow" w:cs="Arial Narrow"/>
          <w:spacing w:val="-3"/>
          <w:kern w:val="0"/>
          <w14:ligatures w14:val="none"/>
          <w:sz w:val="22"/>
          <w:szCs w:val="22"/>
        </w:rPr>
        <w:t xml:space="preserve"/>
      </w:r>
      <w:r w:rsidR="00221680" w:rsidRPr="0022168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221680" w:rsidRPr="00221680">
        <w:rPr>
          <w:rFonts w:ascii="Arial Narrow" w:eastAsia="Arial Narrow" w:hAnsi="Arial Narrow" w:cs="Arial Narrow"/>
          <w:color w:val="000000"/>
          <w:kern w:val="0"/>
          <w:sz w:val="22"/>
          <w:szCs w:val="22"/>
          <w:shd w:val="clear" w:color="auto" w:fill="FFFFFF"/>
          <w:lang w:eastAsia="es-PE"/>
          <w14:ligatures w14:val="none"/>
        </w:rPr>
        <w:t/>
      </w:r>
      <w:proofErr w:type="spellEnd"/>
      <w:r w:rsidR="00221680" w:rsidRPr="00221680">
        <w:rPr>
          <w:rFonts w:ascii="Arial Narrow" w:eastAsia="Arial Narrow" w:hAnsi="Arial Narrow" w:cs="Arial Narrow"/>
          <w:color w:val="000000"/>
          <w:kern w:val="0"/>
          <w:sz w:val="22"/>
          <w:szCs w:val="22"/>
          <w:shd w:val="clear" w:color="auto" w:fill="FFFFFF"/>
          <w:lang w:eastAsia="es-PE"/>
          <w14:ligatures w14:val="none"/>
        </w:rPr>
        <w:t xml:space="preserve"/>
      </w:r>
      <w:r w:rsidRPr="00221680">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083D8417" w14:textId="79EBF449"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9446A9" w:rsidRPr="009446A9">
        <w:rPr>
          <w:rFonts w:ascii="Arial Narrow" w:eastAsia="Arial Narrow" w:hAnsi="Arial Narrow" w:cs="Arial Narrow"/>
          <w:sz w:val="22"/>
          <w:szCs w:val="22"/>
        </w:rPr>
        <w:t xml:space="preserve">Pacífico Compañía </w:t>
      </w:r>
      <w:r w:rsidR="009446A9">
        <w:rPr>
          <w:rFonts w:ascii="Arial Narrow" w:eastAsia="Arial Narrow" w:hAnsi="Arial Narrow" w:cs="Arial Narrow"/>
          <w:sz w:val="22"/>
          <w:szCs w:val="22"/>
        </w:rPr>
        <w:t>d</w:t>
      </w:r>
      <w:r w:rsidR="009446A9" w:rsidRPr="009446A9">
        <w:rPr>
          <w:rFonts w:ascii="Arial Narrow" w:eastAsia="Arial Narrow" w:hAnsi="Arial Narrow" w:cs="Arial Narrow"/>
          <w:sz w:val="22"/>
          <w:szCs w:val="22"/>
        </w:rPr>
        <w:t xml:space="preserve">e Seguros </w:t>
      </w:r>
      <w:r w:rsidR="009446A9">
        <w:rPr>
          <w:rFonts w:ascii="Arial Narrow" w:eastAsia="Arial Narrow" w:hAnsi="Arial Narrow" w:cs="Arial Narrow"/>
          <w:sz w:val="22"/>
          <w:szCs w:val="22"/>
        </w:rPr>
        <w:t>y</w:t>
      </w:r>
      <w:r w:rsidR="009446A9" w:rsidRPr="009446A9">
        <w:rPr>
          <w:rFonts w:ascii="Arial Narrow" w:eastAsia="Arial Narrow" w:hAnsi="Arial Narrow" w:cs="Arial Narrow"/>
          <w:sz w:val="22"/>
          <w:szCs w:val="22"/>
        </w:rPr>
        <w:t xml:space="preserve"> Reaseguros S.A.</w:t>
      </w:r>
      <w:r w:rsidRPr="00A67ADF">
        <w:rPr>
          <w:rFonts w:ascii="Arial Narrow" w:eastAsia="Arial Narrow" w:hAnsi="Arial Narrow" w:cs="Arial Narrow"/>
          <w:sz w:val="22"/>
          <w:szCs w:val="22"/>
        </w:rPr>
        <w:t xml:space="preserve"> </w:t>
      </w:r>
      <w:r w:rsidRPr="009446A9">
        <w:rPr>
          <w:rFonts w:ascii="Arial Narrow" w:eastAsia="Arial Narrow" w:hAnsi="Arial Narrow" w:cs="Arial Narrow"/>
          <w:sz w:val="22"/>
          <w:szCs w:val="22"/>
          <w:shd w:val="clear" w:color="auto" w:fill="FFFFFF"/>
        </w:rPr>
        <w:t xml:space="preserve">para que </w:t>
      </w:r>
      <w:r w:rsidRPr="009446A9">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15"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15"/>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7777777" w:rsidR="00E55AB3" w:rsidRPr="00BF49F6" w:rsidRDefault="00E55AB3" w:rsidP="00E55AB3">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eastAsia="Arial Narrow" w:hAnsi="Arial Narrow" w:cs="Arial Narrow"/>
          <w:sz w:val="22"/>
          <w:szCs w:val="22"/>
        </w:rPr>
      </w:pPr>
    </w:p>
    <w:p w14:paraId="1D2233A3" w14:textId="77777777" w:rsidR="00CA59A2" w:rsidRPr="0026598E" w:rsidRDefault="00CA59A2" w:rsidP="00327F5B">
      <w:pPr>
        <w:spacing w:line="240" w:lineRule="auto"/>
        <w:rPr>
          <w:rFonts w:ascii="Arial Narrow" w:eastAsia="Arial Narrow" w:hAnsi="Arial Narrow" w:cs="Arial Narrow"/>
          <w:sz w:val="22"/>
          <w:szCs w:val="22"/>
        </w:rPr>
      </w:pP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F2DF909" w14:textId="77777777" w:rsidR="00B96ED6" w:rsidRDefault="00B96ED6" w:rsidP="00DA79A0">
      <w:pPr>
        <w:spacing w:after="0" w:line="240" w:lineRule="auto"/>
      </w:pPr>
      <w:r>
        <w:separator/>
      </w:r>
    </w:p>
  </w:endnote>
  <w:endnote w:type="continuationSeparator" w:id="0">
    <w:p w14:paraId="4901C229" w14:textId="77777777" w:rsidR="00B96ED6" w:rsidRDefault="00B96ED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7D1AC74" w14:textId="77777777" w:rsidR="00B96ED6" w:rsidRDefault="00B96ED6" w:rsidP="00DA79A0">
      <w:pPr>
        <w:spacing w:after="0" w:line="240" w:lineRule="auto"/>
      </w:pPr>
      <w:r>
        <w:separator/>
      </w:r>
    </w:p>
  </w:footnote>
  <w:footnote w:type="continuationSeparator" w:id="0">
    <w:p w14:paraId="164F6110" w14:textId="77777777" w:rsidR="00B96ED6" w:rsidRDefault="00B96ED6" w:rsidP="00DA79A0">
      <w:pPr>
        <w:spacing w:after="0" w:line="240" w:lineRule="auto"/>
      </w:pPr>
      <w:r>
        <w:continuationSeparator/>
      </w:r>
    </w:p>
  </w:footnote>
  <w:footnote w:id="1">
    <w:p w14:paraId="27D3983E" w14:textId="5F2B33D4" w:rsidR="00CA59A2" w:rsidRPr="00293B89" w:rsidRDefault="00CA59A2" w:rsidP="00091AE4">
      <w:pPr>
        <w:pStyle w:val="Textonotapie"/>
        <w:tabs>
          <w:tab w:val="left" w:pos="567"/>
        </w:tabs>
        <w:ind w:left="567" w:hanging="567"/>
        <w:jc w:val="both"/>
        <w:rPr>
          <w:rFonts w:ascii="Arial Narrow" w:eastAsia="Arial Narrow" w:hAnsi="Arial Narrow" w:cs="Arial Narrow"/>
          <w:sz w:val="16"/>
          <w:szCs w:val="16"/>
        </w:rPr>
      </w:pPr>
      <w:r w:rsidRPr="00293B89">
        <w:rPr>
          <w:rStyle w:val="Refdenotaalpie"/>
          <w:rFonts w:ascii="Arial Narrow" w:eastAsia="Arial Narrow" w:hAnsi="Arial Narrow" w:cs="Arial Narrow"/>
          <w:sz w:val="16"/>
          <w:szCs w:val="16"/>
          <w:vertAlign w:val="superscript"/>
        </w:rPr>
        <w:footnoteRef/>
      </w:r>
      <w:r w:rsidRPr="00293B89">
        <w:rPr>
          <w:rFonts w:ascii="Arial Narrow" w:eastAsia="Arial Narrow" w:hAnsi="Arial Narrow" w:cs="Arial Narrow"/>
          <w:sz w:val="16"/>
          <w:szCs w:val="16"/>
        </w:rPr>
        <w:t xml:space="preserve"/>
      </w:r>
      <w:r w:rsidRPr="00293B89">
        <w:rPr>
          <w:rFonts w:ascii="Arial Narrow" w:eastAsia="Arial Narrow" w:hAnsi="Arial Narrow" w:cs="Arial Narrow"/>
          <w:sz w:val="16"/>
          <w:szCs w:val="16"/>
        </w:rPr>
        <w:tab/>
        <w:t xml:space="preserve">Denuncia remitida a esta Comisión mediante MEMORANDUM </w:t>
      </w:r>
      <w:r w:rsidR="00293B89" w:rsidRPr="00293B89">
        <w:rPr>
          <w:rFonts w:ascii="Arial Narrow" w:eastAsia="Arial Narrow" w:hAnsi="Arial Narrow" w:cs="Arial Narrow"/>
          <w:sz w:val="16"/>
          <w:szCs w:val="16"/>
        </w:rPr>
        <w:t xml:space="preserve">000741-2025-LOR/INDECOPI </w:t>
      </w:r>
      <w:r w:rsidRPr="00293B89">
        <w:rPr>
          <w:rFonts w:ascii="Arial Narrow" w:eastAsia="Arial Narrow" w:hAnsi="Arial Narrow" w:cs="Arial Narrow"/>
          <w:sz w:val="16"/>
          <w:szCs w:val="16"/>
        </w:rPr>
        <w:t xml:space="preserve">de fecha </w:t>
      </w:r>
      <w:r w:rsidR="00293B89" w:rsidRPr="00293B89">
        <w:rPr>
          <w:rFonts w:ascii="Arial Narrow" w:eastAsia="Arial Narrow" w:hAnsi="Arial Narrow" w:cs="Arial Narrow"/>
          <w:sz w:val="16"/>
          <w:szCs w:val="16"/>
        </w:rPr>
        <w:t xml:space="preserve">6 de octubre de 2025</w:t>
      </w:r>
      <w:r w:rsidRPr="00293B89">
        <w:rPr>
          <w:rFonts w:ascii="Arial Narrow" w:eastAsia="Arial Narrow" w:hAnsi="Arial Narrow" w:cs="Arial Narrow"/>
          <w:sz w:val="16"/>
          <w:szCs w:val="16"/>
        </w:rPr>
        <w:t xml:space="preserve"/>
      </w:r>
      <w:r w:rsidR="00293B89" w:rsidRPr="00293B89">
        <w:rPr>
          <w:rFonts w:ascii="Arial Narrow" w:eastAsia="Arial Narrow" w:hAnsi="Arial Narrow" w:cs="Arial Narrow"/>
          <w:sz w:val="16"/>
          <w:szCs w:val="16"/>
        </w:rPr>
        <w:t xml:space="preserve"/>
      </w:r>
      <w:r w:rsidRPr="00293B89">
        <w:rPr>
          <w:rFonts w:ascii="Arial Narrow" w:eastAsia="Arial Narrow" w:hAnsi="Arial Narrow" w:cs="Arial Narrow"/>
          <w:sz w:val="16"/>
          <w:szCs w:val="16"/>
        </w:rPr>
        <w:t xml:space="preserve">, </w:t>
      </w:r>
      <w:r w:rsidR="00D95607" w:rsidRPr="00293B89">
        <w:rPr>
          <w:rFonts w:ascii="Arial Narrow" w:eastAsia="Arial Narrow" w:hAnsi="Arial Narrow" w:cs="Arial Narrow"/>
          <w:sz w:val="16"/>
          <w:szCs w:val="16"/>
        </w:rPr>
        <w:t xml:space="preserve">recibida </w:t>
      </w:r>
      <w:r w:rsidRPr="00293B89">
        <w:rPr>
          <w:rFonts w:ascii="Arial Narrow" w:eastAsia="Arial Narrow" w:hAnsi="Arial Narrow" w:cs="Arial Narrow"/>
          <w:sz w:val="16"/>
          <w:szCs w:val="16"/>
        </w:rPr>
        <w:t xml:space="preserve">el </w:t>
      </w:r>
      <w:r w:rsidR="00293B89" w:rsidRPr="00293B89">
        <w:rPr>
          <w:rFonts w:ascii="Arial Narrow" w:eastAsia="Arial Narrow" w:hAnsi="Arial Narrow" w:cs="Arial Narrow"/>
          <w:sz w:val="16"/>
          <w:szCs w:val="16"/>
        </w:rPr>
        <w:t xml:space="preserve">6 de octubre de 2025</w:t>
      </w:r>
      <w:r w:rsidRPr="00293B89">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26598E" w:rsidRDefault="00CA59A2" w:rsidP="00091AE4">
      <w:pPr>
        <w:pStyle w:val="Textonotapie"/>
        <w:tabs>
          <w:tab w:val="left" w:pos="567"/>
        </w:tabs>
        <w:ind w:left="567" w:hanging="567"/>
        <w:jc w:val="both"/>
        <w:rPr>
          <w:rFonts w:ascii="Arial Narrow" w:eastAsia="Arial Narrow" w:hAnsi="Arial Narrow" w:cs="Arial Narrow"/>
          <w:sz w:val="16"/>
          <w:szCs w:val="16"/>
        </w:rPr>
      </w:pPr>
      <w:r w:rsidRPr="00293B89">
        <w:rPr>
          <w:rStyle w:val="Refdenotaalpie"/>
          <w:rFonts w:ascii="Arial Narrow" w:eastAsia="Arial Narrow" w:hAnsi="Arial Narrow" w:cs="Arial Narrow"/>
          <w:sz w:val="16"/>
          <w:szCs w:val="16"/>
          <w:vertAlign w:val="superscript"/>
        </w:rPr>
        <w:footnoteRef/>
      </w:r>
      <w:r w:rsidRPr="00293B89">
        <w:rPr>
          <w:rFonts w:ascii="Arial Narrow" w:eastAsia="Arial Narrow" w:hAnsi="Arial Narrow" w:cs="Arial Narrow"/>
          <w:sz w:val="16"/>
          <w:szCs w:val="16"/>
        </w:rPr>
        <w:t xml:space="preserve"/>
      </w:r>
      <w:r w:rsidRPr="00293B89">
        <w:rPr>
          <w:rFonts w:ascii="Arial Narrow" w:eastAsia="Arial Narrow" w:hAnsi="Arial Narrow" w:cs="Arial Narrow"/>
          <w:sz w:val="16"/>
          <w:szCs w:val="16"/>
        </w:rPr>
        <w:tab/>
        <w:t>Publicado</w:t>
      </w:r>
      <w:r w:rsidRPr="00293B89">
        <w:rPr>
          <w:rFonts w:ascii="Arial Narrow" w:eastAsia="Arial Narrow" w:hAnsi="Arial Narrow" w:cs="Arial Narrow"/>
          <w:b/>
          <w:sz w:val="16"/>
          <w:szCs w:val="16"/>
        </w:rPr>
        <w:t xml:space="preserve"> </w:t>
      </w:r>
      <w:r w:rsidRPr="00293B89">
        <w:rPr>
          <w:rFonts w:ascii="Arial Narrow" w:eastAsia="Arial Narrow" w:hAnsi="Arial Narrow" w:cs="Arial Narrow"/>
          <w:sz w:val="16"/>
          <w:szCs w:val="16"/>
        </w:rPr>
        <w:t xml:space="preserve">el 2 de setiembre de 2010</w:t>
      </w:r>
      <w:r w:rsidRPr="0026598E">
        <w:rPr>
          <w:rFonts w:ascii="Arial Narrow" w:eastAsia="Arial Narrow" w:hAnsi="Arial Narrow" w:cs="Arial Narrow"/>
          <w:sz w:val="16"/>
          <w:szCs w:val="16"/>
        </w:rPr>
        <w:t xml:space="preserve">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0828F5" w:rsidRDefault="00711750" w:rsidP="00091AE4">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71E70A8C" w14:textId="77777777" w:rsidR="00711750" w:rsidRPr="000828F5" w:rsidRDefault="00711750" w:rsidP="00091AE4">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091AE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091AE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0828F5" w:rsidRDefault="00711750" w:rsidP="00091AE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091AE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091AE4">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26598E" w:rsidRDefault="00CA59A2" w:rsidP="00091AE4">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26598E" w:rsidRDefault="00CA59A2" w:rsidP="00091AE4">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091AE4">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091AE4">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091AE4">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091AE4">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93B8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293B8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26598E" w:rsidRDefault="00CA59A2" w:rsidP="00091AE4">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091AE4">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091AE4">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091AE4">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091AE4">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26598E" w:rsidRDefault="00CA59A2" w:rsidP="00091AE4">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26598E" w:rsidRDefault="00CA59A2" w:rsidP="00091AE4">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091AE4">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091AE4">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091AE4">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091AE4">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091AE4">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091AE4">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091AE4">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091AE4">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091AE4">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091AE4">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091AE4">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091AE4">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091AE4">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091AE4">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091AE4">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091AE4">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26598E" w:rsidRDefault="00CA59A2" w:rsidP="00091AE4">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091AE4">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091AE4">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091AE4">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091AE4">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091AE4">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26598E" w:rsidRDefault="00CA59A2" w:rsidP="00091AE4">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9446A9" w:rsidRDefault="00CA59A2" w:rsidP="00091AE4">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w:t>
      </w:r>
      <w:r w:rsidRPr="009446A9">
        <w:rPr>
          <w:rFonts w:ascii="Arial Narrow" w:eastAsia="Arial Narrow" w:hAnsi="Arial Narrow" w:cs="Arial Narrow"/>
          <w:bCs/>
          <w:sz w:val="16"/>
          <w:szCs w:val="16"/>
        </w:rPr>
        <w:t>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9446A9" w:rsidRDefault="00CA59A2" w:rsidP="00091AE4">
      <w:pPr>
        <w:pStyle w:val="Textonotapie"/>
        <w:tabs>
          <w:tab w:val="left" w:pos="567"/>
        </w:tabs>
        <w:ind w:left="567" w:hanging="567"/>
        <w:jc w:val="both"/>
        <w:rPr>
          <w:rFonts w:ascii="Arial Narrow" w:eastAsia="Arial Narrow" w:hAnsi="Arial Narrow" w:cs="Arial Narrow"/>
          <w:sz w:val="16"/>
          <w:szCs w:val="16"/>
        </w:rPr>
      </w:pPr>
      <w:r w:rsidRPr="009446A9">
        <w:rPr>
          <w:rStyle w:val="Refdenotaalpie"/>
          <w:rFonts w:ascii="Arial Narrow" w:eastAsia="Arial Narrow" w:hAnsi="Arial Narrow" w:cs="Arial Narrow"/>
          <w:sz w:val="16"/>
          <w:szCs w:val="16"/>
          <w:vertAlign w:val="superscript"/>
        </w:rPr>
        <w:footnoteRef/>
      </w:r>
      <w:r w:rsidRPr="009446A9">
        <w:rPr>
          <w:rFonts w:ascii="Arial Narrow" w:eastAsia="Arial Narrow" w:hAnsi="Arial Narrow" w:cs="Arial Narrow"/>
          <w:sz w:val="16"/>
          <w:szCs w:val="16"/>
        </w:rPr>
        <w:t xml:space="preserve"/>
      </w:r>
      <w:r w:rsidRPr="009446A9">
        <w:rPr>
          <w:rFonts w:ascii="Arial Narrow" w:eastAsia="Arial Narrow" w:hAnsi="Arial Narrow" w:cs="Arial Narrow"/>
          <w:sz w:val="16"/>
          <w:szCs w:val="16"/>
        </w:rPr>
      </w:r>
      <w:r w:rsidRPr="009446A9">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9446A9" w:rsidRDefault="00CA59A2" w:rsidP="00091AE4">
      <w:pPr>
        <w:pStyle w:val="Textonotapie"/>
        <w:ind w:left="1134"/>
        <w:jc w:val="both"/>
        <w:rPr>
          <w:rFonts w:ascii="Arial Narrow" w:eastAsia="Arial Narrow" w:hAnsi="Arial Narrow" w:cs="Arial Narrow"/>
          <w:b/>
          <w:bCs/>
          <w:sz w:val="16"/>
          <w:szCs w:val="16"/>
        </w:rPr>
      </w:pPr>
      <w:r w:rsidRPr="009446A9">
        <w:rPr>
          <w:rFonts w:ascii="Arial Narrow" w:eastAsia="Arial Narrow" w:hAnsi="Arial Narrow" w:cs="Arial Narrow"/>
          <w:b/>
          <w:bCs/>
          <w:sz w:val="16"/>
          <w:szCs w:val="16"/>
        </w:rPr>
        <w:t>Artículo 20.- Modalidades de notificación</w:t>
      </w:r>
    </w:p>
    <w:p w14:paraId="23580398" w14:textId="77777777" w:rsidR="00CA59A2" w:rsidRPr="009446A9" w:rsidRDefault="00CA59A2" w:rsidP="00091AE4">
      <w:pPr>
        <w:pStyle w:val="Textonotapie"/>
        <w:ind w:left="1134" w:hanging="1134"/>
        <w:jc w:val="both"/>
        <w:rPr>
          <w:rFonts w:ascii="Arial Narrow" w:eastAsia="Arial Narrow" w:hAnsi="Arial Narrow" w:cs="Arial Narrow"/>
          <w:sz w:val="16"/>
          <w:szCs w:val="16"/>
        </w:rPr>
      </w:pPr>
      <w:r w:rsidRPr="009446A9">
        <w:rPr>
          <w:rFonts w:ascii="Arial Narrow" w:eastAsia="Arial Narrow" w:hAnsi="Arial Narrow" w:cs="Arial Narrow"/>
          <w:sz w:val="16"/>
          <w:szCs w:val="16"/>
        </w:rPr>
        <w:t xml:space="preserve">20.4. </w:t>
      </w:r>
      <w:r w:rsidRPr="009446A9">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446A9" w:rsidRDefault="00CA59A2" w:rsidP="00091AE4">
      <w:pPr>
        <w:pStyle w:val="Textonotapie"/>
        <w:ind w:left="1134"/>
        <w:jc w:val="both"/>
        <w:rPr>
          <w:rFonts w:ascii="Arial Narrow" w:eastAsia="Arial Narrow" w:hAnsi="Arial Narrow" w:cs="Arial Narrow"/>
          <w:sz w:val="16"/>
          <w:szCs w:val="16"/>
        </w:rPr>
      </w:pPr>
      <w:r w:rsidRPr="009446A9">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091AE4">
      <w:pPr>
        <w:pStyle w:val="Textonotapie"/>
        <w:ind w:left="1134"/>
        <w:jc w:val="both"/>
        <w:rPr>
          <w:rFonts w:ascii="Arial Narrow" w:eastAsia="Arial Narrow" w:hAnsi="Arial Narrow" w:cs="Arial Narrow"/>
          <w:sz w:val="16"/>
          <w:szCs w:val="16"/>
        </w:rPr>
      </w:pPr>
      <w:r w:rsidRPr="009446A9">
        <w:rPr>
          <w:rFonts w:ascii="Arial Narrow" w:eastAsia="Arial Narrow" w:hAnsi="Arial Narrow" w:cs="Arial Narrow"/>
          <w:sz w:val="16"/>
          <w:szCs w:val="16"/>
        </w:rPr>
        <w:t>En caso de no recibirse respuesta automática de</w:t>
      </w:r>
      <w:r w:rsidRPr="0026598E">
        <w:rPr>
          <w:rFonts w:ascii="Arial Narrow" w:eastAsia="Arial Narrow" w:hAnsi="Arial Narrow" w:cs="Arial Narrow"/>
          <w:sz w:val="16"/>
          <w:szCs w:val="16"/>
        </w:rPr>
        <w:t xml:space="preserv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6"/>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13B8"/>
    <w:rsid w:val="00080193"/>
    <w:rsid w:val="0008134D"/>
    <w:rsid w:val="00091AE4"/>
    <w:rsid w:val="000A1CD5"/>
    <w:rsid w:val="000A2C5A"/>
    <w:rsid w:val="000C03E0"/>
    <w:rsid w:val="000C186B"/>
    <w:rsid w:val="000C4DDA"/>
    <w:rsid w:val="000D0811"/>
    <w:rsid w:val="000E07B3"/>
    <w:rsid w:val="00121544"/>
    <w:rsid w:val="0013452C"/>
    <w:rsid w:val="00166964"/>
    <w:rsid w:val="001B5674"/>
    <w:rsid w:val="001B56A2"/>
    <w:rsid w:val="001B6FB2"/>
    <w:rsid w:val="001B6FF8"/>
    <w:rsid w:val="001D3F79"/>
    <w:rsid w:val="00215307"/>
    <w:rsid w:val="00221680"/>
    <w:rsid w:val="00251562"/>
    <w:rsid w:val="00290C55"/>
    <w:rsid w:val="00293B89"/>
    <w:rsid w:val="00293F2F"/>
    <w:rsid w:val="002A0A1A"/>
    <w:rsid w:val="002A2A00"/>
    <w:rsid w:val="002B0771"/>
    <w:rsid w:val="002B2DF7"/>
    <w:rsid w:val="002C265E"/>
    <w:rsid w:val="002E5997"/>
    <w:rsid w:val="00307D66"/>
    <w:rsid w:val="00327F5B"/>
    <w:rsid w:val="00345437"/>
    <w:rsid w:val="00353D90"/>
    <w:rsid w:val="003719B7"/>
    <w:rsid w:val="003748FB"/>
    <w:rsid w:val="003C6685"/>
    <w:rsid w:val="004251B6"/>
    <w:rsid w:val="00450A24"/>
    <w:rsid w:val="004B0B44"/>
    <w:rsid w:val="004B1E5F"/>
    <w:rsid w:val="004D0925"/>
    <w:rsid w:val="004F1116"/>
    <w:rsid w:val="00537BD7"/>
    <w:rsid w:val="00547BF9"/>
    <w:rsid w:val="005636EE"/>
    <w:rsid w:val="005642AF"/>
    <w:rsid w:val="00576AE1"/>
    <w:rsid w:val="0058044E"/>
    <w:rsid w:val="005961A8"/>
    <w:rsid w:val="005D7A26"/>
    <w:rsid w:val="005E1AEB"/>
    <w:rsid w:val="00601F77"/>
    <w:rsid w:val="006132B8"/>
    <w:rsid w:val="00626395"/>
    <w:rsid w:val="00686033"/>
    <w:rsid w:val="006E20FA"/>
    <w:rsid w:val="006F0D03"/>
    <w:rsid w:val="006F2C21"/>
    <w:rsid w:val="00711750"/>
    <w:rsid w:val="00735F8D"/>
    <w:rsid w:val="0074378D"/>
    <w:rsid w:val="007B2E51"/>
    <w:rsid w:val="007B50E3"/>
    <w:rsid w:val="007B6AA9"/>
    <w:rsid w:val="007D31A8"/>
    <w:rsid w:val="007E3262"/>
    <w:rsid w:val="0080766B"/>
    <w:rsid w:val="0083186C"/>
    <w:rsid w:val="00851689"/>
    <w:rsid w:val="008536D6"/>
    <w:rsid w:val="00872A80"/>
    <w:rsid w:val="008819A6"/>
    <w:rsid w:val="008834B0"/>
    <w:rsid w:val="00890B1F"/>
    <w:rsid w:val="0089579A"/>
    <w:rsid w:val="00896A8E"/>
    <w:rsid w:val="008A211A"/>
    <w:rsid w:val="008A2912"/>
    <w:rsid w:val="008C6300"/>
    <w:rsid w:val="008C7DBE"/>
    <w:rsid w:val="008E54D5"/>
    <w:rsid w:val="008E746F"/>
    <w:rsid w:val="009446A9"/>
    <w:rsid w:val="00947FE2"/>
    <w:rsid w:val="00987623"/>
    <w:rsid w:val="00996DC2"/>
    <w:rsid w:val="009C64FE"/>
    <w:rsid w:val="009D2900"/>
    <w:rsid w:val="009D7D45"/>
    <w:rsid w:val="00A23703"/>
    <w:rsid w:val="00A37879"/>
    <w:rsid w:val="00A66DE0"/>
    <w:rsid w:val="00A760AA"/>
    <w:rsid w:val="00A84194"/>
    <w:rsid w:val="00A87B9B"/>
    <w:rsid w:val="00AA1996"/>
    <w:rsid w:val="00AB2804"/>
    <w:rsid w:val="00AC5B51"/>
    <w:rsid w:val="00AC5DF4"/>
    <w:rsid w:val="00AC634C"/>
    <w:rsid w:val="00AE2D20"/>
    <w:rsid w:val="00B906B1"/>
    <w:rsid w:val="00B91E42"/>
    <w:rsid w:val="00B96ED6"/>
    <w:rsid w:val="00BB47E5"/>
    <w:rsid w:val="00BD2086"/>
    <w:rsid w:val="00BD470D"/>
    <w:rsid w:val="00BD7737"/>
    <w:rsid w:val="00C56FC4"/>
    <w:rsid w:val="00C72EFF"/>
    <w:rsid w:val="00C93C33"/>
    <w:rsid w:val="00CA59A2"/>
    <w:rsid w:val="00CD0C8E"/>
    <w:rsid w:val="00CD118F"/>
    <w:rsid w:val="00CD62B5"/>
    <w:rsid w:val="00CE01D5"/>
    <w:rsid w:val="00CF74FB"/>
    <w:rsid w:val="00D0172A"/>
    <w:rsid w:val="00D53538"/>
    <w:rsid w:val="00D6254A"/>
    <w:rsid w:val="00D756E6"/>
    <w:rsid w:val="00D95607"/>
    <w:rsid w:val="00DA02A5"/>
    <w:rsid w:val="00DA79A0"/>
    <w:rsid w:val="00DB5CCB"/>
    <w:rsid w:val="00DB6197"/>
    <w:rsid w:val="00DC00FF"/>
    <w:rsid w:val="00DD0EE7"/>
    <w:rsid w:val="00E142DD"/>
    <w:rsid w:val="00E456EE"/>
    <w:rsid w:val="00E55AB3"/>
    <w:rsid w:val="00E6140E"/>
    <w:rsid w:val="00ED4B2D"/>
    <w:rsid w:val="00EE3204"/>
    <w:rsid w:val="00F572B2"/>
    <w:rsid w:val="00F71384"/>
    <w:rsid w:val="00F754DE"/>
    <w:rsid w:val="00F954C6"/>
    <w:rsid w:val="00FB44B8"/>
    <w:rsid w:val="03A384E9"/>
    <w:rsid w:val="04B8F5E1"/>
    <w:rsid w:val="08E124B6"/>
    <w:rsid w:val="0CB6490C"/>
    <w:rsid w:val="0E79A8C4"/>
    <w:rsid w:val="0F4FEE49"/>
    <w:rsid w:val="0FCA8446"/>
    <w:rsid w:val="16E0E90C"/>
    <w:rsid w:val="188917E1"/>
    <w:rsid w:val="1CA57D7B"/>
    <w:rsid w:val="1DED4E6C"/>
    <w:rsid w:val="1EDF517E"/>
    <w:rsid w:val="1FED141C"/>
    <w:rsid w:val="201EAD3E"/>
    <w:rsid w:val="206CA62F"/>
    <w:rsid w:val="2317000D"/>
    <w:rsid w:val="2391F31D"/>
    <w:rsid w:val="262BC14E"/>
    <w:rsid w:val="27DD66A4"/>
    <w:rsid w:val="2A2AEA20"/>
    <w:rsid w:val="2D6DB6F5"/>
    <w:rsid w:val="30ABCC8E"/>
    <w:rsid w:val="327D60AF"/>
    <w:rsid w:val="3B4587FA"/>
    <w:rsid w:val="3D95EB0B"/>
    <w:rsid w:val="3EAA0B4B"/>
    <w:rsid w:val="3F260132"/>
    <w:rsid w:val="4471402C"/>
    <w:rsid w:val="47B0A993"/>
    <w:rsid w:val="4992F529"/>
    <w:rsid w:val="499A18C4"/>
    <w:rsid w:val="4D49C18A"/>
    <w:rsid w:val="4DAF70A5"/>
    <w:rsid w:val="50AEC9A7"/>
    <w:rsid w:val="50C04DF0"/>
    <w:rsid w:val="53E01D4A"/>
    <w:rsid w:val="55F215F3"/>
    <w:rsid w:val="587C1D1F"/>
    <w:rsid w:val="59266E3D"/>
    <w:rsid w:val="6586FFE4"/>
    <w:rsid w:val="683690CA"/>
    <w:rsid w:val="6B4CC812"/>
    <w:rsid w:val="6EC1EDF2"/>
    <w:rsid w:val="6F03F889"/>
    <w:rsid w:val="71A016C8"/>
    <w:rsid w:val="72C89AE4"/>
    <w:rsid w:val="750FF3F7"/>
    <w:rsid w:val="7642ECFD"/>
    <w:rsid w:val="782297C6"/>
    <w:rsid w:val="79A366A3"/>
    <w:rsid w:val="7D7D366C"/>
    <w:rsid w:val="7DD3A5B0"/>
    <w:rsid w:val="7E609BCA"/>
    <w:rsid w:val="7E9747B4"/>
    <w:rsid w:val="7F602E09"/>
    <w:rsid w:val="7F9595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7B2E51"/>
    <w:rPr>
      <w:sz w:val="16"/>
      <w:szCs w:val="16"/>
    </w:rPr>
  </w:style>
  <w:style w:type="paragraph" w:styleId="Textocomentario">
    <w:name w:val="annotation text"/>
    <w:basedOn w:val="Normal"/>
    <w:link w:val="TextocomentarioCar"/>
    <w:uiPriority w:val="99"/>
    <w:unhideWhenUsed/>
    <w:rsid w:val="007B2E51"/>
    <w:pPr>
      <w:spacing w:line="240" w:lineRule="auto"/>
    </w:pPr>
    <w:rPr>
      <w:sz w:val="20"/>
      <w:szCs w:val="20"/>
    </w:rPr>
  </w:style>
  <w:style w:type="character" w:customStyle="1" w:styleId="TextocomentarioCar">
    <w:name w:val="Texto comentario Car"/>
    <w:basedOn w:val="Fuentedeprrafopredeter"/>
    <w:link w:val="Textocomentario"/>
    <w:uiPriority w:val="99"/>
    <w:rsid w:val="007B2E51"/>
    <w:rPr>
      <w:sz w:val="20"/>
      <w:szCs w:val="20"/>
    </w:rPr>
  </w:style>
  <w:style w:type="paragraph" w:styleId="Asuntodelcomentario">
    <w:name w:val="annotation subject"/>
    <w:basedOn w:val="Textocomentario"/>
    <w:next w:val="Textocomentario"/>
    <w:link w:val="AsuntodelcomentarioCar"/>
    <w:uiPriority w:val="99"/>
    <w:semiHidden/>
    <w:unhideWhenUsed/>
    <w:rsid w:val="007B2E51"/>
    <w:rPr>
      <w:b/>
      <w:bCs/>
    </w:rPr>
  </w:style>
  <w:style w:type="character" w:customStyle="1" w:styleId="AsuntodelcomentarioCar">
    <w:name w:val="Asunto del comentario Car"/>
    <w:basedOn w:val="TextocomentarioCar"/>
    <w:link w:val="Asuntodelcomentario"/>
    <w:uiPriority w:val="99"/>
    <w:semiHidden/>
    <w:rsid w:val="007B2E5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1549</Words>
  <Characters>8284</Characters>
  <Application>Microsoft Office Word</Application>
  <DocSecurity>0</DocSecurity>
  <Lines>157</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51</cp:revision>
  <cp:lastPrinted>2025-11-20T14:23:00Z</cp:lastPrinted>
  <dcterms:created xsi:type="dcterms:W3CDTF">2024-06-18T08:44:00Z</dcterms:created>
  <dcterms:modified xsi:type="dcterms:W3CDTF">2025-11-20T14:23:00Z</dcterms:modified>
</cp:coreProperties>
</file>