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996B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3D85CF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E7320F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18 de septiembre de 2026</w:t>
      </w:r>
    </w:p>
    <w:p w14:paraId="21C44C32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2ABD0F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000608-2026/CC1-APELACION</w:t>
      </w:r>
    </w:p>
    <w:p w14:paraId="147B5890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000253-2026/PS1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B7A3FBA" w14:textId="77777777" w:rsidTr="004F158F">
        <w:trPr>
          <w:trHeight w:val="987"/>
        </w:trPr>
        <w:tc>
          <w:tcPr>
            <w:tcW w:w="3684" w:type="dxa"/>
          </w:tcPr>
          <w:p w14:paraId="5B0149D4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26482866</w:t>
            </w:r>
          </w:p>
        </w:tc>
      </w:tr>
    </w:tbl>
    <w:p w14:paraId="7BEBAA1E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AEA422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7F8926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61486A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C7D9DD6" w14:textId="19258F05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5A1D024B" w14:textId="50EC7C05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FRANCIS RUSSELL SOTELO CHAVEZ</w:t>
      </w:r>
    </w:p>
    <w:p w14:paraId="2FA348DB" w14:textId="39CA8454" w:rsidR="00A90F1B" w:rsidRPr="00E84879" w:rsidRDefault="00E7361C" w:rsidP="00E8487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307942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A79E3D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62EBF9E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*2026-CC1-N041955*</w:t>
            </w:r>
          </w:p>
        </w:tc>
      </w:tr>
    </w:tbl>
    <w:p w14:paraId="6127A2D3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89E5710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D7ED58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5D39323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18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0C06495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FDF6AD1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911A0BB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A48535D" w14:textId="77777777" w:rsidR="00E84879" w:rsidRPr="008B5469" w:rsidRDefault="00E84879" w:rsidP="00E84879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33B2D5A7" w14:textId="77777777" w:rsidR="00E84879" w:rsidRPr="008B5469" w:rsidRDefault="00E84879" w:rsidP="00E84879">
      <w:pPr>
        <w:jc w:val="center"/>
        <w:rPr>
          <w:rFonts w:ascii="Arial Narrow" w:hAnsi="Arial Narrow" w:cs="Arial"/>
          <w:bCs/>
          <w:sz w:val="22"/>
          <w:szCs w:val="22"/>
          <w:lang w:val="es-PE"/>
        </w:rPr>
      </w:pPr>
      <w:r w:rsidRPr="008B5469">
        <w:rPr>
          <w:rFonts w:ascii="Arial Narrow" w:hAnsi="Arial Narrow" w:cs="Arial"/>
          <w:bCs/>
          <w:sz w:val="22"/>
          <w:szCs w:val="22"/>
          <w:lang w:val="es-PE"/>
        </w:rPr>
        <w:t>Firmado digitalmente por</w:t>
      </w:r>
    </w:p>
    <w:p w14:paraId="6EBB2A5A" w14:textId="77777777" w:rsidR="00E84879" w:rsidRPr="008B5469" w:rsidRDefault="00E84879" w:rsidP="00E84879">
      <w:pPr>
        <w:jc w:val="center"/>
        <w:rPr>
          <w:rFonts w:ascii="Arial Narrow" w:hAnsi="Arial Narrow" w:cs="Arial"/>
          <w:b/>
          <w:sz w:val="22"/>
          <w:szCs w:val="22"/>
          <w:lang w:val="es-PE"/>
        </w:rPr>
      </w:pPr>
      <w:r w:rsidRPr="008B5469">
        <w:rPr>
          <w:rFonts w:ascii="Arial Narrow" w:hAnsi="Arial Narrow" w:cs="Arial"/>
          <w:b/>
          <w:sz w:val="22"/>
          <w:szCs w:val="22"/>
          <w:lang w:val="es-PE"/>
        </w:rPr>
        <w:t>LOUSSIANA CATHERINE SALAZAR QUIROZ</w:t>
      </w:r>
    </w:p>
    <w:p w14:paraId="1D54B1DD" w14:textId="77777777" w:rsidR="00E84879" w:rsidRPr="008B5469" w:rsidRDefault="00E84879" w:rsidP="00E84879">
      <w:pPr>
        <w:jc w:val="center"/>
        <w:rPr>
          <w:rFonts w:ascii="Arial Narrow" w:hAnsi="Arial Narrow" w:cs="Arial"/>
          <w:b/>
          <w:sz w:val="22"/>
          <w:szCs w:val="22"/>
          <w:lang w:val="es-PE"/>
        </w:rPr>
      </w:pPr>
      <w:r w:rsidRPr="008B5469">
        <w:rPr>
          <w:rFonts w:ascii="Arial Narrow" w:hAnsi="Arial Narrow" w:cs="Arial"/>
          <w:b/>
          <w:sz w:val="22"/>
          <w:szCs w:val="22"/>
          <w:lang w:val="es-PE"/>
        </w:rPr>
        <w:t>Especialista Legal</w:t>
      </w:r>
    </w:p>
    <w:p w14:paraId="553825CE" w14:textId="77777777" w:rsidR="00E84879" w:rsidRPr="008B5469" w:rsidRDefault="00E84879" w:rsidP="00E84879">
      <w:pPr>
        <w:jc w:val="center"/>
        <w:rPr>
          <w:rFonts w:ascii="Arial Narrow" w:hAnsi="Arial Narrow" w:cs="Arial"/>
          <w:b/>
          <w:sz w:val="22"/>
          <w:szCs w:val="22"/>
          <w:lang w:val="es-PE"/>
        </w:rPr>
      </w:pPr>
      <w:r w:rsidRPr="008B5469">
        <w:rPr>
          <w:rFonts w:ascii="Arial Narrow" w:hAnsi="Arial Narrow" w:cs="Arial"/>
          <w:b/>
          <w:sz w:val="22"/>
          <w:szCs w:val="22"/>
          <w:lang w:val="es-PE"/>
        </w:rPr>
        <w:t xml:space="preserve">Comisión de Protección al Consumidor </w:t>
      </w:r>
      <w:proofErr w:type="spellStart"/>
      <w:r w:rsidRPr="008B5469">
        <w:rPr>
          <w:rFonts w:ascii="Arial Narrow" w:hAnsi="Arial Narrow" w:cs="Arial"/>
          <w:b/>
          <w:sz w:val="22"/>
          <w:szCs w:val="22"/>
          <w:lang w:val="es-PE"/>
        </w:rPr>
        <w:t>N°</w:t>
      </w:r>
      <w:proofErr w:type="spellEnd"/>
      <w:r w:rsidRPr="008B5469">
        <w:rPr>
          <w:rFonts w:ascii="Arial Narrow" w:hAnsi="Arial Narrow" w:cs="Arial"/>
          <w:b/>
          <w:sz w:val="22"/>
          <w:szCs w:val="22"/>
          <w:lang w:val="es-PE"/>
        </w:rPr>
        <w:t xml:space="preserve"> 1</w:t>
      </w:r>
    </w:p>
    <w:p w14:paraId="30946A07" w14:textId="77777777" w:rsidR="00003CD2" w:rsidRPr="00E84879" w:rsidRDefault="00003CD2" w:rsidP="00322688">
      <w:pPr>
        <w:jc w:val="both"/>
        <w:rPr>
          <w:rFonts w:ascii="Arial Narrow" w:hAnsi="Arial Narrow" w:cs="Arial"/>
          <w:sz w:val="22"/>
          <w:szCs w:val="22"/>
          <w:lang w:val="es-PE"/>
        </w:rPr>
      </w:pPr>
    </w:p>
    <w:p w14:paraId="48B46011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4AD637A1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720F1F5" w14:textId="2EE1B660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8487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8487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65EF0F01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F1F92C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94D8D1E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F2B88AC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42700FB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797D3C1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75D767F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6A3896C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ADBED2A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2266B0D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6E5C93B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865D1C5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52D5DCA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31B0D" w14:textId="77777777" w:rsidR="0049433A" w:rsidRDefault="0049433A">
      <w:r>
        <w:separator/>
      </w:r>
    </w:p>
  </w:endnote>
  <w:endnote w:type="continuationSeparator" w:id="0">
    <w:p w14:paraId="673944E8" w14:textId="77777777" w:rsidR="0049433A" w:rsidRDefault="00494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A8B6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D314D80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50875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04910" w14:textId="77777777" w:rsidR="0049433A" w:rsidRDefault="0049433A">
      <w:r>
        <w:separator/>
      </w:r>
    </w:p>
  </w:footnote>
  <w:footnote w:type="continuationSeparator" w:id="0">
    <w:p w14:paraId="6497D66D" w14:textId="77777777" w:rsidR="0049433A" w:rsidRDefault="00494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92E9" w14:textId="77777777" w:rsidR="00E84879" w:rsidRDefault="00E848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5F7FE7A" w14:textId="77777777" w:rsidR="00E84879" w:rsidRDefault="00E848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13FC3C2" w14:textId="77777777" w:rsidR="00FA7A16" w:rsidRDefault="00FA7A1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7133EF8" w14:textId="77777777" w:rsidR="00E84879" w:rsidRDefault="00E848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B53531E" w14:textId="35EA42D9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6A89F5C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DF650C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D84EF2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678737">
    <w:abstractNumId w:val="1"/>
  </w:num>
  <w:num w:numId="2" w16cid:durableId="1932398008">
    <w:abstractNumId w:val="4"/>
  </w:num>
  <w:num w:numId="3" w16cid:durableId="165944086">
    <w:abstractNumId w:val="1"/>
  </w:num>
  <w:num w:numId="4" w16cid:durableId="345713817">
    <w:abstractNumId w:val="4"/>
  </w:num>
  <w:num w:numId="5" w16cid:durableId="1136223335">
    <w:abstractNumId w:val="5"/>
  </w:num>
  <w:num w:numId="6" w16cid:durableId="2072343807">
    <w:abstractNumId w:val="3"/>
  </w:num>
  <w:num w:numId="7" w16cid:durableId="842739067">
    <w:abstractNumId w:val="2"/>
  </w:num>
  <w:num w:numId="8" w16cid:durableId="1896042004">
    <w:abstractNumId w:val="6"/>
  </w:num>
  <w:num w:numId="9" w16cid:durableId="173181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9433A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B73B8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84879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A7A16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A65637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cp:lastPrinted>2026-09-21T21:10:00Z</cp:lastPrinted>
  <dcterms:created xsi:type="dcterms:W3CDTF">2017-09-08T19:50:00Z</dcterms:created>
  <dcterms:modified xsi:type="dcterms:W3CDTF">2026-09-21T21:11:00Z</dcterms:modified>
</cp:coreProperties>
</file>