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ED0A7" w14:textId="77777777" w:rsidR="00A118E6" w:rsidRPr="00647FCD" w:rsidRDefault="00A118E6">
      <w:pPr>
        <w:rPr>
          <w:sz w:val="2"/>
          <w:szCs w:val="2"/>
        </w:rPr>
      </w:pPr>
    </w:p>
    <w:tbl>
      <w:tblPr>
        <w:tblW w:w="8548" w:type="dxa"/>
        <w:tblInd w:w="-142" w:type="dxa"/>
        <w:tblLook w:val="04A0" w:firstRow="1" w:lastRow="0" w:firstColumn="1" w:lastColumn="0" w:noHBand="0" w:noVBand="1"/>
      </w:tblPr>
      <w:tblGrid>
        <w:gridCol w:w="2745"/>
        <w:gridCol w:w="323"/>
        <w:gridCol w:w="5480"/>
      </w:tblGrid>
      <w:tr w:rsidR="00A118E6" w:rsidRPr="006F39B7" w14:paraId="06A9F12A" w14:textId="77777777" w:rsidTr="00CF3415">
        <w:tc>
          <w:tcPr>
            <w:tcW w:w="2745" w:type="dxa"/>
            <w:vAlign w:val="center"/>
            <w:hideMark/>
          </w:tcPr>
          <w:p w14:paraId="2CE76BB7"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 xml:space="preserve">INGRESO EN COMISIÓN      </w:t>
            </w:r>
          </w:p>
        </w:tc>
        <w:tc>
          <w:tcPr>
            <w:tcW w:w="323" w:type="dxa"/>
            <w:vAlign w:val="center"/>
            <w:hideMark/>
          </w:tcPr>
          <w:p w14:paraId="451C052D"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vAlign w:val="center"/>
            <w:hideMark/>
          </w:tcPr>
          <w:p w14:paraId="5EFF63F1" w14:textId="76D8A334" w:rsidR="00A118E6" w:rsidRPr="006F39B7" w:rsidRDefault="00CB2E69" w:rsidP="00CF3415">
            <w:pPr>
              <w:tabs>
                <w:tab w:val="left" w:pos="8222"/>
              </w:tabs>
              <w:rPr>
                <w:rFonts w:ascii="Arial Narrow" w:hAnsi="Arial Narrow" w:cs="Arial"/>
                <w:b/>
                <w:noProof/>
                <w:sz w:val="22"/>
                <w:szCs w:val="22"/>
              </w:rPr>
            </w:pPr>
            <w:r w:rsidRPr="00CB2E69">
              <w:rPr>
                <w:rFonts w:ascii="Arial Narrow" w:hAnsi="Arial Narrow" w:cs="Arial"/>
                <w:b/>
                <w:noProof/>
                <w:sz w:val="22"/>
                <w:szCs w:val="22"/>
              </w:rPr>
              <w:t>0057-2026/CC1-APELACION</w:t>
            </w:r>
          </w:p>
        </w:tc>
      </w:tr>
      <w:tr w:rsidR="00A118E6" w:rsidRPr="006F39B7" w14:paraId="43B94AFE" w14:textId="77777777" w:rsidTr="00CF3415">
        <w:trPr>
          <w:trHeight w:val="184"/>
        </w:trPr>
        <w:tc>
          <w:tcPr>
            <w:tcW w:w="2745" w:type="dxa"/>
            <w:hideMark/>
          </w:tcPr>
          <w:p w14:paraId="40959F37"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EXPEDIENTE DE ORIGEN Nº</w:t>
            </w:r>
          </w:p>
        </w:tc>
        <w:tc>
          <w:tcPr>
            <w:tcW w:w="323" w:type="dxa"/>
            <w:hideMark/>
          </w:tcPr>
          <w:p w14:paraId="4709DB58"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vAlign w:val="center"/>
            <w:hideMark/>
          </w:tcPr>
          <w:p w14:paraId="60309B0E" w14:textId="137DF7B5" w:rsidR="00A118E6" w:rsidRPr="006F39B7" w:rsidRDefault="003219E0" w:rsidP="00CF3415">
            <w:pPr>
              <w:tabs>
                <w:tab w:val="left" w:pos="8222"/>
              </w:tabs>
              <w:rPr>
                <w:rFonts w:ascii="Arial Narrow" w:hAnsi="Arial Narrow" w:cs="Arial"/>
                <w:b/>
                <w:noProof/>
                <w:sz w:val="22"/>
                <w:szCs w:val="22"/>
              </w:rPr>
            </w:pPr>
            <w:r w:rsidRPr="003219E0">
              <w:rPr>
                <w:rFonts w:ascii="Arial Narrow" w:hAnsi="Arial Narrow" w:cs="Arial"/>
                <w:b/>
                <w:noProof/>
                <w:sz w:val="22"/>
                <w:szCs w:val="22"/>
              </w:rPr>
              <w:t>0819-2025/PS1</w:t>
            </w:r>
          </w:p>
        </w:tc>
      </w:tr>
      <w:tr w:rsidR="00A118E6" w:rsidRPr="006F39B7" w14:paraId="023F47D7" w14:textId="77777777" w:rsidTr="00CF3415">
        <w:tc>
          <w:tcPr>
            <w:tcW w:w="2745" w:type="dxa"/>
            <w:hideMark/>
          </w:tcPr>
          <w:p w14:paraId="367EC31F"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DENUNCIANTE</w:t>
            </w:r>
          </w:p>
        </w:tc>
        <w:tc>
          <w:tcPr>
            <w:tcW w:w="323" w:type="dxa"/>
            <w:hideMark/>
          </w:tcPr>
          <w:p w14:paraId="381055BA"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65B595C3" w14:textId="08AB143C" w:rsidR="00A118E6" w:rsidRPr="006F39B7" w:rsidRDefault="004B755C" w:rsidP="00AB1232">
            <w:pPr>
              <w:tabs>
                <w:tab w:val="left" w:pos="8222"/>
              </w:tabs>
              <w:rPr>
                <w:rFonts w:ascii="Arial Narrow" w:hAnsi="Arial Narrow" w:cs="Arial"/>
                <w:b/>
                <w:noProof/>
                <w:sz w:val="22"/>
                <w:szCs w:val="22"/>
              </w:rPr>
            </w:pPr>
            <w:r w:rsidRPr="004B755C">
              <w:rPr>
                <w:rFonts w:ascii="Arial Narrow" w:hAnsi="Arial Narrow" w:cs="Arial"/>
                <w:b/>
                <w:noProof/>
                <w:sz w:val="22"/>
                <w:szCs w:val="22"/>
              </w:rPr>
              <w:t>JULISSA KELLY MUÑOZ VILLALOBOS</w:t>
            </w:r>
          </w:p>
        </w:tc>
      </w:tr>
      <w:tr w:rsidR="00A118E6" w:rsidRPr="006F39B7" w14:paraId="7AED484E" w14:textId="77777777" w:rsidTr="00CF3415">
        <w:tc>
          <w:tcPr>
            <w:tcW w:w="2745" w:type="dxa"/>
            <w:hideMark/>
          </w:tcPr>
          <w:p w14:paraId="50B3A918"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DENUNCIADO</w:t>
            </w:r>
          </w:p>
        </w:tc>
        <w:tc>
          <w:tcPr>
            <w:tcW w:w="323" w:type="dxa"/>
            <w:hideMark/>
          </w:tcPr>
          <w:p w14:paraId="176ADB16"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79638B8B" w14:textId="4C0987BE" w:rsidR="00A118E6" w:rsidRPr="006F39B7" w:rsidRDefault="00D17CA8" w:rsidP="00562A17">
            <w:pPr>
              <w:tabs>
                <w:tab w:val="left" w:pos="8222"/>
              </w:tabs>
              <w:jc w:val="both"/>
              <w:rPr>
                <w:rFonts w:ascii="Arial Narrow" w:hAnsi="Arial Narrow" w:cs="Arial"/>
                <w:b/>
                <w:noProof/>
                <w:sz w:val="22"/>
                <w:szCs w:val="22"/>
              </w:rPr>
            </w:pPr>
            <w:r w:rsidRPr="00D17CA8">
              <w:rPr>
                <w:rFonts w:ascii="Arial Narrow" w:hAnsi="Arial Narrow" w:cs="Arial"/>
                <w:b/>
                <w:noProof/>
                <w:sz w:val="22"/>
                <w:szCs w:val="22"/>
              </w:rPr>
              <w:t>PROTECTA S.A. COMPAÑ</w:t>
            </w:r>
            <w:r>
              <w:rPr>
                <w:rFonts w:ascii="Arial Narrow" w:hAnsi="Arial Narrow" w:cs="Arial"/>
                <w:b/>
                <w:noProof/>
                <w:sz w:val="22"/>
                <w:szCs w:val="22"/>
              </w:rPr>
              <w:t>Í</w:t>
            </w:r>
            <w:r w:rsidRPr="00D17CA8">
              <w:rPr>
                <w:rFonts w:ascii="Arial Narrow" w:hAnsi="Arial Narrow" w:cs="Arial"/>
                <w:b/>
                <w:noProof/>
                <w:sz w:val="22"/>
                <w:szCs w:val="22"/>
              </w:rPr>
              <w:t>A DE SEGUROS Y REASEGUROS</w:t>
            </w:r>
          </w:p>
        </w:tc>
      </w:tr>
      <w:tr w:rsidR="00A118E6" w:rsidRPr="006F39B7" w14:paraId="12B862B7" w14:textId="77777777" w:rsidTr="00CF3415">
        <w:trPr>
          <w:trHeight w:val="80"/>
        </w:trPr>
        <w:tc>
          <w:tcPr>
            <w:tcW w:w="2745" w:type="dxa"/>
            <w:hideMark/>
          </w:tcPr>
          <w:p w14:paraId="7BFBDF6E"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RESOLUCIÓN Nº</w:t>
            </w:r>
          </w:p>
        </w:tc>
        <w:tc>
          <w:tcPr>
            <w:tcW w:w="323" w:type="dxa"/>
            <w:hideMark/>
          </w:tcPr>
          <w:p w14:paraId="08B76BFC" w14:textId="77777777" w:rsidR="00A118E6" w:rsidRPr="003219E0" w:rsidRDefault="00A118E6" w:rsidP="00CF3415">
            <w:pPr>
              <w:suppressAutoHyphens/>
              <w:ind w:right="49"/>
              <w:rPr>
                <w:rFonts w:ascii="Arial Narrow" w:hAnsi="Arial Narrow" w:cs="Tahoma"/>
                <w:b/>
                <w:spacing w:val="-3"/>
                <w:sz w:val="22"/>
                <w:szCs w:val="22"/>
                <w:lang w:val="pt-BR"/>
              </w:rPr>
            </w:pPr>
            <w:r w:rsidRPr="003219E0">
              <w:rPr>
                <w:rFonts w:ascii="Arial Narrow" w:hAnsi="Arial Narrow" w:cs="Tahoma"/>
                <w:b/>
                <w:spacing w:val="-3"/>
                <w:sz w:val="22"/>
                <w:szCs w:val="22"/>
                <w:lang w:val="pt-BR"/>
              </w:rPr>
              <w:t>:</w:t>
            </w:r>
          </w:p>
        </w:tc>
        <w:tc>
          <w:tcPr>
            <w:tcW w:w="5480" w:type="dxa"/>
            <w:hideMark/>
          </w:tcPr>
          <w:p w14:paraId="7FB6611C" w14:textId="77777777" w:rsidR="00A118E6" w:rsidRPr="003219E0" w:rsidRDefault="00A118E6" w:rsidP="00CF3415">
            <w:pPr>
              <w:suppressAutoHyphens/>
              <w:ind w:right="49"/>
              <w:rPr>
                <w:rFonts w:ascii="Arial Narrow" w:hAnsi="Arial Narrow" w:cs="Tahoma"/>
                <w:b/>
                <w:spacing w:val="-3"/>
                <w:sz w:val="22"/>
                <w:szCs w:val="22"/>
                <w:lang w:val="es-PE"/>
              </w:rPr>
            </w:pPr>
            <w:r w:rsidRPr="003219E0">
              <w:rPr>
                <w:rFonts w:ascii="Arial Narrow" w:hAnsi="Arial Narrow" w:cs="Tahoma"/>
                <w:b/>
                <w:spacing w:val="-3"/>
                <w:sz w:val="22"/>
                <w:szCs w:val="22"/>
              </w:rPr>
              <w:t>1</w:t>
            </w:r>
          </w:p>
        </w:tc>
      </w:tr>
    </w:tbl>
    <w:p w14:paraId="46AFBD8D" w14:textId="77777777" w:rsidR="00A118E6" w:rsidRPr="006F39B7" w:rsidRDefault="00A118E6" w:rsidP="00F9614A">
      <w:pPr>
        <w:jc w:val="both"/>
        <w:rPr>
          <w:rFonts w:ascii="Arial Narrow" w:hAnsi="Arial Narrow" w:cs="Arial"/>
          <w:sz w:val="22"/>
          <w:szCs w:val="22"/>
        </w:rPr>
      </w:pPr>
    </w:p>
    <w:p w14:paraId="5F07B777" w14:textId="739D1407" w:rsidR="00A118E6" w:rsidRPr="006F39B7" w:rsidRDefault="00CE0777" w:rsidP="00F51770">
      <w:pPr>
        <w:tabs>
          <w:tab w:val="left" w:pos="5096"/>
        </w:tabs>
        <w:jc w:val="both"/>
        <w:rPr>
          <w:rFonts w:ascii="Arial Narrow" w:hAnsi="Arial Narrow" w:cs="Arial"/>
          <w:sz w:val="22"/>
          <w:szCs w:val="22"/>
        </w:rPr>
      </w:pPr>
      <w:r>
        <w:rPr>
          <w:rFonts w:ascii="Arial Narrow" w:hAnsi="Arial Narrow" w:cs="Arial"/>
          <w:sz w:val="22"/>
          <w:szCs w:val="22"/>
        </w:rPr>
        <w:t xml:space="preserve">Lima, </w:t>
      </w:r>
      <w:r w:rsidR="005B2E20">
        <w:rPr>
          <w:rFonts w:ascii="Arial Narrow" w:hAnsi="Arial Narrow" w:cs="Arial"/>
          <w:sz w:val="22"/>
          <w:szCs w:val="22"/>
        </w:rPr>
        <w:t>10</w:t>
      </w:r>
      <w:r w:rsidR="002665EF">
        <w:rPr>
          <w:rFonts w:ascii="Arial Narrow" w:hAnsi="Arial Narrow" w:cs="Arial"/>
          <w:sz w:val="22"/>
          <w:szCs w:val="22"/>
        </w:rPr>
        <w:t xml:space="preserve"> </w:t>
      </w:r>
      <w:r w:rsidR="002665EF" w:rsidRPr="003219E0">
        <w:rPr>
          <w:rFonts w:ascii="Arial Narrow" w:hAnsi="Arial Narrow" w:cs="Arial"/>
          <w:sz w:val="22"/>
          <w:szCs w:val="22"/>
        </w:rPr>
        <w:t xml:space="preserve">de </w:t>
      </w:r>
      <w:r w:rsidR="003219E0" w:rsidRPr="003219E0">
        <w:rPr>
          <w:rFonts w:ascii="Arial Narrow" w:hAnsi="Arial Narrow" w:cs="Arial"/>
          <w:sz w:val="22"/>
          <w:szCs w:val="22"/>
        </w:rPr>
        <w:t>abril</w:t>
      </w:r>
      <w:r w:rsidR="002665EF" w:rsidRPr="003219E0">
        <w:rPr>
          <w:rFonts w:ascii="Arial Narrow" w:hAnsi="Arial Narrow" w:cs="Arial"/>
          <w:sz w:val="22"/>
          <w:szCs w:val="22"/>
        </w:rPr>
        <w:t xml:space="preserve"> de 202</w:t>
      </w:r>
      <w:r w:rsidR="00F51770" w:rsidRPr="003219E0">
        <w:rPr>
          <w:rFonts w:ascii="Arial Narrow" w:hAnsi="Arial Narrow" w:cs="Arial"/>
          <w:sz w:val="22"/>
          <w:szCs w:val="22"/>
        </w:rPr>
        <w:t>6</w:t>
      </w:r>
      <w:r w:rsidR="00F51770">
        <w:rPr>
          <w:rFonts w:ascii="Arial Narrow" w:hAnsi="Arial Narrow" w:cs="Arial"/>
          <w:sz w:val="22"/>
          <w:szCs w:val="22"/>
        </w:rPr>
        <w:tab/>
      </w:r>
    </w:p>
    <w:p w14:paraId="0C978D8A" w14:textId="77777777" w:rsidR="00AF0B7E" w:rsidRDefault="00AF0B7E" w:rsidP="00AF0B7E">
      <w:pPr>
        <w:jc w:val="both"/>
        <w:rPr>
          <w:rFonts w:ascii="Arial Narrow" w:hAnsi="Arial Narrow" w:cs="Arial"/>
          <w:b/>
          <w:bCs/>
          <w:sz w:val="22"/>
          <w:szCs w:val="22"/>
        </w:rPr>
      </w:pPr>
    </w:p>
    <w:p w14:paraId="0A26BE8B" w14:textId="1AF3DF5C"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 xml:space="preserve">El </w:t>
      </w:r>
      <w:r w:rsidRPr="002B137E">
        <w:rPr>
          <w:rFonts w:ascii="Arial Narrow" w:hAnsi="Arial Narrow" w:cs="Arial"/>
          <w:sz w:val="22"/>
          <w:szCs w:val="22"/>
        </w:rPr>
        <w:t>20 de febrero de 2026</w:t>
      </w:r>
      <w:r w:rsidRPr="006F39B7">
        <w:rPr>
          <w:rFonts w:ascii="Arial Narrow" w:hAnsi="Arial Narrow" w:cs="Arial"/>
          <w:sz w:val="22"/>
          <w:szCs w:val="22"/>
        </w:rPr>
        <w:t>, la Comisión de Protección al Consumidor Nº 1 ha recibido el</w:t>
      </w:r>
      <w:r w:rsidRPr="006F39B7">
        <w:rPr>
          <w:rFonts w:ascii="Arial Narrow" w:hAnsi="Arial Narrow" w:cs="Arial"/>
          <w:bCs/>
          <w:sz w:val="22"/>
          <w:szCs w:val="22"/>
        </w:rPr>
        <w:t xml:space="preserve"> </w:t>
      </w:r>
      <w:r>
        <w:rPr>
          <w:rFonts w:ascii="Arial Narrow" w:hAnsi="Arial Narrow" w:cs="Arial"/>
          <w:bCs/>
          <w:sz w:val="22"/>
          <w:szCs w:val="22"/>
        </w:rPr>
        <w:t xml:space="preserve">Expediente N° </w:t>
      </w:r>
      <w:r w:rsidRPr="004B6945">
        <w:rPr>
          <w:rFonts w:ascii="Arial Narrow" w:hAnsi="Arial Narrow" w:cs="Arial"/>
          <w:bCs/>
          <w:noProof/>
          <w:sz w:val="22"/>
          <w:szCs w:val="22"/>
        </w:rPr>
        <w:t>0819-2025/PS1</w:t>
      </w:r>
      <w:r>
        <w:rPr>
          <w:rFonts w:ascii="Arial Narrow" w:hAnsi="Arial Narrow" w:cs="Arial"/>
          <w:bCs/>
          <w:sz w:val="22"/>
          <w:szCs w:val="22"/>
        </w:rPr>
        <w:t xml:space="preserve">, el cual contiene el </w:t>
      </w:r>
      <w:r w:rsidRPr="006F39B7">
        <w:rPr>
          <w:rFonts w:ascii="Arial Narrow" w:hAnsi="Arial Narrow" w:cs="Arial"/>
          <w:bCs/>
          <w:sz w:val="22"/>
          <w:szCs w:val="22"/>
        </w:rPr>
        <w:t>recurso de apelación interpuesto por</w:t>
      </w:r>
      <w:r>
        <w:rPr>
          <w:rFonts w:ascii="Arial Narrow" w:hAnsi="Arial Narrow" w:cs="Arial"/>
          <w:bCs/>
          <w:sz w:val="22"/>
          <w:szCs w:val="22"/>
        </w:rPr>
        <w:t xml:space="preserve"> </w:t>
      </w:r>
      <w:r w:rsidRPr="004B6945">
        <w:rPr>
          <w:rFonts w:ascii="Arial Narrow" w:hAnsi="Arial Narrow" w:cs="Arial"/>
          <w:bCs/>
          <w:noProof/>
          <w:sz w:val="22"/>
          <w:szCs w:val="22"/>
        </w:rPr>
        <w:t>la señora Julissa Kelly Muñoz Villalobos</w:t>
      </w:r>
      <w:r w:rsidRPr="00D206F8">
        <w:rPr>
          <w:rFonts w:ascii="Arial Narrow" w:hAnsi="Arial Narrow" w:cs="Arial"/>
          <w:sz w:val="22"/>
          <w:szCs w:val="22"/>
        </w:rPr>
        <w:t>.</w:t>
      </w:r>
    </w:p>
    <w:p w14:paraId="0B68A02F" w14:textId="77777777"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ab/>
      </w:r>
    </w:p>
    <w:p w14:paraId="47D5DBB4" w14:textId="5A8F60FC"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 xml:space="preserve">En ese sentido, póngase en conocimiento </w:t>
      </w:r>
      <w:r w:rsidR="007539A7">
        <w:rPr>
          <w:rFonts w:ascii="Arial Narrow" w:hAnsi="Arial Narrow" w:cs="Arial"/>
          <w:sz w:val="22"/>
          <w:szCs w:val="22"/>
        </w:rPr>
        <w:t xml:space="preserve">de </w:t>
      </w:r>
      <w:r w:rsidR="007539A7" w:rsidRPr="002B2226">
        <w:rPr>
          <w:rFonts w:ascii="Arial Narrow" w:hAnsi="Arial Narrow" w:cs="Arial"/>
          <w:bCs/>
          <w:noProof/>
          <w:sz w:val="22"/>
          <w:szCs w:val="22"/>
        </w:rPr>
        <w:t>Protecta S.A. Compañía de Seguros y Reaseguros</w:t>
      </w:r>
      <w:r w:rsidRPr="00D206F8">
        <w:rPr>
          <w:rFonts w:ascii="Arial Narrow" w:hAnsi="Arial Narrow" w:cs="Arial"/>
          <w:sz w:val="22"/>
          <w:szCs w:val="22"/>
        </w:rPr>
        <w:t xml:space="preserve">, el recurso de apelación para que, de considerarlo pertinente y en un plazo no mayor de cinco (5) días hábiles 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es materia de discusión en esta instancia. </w:t>
      </w:r>
    </w:p>
    <w:p w14:paraId="725A5DCE" w14:textId="77777777" w:rsidR="00664B7C" w:rsidRPr="00D206F8" w:rsidRDefault="00664B7C" w:rsidP="00664B7C">
      <w:pPr>
        <w:jc w:val="both"/>
        <w:rPr>
          <w:rFonts w:ascii="Arial Narrow" w:hAnsi="Arial Narrow" w:cs="Arial"/>
          <w:sz w:val="22"/>
          <w:szCs w:val="22"/>
        </w:rPr>
      </w:pPr>
    </w:p>
    <w:p w14:paraId="1234AEE8" w14:textId="2D5D4031" w:rsidR="00664B7C" w:rsidRDefault="00664B7C" w:rsidP="00664B7C">
      <w:pPr>
        <w:jc w:val="both"/>
        <w:rPr>
          <w:rFonts w:ascii="Arial Narrow" w:hAnsi="Arial Narrow" w:cs="Arial"/>
          <w:b/>
          <w:bCs/>
          <w:sz w:val="22"/>
          <w:szCs w:val="22"/>
        </w:rPr>
      </w:pPr>
      <w:r w:rsidRPr="00D206F8">
        <w:rPr>
          <w:rFonts w:ascii="Arial Narrow" w:hAnsi="Arial Narrow" w:cs="Arial"/>
          <w:sz w:val="22"/>
          <w:szCs w:val="22"/>
        </w:rPr>
        <w:t>Asimismo, requerir</w:t>
      </w:r>
      <w:r w:rsidR="007539A7">
        <w:rPr>
          <w:rFonts w:ascii="Arial Narrow" w:hAnsi="Arial Narrow" w:cs="Arial"/>
          <w:sz w:val="22"/>
          <w:szCs w:val="22"/>
        </w:rPr>
        <w:t xml:space="preserve"> a la</w:t>
      </w:r>
      <w:r w:rsidRPr="00D206F8">
        <w:rPr>
          <w:rFonts w:ascii="Arial Narrow" w:hAnsi="Arial Narrow" w:cs="Arial"/>
          <w:sz w:val="22"/>
          <w:szCs w:val="22"/>
        </w:rPr>
        <w:t xml:space="preserve"> </w:t>
      </w:r>
      <w:r w:rsidR="007539A7" w:rsidRPr="004B6945">
        <w:rPr>
          <w:rFonts w:ascii="Arial Narrow" w:hAnsi="Arial Narrow" w:cs="Arial"/>
          <w:bCs/>
          <w:noProof/>
          <w:sz w:val="22"/>
          <w:szCs w:val="22"/>
        </w:rPr>
        <w:t>señora Julissa Kelly Muñoz Villalobos</w:t>
      </w:r>
      <w:r w:rsidRPr="004D2BFD">
        <w:rPr>
          <w:rFonts w:ascii="Arial Narrow" w:hAnsi="Arial Narrow" w:cs="Arial"/>
          <w:sz w:val="22"/>
          <w:szCs w:val="22"/>
        </w:rPr>
        <w:t xml:space="preserve"> </w:t>
      </w:r>
      <w:r>
        <w:rPr>
          <w:rFonts w:ascii="Arial Narrow" w:hAnsi="Arial Narrow" w:cs="Arial"/>
          <w:sz w:val="22"/>
          <w:szCs w:val="22"/>
        </w:rPr>
        <w:t>p</w:t>
      </w:r>
      <w:r w:rsidRPr="00D206F8">
        <w:rPr>
          <w:rFonts w:ascii="Arial Narrow" w:hAnsi="Arial Narrow" w:cs="Arial"/>
          <w:sz w:val="22"/>
          <w:szCs w:val="22"/>
        </w:rPr>
        <w:t>ara que, dentro del plazo de dos (2) días hábiles siguientes a la fecha en que reciba la notificación en su bandeja de correo electrónico, efectúe la confirmación de recepción de la notificación remitida por este despacho a su</w:t>
      </w:r>
      <w:r>
        <w:rPr>
          <w:rFonts w:ascii="Arial Narrow" w:hAnsi="Arial Narrow" w:cs="Arial"/>
          <w:sz w:val="22"/>
          <w:szCs w:val="22"/>
        </w:rPr>
        <w:t>s</w:t>
      </w:r>
      <w:r w:rsidRPr="00D206F8">
        <w:rPr>
          <w:rFonts w:ascii="Arial Narrow" w:hAnsi="Arial Narrow" w:cs="Arial"/>
          <w:sz w:val="22"/>
          <w:szCs w:val="22"/>
        </w:rPr>
        <w:t xml:space="preserve"> correo</w:t>
      </w:r>
      <w:r>
        <w:rPr>
          <w:rFonts w:ascii="Arial Narrow" w:hAnsi="Arial Narrow" w:cs="Arial"/>
          <w:sz w:val="22"/>
          <w:szCs w:val="22"/>
        </w:rPr>
        <w:t>s</w:t>
      </w:r>
      <w:r w:rsidRPr="00D206F8">
        <w:rPr>
          <w:rFonts w:ascii="Arial Narrow" w:hAnsi="Arial Narrow" w:cs="Arial"/>
          <w:sz w:val="22"/>
          <w:szCs w:val="22"/>
        </w:rPr>
        <w:t xml:space="preserve"> electrónico</w:t>
      </w:r>
      <w:r>
        <w:rPr>
          <w:rFonts w:ascii="Arial Narrow" w:hAnsi="Arial Narrow" w:cs="Arial"/>
          <w:sz w:val="22"/>
          <w:szCs w:val="22"/>
        </w:rPr>
        <w:t>s</w:t>
      </w:r>
      <w:r w:rsidRPr="00D206F8">
        <w:rPr>
          <w:rFonts w:ascii="Arial Narrow" w:hAnsi="Arial Narrow" w:cs="Arial"/>
          <w:sz w:val="22"/>
          <w:szCs w:val="22"/>
        </w:rPr>
        <w:t>, de conformidad con el segundo párrafo del numeral 4 del artículo 20 del Texto Único Ordenado de la Ley del Procedimiento Administrativo General, aprobado mediante Decreto Supremo N° 004-2019-JUS, bajo apercibimiento de rehacer el acto de notificación y notificarle conforme al numeral 1 del artículo 20 del citado cuerpo normativo</w:t>
      </w:r>
    </w:p>
    <w:p w14:paraId="01A08F33" w14:textId="77777777" w:rsidR="00AF0B7E" w:rsidRPr="00AF0B7E" w:rsidRDefault="00AF0B7E" w:rsidP="00AF0B7E">
      <w:pPr>
        <w:pStyle w:val="Prrafodelista"/>
        <w:rPr>
          <w:rFonts w:ascii="Arial Narrow" w:hAnsi="Arial Narrow" w:cs="Arial"/>
          <w:sz w:val="22"/>
          <w:szCs w:val="22"/>
          <w:lang w:val="es-PE"/>
        </w:rPr>
      </w:pPr>
    </w:p>
    <w:p w14:paraId="286CF991" w14:textId="5F5C3769" w:rsidR="00FD6A15" w:rsidRPr="007539A7" w:rsidRDefault="007539A7" w:rsidP="007539A7">
      <w:pPr>
        <w:jc w:val="both"/>
        <w:rPr>
          <w:rFonts w:ascii="Arial Narrow" w:hAnsi="Arial Narrow" w:cs="Arial"/>
          <w:sz w:val="22"/>
          <w:szCs w:val="22"/>
        </w:rPr>
      </w:pPr>
      <w:r>
        <w:rPr>
          <w:rFonts w:ascii="Arial Narrow" w:hAnsi="Arial Narrow" w:cs="Arial"/>
          <w:sz w:val="22"/>
          <w:szCs w:val="22"/>
          <w:lang w:val="es-PE"/>
        </w:rPr>
        <w:t xml:space="preserve">Finalmente, </w:t>
      </w:r>
      <w:r w:rsidR="00AF0B7E" w:rsidRPr="007539A7">
        <w:rPr>
          <w:rFonts w:ascii="Arial Narrow" w:hAnsi="Arial Narrow" w:cs="Arial"/>
          <w:sz w:val="22"/>
          <w:szCs w:val="22"/>
          <w:lang w:val="es-PE"/>
        </w:rPr>
        <w:t>e</w:t>
      </w:r>
      <w:r w:rsidR="00FD6A15" w:rsidRPr="007539A7">
        <w:rPr>
          <w:rFonts w:ascii="Arial Narrow" w:hAnsi="Arial Narrow" w:cs="Arial"/>
          <w:sz w:val="22"/>
          <w:szCs w:val="22"/>
          <w:lang w:val="es-PE"/>
        </w:rPr>
        <w:t xml:space="preserve">xhortar a </w:t>
      </w:r>
      <w:r w:rsidR="002B2226" w:rsidRPr="007539A7">
        <w:rPr>
          <w:rFonts w:ascii="Arial Narrow" w:hAnsi="Arial Narrow" w:cs="Arial"/>
          <w:bCs/>
          <w:noProof/>
          <w:sz w:val="22"/>
          <w:szCs w:val="22"/>
        </w:rPr>
        <w:t>Protecta S.A. Compañía de Seguros y Reaseguros</w:t>
      </w:r>
      <w:r w:rsidR="002B2226" w:rsidRPr="007539A7">
        <w:rPr>
          <w:rFonts w:ascii="Arial Narrow" w:hAnsi="Arial Narrow" w:cs="Arial"/>
          <w:sz w:val="22"/>
          <w:szCs w:val="22"/>
          <w:lang w:val="es-PE"/>
        </w:rPr>
        <w:t xml:space="preserve"> </w:t>
      </w:r>
      <w:r w:rsidR="00FD6A15" w:rsidRPr="007539A7">
        <w:rPr>
          <w:rFonts w:ascii="Arial Narrow" w:hAnsi="Arial Narrow" w:cs="Arial"/>
          <w:sz w:val="22"/>
          <w:szCs w:val="22"/>
          <w:lang w:val="es-PE"/>
        </w:rPr>
        <w:t>para que efectúe el acuse de recibo mediante la confirmación de recepción de la notificación remitida por este despacho a su Casilla Electrónica, dentro de los cinco (5) primeros días hábiles siguientes a la fecha en que recibe la notificación.</w:t>
      </w:r>
    </w:p>
    <w:p w14:paraId="6E8448F4" w14:textId="77777777" w:rsidR="00A118E6" w:rsidRDefault="00A118E6" w:rsidP="00E16427">
      <w:pPr>
        <w:rPr>
          <w:rFonts w:ascii="Arial Narrow" w:hAnsi="Arial Narrow" w:cs="Arial"/>
          <w:b/>
          <w:bCs/>
          <w:sz w:val="22"/>
          <w:szCs w:val="22"/>
        </w:rPr>
      </w:pPr>
    </w:p>
    <w:p w14:paraId="33D83744" w14:textId="77777777" w:rsidR="00BD4EF8" w:rsidRDefault="00BD4EF8" w:rsidP="00E16427">
      <w:pPr>
        <w:rPr>
          <w:rFonts w:ascii="Arial Narrow" w:hAnsi="Arial Narrow" w:cs="Arial"/>
          <w:b/>
          <w:bCs/>
          <w:sz w:val="22"/>
          <w:szCs w:val="22"/>
        </w:rPr>
      </w:pPr>
    </w:p>
    <w:p w14:paraId="3D5D2B87" w14:textId="77777777" w:rsidR="00BD4EF8" w:rsidRPr="006F39B7" w:rsidRDefault="00BD4EF8" w:rsidP="00E16427">
      <w:pPr>
        <w:rPr>
          <w:rFonts w:ascii="Arial Narrow" w:hAnsi="Arial Narrow" w:cs="Arial"/>
          <w:b/>
          <w:bCs/>
          <w:sz w:val="22"/>
          <w:szCs w:val="22"/>
        </w:rPr>
      </w:pPr>
    </w:p>
    <w:p w14:paraId="63EFA2AA" w14:textId="385A2EBD" w:rsidR="00A118E6" w:rsidRPr="006F39B7" w:rsidRDefault="00A118E6" w:rsidP="00F9614A">
      <w:pPr>
        <w:jc w:val="center"/>
        <w:rPr>
          <w:rFonts w:ascii="Arial Narrow" w:hAnsi="Arial Narrow" w:cs="Arial"/>
          <w:b/>
          <w:bCs/>
          <w:sz w:val="22"/>
          <w:szCs w:val="22"/>
        </w:rPr>
      </w:pPr>
      <w:r w:rsidRPr="006F39B7">
        <w:rPr>
          <w:rFonts w:ascii="Arial Narrow" w:hAnsi="Arial Narrow" w:cs="Arial"/>
          <w:b/>
          <w:bCs/>
          <w:sz w:val="22"/>
          <w:szCs w:val="22"/>
        </w:rPr>
        <w:t xml:space="preserve">                                                                   </w:t>
      </w:r>
    </w:p>
    <w:p w14:paraId="3D31B77A" w14:textId="51BF4AB2" w:rsidR="00C85E9A" w:rsidRPr="00C85E9A" w:rsidRDefault="00F51770" w:rsidP="00C85E9A">
      <w:pPr>
        <w:suppressAutoHyphens/>
        <w:jc w:val="center"/>
        <w:rPr>
          <w:rFonts w:ascii="Arial Narrow" w:hAnsi="Arial Narrow" w:cs="Arial"/>
          <w:b/>
          <w:bCs/>
          <w:sz w:val="22"/>
          <w:szCs w:val="22"/>
          <w:bdr w:val="none" w:sz="0" w:space="0" w:color="auto" w:frame="1"/>
          <w:shd w:val="clear" w:color="auto" w:fill="FFFFFF"/>
        </w:rPr>
      </w:pPr>
      <w:r w:rsidRPr="00C27AC8">
        <w:rPr>
          <w:rFonts w:ascii="Arial Narrow" w:eastAsia="Arial Narrow" w:hAnsi="Arial Narrow" w:cs="Arial Narrow"/>
          <w:sz w:val="22"/>
          <w:szCs w:val="22"/>
          <w:lang w:val="es-PE"/>
        </w:rPr>
        <w:t>Firmado digitalmente por</w:t>
      </w:r>
    </w:p>
    <w:p w14:paraId="375893DE" w14:textId="77777777" w:rsidR="00C85E9A" w:rsidRPr="00C85E9A" w:rsidRDefault="00C85E9A" w:rsidP="00C85E9A">
      <w:pPr>
        <w:suppressAutoHyphens/>
        <w:jc w:val="center"/>
        <w:rPr>
          <w:rFonts w:ascii="Arial Narrow" w:hAnsi="Arial Narrow" w:cs="Arial"/>
          <w:b/>
          <w:bCs/>
          <w:sz w:val="22"/>
          <w:szCs w:val="22"/>
          <w:bdr w:val="none" w:sz="0" w:space="0" w:color="auto" w:frame="1"/>
          <w:shd w:val="clear" w:color="auto" w:fill="FFFFFF"/>
        </w:rPr>
      </w:pPr>
      <w:r w:rsidRPr="00C85E9A">
        <w:rPr>
          <w:rFonts w:ascii="Arial Narrow" w:hAnsi="Arial Narrow" w:cs="Arial"/>
          <w:b/>
          <w:bCs/>
          <w:sz w:val="22"/>
          <w:szCs w:val="22"/>
          <w:bdr w:val="none" w:sz="0" w:space="0" w:color="auto" w:frame="1"/>
          <w:shd w:val="clear" w:color="auto" w:fill="FFFFFF"/>
        </w:rPr>
        <w:t>LUISA ANALI SILVA MALPARTIDA</w:t>
      </w:r>
    </w:p>
    <w:p w14:paraId="5C2D8F9A" w14:textId="77777777" w:rsidR="00C85E9A" w:rsidRPr="00C85E9A" w:rsidRDefault="00C85E9A" w:rsidP="00C85E9A">
      <w:pPr>
        <w:suppressAutoHyphens/>
        <w:jc w:val="center"/>
        <w:rPr>
          <w:rFonts w:ascii="Arial Narrow" w:hAnsi="Arial Narrow" w:cs="Arial"/>
          <w:b/>
          <w:bCs/>
          <w:sz w:val="22"/>
          <w:szCs w:val="22"/>
          <w:bdr w:val="none" w:sz="0" w:space="0" w:color="auto" w:frame="1"/>
          <w:shd w:val="clear" w:color="auto" w:fill="FFFFFF"/>
        </w:rPr>
      </w:pPr>
      <w:r w:rsidRPr="00C85E9A">
        <w:rPr>
          <w:rFonts w:ascii="Arial Narrow" w:hAnsi="Arial Narrow" w:cs="Arial"/>
          <w:b/>
          <w:bCs/>
          <w:sz w:val="22"/>
          <w:szCs w:val="22"/>
          <w:bdr w:val="none" w:sz="0" w:space="0" w:color="auto" w:frame="1"/>
          <w:shd w:val="clear" w:color="auto" w:fill="FFFFFF"/>
        </w:rPr>
        <w:t>Ejecutivo 2</w:t>
      </w:r>
    </w:p>
    <w:p w14:paraId="2A5645D8" w14:textId="77777777" w:rsidR="00A118E6" w:rsidRPr="006F39B7" w:rsidRDefault="00A118E6" w:rsidP="00906E95">
      <w:pPr>
        <w:suppressAutoHyphens/>
        <w:jc w:val="center"/>
        <w:rPr>
          <w:rFonts w:ascii="Arial Narrow" w:eastAsiaTheme="minorHAnsi" w:hAnsi="Arial Narrow"/>
          <w:bCs/>
          <w:sz w:val="22"/>
          <w:szCs w:val="22"/>
          <w:lang w:eastAsia="en-US"/>
        </w:rPr>
      </w:pPr>
      <w:r w:rsidRPr="006F39B7">
        <w:rPr>
          <w:rFonts w:ascii="Arial Narrow" w:eastAsiaTheme="minorHAnsi" w:hAnsi="Arial Narrow" w:cstheme="minorBidi"/>
          <w:bCs/>
          <w:sz w:val="22"/>
          <w:szCs w:val="22"/>
          <w:lang w:eastAsia="en-US"/>
        </w:rPr>
        <w:t>Comisión de Protección al Consumidor N° 1</w:t>
      </w:r>
    </w:p>
    <w:p w14:paraId="15C903D2" w14:textId="073AE4E6" w:rsidR="00A118E6" w:rsidRDefault="00A118E6" w:rsidP="00CB50C2">
      <w:pPr>
        <w:tabs>
          <w:tab w:val="left" w:pos="1985"/>
          <w:tab w:val="left" w:pos="2520"/>
        </w:tabs>
        <w:jc w:val="both"/>
        <w:rPr>
          <w:rFonts w:ascii="Arial Narrow" w:hAnsi="Arial Narrow" w:cs="Arial"/>
          <w:color w:val="000000"/>
          <w:sz w:val="16"/>
          <w:szCs w:val="16"/>
          <w:lang w:val="es-PE"/>
        </w:rPr>
        <w:sectPr w:rsidR="00A118E6" w:rsidSect="00A118E6">
          <w:headerReference w:type="default" r:id="rId8"/>
          <w:footerReference w:type="default" r:id="rId9"/>
          <w:pgSz w:w="11907" w:h="16839" w:code="9"/>
          <w:pgMar w:top="1276" w:right="1701" w:bottom="1985" w:left="1701" w:header="708" w:footer="735" w:gutter="0"/>
          <w:pgNumType w:start="1"/>
          <w:cols w:space="708"/>
          <w:docGrid w:linePitch="360"/>
        </w:sectPr>
      </w:pPr>
    </w:p>
    <w:p w14:paraId="5BA44AEE" w14:textId="68E0D513" w:rsidR="00A118E6" w:rsidRPr="00F902DE" w:rsidRDefault="00DF5F1E" w:rsidP="00CB50C2">
      <w:pPr>
        <w:tabs>
          <w:tab w:val="left" w:pos="1985"/>
          <w:tab w:val="left" w:pos="2520"/>
        </w:tabs>
        <w:jc w:val="both"/>
        <w:rPr>
          <w:rFonts w:ascii="Arial Narrow" w:hAnsi="Arial Narrow" w:cs="Arial"/>
          <w:color w:val="000000"/>
          <w:sz w:val="16"/>
          <w:szCs w:val="16"/>
          <w:lang w:val="es-PE"/>
        </w:rPr>
      </w:pPr>
      <w:r>
        <w:rPr>
          <w:rFonts w:ascii="Arial Narrow" w:hAnsi="Arial Narrow" w:cs="Arial"/>
          <w:color w:val="000000"/>
          <w:sz w:val="16"/>
          <w:szCs w:val="16"/>
          <w:lang w:val="es-PE"/>
        </w:rPr>
        <w:t>LGP/jcq</w:t>
      </w:r>
    </w:p>
    <w:sectPr w:rsidR="00A118E6" w:rsidRPr="00F902DE" w:rsidSect="00A118E6">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DF1E8" w14:textId="77777777" w:rsidR="00683A9A" w:rsidRDefault="00683A9A" w:rsidP="00F9614A">
      <w:r>
        <w:separator/>
      </w:r>
    </w:p>
  </w:endnote>
  <w:endnote w:type="continuationSeparator" w:id="0">
    <w:p w14:paraId="694D83C5" w14:textId="77777777" w:rsidR="00683A9A" w:rsidRDefault="00683A9A"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0" w:name="_Hlk140661954" w:displacedByCustomXml="next"/>
    </w:sdtContent>
  </w:sdt>
  <w:bookmarkEnd w:id="0"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89294" w14:textId="77777777" w:rsidR="00683A9A" w:rsidRDefault="00683A9A" w:rsidP="00F9614A">
      <w:r>
        <w:separator/>
      </w:r>
    </w:p>
  </w:footnote>
  <w:footnote w:type="continuationSeparator" w:id="0">
    <w:p w14:paraId="1B8EA6F4" w14:textId="77777777" w:rsidR="00683A9A" w:rsidRDefault="00683A9A" w:rsidP="00F961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299933801" name="Imagen 299933801"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09C3EA8D" w14:textId="77777777" w:rsidR="00FD79C8" w:rsidRDefault="00FD79C8" w:rsidP="00841A07">
          <w:pPr>
            <w:pStyle w:val="Encabezado"/>
            <w:jc w:val="right"/>
            <w:rPr>
              <w:rFonts w:ascii="Arial Narrow" w:hAnsi="Arial Narrow"/>
              <w:b/>
              <w:i/>
              <w:sz w:val="16"/>
              <w:szCs w:val="16"/>
            </w:rPr>
          </w:pPr>
        </w:p>
        <w:p w14:paraId="6338E345" w14:textId="77777777" w:rsidR="00FD79C8" w:rsidRDefault="00FD79C8" w:rsidP="00841A07">
          <w:pPr>
            <w:pStyle w:val="Encabezado"/>
            <w:jc w:val="right"/>
            <w:rPr>
              <w:rFonts w:ascii="Arial Narrow" w:hAnsi="Arial Narrow"/>
              <w:b/>
              <w:i/>
              <w:sz w:val="16"/>
              <w:szCs w:val="16"/>
            </w:rPr>
          </w:pPr>
        </w:p>
        <w:p w14:paraId="2D13665F" w14:textId="77777777" w:rsidR="00FD79C8" w:rsidRDefault="00FD79C8" w:rsidP="00841A07">
          <w:pPr>
            <w:pStyle w:val="Encabezado"/>
            <w:jc w:val="right"/>
            <w:rPr>
              <w:rFonts w:ascii="Arial Narrow" w:hAnsi="Arial Narrow"/>
              <w:b/>
              <w:i/>
              <w:sz w:val="16"/>
              <w:szCs w:val="16"/>
            </w:rPr>
          </w:pPr>
        </w:p>
        <w:p w14:paraId="5D6C6273" w14:textId="77777777" w:rsidR="00CA2606" w:rsidRDefault="00CA2606" w:rsidP="00841A07">
          <w:pPr>
            <w:pStyle w:val="Encabezado"/>
            <w:jc w:val="right"/>
            <w:rPr>
              <w:rFonts w:ascii="Arial Narrow" w:hAnsi="Arial Narrow"/>
              <w:b/>
              <w:i/>
              <w:sz w:val="16"/>
              <w:szCs w:val="16"/>
            </w:rPr>
          </w:pPr>
        </w:p>
        <w:p w14:paraId="68E558A1" w14:textId="629085DD"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Pr="00FB2CA1" w:rsidRDefault="00A118E6">
    <w:pPr>
      <w:pStyle w:val="Encabezado"/>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19" name="Imagen 19"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238137D"/>
    <w:multiLevelType w:val="hybridMultilevel"/>
    <w:tmpl w:val="C67AE378"/>
    <w:lvl w:ilvl="0" w:tplc="167E668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 w:numId="3" w16cid:durableId="1367291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7AF4"/>
    <w:rsid w:val="000304DD"/>
    <w:rsid w:val="00032ED0"/>
    <w:rsid w:val="00033729"/>
    <w:rsid w:val="00034537"/>
    <w:rsid w:val="000520FC"/>
    <w:rsid w:val="0005258E"/>
    <w:rsid w:val="00063577"/>
    <w:rsid w:val="00066360"/>
    <w:rsid w:val="00070D79"/>
    <w:rsid w:val="00082AD5"/>
    <w:rsid w:val="00083BAD"/>
    <w:rsid w:val="000A085E"/>
    <w:rsid w:val="000A2EF4"/>
    <w:rsid w:val="000A7AAA"/>
    <w:rsid w:val="000C3EC1"/>
    <w:rsid w:val="000D4B89"/>
    <w:rsid w:val="000E392C"/>
    <w:rsid w:val="001409E2"/>
    <w:rsid w:val="00147B00"/>
    <w:rsid w:val="00150005"/>
    <w:rsid w:val="00156909"/>
    <w:rsid w:val="00161151"/>
    <w:rsid w:val="0016453A"/>
    <w:rsid w:val="0018206E"/>
    <w:rsid w:val="00192225"/>
    <w:rsid w:val="00197BFE"/>
    <w:rsid w:val="001D4925"/>
    <w:rsid w:val="001D4926"/>
    <w:rsid w:val="001D7910"/>
    <w:rsid w:val="001E45AE"/>
    <w:rsid w:val="002005EF"/>
    <w:rsid w:val="00200890"/>
    <w:rsid w:val="00210B59"/>
    <w:rsid w:val="00253ECB"/>
    <w:rsid w:val="002665EF"/>
    <w:rsid w:val="00271E63"/>
    <w:rsid w:val="002A22B2"/>
    <w:rsid w:val="002B137E"/>
    <w:rsid w:val="002B2226"/>
    <w:rsid w:val="002B2EF7"/>
    <w:rsid w:val="002B53A3"/>
    <w:rsid w:val="002C1F1A"/>
    <w:rsid w:val="002C7A0B"/>
    <w:rsid w:val="002D6A17"/>
    <w:rsid w:val="002E03CA"/>
    <w:rsid w:val="002E7B39"/>
    <w:rsid w:val="002F71BB"/>
    <w:rsid w:val="003219E0"/>
    <w:rsid w:val="00331A72"/>
    <w:rsid w:val="003347E6"/>
    <w:rsid w:val="003378E6"/>
    <w:rsid w:val="00362552"/>
    <w:rsid w:val="00376EE0"/>
    <w:rsid w:val="0039462F"/>
    <w:rsid w:val="003A53EC"/>
    <w:rsid w:val="003B0A0C"/>
    <w:rsid w:val="003D1510"/>
    <w:rsid w:val="003E70E3"/>
    <w:rsid w:val="003E7725"/>
    <w:rsid w:val="004035C7"/>
    <w:rsid w:val="00412EBB"/>
    <w:rsid w:val="004168A0"/>
    <w:rsid w:val="004178BB"/>
    <w:rsid w:val="0042381A"/>
    <w:rsid w:val="00427235"/>
    <w:rsid w:val="0045125F"/>
    <w:rsid w:val="00453F5C"/>
    <w:rsid w:val="00460BBE"/>
    <w:rsid w:val="0047764B"/>
    <w:rsid w:val="004B6945"/>
    <w:rsid w:val="004B755C"/>
    <w:rsid w:val="004B7B7C"/>
    <w:rsid w:val="004C2707"/>
    <w:rsid w:val="004E3604"/>
    <w:rsid w:val="004E5B98"/>
    <w:rsid w:val="004E734E"/>
    <w:rsid w:val="004F27C7"/>
    <w:rsid w:val="0050760D"/>
    <w:rsid w:val="00507D0E"/>
    <w:rsid w:val="00512153"/>
    <w:rsid w:val="00513CCD"/>
    <w:rsid w:val="0053433F"/>
    <w:rsid w:val="00547F3D"/>
    <w:rsid w:val="00555D52"/>
    <w:rsid w:val="00562A17"/>
    <w:rsid w:val="00582735"/>
    <w:rsid w:val="0059125E"/>
    <w:rsid w:val="00592772"/>
    <w:rsid w:val="005A44E9"/>
    <w:rsid w:val="005B1FD5"/>
    <w:rsid w:val="005B2E20"/>
    <w:rsid w:val="005C25A5"/>
    <w:rsid w:val="005D6E0B"/>
    <w:rsid w:val="005E39B4"/>
    <w:rsid w:val="005F1F0B"/>
    <w:rsid w:val="00605A18"/>
    <w:rsid w:val="00610399"/>
    <w:rsid w:val="006136A2"/>
    <w:rsid w:val="006307F6"/>
    <w:rsid w:val="00636104"/>
    <w:rsid w:val="006422ED"/>
    <w:rsid w:val="006435F1"/>
    <w:rsid w:val="006458D7"/>
    <w:rsid w:val="00647FCD"/>
    <w:rsid w:val="00654D6D"/>
    <w:rsid w:val="0065789B"/>
    <w:rsid w:val="00660E80"/>
    <w:rsid w:val="00664B7C"/>
    <w:rsid w:val="00666258"/>
    <w:rsid w:val="00670612"/>
    <w:rsid w:val="00676DBE"/>
    <w:rsid w:val="0068281E"/>
    <w:rsid w:val="00683A9A"/>
    <w:rsid w:val="00684BD7"/>
    <w:rsid w:val="00686A00"/>
    <w:rsid w:val="006A0329"/>
    <w:rsid w:val="006A1C49"/>
    <w:rsid w:val="006B62BF"/>
    <w:rsid w:val="006C3967"/>
    <w:rsid w:val="006C3C3B"/>
    <w:rsid w:val="006D7D5E"/>
    <w:rsid w:val="006F39B7"/>
    <w:rsid w:val="006F3EA8"/>
    <w:rsid w:val="006F6733"/>
    <w:rsid w:val="006F7D00"/>
    <w:rsid w:val="00701884"/>
    <w:rsid w:val="007063A4"/>
    <w:rsid w:val="007165D0"/>
    <w:rsid w:val="0073027D"/>
    <w:rsid w:val="00731D31"/>
    <w:rsid w:val="00733286"/>
    <w:rsid w:val="0073678C"/>
    <w:rsid w:val="00753843"/>
    <w:rsid w:val="007539A7"/>
    <w:rsid w:val="00760A24"/>
    <w:rsid w:val="007759B3"/>
    <w:rsid w:val="00781567"/>
    <w:rsid w:val="00786F1C"/>
    <w:rsid w:val="007A1CBB"/>
    <w:rsid w:val="007A4F1E"/>
    <w:rsid w:val="007D028B"/>
    <w:rsid w:val="007D3E5F"/>
    <w:rsid w:val="007D529E"/>
    <w:rsid w:val="007E1BF0"/>
    <w:rsid w:val="007E7E0F"/>
    <w:rsid w:val="007F0436"/>
    <w:rsid w:val="008062F8"/>
    <w:rsid w:val="0081043C"/>
    <w:rsid w:val="00810AAB"/>
    <w:rsid w:val="008276FA"/>
    <w:rsid w:val="00837F71"/>
    <w:rsid w:val="00850285"/>
    <w:rsid w:val="00854E25"/>
    <w:rsid w:val="0087780D"/>
    <w:rsid w:val="0089773F"/>
    <w:rsid w:val="008A4F74"/>
    <w:rsid w:val="008A5B02"/>
    <w:rsid w:val="008B1E3B"/>
    <w:rsid w:val="008B2E56"/>
    <w:rsid w:val="008B3003"/>
    <w:rsid w:val="008B34BB"/>
    <w:rsid w:val="008C0B85"/>
    <w:rsid w:val="008D410A"/>
    <w:rsid w:val="008D5078"/>
    <w:rsid w:val="008D5CAD"/>
    <w:rsid w:val="008D5D4B"/>
    <w:rsid w:val="008D76D8"/>
    <w:rsid w:val="008E35C2"/>
    <w:rsid w:val="009041EF"/>
    <w:rsid w:val="00917923"/>
    <w:rsid w:val="0093453F"/>
    <w:rsid w:val="00945CA6"/>
    <w:rsid w:val="0095403B"/>
    <w:rsid w:val="0096714E"/>
    <w:rsid w:val="0097098D"/>
    <w:rsid w:val="00982C8C"/>
    <w:rsid w:val="0099597C"/>
    <w:rsid w:val="0099739E"/>
    <w:rsid w:val="009A0E0E"/>
    <w:rsid w:val="009A589B"/>
    <w:rsid w:val="009E122F"/>
    <w:rsid w:val="009E1699"/>
    <w:rsid w:val="009F1F6C"/>
    <w:rsid w:val="00A036B8"/>
    <w:rsid w:val="00A058D2"/>
    <w:rsid w:val="00A07832"/>
    <w:rsid w:val="00A118E6"/>
    <w:rsid w:val="00A21D42"/>
    <w:rsid w:val="00A3106C"/>
    <w:rsid w:val="00A31AFC"/>
    <w:rsid w:val="00A402F6"/>
    <w:rsid w:val="00A43988"/>
    <w:rsid w:val="00A50A05"/>
    <w:rsid w:val="00A72D74"/>
    <w:rsid w:val="00A9086F"/>
    <w:rsid w:val="00A93CA8"/>
    <w:rsid w:val="00AB1232"/>
    <w:rsid w:val="00AD27E0"/>
    <w:rsid w:val="00AD5B12"/>
    <w:rsid w:val="00AE73B2"/>
    <w:rsid w:val="00AF0B7E"/>
    <w:rsid w:val="00AF7957"/>
    <w:rsid w:val="00B14EDD"/>
    <w:rsid w:val="00B22B7C"/>
    <w:rsid w:val="00B27921"/>
    <w:rsid w:val="00B42FFA"/>
    <w:rsid w:val="00B4524A"/>
    <w:rsid w:val="00B509AA"/>
    <w:rsid w:val="00B61757"/>
    <w:rsid w:val="00B651C1"/>
    <w:rsid w:val="00BA73CE"/>
    <w:rsid w:val="00BB14D7"/>
    <w:rsid w:val="00BB44C4"/>
    <w:rsid w:val="00BC2D7D"/>
    <w:rsid w:val="00BC4D25"/>
    <w:rsid w:val="00BC5D03"/>
    <w:rsid w:val="00BD2193"/>
    <w:rsid w:val="00BD4EF8"/>
    <w:rsid w:val="00C02013"/>
    <w:rsid w:val="00C176D8"/>
    <w:rsid w:val="00C27AC8"/>
    <w:rsid w:val="00C55891"/>
    <w:rsid w:val="00C854BE"/>
    <w:rsid w:val="00C85E9A"/>
    <w:rsid w:val="00CA2606"/>
    <w:rsid w:val="00CB2E69"/>
    <w:rsid w:val="00CB50C2"/>
    <w:rsid w:val="00CB5911"/>
    <w:rsid w:val="00CD229F"/>
    <w:rsid w:val="00CD7BEF"/>
    <w:rsid w:val="00CE0777"/>
    <w:rsid w:val="00CE53D9"/>
    <w:rsid w:val="00CF6E8D"/>
    <w:rsid w:val="00D01C5B"/>
    <w:rsid w:val="00D079F4"/>
    <w:rsid w:val="00D153D4"/>
    <w:rsid w:val="00D17CA8"/>
    <w:rsid w:val="00D20ADF"/>
    <w:rsid w:val="00D21B85"/>
    <w:rsid w:val="00D36855"/>
    <w:rsid w:val="00D63479"/>
    <w:rsid w:val="00D639C5"/>
    <w:rsid w:val="00D72AB9"/>
    <w:rsid w:val="00DE735E"/>
    <w:rsid w:val="00DF1315"/>
    <w:rsid w:val="00DF36AF"/>
    <w:rsid w:val="00DF5F1E"/>
    <w:rsid w:val="00E01912"/>
    <w:rsid w:val="00E05E7D"/>
    <w:rsid w:val="00E16427"/>
    <w:rsid w:val="00E364B9"/>
    <w:rsid w:val="00E40CCE"/>
    <w:rsid w:val="00E672F4"/>
    <w:rsid w:val="00E744F5"/>
    <w:rsid w:val="00E758B0"/>
    <w:rsid w:val="00E77C27"/>
    <w:rsid w:val="00E839A1"/>
    <w:rsid w:val="00EA0A32"/>
    <w:rsid w:val="00EA35A5"/>
    <w:rsid w:val="00EA7116"/>
    <w:rsid w:val="00EB03EF"/>
    <w:rsid w:val="00EB2CFD"/>
    <w:rsid w:val="00EC26B3"/>
    <w:rsid w:val="00EE12B8"/>
    <w:rsid w:val="00F05AEF"/>
    <w:rsid w:val="00F1167C"/>
    <w:rsid w:val="00F20856"/>
    <w:rsid w:val="00F25060"/>
    <w:rsid w:val="00F41089"/>
    <w:rsid w:val="00F51770"/>
    <w:rsid w:val="00F626E2"/>
    <w:rsid w:val="00F72564"/>
    <w:rsid w:val="00F902DE"/>
    <w:rsid w:val="00F93F91"/>
    <w:rsid w:val="00F9614A"/>
    <w:rsid w:val="00FA0685"/>
    <w:rsid w:val="00FB15D2"/>
    <w:rsid w:val="00FB2CA1"/>
    <w:rsid w:val="00FB6FF8"/>
    <w:rsid w:val="00FD625B"/>
    <w:rsid w:val="00FD6A15"/>
    <w:rsid w:val="00FD79C8"/>
    <w:rsid w:val="00FE037A"/>
    <w:rsid w:val="00FF698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iPriority w:val="99"/>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F902DE"/>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B2CA1"/>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semiHidden/>
    <w:unhideWhenUsed/>
    <w:rsid w:val="006422ED"/>
    <w:rPr>
      <w:sz w:val="16"/>
      <w:szCs w:val="16"/>
    </w:rPr>
  </w:style>
  <w:style w:type="paragraph" w:styleId="Textocomentario">
    <w:name w:val="annotation text"/>
    <w:basedOn w:val="Normal"/>
    <w:link w:val="TextocomentarioCar"/>
    <w:uiPriority w:val="99"/>
    <w:unhideWhenUsed/>
    <w:rsid w:val="006422ED"/>
    <w:rPr>
      <w:sz w:val="20"/>
      <w:szCs w:val="20"/>
    </w:rPr>
  </w:style>
  <w:style w:type="character" w:customStyle="1" w:styleId="TextocomentarioCar">
    <w:name w:val="Texto comentario Car"/>
    <w:basedOn w:val="Fuentedeprrafopredeter"/>
    <w:link w:val="Textocomentario"/>
    <w:uiPriority w:val="99"/>
    <w:rsid w:val="006422ED"/>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6422ED"/>
    <w:rPr>
      <w:b/>
      <w:bCs/>
    </w:rPr>
  </w:style>
  <w:style w:type="character" w:customStyle="1" w:styleId="AsuntodelcomentarioCar">
    <w:name w:val="Asunto del comentario Car"/>
    <w:basedOn w:val="TextocomentarioCar"/>
    <w:link w:val="Asuntodelcomentario"/>
    <w:uiPriority w:val="99"/>
    <w:semiHidden/>
    <w:rsid w:val="006422ED"/>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 w:id="1110508540">
      <w:bodyDiv w:val="1"/>
      <w:marLeft w:val="0"/>
      <w:marRight w:val="0"/>
      <w:marTop w:val="0"/>
      <w:marBottom w:val="0"/>
      <w:divBdr>
        <w:top w:val="none" w:sz="0" w:space="0" w:color="auto"/>
        <w:left w:val="none" w:sz="0" w:space="0" w:color="auto"/>
        <w:bottom w:val="none" w:sz="0" w:space="0" w:color="auto"/>
        <w:right w:val="none" w:sz="0" w:space="0" w:color="auto"/>
      </w:divBdr>
    </w:div>
    <w:div w:id="136066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Pages>
  <Words>329</Words>
  <Characters>1812</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Cotrina Teatino</dc:creator>
  <cp:keywords/>
  <dc:description/>
  <cp:lastModifiedBy>Apoyo CC1 E</cp:lastModifiedBy>
  <cp:revision>21</cp:revision>
  <cp:lastPrinted>2026-04-13T23:44:00Z</cp:lastPrinted>
  <dcterms:created xsi:type="dcterms:W3CDTF">2025-06-18T15:06:00Z</dcterms:created>
  <dcterms:modified xsi:type="dcterms:W3CDTF">2026-04-13T23:44:00Z</dcterms:modified>
</cp:coreProperties>
</file>