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FD0B1E"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Elaborado por</w:t>
      </w:r>
      <w:r w:rsidRPr="00FD0B1E">
        <w:rPr>
          <w:rFonts w:ascii="Arial" w:eastAsia="Arial" w:hAnsi="Arial" w:cs="Arial"/>
          <w:i/>
          <w:color w:val="000000"/>
          <w:kern w:val="0"/>
          <w:sz w:val="16"/>
          <w:lang w:val="pt-PT" w:eastAsia="es-PE"/>
          <w14:ligatures w14:val="none"/>
        </w:rPr>
        <w:t xml:space="preserve">: </w:t>
      </w:r>
      <w:r w:rsidR="00141C0B" w:rsidRPr="00FD0B1E">
        <w:rPr>
          <w:rFonts w:ascii="Arial" w:eastAsia="Arial" w:hAnsi="Arial" w:cs="Arial"/>
          <w:i/>
          <w:color w:val="000000"/>
          <w:kern w:val="0"/>
          <w:sz w:val="16"/>
          <w:lang w:val="pt-PT" w:eastAsia="es-PE"/>
          <w14:ligatures w14:val="none"/>
        </w:rPr>
        <w:t>David Chávez</w:t>
      </w:r>
    </w:p>
    <w:p w14:paraId="7D15765D" w14:textId="035CCAA1" w:rsidR="0067638B" w:rsidRPr="00FD0B1E" w:rsidRDefault="0067638B" w:rsidP="007C6C37">
      <w:pPr>
        <w:spacing w:after="0" w:line="240" w:lineRule="auto"/>
        <w:jc w:val="both"/>
        <w:rPr>
          <w:rFonts w:ascii="Arial" w:eastAsia="Calibri" w:hAnsi="Arial" w:cs="Arial"/>
          <w:color w:val="000000"/>
          <w:kern w:val="0"/>
          <w:sz w:val="16"/>
          <w:lang w:val="pt-PT" w:eastAsia="es-PE"/>
          <w14:ligatures w14:val="none"/>
        </w:rPr>
      </w:pPr>
      <w:r w:rsidRPr="00FD0B1E">
        <w:rPr>
          <w:rFonts w:ascii="Arial" w:eastAsia="Arial" w:hAnsi="Arial" w:cs="Arial"/>
          <w:i/>
          <w:color w:val="000000"/>
          <w:kern w:val="0"/>
          <w:sz w:val="16"/>
          <w:lang w:val="pt-PT" w:eastAsia="es-PE"/>
          <w14:ligatures w14:val="none"/>
        </w:rPr>
        <w:t xml:space="preserve">Supervisado por: </w:t>
      </w:r>
      <w:r w:rsidR="00461C10" w:rsidRPr="00FD0B1E">
        <w:rPr>
          <w:rFonts w:ascii="Arial" w:eastAsia="Arial" w:hAnsi="Arial" w:cs="Arial"/>
          <w:i/>
          <w:color w:val="000000"/>
          <w:kern w:val="0"/>
          <w:sz w:val="16"/>
          <w:lang w:val="pt-PT" w:eastAsia="es-PE"/>
          <w14:ligatures w14:val="none"/>
        </w:rPr>
        <w:t>Loussiana Salazar</w:t>
      </w:r>
    </w:p>
    <w:p w14:paraId="3B6ACE83" w14:textId="77777777" w:rsidR="0067638B" w:rsidRPr="00FD0B1E" w:rsidRDefault="0067638B" w:rsidP="007C6C37">
      <w:pPr>
        <w:spacing w:after="0" w:line="240" w:lineRule="auto"/>
        <w:jc w:val="both"/>
        <w:rPr>
          <w:rFonts w:ascii="Arial" w:eastAsia="Calibri" w:hAnsi="Arial" w:cs="Arial"/>
          <w:color w:val="000000"/>
          <w:kern w:val="0"/>
          <w:sz w:val="16"/>
          <w:lang w:eastAsia="es-PE"/>
          <w14:ligatures w14:val="none"/>
        </w:rPr>
      </w:pPr>
      <w:r w:rsidRPr="00FD0B1E">
        <w:rPr>
          <w:rFonts w:ascii="Arial" w:eastAsia="Arial" w:hAnsi="Arial" w:cs="Arial"/>
          <w:i/>
          <w:color w:val="000000"/>
          <w:kern w:val="0"/>
          <w:sz w:val="16"/>
          <w:lang w:eastAsia="es-PE"/>
          <w14:ligatures w14:val="none"/>
        </w:rPr>
        <w:t>Equipo: Seguros</w:t>
      </w:r>
    </w:p>
    <w:p w14:paraId="0B8153D5" w14:textId="701623DA"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FD0B1E">
        <w:rPr>
          <w:rFonts w:ascii="Arial" w:eastAsia="Arial" w:hAnsi="Arial" w:cs="Arial"/>
          <w:i/>
          <w:color w:val="000000"/>
          <w:kern w:val="0"/>
          <w:sz w:val="16"/>
          <w:lang w:eastAsia="es-PE"/>
          <w14:ligatures w14:val="none"/>
        </w:rPr>
        <w:t xml:space="preserve">Vencimiento: </w:t>
      </w:r>
      <w:r w:rsidR="00FD0B1E" w:rsidRPr="00FD0B1E">
        <w:rPr>
          <w:rFonts w:ascii="Arial" w:eastAsia="Arial" w:hAnsi="Arial" w:cs="Arial"/>
          <w:i/>
          <w:color w:val="000000"/>
          <w:kern w:val="0"/>
          <w:sz w:val="16"/>
          <w:lang w:eastAsia="es-PE"/>
          <w14:ligatures w14:val="none"/>
        </w:rPr>
        <w:t>08/02/2027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667747FB" w:rsidR="0067638B" w:rsidRPr="00FD0B1E"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FD0B1E" w:rsidRPr="00FD0B1E">
        <w:rPr>
          <w:rFonts w:ascii="Arial" w:eastAsia="Times New Roman" w:hAnsi="Arial" w:cs="Arial"/>
          <w:b/>
          <w:bCs/>
          <w:color w:val="000000"/>
          <w:kern w:val="0"/>
          <w:lang w:eastAsia="es-ES"/>
          <w14:ligatures w14:val="none"/>
        </w:rPr>
        <w:t>RICARDO NICOLAS BARBOZA MOZOMBITE</w:t>
      </w:r>
      <w:r w:rsidR="00FD0B1E" w:rsidRPr="00FD0B1E">
        <w:rPr>
          <w:rFonts w:ascii="Arial" w:eastAsia="Times New Roman" w:hAnsi="Arial" w:cs="Arial"/>
          <w:b/>
          <w:bCs/>
          <w:color w:val="000000"/>
          <w:kern w:val="0"/>
          <w:lang w:eastAsia="es-ES"/>
          <w14:ligatures w14:val="none"/>
        </w:rPr>
        <w:t xml:space="preserve"> </w:t>
      </w:r>
      <w:r w:rsidR="00406665" w:rsidRPr="00FD0B1E">
        <w:rPr>
          <w:rFonts w:ascii="Arial" w:eastAsia="Times New Roman" w:hAnsi="Arial" w:cs="Arial"/>
          <w:b/>
          <w:bCs/>
          <w:color w:val="000000"/>
          <w:kern w:val="0"/>
          <w:lang w:eastAsia="es-ES"/>
          <w14:ligatures w14:val="none"/>
        </w:rPr>
        <w:t xml:space="preserve">(SEÑOR </w:t>
      </w:r>
      <w:r w:rsidR="00FD0B1E" w:rsidRPr="00FD0B1E">
        <w:rPr>
          <w:rFonts w:ascii="Arial" w:eastAsia="Times New Roman" w:hAnsi="Arial" w:cs="Arial"/>
          <w:b/>
          <w:bCs/>
          <w:color w:val="000000"/>
          <w:kern w:val="0"/>
          <w:lang w:eastAsia="es-ES"/>
          <w14:ligatures w14:val="none"/>
        </w:rPr>
        <w:t>BARBOZA</w:t>
      </w:r>
      <w:r w:rsidR="00406665" w:rsidRPr="00FD0B1E">
        <w:rPr>
          <w:rFonts w:ascii="Arial" w:eastAsia="Times New Roman" w:hAnsi="Arial" w:cs="Arial"/>
          <w:b/>
          <w:bCs/>
          <w:color w:val="000000"/>
          <w:kern w:val="0"/>
          <w:lang w:eastAsia="es-ES"/>
          <w14:ligatures w14:val="none"/>
        </w:rPr>
        <w:t>)</w:t>
      </w:r>
    </w:p>
    <w:p w14:paraId="3DB3E6BD" w14:textId="2E7EBA10" w:rsidR="0067638B" w:rsidRPr="00FD0B1E" w:rsidRDefault="0067638B"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sidRPr="00FD0B1E">
        <w:rPr>
          <w:rFonts w:ascii="Arial" w:eastAsia="Times New Roman" w:hAnsi="Arial" w:cs="Arial"/>
          <w:b/>
          <w:bCs/>
          <w:color w:val="000000"/>
          <w:kern w:val="0"/>
          <w:lang w:val="pt-PT" w:eastAsia="es-ES"/>
          <w14:ligatures w14:val="none"/>
        </w:rPr>
        <w:t>DENUNCIADO</w:t>
      </w:r>
      <w:r w:rsidRPr="00FD0B1E">
        <w:rPr>
          <w:rFonts w:ascii="Arial" w:eastAsia="Times New Roman" w:hAnsi="Arial" w:cs="Arial"/>
          <w:b/>
          <w:bCs/>
          <w:color w:val="000000"/>
          <w:kern w:val="0"/>
          <w:lang w:val="pt-PT" w:eastAsia="es-ES"/>
          <w14:ligatures w14:val="none"/>
        </w:rPr>
        <w:tab/>
        <w:t>:</w:t>
      </w:r>
      <w:r w:rsidRPr="00FD0B1E">
        <w:rPr>
          <w:rFonts w:ascii="Arial" w:eastAsia="Times New Roman" w:hAnsi="Arial" w:cs="Arial"/>
          <w:b/>
          <w:bCs/>
          <w:color w:val="000000"/>
          <w:kern w:val="0"/>
          <w:lang w:val="pt-PT" w:eastAsia="es-ES"/>
          <w14:ligatures w14:val="none"/>
        </w:rPr>
        <w:tab/>
      </w:r>
      <w:r w:rsidR="00FD0B1E" w:rsidRPr="00FD0B1E">
        <w:rPr>
          <w:rFonts w:ascii="Arial" w:eastAsia="Times New Roman" w:hAnsi="Arial" w:cs="Arial"/>
          <w:b/>
          <w:bCs/>
          <w:color w:val="000000"/>
          <w:kern w:val="0"/>
          <w:lang w:val="pt-PT" w:eastAsia="es-ES"/>
          <w14:ligatures w14:val="none"/>
        </w:rPr>
        <w:t>RÍMAC SEGUROS Y REASEGUROS S.A.</w:t>
      </w:r>
      <w:r w:rsidR="00FD0B1E" w:rsidRPr="00FD0B1E">
        <w:rPr>
          <w:rFonts w:ascii="Arial" w:eastAsia="Times New Roman" w:hAnsi="Arial" w:cs="Arial"/>
          <w:b/>
          <w:bCs/>
          <w:color w:val="000000"/>
          <w:kern w:val="0"/>
          <w:lang w:val="pt-PT" w:eastAsia="es-ES"/>
          <w14:ligatures w14:val="none"/>
        </w:rPr>
        <w:t xml:space="preserve"> </w:t>
      </w:r>
      <w:r w:rsidRPr="00FD0B1E">
        <w:rPr>
          <w:rFonts w:ascii="Arial" w:eastAsia="Times New Roman" w:hAnsi="Arial" w:cs="Arial"/>
          <w:b/>
          <w:bCs/>
          <w:color w:val="000000"/>
          <w:kern w:val="0"/>
          <w:lang w:val="pt-PT" w:eastAsia="es-ES"/>
          <w14:ligatures w14:val="none"/>
        </w:rPr>
        <w:t>(</w:t>
      </w:r>
      <w:r w:rsidR="00FD0B1E" w:rsidRPr="00FD0B1E">
        <w:rPr>
          <w:rFonts w:ascii="Arial" w:eastAsia="Times New Roman" w:hAnsi="Arial" w:cs="Arial"/>
          <w:b/>
          <w:bCs/>
          <w:color w:val="000000"/>
          <w:kern w:val="0"/>
          <w:lang w:val="pt-PT" w:eastAsia="es-ES"/>
          <w14:ligatures w14:val="none"/>
        </w:rPr>
        <w:t>RÍMAC</w:t>
      </w:r>
      <w:r w:rsidRPr="00FD0B1E">
        <w:rPr>
          <w:rFonts w:ascii="Arial" w:eastAsia="Times New Roman" w:hAnsi="Arial" w:cs="Arial"/>
          <w:b/>
          <w:bCs/>
          <w:color w:val="000000"/>
          <w:kern w:val="0"/>
          <w:lang w:val="pt-PT" w:eastAsia="es-ES"/>
          <w14:ligatures w14:val="none"/>
        </w:rPr>
        <w:t>)</w:t>
      </w:r>
    </w:p>
    <w:p w14:paraId="39A7B122" w14:textId="77777777" w:rsidR="0067638B" w:rsidRPr="00FD0B1E"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FD0B1E">
        <w:rPr>
          <w:rFonts w:ascii="Arial" w:eastAsia="Arial" w:hAnsi="Arial" w:cs="Arial"/>
          <w:b/>
          <w:color w:val="000000"/>
          <w:kern w:val="0"/>
          <w:lang w:eastAsia="es-PE"/>
          <w14:ligatures w14:val="none"/>
        </w:rPr>
        <w:t>MATERIA</w:t>
      </w:r>
      <w:r w:rsidRPr="00FD0B1E">
        <w:rPr>
          <w:rFonts w:ascii="Arial" w:eastAsia="Arial" w:hAnsi="Arial" w:cs="Arial"/>
          <w:b/>
          <w:color w:val="000000"/>
          <w:kern w:val="0"/>
          <w:lang w:eastAsia="es-PE"/>
          <w14:ligatures w14:val="none"/>
        </w:rPr>
        <w:tab/>
        <w:t>:</w:t>
      </w:r>
      <w:r w:rsidRPr="00FD0B1E">
        <w:rPr>
          <w:rFonts w:ascii="Arial" w:eastAsia="Arial" w:hAnsi="Arial" w:cs="Arial"/>
          <w:b/>
          <w:color w:val="000000"/>
          <w:kern w:val="0"/>
          <w:lang w:eastAsia="es-PE"/>
          <w14:ligatures w14:val="none"/>
        </w:rPr>
        <w:tab/>
        <w:t>IMPROCEDENCIA DE LA DENUNCIA</w:t>
      </w:r>
    </w:p>
    <w:p w14:paraId="71434256" w14:textId="77777777" w:rsidR="0067638B" w:rsidRPr="00FD0B1E"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FD0B1E">
        <w:rPr>
          <w:rFonts w:ascii="Arial" w:eastAsia="Arial" w:hAnsi="Arial" w:cs="Arial"/>
          <w:b/>
          <w:color w:val="000000"/>
          <w:kern w:val="0"/>
          <w:lang w:eastAsia="es-PE"/>
          <w14:ligatures w14:val="none"/>
        </w:rPr>
        <w:tab/>
      </w:r>
      <w:r w:rsidRPr="00FD0B1E">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FD0B1E">
        <w:rPr>
          <w:rFonts w:ascii="Arial" w:eastAsia="Arial" w:hAnsi="Arial" w:cs="Arial"/>
          <w:b/>
          <w:color w:val="000000"/>
          <w:kern w:val="0"/>
          <w:lang w:eastAsia="es-PE"/>
          <w14:ligatures w14:val="none"/>
        </w:rPr>
        <w:t>ACTIVIDAD</w:t>
      </w:r>
      <w:r w:rsidRPr="00FD0B1E">
        <w:rPr>
          <w:rFonts w:ascii="Arial" w:eastAsia="Arial" w:hAnsi="Arial" w:cs="Arial"/>
          <w:b/>
          <w:color w:val="000000"/>
          <w:kern w:val="0"/>
          <w:lang w:eastAsia="es-PE"/>
          <w14:ligatures w14:val="none"/>
        </w:rPr>
        <w:tab/>
        <w:t>:</w:t>
      </w:r>
      <w:r w:rsidRPr="00FD0B1E">
        <w:rPr>
          <w:rFonts w:ascii="Arial" w:eastAsia="Arial" w:hAnsi="Arial" w:cs="Arial"/>
          <w:b/>
          <w:color w:val="000000"/>
          <w:kern w:val="0"/>
          <w:lang w:eastAsia="es-PE"/>
          <w14:ligatures w14:val="none"/>
        </w:rPr>
        <w:tab/>
        <w:t>ACTIVIDADES RELACIONADAS</w:t>
      </w:r>
      <w:r w:rsidRPr="006B087A">
        <w:rPr>
          <w:rFonts w:ascii="Arial" w:eastAsia="Arial" w:hAnsi="Arial" w:cs="Arial"/>
          <w:b/>
          <w:color w:val="000000"/>
          <w:kern w:val="0"/>
          <w:lang w:eastAsia="es-PE"/>
          <w14:ligatures w14:val="none"/>
        </w:rPr>
        <w:t xml:space="preserve">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220FAAF5" w:rsidR="0067638B" w:rsidRPr="00B47184" w:rsidRDefault="0067638B" w:rsidP="007C6C37">
      <w:pPr>
        <w:spacing w:after="0" w:line="240" w:lineRule="auto"/>
        <w:jc w:val="both"/>
        <w:outlineLvl w:val="0"/>
        <w:rPr>
          <w:rFonts w:ascii="Arial" w:eastAsia="Calibri" w:hAnsi="Arial" w:cs="Arial"/>
          <w:color w:val="000000"/>
          <w:kern w:val="0"/>
          <w:lang w:eastAsia="es-PE"/>
          <w14:ligatures w14:val="none"/>
        </w:rPr>
      </w:pPr>
      <w:r w:rsidRPr="00FD0B1E">
        <w:rPr>
          <w:rFonts w:ascii="Arial" w:eastAsia="Arial" w:hAnsi="Arial" w:cs="Arial"/>
          <w:color w:val="000000"/>
          <w:kern w:val="0"/>
          <w:lang w:eastAsia="es-PE"/>
          <w14:ligatures w14:val="none"/>
        </w:rPr>
        <w:t xml:space="preserve">Lima, xx de </w:t>
      </w:r>
      <w:r w:rsidR="00453F01" w:rsidRPr="00FD0B1E">
        <w:rPr>
          <w:rFonts w:ascii="Arial" w:eastAsia="Arial" w:hAnsi="Arial" w:cs="Arial"/>
          <w:color w:val="000000"/>
          <w:kern w:val="0"/>
          <w:lang w:eastAsia="es-PE"/>
          <w14:ligatures w14:val="none"/>
        </w:rPr>
        <w:t>setiembre</w:t>
      </w:r>
      <w:r w:rsidRPr="00FD0B1E">
        <w:rPr>
          <w:rFonts w:ascii="Arial" w:eastAsia="Arial" w:hAnsi="Arial" w:cs="Arial"/>
          <w:color w:val="000000"/>
          <w:kern w:val="0"/>
          <w:lang w:eastAsia="es-PE"/>
          <w14:ligatures w14:val="none"/>
        </w:rPr>
        <w:t xml:space="preserve"> de </w:t>
      </w:r>
      <w:r w:rsidR="00EE7BE1" w:rsidRPr="00FD0B1E">
        <w:rPr>
          <w:rFonts w:ascii="Arial" w:eastAsia="Arial" w:hAnsi="Arial" w:cs="Arial"/>
          <w:color w:val="000000"/>
          <w:kern w:val="0"/>
          <w:lang w:eastAsia="es-PE"/>
          <w14:ligatures w14:val="none"/>
        </w:rPr>
        <w:t>2026</w:t>
      </w:r>
    </w:p>
    <w:p w14:paraId="53AAF233" w14:textId="77777777" w:rsidR="0067638B" w:rsidRPr="00B47184"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75DABFB3"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FD0B1E" w:rsidRPr="00FD0B1E">
        <w:rPr>
          <w:rFonts w:ascii="Arial" w:eastAsia="Arial" w:hAnsi="Arial" w:cs="Arial"/>
          <w:color w:val="000000"/>
          <w:kern w:val="0"/>
          <w:lang w:eastAsia="es-PE"/>
          <w14:ligatures w14:val="none"/>
        </w:rPr>
        <w:t xml:space="preserve">17 de agosto de 2026, </w:t>
      </w:r>
      <w:r w:rsidR="00FD0B1E">
        <w:rPr>
          <w:rFonts w:ascii="Arial" w:eastAsia="Arial" w:hAnsi="Arial" w:cs="Arial"/>
          <w:color w:val="000000"/>
          <w:kern w:val="0"/>
          <w:lang w:eastAsia="es-PE"/>
          <w14:ligatures w14:val="none"/>
        </w:rPr>
        <w:t>complementado</w:t>
      </w:r>
      <w:r w:rsidR="00FD0B1E" w:rsidRPr="00FD0B1E">
        <w:rPr>
          <w:rFonts w:ascii="Arial" w:eastAsia="Arial" w:hAnsi="Arial" w:cs="Arial"/>
          <w:color w:val="000000"/>
          <w:kern w:val="0"/>
          <w:lang w:eastAsia="es-PE"/>
          <w14:ligatures w14:val="none"/>
        </w:rPr>
        <w:t xml:space="preserve"> mediante escrito del 28 de agosto de 2026</w:t>
      </w:r>
      <w:r w:rsidR="00FD0B1E" w:rsidRPr="00FD0B1E">
        <w:rPr>
          <w:rFonts w:ascii="Arial" w:eastAsia="Arial" w:hAnsi="Arial" w:cs="Arial"/>
          <w:color w:val="000000"/>
          <w:kern w:val="0"/>
          <w:lang w:eastAsia="es-PE"/>
          <w14:ligatures w14:val="none"/>
        </w:rPr>
        <w:t xml:space="preserve"> y subsanado mediante escrito del 4 de setiembre </w:t>
      </w:r>
      <w:r w:rsidR="00406665" w:rsidRPr="00FD0B1E">
        <w:rPr>
          <w:rFonts w:ascii="Arial" w:eastAsia="Times New Roman" w:hAnsi="Arial" w:cs="Arial"/>
          <w:color w:val="000000"/>
          <w:kern w:val="0"/>
          <w:lang w:val="es-ES" w:eastAsia="es-ES"/>
          <w14:ligatures w14:val="none"/>
        </w:rPr>
        <w:t xml:space="preserve">el señor </w:t>
      </w:r>
      <w:bookmarkEnd w:id="0"/>
      <w:r w:rsidR="00FD0B1E" w:rsidRPr="00FD0B1E">
        <w:rPr>
          <w:rFonts w:ascii="Arial" w:eastAsia="Times New Roman" w:hAnsi="Arial" w:cs="Arial"/>
          <w:color w:val="000000"/>
          <w:kern w:val="0"/>
          <w:lang w:val="es-ES" w:eastAsia="es-ES"/>
          <w14:ligatures w14:val="none"/>
        </w:rPr>
        <w:t xml:space="preserve">Barboza </w:t>
      </w:r>
      <w:r w:rsidRPr="0087741C">
        <w:rPr>
          <w:rFonts w:ascii="Arial" w:eastAsia="Times New Roman" w:hAnsi="Arial" w:cs="Arial"/>
          <w:color w:val="000000"/>
          <w:kern w:val="0"/>
          <w:lang w:val="es-ES" w:eastAsia="es-ES"/>
          <w14:ligatures w14:val="none"/>
        </w:rPr>
        <w:t>denunci</w:t>
      </w:r>
      <w:r w:rsidR="006354F1" w:rsidRPr="0087741C">
        <w:rPr>
          <w:rFonts w:ascii="Arial" w:eastAsia="Times New Roman" w:hAnsi="Arial" w:cs="Arial"/>
          <w:color w:val="000000"/>
          <w:kern w:val="0"/>
          <w:lang w:val="es-ES" w:eastAsia="es-ES"/>
          <w14:ligatures w14:val="none"/>
        </w:rPr>
        <w:t>ó</w:t>
      </w:r>
      <w:r w:rsidR="00406665" w:rsidRPr="00B47184">
        <w:rPr>
          <w:rFonts w:ascii="Arial" w:eastAsia="Times New Roman" w:hAnsi="Arial" w:cs="Arial"/>
          <w:color w:val="000000"/>
          <w:kern w:val="0"/>
          <w:lang w:val="es-ES" w:eastAsia="es-ES"/>
          <w14:ligatures w14:val="none"/>
        </w:rPr>
        <w:t xml:space="preserve"> </w:t>
      </w:r>
      <w:r w:rsidRPr="00FD0B1E">
        <w:rPr>
          <w:rFonts w:ascii="Arial" w:eastAsia="Times New Roman" w:hAnsi="Arial" w:cs="Arial"/>
          <w:color w:val="000000"/>
          <w:kern w:val="0"/>
          <w:lang w:val="es-ES" w:eastAsia="es-ES"/>
          <w14:ligatures w14:val="none"/>
        </w:rPr>
        <w:t>a</w:t>
      </w:r>
      <w:r w:rsidR="00406665" w:rsidRPr="00FD0B1E">
        <w:rPr>
          <w:rFonts w:ascii="Arial" w:eastAsia="Times New Roman" w:hAnsi="Arial" w:cs="Arial"/>
          <w:color w:val="000000"/>
          <w:kern w:val="0"/>
          <w:lang w:val="es-ES" w:eastAsia="es-ES"/>
          <w14:ligatures w14:val="none"/>
        </w:rPr>
        <w:t xml:space="preserve"> </w:t>
      </w:r>
      <w:r w:rsidR="00FD0B1E" w:rsidRPr="00FD0B1E">
        <w:rPr>
          <w:rFonts w:ascii="Arial" w:eastAsia="Times New Roman" w:hAnsi="Arial" w:cs="Arial"/>
          <w:color w:val="000000"/>
          <w:kern w:val="0"/>
          <w:lang w:val="es-ES" w:eastAsia="es-ES"/>
          <w14:ligatures w14:val="none"/>
        </w:rPr>
        <w:t xml:space="preserve">Rímac </w:t>
      </w:r>
      <w:r w:rsidRPr="00FD0B1E">
        <w:rPr>
          <w:rFonts w:ascii="Arial" w:eastAsia="Times New Roman" w:hAnsi="Arial" w:cs="Arial"/>
          <w:color w:val="000000"/>
          <w:kern w:val="0"/>
          <w:lang w:val="es-ES" w:eastAsia="es-ES"/>
          <w14:ligatures w14:val="none"/>
        </w:rPr>
        <w:t>por presuntas infracciones a la Ley N° 29571, Código de Protección y Defensa del</w:t>
      </w:r>
      <w:r w:rsidRPr="00B47184">
        <w:rPr>
          <w:rFonts w:ascii="Arial" w:eastAsia="Times New Roman" w:hAnsi="Arial" w:cs="Arial"/>
          <w:color w:val="000000"/>
          <w:kern w:val="0"/>
          <w:lang w:val="es-ES" w:eastAsia="es-ES"/>
          <w14:ligatures w14:val="none"/>
        </w:rPr>
        <w:t xml:space="preserve"> Consumidor</w:t>
      </w:r>
      <w:r w:rsidRPr="00B47184">
        <w:rPr>
          <w:rFonts w:ascii="Arial" w:eastAsia="Times New Roman" w:hAnsi="Arial" w:cs="Arial"/>
          <w:color w:val="000000"/>
          <w:kern w:val="0"/>
          <w:vertAlign w:val="superscript"/>
          <w:lang w:val="es-ES" w:eastAsia="es-ES"/>
          <w14:ligatures w14:val="none"/>
        </w:rPr>
        <w:footnoteReference w:id="1"/>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284265" w:rsidRDefault="000762DC" w:rsidP="00284265">
      <w:pPr>
        <w:spacing w:after="0" w:line="240" w:lineRule="auto"/>
        <w:jc w:val="both"/>
        <w:rPr>
          <w:rFonts w:ascii="Arial" w:eastAsia="Times New Roman" w:hAnsi="Arial" w:cs="Arial"/>
          <w:color w:val="000000"/>
          <w:kern w:val="0"/>
          <w:lang w:eastAsia="es-ES"/>
          <w14:ligatures w14:val="none"/>
        </w:rPr>
      </w:pPr>
    </w:p>
    <w:p w14:paraId="727D2CD8" w14:textId="217B5FCC" w:rsidR="00284265" w:rsidRPr="00284265" w:rsidRDefault="00284265" w:rsidP="0028426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Adquirió</w:t>
      </w:r>
      <w:r w:rsidRPr="00284265">
        <w:rPr>
          <w:rFonts w:ascii="Arial" w:eastAsia="Times New Roman" w:hAnsi="Arial" w:cs="Arial"/>
          <w:color w:val="000000"/>
          <w:kern w:val="0"/>
          <w:lang w:eastAsia="es-ES"/>
          <w14:ligatures w14:val="none"/>
        </w:rPr>
        <w:t xml:space="preserve"> dos contratos de seguro correspondientes al Seguro Contra el Cáncer – Póliza Oncológico Integral BBVA N.º 4113</w:t>
      </w:r>
      <w:r w:rsidRPr="00284265">
        <w:rPr>
          <w:rFonts w:ascii="Cambria Math" w:eastAsia="Times New Roman" w:hAnsi="Cambria Math" w:cs="Cambria Math"/>
          <w:color w:val="000000"/>
          <w:kern w:val="0"/>
          <w:lang w:eastAsia="es-ES"/>
          <w14:ligatures w14:val="none"/>
        </w:rPr>
        <w:t>‑</w:t>
      </w:r>
      <w:r w:rsidRPr="00284265">
        <w:rPr>
          <w:rFonts w:ascii="Arial" w:eastAsia="Times New Roman" w:hAnsi="Arial" w:cs="Arial"/>
          <w:color w:val="000000"/>
          <w:kern w:val="0"/>
          <w:lang w:eastAsia="es-ES"/>
          <w14:ligatures w14:val="none"/>
        </w:rPr>
        <w:t>0000006343, identificados mediante los Certificados N.º 00110139304000061850 y N.º 00110163324000138684.</w:t>
      </w:r>
    </w:p>
    <w:p w14:paraId="2385130C" w14:textId="77777777" w:rsidR="00284265" w:rsidRPr="00284265" w:rsidRDefault="00284265" w:rsidP="00284265">
      <w:pPr>
        <w:pStyle w:val="Prrafodelista"/>
        <w:spacing w:after="0" w:line="240" w:lineRule="auto"/>
        <w:ind w:left="1134"/>
        <w:jc w:val="both"/>
        <w:rPr>
          <w:rFonts w:ascii="Arial" w:eastAsia="Times New Roman" w:hAnsi="Arial" w:cs="Arial"/>
          <w:color w:val="000000"/>
          <w:kern w:val="0"/>
          <w:lang w:eastAsia="es-ES"/>
          <w14:ligatures w14:val="none"/>
        </w:rPr>
      </w:pPr>
    </w:p>
    <w:p w14:paraId="43387080" w14:textId="77777777" w:rsidR="00284265" w:rsidRPr="00284265" w:rsidRDefault="00284265" w:rsidP="0028426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4265">
        <w:rPr>
          <w:rFonts w:ascii="Arial" w:eastAsia="Times New Roman" w:hAnsi="Arial" w:cs="Arial"/>
          <w:color w:val="000000"/>
          <w:kern w:val="0"/>
          <w:lang w:eastAsia="es-ES"/>
          <w14:ligatures w14:val="none"/>
        </w:rPr>
        <w:t>El 11 de abril de 2026, recibió información sobre la cancelación del Certificado N.º 00110139304000061850, indicando que Rímac no acreditó la fecha de vencimiento utilizada, el cómputo de mora, la suspensión, las comunicaciones cursadas, la constancia de recepción, el sustento aplicado ni el cálculo del plazo que determinó la cancelación.</w:t>
      </w:r>
    </w:p>
    <w:p w14:paraId="6740C0BB" w14:textId="77777777" w:rsidR="00284265" w:rsidRPr="00284265" w:rsidRDefault="00284265" w:rsidP="00284265">
      <w:pPr>
        <w:pStyle w:val="Prrafodelista"/>
        <w:spacing w:after="0" w:line="240" w:lineRule="auto"/>
        <w:ind w:left="1134"/>
        <w:jc w:val="both"/>
        <w:rPr>
          <w:rFonts w:ascii="Arial" w:eastAsia="Times New Roman" w:hAnsi="Arial" w:cs="Arial"/>
          <w:color w:val="000000"/>
          <w:kern w:val="0"/>
          <w:lang w:eastAsia="es-ES"/>
          <w14:ligatures w14:val="none"/>
        </w:rPr>
      </w:pPr>
    </w:p>
    <w:p w14:paraId="3A2EA4CB" w14:textId="77777777" w:rsidR="00284265" w:rsidRPr="00284265" w:rsidRDefault="00284265" w:rsidP="0028426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4265">
        <w:rPr>
          <w:rFonts w:ascii="Arial" w:eastAsia="Times New Roman" w:hAnsi="Arial" w:cs="Arial"/>
          <w:color w:val="000000"/>
          <w:kern w:val="0"/>
          <w:lang w:eastAsia="es-ES"/>
          <w14:ligatures w14:val="none"/>
        </w:rPr>
        <w:t>El 25 de abril de 2026, se canceló el Certificado N.º 00110163324000138684, señalando que Rímac no acreditó la fecha de vencimiento relevante, el cómputo de mora, la suspensión, las comunicaciones efectuadas, su puesta en conocimiento ni el sustento utilizado para la cancelación.</w:t>
      </w:r>
    </w:p>
    <w:p w14:paraId="2A74D7F0" w14:textId="77777777" w:rsidR="00284265" w:rsidRPr="00284265" w:rsidRDefault="00284265" w:rsidP="00284265">
      <w:pPr>
        <w:pStyle w:val="Prrafodelista"/>
        <w:spacing w:after="0" w:line="240" w:lineRule="auto"/>
        <w:ind w:left="1134"/>
        <w:jc w:val="both"/>
        <w:rPr>
          <w:rFonts w:ascii="Arial" w:eastAsia="Times New Roman" w:hAnsi="Arial" w:cs="Arial"/>
          <w:color w:val="000000"/>
          <w:kern w:val="0"/>
          <w:lang w:eastAsia="es-ES"/>
          <w14:ligatures w14:val="none"/>
        </w:rPr>
      </w:pPr>
    </w:p>
    <w:p w14:paraId="3B14080E" w14:textId="77777777" w:rsidR="00284265" w:rsidRPr="00284265" w:rsidRDefault="00284265" w:rsidP="00284265">
      <w:pPr>
        <w:pStyle w:val="Prrafodelista"/>
        <w:spacing w:after="0" w:line="240" w:lineRule="auto"/>
        <w:ind w:left="1134"/>
        <w:jc w:val="both"/>
        <w:rPr>
          <w:rFonts w:ascii="Arial" w:eastAsia="Times New Roman" w:hAnsi="Arial" w:cs="Arial"/>
          <w:color w:val="000000"/>
          <w:kern w:val="0"/>
          <w:lang w:eastAsia="es-ES"/>
          <w14:ligatures w14:val="none"/>
        </w:rPr>
      </w:pPr>
    </w:p>
    <w:p w14:paraId="0A85C713" w14:textId="77777777" w:rsidR="00284265" w:rsidRPr="00284265" w:rsidRDefault="00284265" w:rsidP="0028426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4265">
        <w:rPr>
          <w:rFonts w:ascii="Arial" w:eastAsia="Times New Roman" w:hAnsi="Arial" w:cs="Arial"/>
          <w:color w:val="000000"/>
          <w:kern w:val="0"/>
          <w:lang w:eastAsia="es-ES"/>
          <w14:ligatures w14:val="none"/>
        </w:rPr>
        <w:t>El 30 de abril de 2026, señaló que las primas eran cobradas mediante débito automático de una cuenta BBVA afiliada, que existían cobros acumulados de períodos anteriores y que en dicha fecha volvió a registrarse saldo en la cuenta, pese a lo cual posteriormente se informó que ambos seguros ya estaban cancelados por superar el período de mora.</w:t>
      </w:r>
    </w:p>
    <w:p w14:paraId="4932CA0A" w14:textId="77777777" w:rsidR="00284265" w:rsidRPr="00284265" w:rsidRDefault="00284265" w:rsidP="00284265">
      <w:pPr>
        <w:pStyle w:val="Prrafodelista"/>
        <w:spacing w:after="0" w:line="240" w:lineRule="auto"/>
        <w:ind w:left="1134"/>
        <w:jc w:val="both"/>
        <w:rPr>
          <w:rFonts w:ascii="Arial" w:eastAsia="Times New Roman" w:hAnsi="Arial" w:cs="Arial"/>
          <w:color w:val="000000"/>
          <w:kern w:val="0"/>
          <w:lang w:eastAsia="es-ES"/>
          <w14:ligatures w14:val="none"/>
        </w:rPr>
      </w:pPr>
    </w:p>
    <w:p w14:paraId="3C7DCCEE" w14:textId="2716E8C9" w:rsidR="00284265" w:rsidRPr="00284265" w:rsidRDefault="00284265" w:rsidP="0028426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4265">
        <w:rPr>
          <w:rFonts w:ascii="Arial" w:eastAsia="Times New Roman" w:hAnsi="Arial" w:cs="Arial"/>
          <w:color w:val="000000"/>
          <w:kern w:val="0"/>
          <w:lang w:eastAsia="es-ES"/>
          <w14:ligatures w14:val="none"/>
        </w:rPr>
        <w:lastRenderedPageBreak/>
        <w:t xml:space="preserve">El 4 de junio de 2026, la compañía aseguradora remitió la </w:t>
      </w:r>
      <w:r w:rsidRPr="00284265">
        <w:rPr>
          <w:rFonts w:ascii="Arial" w:eastAsia="Times New Roman" w:hAnsi="Arial" w:cs="Arial"/>
          <w:color w:val="000000"/>
          <w:kern w:val="0"/>
          <w:lang w:eastAsia="es-ES"/>
          <w14:ligatures w14:val="none"/>
        </w:rPr>
        <w:t>comunicación N.ª</w:t>
      </w:r>
      <w:r w:rsidRPr="00284265">
        <w:rPr>
          <w:rFonts w:ascii="Arial" w:eastAsia="Times New Roman" w:hAnsi="Arial" w:cs="Arial"/>
          <w:color w:val="000000"/>
          <w:kern w:val="0"/>
          <w:lang w:eastAsia="es-ES"/>
          <w14:ligatures w14:val="none"/>
        </w:rPr>
        <w:t xml:space="preserve"> 26</w:t>
      </w:r>
      <w:r w:rsidRPr="00284265">
        <w:rPr>
          <w:rFonts w:ascii="Cambria Math" w:eastAsia="Times New Roman" w:hAnsi="Cambria Math" w:cs="Cambria Math"/>
          <w:color w:val="000000"/>
          <w:kern w:val="0"/>
          <w:lang w:eastAsia="es-ES"/>
          <w14:ligatures w14:val="none"/>
        </w:rPr>
        <w:t>‑</w:t>
      </w:r>
      <w:r w:rsidRPr="00284265">
        <w:rPr>
          <w:rFonts w:ascii="Arial" w:eastAsia="Times New Roman" w:hAnsi="Arial" w:cs="Arial"/>
          <w:color w:val="000000"/>
          <w:kern w:val="0"/>
          <w:lang w:eastAsia="es-ES"/>
          <w14:ligatures w14:val="none"/>
        </w:rPr>
        <w:t>SBS023548 declarando infundado su reclamo y manteniendo la negativa de restablecimiento, sin detallar la fecha de vencimiento utilizada, la secuencia de mora, suspensión y extinción, las comunicaciones cursadas, el sustento aplicado, el cálculo del período ni la incidencia del mecanismo de débito automático.</w:t>
      </w:r>
    </w:p>
    <w:p w14:paraId="412BA47F" w14:textId="77777777" w:rsidR="00284265" w:rsidRPr="00284265" w:rsidRDefault="00284265" w:rsidP="00284265">
      <w:pPr>
        <w:pStyle w:val="Prrafodelista"/>
        <w:spacing w:after="0" w:line="240" w:lineRule="auto"/>
        <w:ind w:left="1134"/>
        <w:jc w:val="both"/>
        <w:rPr>
          <w:rFonts w:ascii="Arial" w:eastAsia="Times New Roman" w:hAnsi="Arial" w:cs="Arial"/>
          <w:color w:val="000000"/>
          <w:kern w:val="0"/>
          <w:lang w:eastAsia="es-ES"/>
          <w14:ligatures w14:val="none"/>
        </w:rPr>
      </w:pPr>
    </w:p>
    <w:p w14:paraId="42527467" w14:textId="77777777" w:rsidR="00284265" w:rsidRPr="00284265" w:rsidRDefault="00284265" w:rsidP="0028426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4265">
        <w:rPr>
          <w:rFonts w:ascii="Arial" w:eastAsia="Times New Roman" w:hAnsi="Arial" w:cs="Arial"/>
          <w:color w:val="000000"/>
          <w:kern w:val="0"/>
          <w:lang w:eastAsia="es-ES"/>
          <w14:ligatures w14:val="none"/>
        </w:rPr>
        <w:t>El 12 de junio de 2026, recibió una comunicación de la compañía aseguradora sobre el Seguro Oncológico Integral BBVA informando la renovación desde el 1 de agosto de 2026, identificando el Plan N.º 230568 y una prima mensual de S/ 258,01, solicitando que se acredite a qué certificado corresponde dicho plan, su estado contractual al 12 de junio de 2026 y su relación con las cancelaciones previamente comunicadas.</w:t>
      </w:r>
    </w:p>
    <w:p w14:paraId="70486C35" w14:textId="77777777" w:rsidR="00284265" w:rsidRPr="00284265" w:rsidRDefault="00284265" w:rsidP="00284265">
      <w:pPr>
        <w:pStyle w:val="Prrafodelista"/>
        <w:spacing w:after="0" w:line="240" w:lineRule="auto"/>
        <w:ind w:left="1134"/>
        <w:jc w:val="both"/>
        <w:rPr>
          <w:rFonts w:ascii="Arial" w:eastAsia="Times New Roman" w:hAnsi="Arial" w:cs="Arial"/>
          <w:color w:val="000000"/>
          <w:kern w:val="0"/>
          <w:lang w:eastAsia="es-ES"/>
          <w14:ligatures w14:val="none"/>
        </w:rPr>
      </w:pPr>
    </w:p>
    <w:p w14:paraId="111ABC1B" w14:textId="03B99ACB" w:rsidR="00CE042D" w:rsidRDefault="00284265" w:rsidP="00284265">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84265">
        <w:rPr>
          <w:rFonts w:ascii="Arial" w:eastAsia="Times New Roman" w:hAnsi="Arial" w:cs="Arial"/>
          <w:color w:val="000000"/>
          <w:kern w:val="0"/>
          <w:lang w:eastAsia="es-ES"/>
          <w14:ligatures w14:val="none"/>
        </w:rPr>
        <w:t>El 4 de septiembre de 2026, solicitó mediante el canal de atención por WhatsApp a la compañía aseguradora las copias completas de los Certificados N.º 00110139304000061850 y N.º 00110163324000138684, generándose el trámite N.º 0029029903. Ese mismo día, la compañía aseguradora confirmó por correo electrónico la recepción de la solicitud e informó un plazo de atención de hasta doce días hábiles, indicando que ello impedía acompañar los documentos dentro del plazo conferido.</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0276223E" w:rsidR="0067638B" w:rsidRPr="003C6FCC"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FD0B1E">
        <w:rPr>
          <w:rFonts w:ascii="Arial" w:eastAsia="Times New Roman" w:hAnsi="Arial" w:cs="Arial"/>
          <w:color w:val="000000"/>
          <w:kern w:val="0"/>
          <w:lang w:eastAsia="es-ES"/>
          <w14:ligatures w14:val="none"/>
        </w:rPr>
        <w:t>E</w:t>
      </w:r>
      <w:r w:rsidR="00FD0B1E" w:rsidRPr="00FD0B1E">
        <w:rPr>
          <w:rFonts w:ascii="Arial" w:eastAsia="Times New Roman" w:hAnsi="Arial" w:cs="Arial"/>
          <w:color w:val="000000"/>
          <w:kern w:val="0"/>
          <w:lang w:eastAsia="es-ES"/>
          <w14:ligatures w14:val="none"/>
        </w:rPr>
        <w:t xml:space="preserve">l señor Barboza </w:t>
      </w:r>
      <w:r w:rsidRPr="00B47184">
        <w:rPr>
          <w:rFonts w:ascii="Arial" w:eastAsia="Times New Roman" w:hAnsi="Arial" w:cs="Arial"/>
          <w:color w:val="000000"/>
          <w:kern w:val="0"/>
          <w:lang w:eastAsia="es-ES"/>
          <w14:ligatures w14:val="none"/>
        </w:rPr>
        <w:t xml:space="preserve">solicitó, en calidad de medida correctiva, que </w:t>
      </w:r>
      <w:r w:rsidR="00FD0B1E" w:rsidRPr="00A550E3">
        <w:rPr>
          <w:rFonts w:ascii="Arial" w:eastAsia="Times New Roman" w:hAnsi="Arial" w:cs="Arial"/>
          <w:color w:val="000000"/>
          <w:kern w:val="0"/>
          <w:lang w:eastAsia="es-ES"/>
          <w14:ligatures w14:val="none"/>
        </w:rPr>
        <w:t xml:space="preserve">Rímac </w:t>
      </w:r>
      <w:r w:rsidRPr="00A550E3">
        <w:rPr>
          <w:rFonts w:ascii="Arial" w:eastAsia="Times New Roman" w:hAnsi="Arial" w:cs="Arial"/>
          <w:color w:val="000000"/>
          <w:kern w:val="0"/>
          <w:lang w:eastAsia="es-ES"/>
          <w14:ligatures w14:val="none"/>
        </w:rPr>
        <w:t>cumpla co</w:t>
      </w:r>
      <w:r w:rsidR="00B60162" w:rsidRPr="00A550E3">
        <w:rPr>
          <w:rFonts w:ascii="Arial" w:eastAsia="Times New Roman" w:hAnsi="Arial" w:cs="Arial"/>
          <w:color w:val="000000"/>
          <w:kern w:val="0"/>
          <w:lang w:eastAsia="es-ES"/>
          <w14:ligatures w14:val="none"/>
        </w:rPr>
        <w:t xml:space="preserve">n: (i) </w:t>
      </w:r>
      <w:r w:rsidR="00FD0B1E" w:rsidRPr="00A550E3">
        <w:rPr>
          <w:rFonts w:ascii="Arial" w:eastAsia="Times New Roman" w:hAnsi="Arial" w:cs="Arial"/>
          <w:color w:val="000000"/>
          <w:kern w:val="0"/>
          <w:lang w:eastAsia="es-ES"/>
          <w14:ligatures w14:val="none"/>
        </w:rPr>
        <w:t>r</w:t>
      </w:r>
      <w:r w:rsidR="00FD0B1E" w:rsidRPr="00A550E3">
        <w:rPr>
          <w:rFonts w:ascii="Arial" w:eastAsia="Times New Roman" w:hAnsi="Arial" w:cs="Arial"/>
          <w:color w:val="000000"/>
          <w:kern w:val="0"/>
          <w:lang w:eastAsia="es-ES"/>
          <w14:ligatures w14:val="none"/>
        </w:rPr>
        <w:t xml:space="preserve">establecer la relación </w:t>
      </w:r>
      <w:r w:rsidR="00FD0B1E" w:rsidRPr="00A550E3">
        <w:rPr>
          <w:rFonts w:ascii="Arial" w:eastAsia="Times New Roman" w:hAnsi="Arial" w:cs="Arial"/>
          <w:color w:val="000000"/>
          <w:kern w:val="0"/>
          <w:lang w:eastAsia="es-ES"/>
          <w14:ligatures w14:val="none"/>
        </w:rPr>
        <w:t>de consumo del contrato de seguro</w:t>
      </w:r>
      <w:r w:rsidR="00FD0B1E" w:rsidRPr="00A550E3">
        <w:rPr>
          <w:rFonts w:ascii="Arial" w:eastAsia="Times New Roman" w:hAnsi="Arial" w:cs="Arial"/>
          <w:color w:val="000000"/>
          <w:kern w:val="0"/>
          <w:lang w:eastAsia="es-ES"/>
          <w14:ligatures w14:val="none"/>
        </w:rPr>
        <w:t xml:space="preserve"> correspondiente al Certificado N.° 00110139304000061850</w:t>
      </w:r>
      <w:r w:rsidR="00FD0B1E" w:rsidRPr="00A550E3">
        <w:rPr>
          <w:rFonts w:ascii="Arial" w:eastAsia="Times New Roman" w:hAnsi="Arial" w:cs="Arial"/>
          <w:color w:val="000000"/>
          <w:kern w:val="0"/>
          <w:lang w:eastAsia="es-ES"/>
          <w14:ligatures w14:val="none"/>
        </w:rPr>
        <w:t>; (ii) r</w:t>
      </w:r>
      <w:r w:rsidR="00FD0B1E" w:rsidRPr="00A550E3">
        <w:rPr>
          <w:rFonts w:ascii="Arial" w:eastAsia="Times New Roman" w:hAnsi="Arial" w:cs="Arial"/>
          <w:color w:val="000000"/>
          <w:kern w:val="0"/>
          <w:lang w:eastAsia="es-ES"/>
          <w14:ligatures w14:val="none"/>
        </w:rPr>
        <w:t>econocer y conservar la antigüedad</w:t>
      </w:r>
      <w:r w:rsidR="00FD0B1E" w:rsidRPr="00FD0B1E">
        <w:rPr>
          <w:rFonts w:ascii="Arial" w:eastAsia="Times New Roman" w:hAnsi="Arial" w:cs="Arial"/>
          <w:color w:val="000000"/>
          <w:kern w:val="0"/>
          <w:lang w:eastAsia="es-ES"/>
          <w14:ligatures w14:val="none"/>
        </w:rPr>
        <w:t xml:space="preserve"> que legal y contractualmente corresponda desde </w:t>
      </w:r>
      <w:r w:rsidR="00A550E3">
        <w:rPr>
          <w:rFonts w:ascii="Arial" w:eastAsia="Times New Roman" w:hAnsi="Arial" w:cs="Arial"/>
          <w:color w:val="000000"/>
          <w:kern w:val="0"/>
          <w:lang w:eastAsia="es-ES"/>
          <w14:ligatures w14:val="none"/>
        </w:rPr>
        <w:t>la</w:t>
      </w:r>
      <w:r w:rsidR="00FD0B1E" w:rsidRPr="00FD0B1E">
        <w:rPr>
          <w:rFonts w:ascii="Arial" w:eastAsia="Times New Roman" w:hAnsi="Arial" w:cs="Arial"/>
          <w:color w:val="000000"/>
          <w:kern w:val="0"/>
          <w:lang w:eastAsia="es-ES"/>
          <w14:ligatures w14:val="none"/>
        </w:rPr>
        <w:t xml:space="preserve"> contratación/emisión</w:t>
      </w:r>
      <w:r w:rsidR="00A550E3">
        <w:rPr>
          <w:rFonts w:ascii="Arial" w:eastAsia="Times New Roman" w:hAnsi="Arial" w:cs="Arial"/>
          <w:color w:val="000000"/>
          <w:kern w:val="0"/>
          <w:lang w:eastAsia="es-ES"/>
          <w14:ligatures w14:val="none"/>
        </w:rPr>
        <w:t xml:space="preserve"> del </w:t>
      </w:r>
      <w:r w:rsidR="00A550E3" w:rsidRPr="00FD0B1E">
        <w:rPr>
          <w:rFonts w:ascii="Arial" w:eastAsia="Times New Roman" w:hAnsi="Arial" w:cs="Arial"/>
          <w:color w:val="000000"/>
          <w:kern w:val="0"/>
          <w:lang w:eastAsia="es-ES"/>
          <w14:ligatures w14:val="none"/>
        </w:rPr>
        <w:t>Certificado N.° 00110139304000061850</w:t>
      </w:r>
      <w:r w:rsidR="00FD0B1E" w:rsidRPr="00FD0B1E">
        <w:rPr>
          <w:rFonts w:ascii="Arial" w:eastAsia="Times New Roman" w:hAnsi="Arial" w:cs="Arial"/>
          <w:color w:val="000000"/>
          <w:kern w:val="0"/>
          <w:lang w:eastAsia="es-ES"/>
          <w14:ligatures w14:val="none"/>
        </w:rPr>
        <w:t xml:space="preserve"> el 10 de marzo de 2006, evitando que el restablecimiento sea tratado como una nueva contratació</w:t>
      </w:r>
      <w:r w:rsidR="00A550E3">
        <w:rPr>
          <w:rFonts w:ascii="Arial" w:eastAsia="Times New Roman" w:hAnsi="Arial" w:cs="Arial"/>
          <w:color w:val="000000"/>
          <w:kern w:val="0"/>
          <w:lang w:eastAsia="es-ES"/>
          <w14:ligatures w14:val="none"/>
        </w:rPr>
        <w:t>n; (iii) r</w:t>
      </w:r>
      <w:r w:rsidR="00FD0B1E" w:rsidRPr="00FD0B1E">
        <w:rPr>
          <w:rFonts w:ascii="Arial" w:eastAsia="Times New Roman" w:hAnsi="Arial" w:cs="Arial"/>
          <w:color w:val="000000"/>
          <w:kern w:val="0"/>
          <w:lang w:eastAsia="es-ES"/>
          <w14:ligatures w14:val="none"/>
        </w:rPr>
        <w:t>emitir la regularización y pago de las primas que legítimamente resulten exigibles para restablecer la cobertura</w:t>
      </w:r>
      <w:r w:rsidR="00A550E3">
        <w:rPr>
          <w:rFonts w:ascii="Arial" w:eastAsia="Times New Roman" w:hAnsi="Arial" w:cs="Arial"/>
          <w:color w:val="000000"/>
          <w:kern w:val="0"/>
          <w:lang w:eastAsia="es-ES"/>
          <w14:ligatures w14:val="none"/>
        </w:rPr>
        <w:t xml:space="preserve"> del </w:t>
      </w:r>
      <w:r w:rsidR="00A550E3" w:rsidRPr="00FD0B1E">
        <w:rPr>
          <w:rFonts w:ascii="Arial" w:eastAsia="Times New Roman" w:hAnsi="Arial" w:cs="Arial"/>
          <w:color w:val="000000"/>
          <w:kern w:val="0"/>
          <w:lang w:eastAsia="es-ES"/>
          <w14:ligatures w14:val="none"/>
        </w:rPr>
        <w:t>Certificado N.° 00110139304000061850</w:t>
      </w:r>
      <w:r w:rsidR="00A550E3">
        <w:rPr>
          <w:rFonts w:ascii="Arial" w:eastAsia="Times New Roman" w:hAnsi="Arial" w:cs="Arial"/>
          <w:color w:val="000000"/>
          <w:kern w:val="0"/>
          <w:lang w:eastAsia="es-ES"/>
          <w14:ligatures w14:val="none"/>
        </w:rPr>
        <w:t>; (iv) m</w:t>
      </w:r>
      <w:r w:rsidR="00FD0B1E" w:rsidRPr="00FD0B1E">
        <w:rPr>
          <w:rFonts w:ascii="Arial" w:eastAsia="Times New Roman" w:hAnsi="Arial" w:cs="Arial"/>
          <w:color w:val="000000"/>
          <w:kern w:val="0"/>
          <w:lang w:eastAsia="es-ES"/>
          <w14:ligatures w14:val="none"/>
        </w:rPr>
        <w:t xml:space="preserve">antener las condiciones, derechos y coberturas correspondientes al vínculo </w:t>
      </w:r>
      <w:r w:rsidR="00FD0B1E">
        <w:rPr>
          <w:rFonts w:ascii="Arial" w:eastAsia="Times New Roman" w:hAnsi="Arial" w:cs="Arial"/>
          <w:color w:val="000000"/>
          <w:kern w:val="0"/>
          <w:lang w:eastAsia="es-ES"/>
          <w14:ligatures w14:val="none"/>
        </w:rPr>
        <w:t xml:space="preserve">de </w:t>
      </w:r>
      <w:r w:rsidR="00FD0B1E" w:rsidRPr="00FD0B1E">
        <w:rPr>
          <w:rFonts w:ascii="Arial" w:eastAsia="Times New Roman" w:hAnsi="Arial" w:cs="Arial"/>
          <w:color w:val="000000"/>
          <w:kern w:val="0"/>
          <w:lang w:eastAsia="es-ES"/>
          <w14:ligatures w14:val="none"/>
        </w:rPr>
        <w:t xml:space="preserve">relación </w:t>
      </w:r>
      <w:r w:rsidR="00FD0B1E">
        <w:rPr>
          <w:rFonts w:ascii="Arial" w:eastAsia="Times New Roman" w:hAnsi="Arial" w:cs="Arial"/>
          <w:color w:val="000000"/>
          <w:kern w:val="0"/>
          <w:lang w:eastAsia="es-ES"/>
          <w14:ligatures w14:val="none"/>
        </w:rPr>
        <w:t>de consumo del contrato de seguro</w:t>
      </w:r>
      <w:r w:rsidR="00FD0B1E" w:rsidRPr="00FD0B1E">
        <w:rPr>
          <w:rFonts w:ascii="Arial" w:eastAsia="Times New Roman" w:hAnsi="Arial" w:cs="Arial"/>
          <w:color w:val="000000"/>
          <w:kern w:val="0"/>
          <w:lang w:eastAsia="es-ES"/>
          <w14:ligatures w14:val="none"/>
        </w:rPr>
        <w:t xml:space="preserve"> restablecido</w:t>
      </w:r>
      <w:r w:rsidR="00A550E3">
        <w:rPr>
          <w:rFonts w:ascii="Arial" w:eastAsia="Times New Roman" w:hAnsi="Arial" w:cs="Arial"/>
          <w:color w:val="000000"/>
          <w:kern w:val="0"/>
          <w:lang w:eastAsia="es-ES"/>
          <w14:ligatures w14:val="none"/>
        </w:rPr>
        <w:t xml:space="preserve"> del </w:t>
      </w:r>
      <w:r w:rsidR="00A550E3" w:rsidRPr="00FD0B1E">
        <w:rPr>
          <w:rFonts w:ascii="Arial" w:eastAsia="Times New Roman" w:hAnsi="Arial" w:cs="Arial"/>
          <w:color w:val="000000"/>
          <w:kern w:val="0"/>
          <w:lang w:eastAsia="es-ES"/>
          <w14:ligatures w14:val="none"/>
        </w:rPr>
        <w:t>Certificado N.° 00110139304000061850</w:t>
      </w:r>
      <w:r w:rsidR="00FD0B1E" w:rsidRPr="00FD0B1E">
        <w:rPr>
          <w:rFonts w:ascii="Arial" w:eastAsia="Times New Roman" w:hAnsi="Arial" w:cs="Arial"/>
          <w:color w:val="000000"/>
          <w:kern w:val="0"/>
          <w:lang w:eastAsia="es-ES"/>
          <w14:ligatures w14:val="none"/>
        </w:rPr>
        <w:t>, sin imponer nuevas condiciones derivadas exclusivamente de una cancelación que resulte declarada irregular</w:t>
      </w:r>
      <w:r w:rsidR="00A550E3">
        <w:rPr>
          <w:rFonts w:ascii="Arial" w:eastAsia="Times New Roman" w:hAnsi="Arial" w:cs="Arial"/>
          <w:color w:val="000000"/>
          <w:kern w:val="0"/>
          <w:lang w:eastAsia="es-ES"/>
          <w14:ligatures w14:val="none"/>
        </w:rPr>
        <w:t>; (v)</w:t>
      </w:r>
      <w:r w:rsidR="00FD0B1E" w:rsidRPr="00FD0B1E">
        <w:rPr>
          <w:rFonts w:ascii="Arial" w:eastAsia="Times New Roman" w:hAnsi="Arial" w:cs="Arial"/>
          <w:color w:val="000000"/>
          <w:kern w:val="0"/>
          <w:lang w:eastAsia="es-ES"/>
          <w14:ligatures w14:val="none"/>
        </w:rPr>
        <w:t xml:space="preserve"> </w:t>
      </w:r>
      <w:r w:rsidR="00A550E3" w:rsidRPr="00FD0B1E">
        <w:rPr>
          <w:rFonts w:ascii="Arial" w:eastAsia="Times New Roman" w:hAnsi="Arial" w:cs="Arial"/>
          <w:color w:val="000000"/>
          <w:kern w:val="0"/>
          <w:lang w:eastAsia="es-ES"/>
          <w14:ligatures w14:val="none"/>
        </w:rPr>
        <w:t>subsidiariamente</w:t>
      </w:r>
      <w:r w:rsidR="00FD0B1E" w:rsidRPr="00FD0B1E">
        <w:rPr>
          <w:rFonts w:ascii="Arial" w:eastAsia="Times New Roman" w:hAnsi="Arial" w:cs="Arial"/>
          <w:color w:val="000000"/>
          <w:kern w:val="0"/>
          <w:lang w:eastAsia="es-ES"/>
          <w14:ligatures w14:val="none"/>
        </w:rPr>
        <w:t xml:space="preserve">, </w:t>
      </w:r>
      <w:r w:rsidR="00A550E3">
        <w:rPr>
          <w:rFonts w:ascii="Arial" w:eastAsia="Times New Roman" w:hAnsi="Arial" w:cs="Arial"/>
          <w:color w:val="000000"/>
          <w:kern w:val="0"/>
          <w:lang w:eastAsia="es-ES"/>
          <w14:ligatures w14:val="none"/>
        </w:rPr>
        <w:t>realizar</w:t>
      </w:r>
      <w:r w:rsidR="00FD0B1E" w:rsidRPr="00FD0B1E">
        <w:rPr>
          <w:rFonts w:ascii="Arial" w:eastAsia="Times New Roman" w:hAnsi="Arial" w:cs="Arial"/>
          <w:color w:val="000000"/>
          <w:kern w:val="0"/>
          <w:lang w:eastAsia="es-ES"/>
          <w14:ligatures w14:val="none"/>
        </w:rPr>
        <w:t xml:space="preserve"> la medida correctiva restitutoria equivalente que resulte jurídicamente procedente</w:t>
      </w:r>
      <w:r w:rsidR="00A550E3">
        <w:rPr>
          <w:rFonts w:ascii="Arial" w:eastAsia="Times New Roman" w:hAnsi="Arial" w:cs="Arial"/>
          <w:color w:val="000000"/>
          <w:kern w:val="0"/>
          <w:lang w:eastAsia="es-ES"/>
          <w14:ligatures w14:val="none"/>
        </w:rPr>
        <w:t xml:space="preserve"> respecto al </w:t>
      </w:r>
      <w:r w:rsidR="00A550E3" w:rsidRPr="00FD0B1E">
        <w:rPr>
          <w:rFonts w:ascii="Arial" w:eastAsia="Times New Roman" w:hAnsi="Arial" w:cs="Arial"/>
          <w:color w:val="000000"/>
          <w:kern w:val="0"/>
          <w:lang w:eastAsia="es-ES"/>
          <w14:ligatures w14:val="none"/>
        </w:rPr>
        <w:t>Certificado N.° 00110139304000061850</w:t>
      </w:r>
      <w:r w:rsidR="00FD0B1E" w:rsidRPr="00FD0B1E">
        <w:rPr>
          <w:rFonts w:ascii="Arial" w:eastAsia="Times New Roman" w:hAnsi="Arial" w:cs="Arial"/>
          <w:color w:val="000000"/>
          <w:kern w:val="0"/>
          <w:lang w:eastAsia="es-ES"/>
          <w14:ligatures w14:val="none"/>
        </w:rPr>
        <w:t>, procurando colocar al consumidor, en la mayor medida posible, en la situación en que se encontraría de no haberse producido la infracción</w:t>
      </w:r>
      <w:r w:rsidR="00A550E3">
        <w:rPr>
          <w:rFonts w:ascii="Arial" w:eastAsia="Times New Roman" w:hAnsi="Arial" w:cs="Arial"/>
          <w:color w:val="000000"/>
          <w:kern w:val="0"/>
          <w:lang w:eastAsia="es-ES"/>
          <w14:ligatures w14:val="none"/>
        </w:rPr>
        <w:t xml:space="preserve">; (vi) </w:t>
      </w:r>
      <w:r w:rsidR="00A550E3" w:rsidRPr="00FD0B1E">
        <w:rPr>
          <w:rFonts w:ascii="Arial" w:eastAsia="Times New Roman" w:hAnsi="Arial" w:cs="Arial"/>
          <w:color w:val="000000"/>
          <w:kern w:val="0"/>
          <w:lang w:eastAsia="es-ES"/>
          <w14:ligatures w14:val="none"/>
        </w:rPr>
        <w:t xml:space="preserve">restablecer </w:t>
      </w:r>
      <w:r w:rsidR="00FD0B1E" w:rsidRPr="00FD0B1E">
        <w:rPr>
          <w:rFonts w:ascii="Arial" w:eastAsia="Times New Roman" w:hAnsi="Arial" w:cs="Arial"/>
          <w:color w:val="000000"/>
          <w:kern w:val="0"/>
          <w:lang w:eastAsia="es-ES"/>
          <w14:ligatures w14:val="none"/>
        </w:rPr>
        <w:t xml:space="preserve">la relación </w:t>
      </w:r>
      <w:r w:rsidR="00FD0B1E">
        <w:rPr>
          <w:rFonts w:ascii="Arial" w:eastAsia="Times New Roman" w:hAnsi="Arial" w:cs="Arial"/>
          <w:color w:val="000000"/>
          <w:kern w:val="0"/>
          <w:lang w:eastAsia="es-ES"/>
          <w14:ligatures w14:val="none"/>
        </w:rPr>
        <w:t>de consumo del contrato de seguro</w:t>
      </w:r>
      <w:r w:rsidR="00FD0B1E" w:rsidRPr="00FD0B1E">
        <w:rPr>
          <w:rFonts w:ascii="Arial" w:eastAsia="Times New Roman" w:hAnsi="Arial" w:cs="Arial"/>
          <w:color w:val="000000"/>
          <w:kern w:val="0"/>
          <w:lang w:eastAsia="es-ES"/>
          <w14:ligatures w14:val="none"/>
        </w:rPr>
        <w:t xml:space="preserve"> correspondiente al Certificado N.° 00110163324000138684</w:t>
      </w:r>
      <w:r w:rsidR="00A550E3">
        <w:rPr>
          <w:rFonts w:ascii="Arial" w:eastAsia="Times New Roman" w:hAnsi="Arial" w:cs="Arial"/>
          <w:color w:val="000000"/>
          <w:kern w:val="0"/>
          <w:lang w:eastAsia="es-ES"/>
          <w14:ligatures w14:val="none"/>
        </w:rPr>
        <w:t xml:space="preserve">; (vii) </w:t>
      </w:r>
      <w:r w:rsidR="00A550E3" w:rsidRPr="00FD0B1E">
        <w:rPr>
          <w:rFonts w:ascii="Arial" w:eastAsia="Times New Roman" w:hAnsi="Arial" w:cs="Arial"/>
          <w:color w:val="000000"/>
          <w:kern w:val="0"/>
          <w:lang w:eastAsia="es-ES"/>
          <w14:ligatures w14:val="none"/>
        </w:rPr>
        <w:t xml:space="preserve">reconocer </w:t>
      </w:r>
      <w:r w:rsidR="00FD0B1E" w:rsidRPr="00FD0B1E">
        <w:rPr>
          <w:rFonts w:ascii="Arial" w:eastAsia="Times New Roman" w:hAnsi="Arial" w:cs="Arial"/>
          <w:color w:val="000000"/>
          <w:kern w:val="0"/>
          <w:lang w:eastAsia="es-ES"/>
          <w14:ligatures w14:val="none"/>
        </w:rPr>
        <w:t xml:space="preserve">y conservar la antigüedad que legal y contractualmente corresponda desde su contratación </w:t>
      </w:r>
      <w:r w:rsidR="00A550E3">
        <w:rPr>
          <w:rFonts w:ascii="Arial" w:eastAsia="Times New Roman" w:hAnsi="Arial" w:cs="Arial"/>
          <w:color w:val="000000"/>
          <w:kern w:val="0"/>
          <w:lang w:eastAsia="es-ES"/>
          <w14:ligatures w14:val="none"/>
        </w:rPr>
        <w:t xml:space="preserve">del </w:t>
      </w:r>
      <w:r w:rsidR="00A550E3" w:rsidRPr="00FD0B1E">
        <w:rPr>
          <w:rFonts w:ascii="Arial" w:eastAsia="Times New Roman" w:hAnsi="Arial" w:cs="Arial"/>
          <w:color w:val="000000"/>
          <w:kern w:val="0"/>
          <w:lang w:eastAsia="es-ES"/>
          <w14:ligatures w14:val="none"/>
        </w:rPr>
        <w:t>Certificado N.° 00110163324000138684</w:t>
      </w:r>
      <w:r w:rsidR="00A550E3">
        <w:rPr>
          <w:rFonts w:ascii="Arial" w:eastAsia="Times New Roman" w:hAnsi="Arial" w:cs="Arial"/>
          <w:color w:val="000000"/>
          <w:kern w:val="0"/>
          <w:lang w:eastAsia="es-ES"/>
          <w14:ligatures w14:val="none"/>
        </w:rPr>
        <w:t xml:space="preserve"> </w:t>
      </w:r>
      <w:r w:rsidR="00FD0B1E" w:rsidRPr="00FD0B1E">
        <w:rPr>
          <w:rFonts w:ascii="Arial" w:eastAsia="Times New Roman" w:hAnsi="Arial" w:cs="Arial"/>
          <w:color w:val="000000"/>
          <w:kern w:val="0"/>
          <w:lang w:eastAsia="es-ES"/>
          <w14:ligatures w14:val="none"/>
        </w:rPr>
        <w:t>el 26 de marzo de 2015, evitando que el restablecimiento sea tratado como una nueva contratación. 3. Permitir la regularización y pago de las primas que legítimamente resulten exigibles para restablecer la cobertura</w:t>
      </w:r>
      <w:r w:rsidR="00A550E3">
        <w:rPr>
          <w:rFonts w:ascii="Arial" w:eastAsia="Times New Roman" w:hAnsi="Arial" w:cs="Arial"/>
          <w:color w:val="000000"/>
          <w:kern w:val="0"/>
          <w:lang w:eastAsia="es-ES"/>
          <w14:ligatures w14:val="none"/>
        </w:rPr>
        <w:t>; (viii)</w:t>
      </w:r>
      <w:r w:rsidR="00FD0B1E" w:rsidRPr="00FD0B1E">
        <w:rPr>
          <w:rFonts w:ascii="Arial" w:eastAsia="Times New Roman" w:hAnsi="Arial" w:cs="Arial"/>
          <w:color w:val="000000"/>
          <w:kern w:val="0"/>
          <w:lang w:eastAsia="es-ES"/>
          <w14:ligatures w14:val="none"/>
        </w:rPr>
        <w:t xml:space="preserve"> </w:t>
      </w:r>
      <w:r w:rsidR="00A550E3" w:rsidRPr="00FD0B1E">
        <w:rPr>
          <w:rFonts w:ascii="Arial" w:eastAsia="Times New Roman" w:hAnsi="Arial" w:cs="Arial"/>
          <w:color w:val="000000"/>
          <w:kern w:val="0"/>
          <w:lang w:eastAsia="es-ES"/>
          <w14:ligatures w14:val="none"/>
        </w:rPr>
        <w:t xml:space="preserve">mantener </w:t>
      </w:r>
      <w:r w:rsidR="00FD0B1E" w:rsidRPr="00FD0B1E">
        <w:rPr>
          <w:rFonts w:ascii="Arial" w:eastAsia="Times New Roman" w:hAnsi="Arial" w:cs="Arial"/>
          <w:color w:val="000000"/>
          <w:kern w:val="0"/>
          <w:lang w:eastAsia="es-ES"/>
          <w14:ligatures w14:val="none"/>
        </w:rPr>
        <w:t xml:space="preserve">las condiciones, derechos y coberturas correspondientes al vínculo </w:t>
      </w:r>
      <w:r w:rsidR="00FD0B1E">
        <w:rPr>
          <w:rFonts w:ascii="Arial" w:eastAsia="Times New Roman" w:hAnsi="Arial" w:cs="Arial"/>
          <w:color w:val="000000"/>
          <w:kern w:val="0"/>
          <w:lang w:eastAsia="es-ES"/>
          <w14:ligatures w14:val="none"/>
        </w:rPr>
        <w:t xml:space="preserve">de la </w:t>
      </w:r>
      <w:r w:rsidR="00FD0B1E" w:rsidRPr="00FD0B1E">
        <w:rPr>
          <w:rFonts w:ascii="Arial" w:eastAsia="Times New Roman" w:hAnsi="Arial" w:cs="Arial"/>
          <w:color w:val="000000"/>
          <w:kern w:val="0"/>
          <w:lang w:eastAsia="es-ES"/>
          <w14:ligatures w14:val="none"/>
        </w:rPr>
        <w:t xml:space="preserve">relación </w:t>
      </w:r>
      <w:r w:rsidR="00FD0B1E">
        <w:rPr>
          <w:rFonts w:ascii="Arial" w:eastAsia="Times New Roman" w:hAnsi="Arial" w:cs="Arial"/>
          <w:color w:val="000000"/>
          <w:kern w:val="0"/>
          <w:lang w:eastAsia="es-ES"/>
          <w14:ligatures w14:val="none"/>
        </w:rPr>
        <w:t>de consumo del contrato de seguro</w:t>
      </w:r>
      <w:r w:rsidR="00FD0B1E" w:rsidRPr="00FD0B1E">
        <w:rPr>
          <w:rFonts w:ascii="Arial" w:eastAsia="Times New Roman" w:hAnsi="Arial" w:cs="Arial"/>
          <w:color w:val="000000"/>
          <w:kern w:val="0"/>
          <w:lang w:eastAsia="es-ES"/>
          <w14:ligatures w14:val="none"/>
        </w:rPr>
        <w:t xml:space="preserve"> restablecido</w:t>
      </w:r>
      <w:r w:rsidR="00A550E3">
        <w:rPr>
          <w:rFonts w:ascii="Arial" w:eastAsia="Times New Roman" w:hAnsi="Arial" w:cs="Arial"/>
          <w:color w:val="000000"/>
          <w:kern w:val="0"/>
          <w:lang w:eastAsia="es-ES"/>
          <w14:ligatures w14:val="none"/>
        </w:rPr>
        <w:t xml:space="preserve"> del </w:t>
      </w:r>
      <w:r w:rsidR="00A550E3" w:rsidRPr="00FD0B1E">
        <w:rPr>
          <w:rFonts w:ascii="Arial" w:eastAsia="Times New Roman" w:hAnsi="Arial" w:cs="Arial"/>
          <w:color w:val="000000"/>
          <w:kern w:val="0"/>
          <w:lang w:eastAsia="es-ES"/>
          <w14:ligatures w14:val="none"/>
        </w:rPr>
        <w:t>Certificado N.° 00110163324000138684</w:t>
      </w:r>
      <w:r w:rsidR="00FD0B1E" w:rsidRPr="00FD0B1E">
        <w:rPr>
          <w:rFonts w:ascii="Arial" w:eastAsia="Times New Roman" w:hAnsi="Arial" w:cs="Arial"/>
          <w:color w:val="000000"/>
          <w:kern w:val="0"/>
          <w:lang w:eastAsia="es-ES"/>
          <w14:ligatures w14:val="none"/>
        </w:rPr>
        <w:t>, sin imponer nuevas condiciones derivadas exclusivamente de una cancelación que resulte declarada irregular</w:t>
      </w:r>
      <w:r w:rsidR="00A550E3">
        <w:rPr>
          <w:rFonts w:ascii="Arial" w:eastAsia="Times New Roman" w:hAnsi="Arial" w:cs="Arial"/>
          <w:color w:val="000000"/>
          <w:kern w:val="0"/>
          <w:lang w:eastAsia="es-ES"/>
          <w14:ligatures w14:val="none"/>
        </w:rPr>
        <w:t>; y, (ix)</w:t>
      </w:r>
      <w:r w:rsidR="00FD0B1E" w:rsidRPr="00FD0B1E">
        <w:rPr>
          <w:rFonts w:ascii="Arial" w:eastAsia="Times New Roman" w:hAnsi="Arial" w:cs="Arial"/>
          <w:color w:val="000000"/>
          <w:kern w:val="0"/>
          <w:lang w:eastAsia="es-ES"/>
          <w14:ligatures w14:val="none"/>
        </w:rPr>
        <w:t xml:space="preserve"> </w:t>
      </w:r>
      <w:r w:rsidR="00A550E3">
        <w:rPr>
          <w:rFonts w:ascii="Arial" w:eastAsia="Times New Roman" w:hAnsi="Arial" w:cs="Arial"/>
          <w:color w:val="000000"/>
          <w:kern w:val="0"/>
          <w:lang w:eastAsia="es-ES"/>
          <w14:ligatures w14:val="none"/>
        </w:rPr>
        <w:t>s</w:t>
      </w:r>
      <w:r w:rsidR="00FD0B1E" w:rsidRPr="00FD0B1E">
        <w:rPr>
          <w:rFonts w:ascii="Arial" w:eastAsia="Times New Roman" w:hAnsi="Arial" w:cs="Arial"/>
          <w:color w:val="000000"/>
          <w:kern w:val="0"/>
          <w:lang w:eastAsia="es-ES"/>
          <w14:ligatures w14:val="none"/>
        </w:rPr>
        <w:t xml:space="preserve">ubsidiariamente, </w:t>
      </w:r>
      <w:r w:rsidR="00A550E3">
        <w:rPr>
          <w:rFonts w:ascii="Arial" w:eastAsia="Times New Roman" w:hAnsi="Arial" w:cs="Arial"/>
          <w:color w:val="000000"/>
          <w:kern w:val="0"/>
          <w:lang w:eastAsia="es-ES"/>
          <w14:ligatures w14:val="none"/>
        </w:rPr>
        <w:t>realizar</w:t>
      </w:r>
      <w:r w:rsidR="00FD0B1E" w:rsidRPr="00FD0B1E">
        <w:rPr>
          <w:rFonts w:ascii="Arial" w:eastAsia="Times New Roman" w:hAnsi="Arial" w:cs="Arial"/>
          <w:color w:val="000000"/>
          <w:kern w:val="0"/>
          <w:lang w:eastAsia="es-ES"/>
          <w14:ligatures w14:val="none"/>
        </w:rPr>
        <w:t xml:space="preserve"> la medida correctiva restitutoria equivalente que resulte jurídicamente procedente, procurando colocar al consumidor, en la mayor medida posible, en la situación en que </w:t>
      </w:r>
      <w:r w:rsidR="00FD0B1E" w:rsidRPr="00FD0B1E">
        <w:rPr>
          <w:rFonts w:ascii="Arial" w:eastAsia="Times New Roman" w:hAnsi="Arial" w:cs="Arial"/>
          <w:color w:val="000000"/>
          <w:kern w:val="0"/>
          <w:lang w:eastAsia="es-ES"/>
          <w14:ligatures w14:val="none"/>
        </w:rPr>
        <w:lastRenderedPageBreak/>
        <w:t>se encontraría de no haberse producido la infracción.</w:t>
      </w:r>
      <w:r w:rsidRPr="003C6FCC">
        <w:rPr>
          <w:rFonts w:ascii="Arial" w:eastAsia="Times New Roman" w:hAnsi="Arial" w:cs="Arial"/>
          <w:color w:val="000000"/>
          <w:kern w:val="0"/>
          <w:lang w:eastAsia="es-ES"/>
          <w14:ligatures w14:val="none"/>
        </w:rPr>
        <w:t xml:space="preserve"> </w:t>
      </w:r>
      <w:r w:rsidR="000D3F08" w:rsidRPr="00FD0B1E">
        <w:rPr>
          <w:rFonts w:ascii="Arial" w:eastAsia="Times New Roman" w:hAnsi="Arial" w:cs="Arial"/>
          <w:color w:val="000000"/>
          <w:kern w:val="0"/>
          <w:lang w:eastAsia="es-ES"/>
          <w14:ligatures w14:val="none"/>
        </w:rPr>
        <w:t>Asimismo, requirió el reembolso de costos y costas del presente procedimiento</w:t>
      </w:r>
      <w:r w:rsidR="000D3F08" w:rsidRPr="00FD0B1E">
        <w:rPr>
          <w:rFonts w:ascii="Arial" w:eastAsia="Times New Roman" w:hAnsi="Arial" w:cs="Arial"/>
          <w:color w:val="000000"/>
          <w:kern w:val="0"/>
          <w:lang w:val="es-ES" w:eastAsia="es-ES"/>
          <w14:ligatures w14:val="none"/>
        </w:rPr>
        <w:t>.</w:t>
      </w:r>
      <w:r w:rsidR="00A550E3">
        <w:rPr>
          <w:rFonts w:ascii="Arial" w:eastAsia="Times New Roman" w:hAnsi="Arial" w:cs="Arial"/>
          <w:color w:val="000000"/>
          <w:kern w:val="0"/>
          <w:lang w:val="es-ES" w:eastAsia="es-ES"/>
          <w14:ligatures w14:val="none"/>
        </w:rPr>
        <w:t xml:space="preserve"> </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2007C74C"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FD0B1E" w:rsidRPr="00FD0B1E">
        <w:rPr>
          <w:rFonts w:ascii="Arial" w:eastAsia="Arial" w:hAnsi="Arial" w:cs="Arial"/>
          <w:b/>
          <w:color w:val="000000"/>
          <w:kern w:val="0"/>
          <w:lang w:eastAsia="es-PE"/>
          <w14:ligatures w14:val="none"/>
        </w:rPr>
        <w:t>el señor Barboza</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349D50D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sidR="00FD0B1E" w:rsidRPr="00FD0B1E">
        <w:rPr>
          <w:rFonts w:ascii="Arial" w:eastAsia="Arial" w:hAnsi="Arial" w:cs="Arial"/>
          <w:color w:val="000000"/>
          <w:kern w:val="0"/>
          <w:lang w:eastAsia="es-PE"/>
          <w14:ligatures w14:val="none"/>
        </w:rPr>
        <w:t xml:space="preserve">el señor Barboza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w:t>
      </w:r>
      <w:r w:rsidRPr="006B087A">
        <w:rPr>
          <w:rFonts w:ascii="Arial" w:eastAsia="Arial" w:hAnsi="Arial" w:cs="Arial"/>
          <w:color w:val="000000"/>
          <w:kern w:val="0"/>
          <w:lang w:eastAsia="es-PE"/>
          <w14:ligatures w14:val="none"/>
        </w:rPr>
        <w:lastRenderedPageBreak/>
        <w:t>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42D92288" w14:textId="77777777" w:rsidR="00FD0B1E" w:rsidRPr="00FD0B1E" w:rsidRDefault="0067638B" w:rsidP="00FD0B1E">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8"/>
      </w:r>
    </w:p>
    <w:p w14:paraId="1F0E84B0" w14:textId="77777777" w:rsidR="00FD0B1E" w:rsidRDefault="00FD0B1E" w:rsidP="00FD0B1E">
      <w:pPr>
        <w:pStyle w:val="Prrafodelista"/>
        <w:rPr>
          <w:rFonts w:ascii="Arial" w:eastAsia="Arial" w:hAnsi="Arial" w:cs="Arial"/>
          <w:color w:val="000000"/>
          <w:kern w:val="0"/>
          <w:lang w:eastAsia="es-PE"/>
          <w14:ligatures w14:val="none"/>
        </w:rPr>
      </w:pPr>
    </w:p>
    <w:p w14:paraId="14815813" w14:textId="182E26A0" w:rsidR="00F10844" w:rsidRPr="00A550E3" w:rsidRDefault="001F3C2F" w:rsidP="00FD0B1E">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FD0B1E">
        <w:rPr>
          <w:rFonts w:ascii="Arial" w:eastAsia="Arial" w:hAnsi="Arial" w:cs="Arial"/>
          <w:color w:val="000000"/>
          <w:kern w:val="0"/>
          <w:lang w:eastAsia="es-PE"/>
          <w14:ligatures w14:val="none"/>
        </w:rPr>
        <w:t xml:space="preserve">Asimismo, </w:t>
      </w:r>
      <w:r w:rsidRPr="00A550E3">
        <w:rPr>
          <w:rFonts w:ascii="Arial" w:eastAsia="Arial" w:hAnsi="Arial" w:cs="Arial"/>
          <w:color w:val="000000"/>
          <w:kern w:val="0"/>
          <w:lang w:eastAsia="es-PE"/>
          <w14:ligatures w14:val="none"/>
        </w:rPr>
        <w:t>conforme al Reglamento de Infracciones y Sanciones de Susalud, aprobado por el Decreto Supremo N° 031-2014-SA</w:t>
      </w:r>
      <w:r w:rsidR="00B43C46" w:rsidRPr="00A550E3">
        <w:rPr>
          <w:rFonts w:ascii="Arial" w:eastAsia="Arial" w:hAnsi="Arial" w:cs="Arial"/>
          <w:color w:val="000000"/>
          <w:kern w:val="0"/>
          <w:u w:val="single"/>
          <w:lang w:eastAsia="es-PE"/>
          <w14:ligatures w14:val="none"/>
        </w:rPr>
        <w:t>,</w:t>
      </w:r>
      <w:r w:rsidR="00A550E3" w:rsidRPr="00A550E3">
        <w:rPr>
          <w:rFonts w:ascii="Arial" w:eastAsia="Arial" w:hAnsi="Arial" w:cs="Arial"/>
          <w:color w:val="000000"/>
          <w:kern w:val="0"/>
          <w:u w:val="single"/>
          <w:lang w:eastAsia="es-PE"/>
          <w14:ligatures w14:val="none"/>
        </w:rPr>
        <w:t xml:space="preserve"> </w:t>
      </w:r>
      <w:r w:rsidR="00B43C46" w:rsidRPr="00A550E3">
        <w:rPr>
          <w:rFonts w:ascii="Arial" w:eastAsia="Arial" w:hAnsi="Arial" w:cs="Arial"/>
          <w:color w:val="000000"/>
          <w:kern w:val="0"/>
          <w:u w:val="single"/>
          <w:lang w:eastAsia="es-PE"/>
          <w14:ligatures w14:val="none"/>
        </w:rPr>
        <w:t>dicha entidad se encuentra facultada para sancionar las conductas incurridas por parte de las IAFAS en perjuicio de los usuarios de los servicios de salud.</w:t>
      </w:r>
    </w:p>
    <w:p w14:paraId="3D8017F2" w14:textId="77777777" w:rsidR="00F10844" w:rsidRPr="00F10844" w:rsidRDefault="00F10844" w:rsidP="00F10844">
      <w:pPr>
        <w:spacing w:after="0" w:line="240" w:lineRule="auto"/>
        <w:ind w:left="567"/>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2"/>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4"/>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62841283" w14:textId="6152F582"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FD0B1E" w:rsidRPr="00FD0B1E">
        <w:rPr>
          <w:rFonts w:ascii="Arial" w:eastAsia="Arial" w:hAnsi="Arial" w:cs="Arial"/>
          <w:color w:val="000000"/>
          <w:kern w:val="0"/>
          <w:lang w:eastAsia="es-PE"/>
          <w14:ligatures w14:val="none"/>
        </w:rPr>
        <w:t xml:space="preserve">el señor Barboza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FD0B1E" w:rsidRPr="00FD0B1E">
        <w:rPr>
          <w:rFonts w:ascii="Arial" w:eastAsia="Arial" w:hAnsi="Arial" w:cs="Arial"/>
          <w:color w:val="000000"/>
          <w:kern w:val="0"/>
          <w:lang w:eastAsia="es-PE"/>
          <w14:ligatures w14:val="none"/>
        </w:rPr>
        <w:t>Rímac</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5"/>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6D3549E9" w14:textId="36C5C72A" w:rsidR="00E74FF9" w:rsidRDefault="0067638B" w:rsidP="00B351FD">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00FD0B1E" w:rsidRPr="00FD0B1E">
        <w:rPr>
          <w:rFonts w:ascii="Arial" w:eastAsia="Arial" w:hAnsi="Arial" w:cs="Arial"/>
          <w:color w:val="000000"/>
          <w:kern w:val="0"/>
          <w:lang w:eastAsia="es-PE"/>
          <w14:ligatures w14:val="none"/>
        </w:rPr>
        <w:t xml:space="preserve">el señor Barboza </w:t>
      </w:r>
      <w:r w:rsidRPr="004710D5">
        <w:rPr>
          <w:rFonts w:ascii="Arial" w:eastAsia="Arial" w:hAnsi="Arial" w:cs="Arial"/>
          <w:color w:val="000000"/>
          <w:kern w:val="0"/>
          <w:lang w:eastAsia="es-PE"/>
          <w14:ligatures w14:val="none"/>
        </w:rPr>
        <w:t xml:space="preserve">cuestionó </w:t>
      </w:r>
      <w:r w:rsidRPr="00246914">
        <w:rPr>
          <w:rFonts w:ascii="Arial" w:eastAsia="Arial" w:hAnsi="Arial" w:cs="Arial"/>
          <w:color w:val="000000"/>
          <w:kern w:val="0"/>
          <w:lang w:eastAsia="es-PE"/>
          <w14:ligatures w14:val="none"/>
        </w:rPr>
        <w:t xml:space="preserve">que </w:t>
      </w:r>
      <w:r w:rsidR="00FD0B1E" w:rsidRPr="00FD0B1E">
        <w:rPr>
          <w:rFonts w:ascii="Arial" w:eastAsia="Arial" w:hAnsi="Arial" w:cs="Arial"/>
          <w:color w:val="000000"/>
          <w:kern w:val="0"/>
          <w:lang w:eastAsia="es-PE"/>
          <w14:ligatures w14:val="none"/>
        </w:rPr>
        <w:t xml:space="preserve">Rímac </w:t>
      </w:r>
      <w:r w:rsidR="00B351FD" w:rsidRPr="00B351FD">
        <w:rPr>
          <w:rFonts w:ascii="Arial" w:eastAsia="Arial" w:hAnsi="Arial" w:cs="Arial"/>
          <w:color w:val="000000"/>
          <w:kern w:val="0"/>
          <w:lang w:eastAsia="es-PE"/>
          <w14:ligatures w14:val="none"/>
        </w:rPr>
        <w:t xml:space="preserve">(i) no habría cumplido con acreditar la secuencia de vencimiento, mora, suspensión y cancelación del Certificado N.º 00110139304000061850 cuya cancelación fue informada el 11 de abril de 2026; (ii) </w:t>
      </w:r>
      <w:r w:rsidR="00B351FD" w:rsidRPr="00B351FD">
        <w:rPr>
          <w:rFonts w:ascii="Arial" w:eastAsia="Arial" w:hAnsi="Arial" w:cs="Arial"/>
          <w:color w:val="000000"/>
          <w:kern w:val="0"/>
          <w:lang w:eastAsia="es-PE"/>
          <w14:ligatures w14:val="none"/>
        </w:rPr>
        <w:lastRenderedPageBreak/>
        <w:t>no habría cumplido con acreditar la secuencia de vencimiento, mora, suspensión y cancelación del Certificado N.º 00110163324000138684 cuya cancelación ocurrió el 25 de abril de 2026; y (iii) no habría cumplido con gestionar adecuadamente el mecanismo de débito automático de la cuenta BBVA afiliada, considerando que el 30 de abril de 2026 volvió a registrarse saldo y existían cobros acumulados de períodos anteriores, pese a que posteriormente se informó que ambos seguros ya estaban cancelados por superar el período de mora.</w:t>
      </w:r>
    </w:p>
    <w:p w14:paraId="716F8E42" w14:textId="77777777" w:rsidR="00B351FD" w:rsidRPr="00B351FD" w:rsidRDefault="00B351FD" w:rsidP="00B351FD">
      <w:pPr>
        <w:spacing w:after="0" w:line="240" w:lineRule="auto"/>
        <w:contextualSpacing/>
        <w:jc w:val="both"/>
        <w:rPr>
          <w:rFonts w:ascii="Arial" w:eastAsia="Calibri" w:hAnsi="Arial" w:cs="Arial"/>
          <w:color w:val="000000"/>
          <w:kern w:val="0"/>
          <w:lang w:eastAsia="es-PE"/>
          <w14:ligatures w14:val="none"/>
        </w:rPr>
      </w:pPr>
    </w:p>
    <w:p w14:paraId="06BE3A3F" w14:textId="391FF40A" w:rsidR="002232C9" w:rsidRPr="004E4D57" w:rsidRDefault="00E74FF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P</w:t>
      </w:r>
      <w:r w:rsidRPr="003165CE">
        <w:rPr>
          <w:rFonts w:ascii="Arial" w:eastAsia="Calibri" w:hAnsi="Arial" w:cs="Arial"/>
          <w:color w:val="000000"/>
          <w:kern w:val="0"/>
          <w:lang w:eastAsia="es-PE"/>
          <w14:ligatures w14:val="none"/>
        </w:rPr>
        <w:t>or lo cual, dicha</w:t>
      </w:r>
      <w:r w:rsidR="00A550E3">
        <w:rPr>
          <w:rFonts w:ascii="Arial" w:eastAsia="Calibri" w:hAnsi="Arial" w:cs="Arial"/>
          <w:color w:val="000000"/>
          <w:kern w:val="0"/>
          <w:lang w:eastAsia="es-PE"/>
          <w14:ligatures w14:val="none"/>
        </w:rPr>
        <w:t>s</w:t>
      </w:r>
      <w:r w:rsidRPr="003165CE">
        <w:rPr>
          <w:rFonts w:ascii="Arial" w:eastAsia="Calibri" w:hAnsi="Arial" w:cs="Arial"/>
          <w:color w:val="000000"/>
          <w:kern w:val="0"/>
          <w:lang w:eastAsia="es-PE"/>
          <w14:ligatures w14:val="none"/>
        </w:rPr>
        <w:t xml:space="preserve"> conducta infractora</w:t>
      </w:r>
      <w:r>
        <w:rPr>
          <w:rFonts w:ascii="Arial" w:eastAsia="Calibri" w:hAnsi="Arial" w:cs="Arial"/>
          <w:color w:val="000000"/>
          <w:kern w:val="0"/>
          <w:lang w:eastAsia="es-PE"/>
          <w14:ligatures w14:val="none"/>
        </w:rPr>
        <w:t xml:space="preserve">, </w:t>
      </w:r>
      <w:r w:rsidRPr="003165CE">
        <w:rPr>
          <w:rFonts w:ascii="Arial" w:eastAsia="Calibri" w:hAnsi="Arial" w:cs="Arial"/>
          <w:color w:val="000000"/>
          <w:kern w:val="0"/>
          <w:lang w:eastAsia="es-PE"/>
          <w14:ligatures w14:val="none"/>
        </w:rPr>
        <w:t>conforme al Reglamento de Infracciones y Sanciones de Susalud, aprobado por el Decreto Supremo N° 031-2014-SA, debe ser analizada por Susalud, al ser materia de su competencia</w:t>
      </w:r>
      <w:r>
        <w:rPr>
          <w:rFonts w:ascii="Arial" w:eastAsia="Calibri" w:hAnsi="Arial" w:cs="Arial"/>
          <w:color w:val="000000"/>
          <w:kern w:val="0"/>
          <w:lang w:eastAsia="es-PE"/>
          <w14:ligatures w14:val="none"/>
        </w:rPr>
        <w:t>.</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0CD5A752"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FD0B1E" w:rsidRPr="00FD0B1E">
        <w:rPr>
          <w:rFonts w:ascii="Arial" w:eastAsia="Arial" w:hAnsi="Arial" w:cs="Arial"/>
          <w:color w:val="000000"/>
          <w:kern w:val="0"/>
          <w:lang w:eastAsia="es-PE"/>
          <w14:ligatures w14:val="none"/>
        </w:rPr>
        <w:t xml:space="preserve">el señor Barboza </w:t>
      </w:r>
      <w:r w:rsidRPr="00246914">
        <w:rPr>
          <w:rFonts w:ascii="Arial" w:eastAsia="Arial" w:hAnsi="Arial" w:cs="Arial"/>
          <w:color w:val="000000"/>
          <w:kern w:val="0"/>
          <w:lang w:eastAsia="es-PE"/>
          <w14:ligatures w14:val="none"/>
        </w:rPr>
        <w:t xml:space="preserve">contra </w:t>
      </w:r>
      <w:r w:rsidR="00FD0B1E" w:rsidRPr="00FD0B1E">
        <w:rPr>
          <w:rFonts w:ascii="Arial" w:eastAsia="Arial" w:hAnsi="Arial" w:cs="Arial"/>
          <w:color w:val="000000"/>
          <w:kern w:val="0"/>
          <w:lang w:eastAsia="es-PE"/>
          <w14:ligatures w14:val="none"/>
        </w:rPr>
        <w:t>Rímac</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764721B4" w14:textId="77777777" w:rsidR="00976AC6"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192DAF1B"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D7176E">
        <w:rPr>
          <w:rFonts w:ascii="Arial" w:eastAsia="Arial" w:hAnsi="Arial" w:cs="Arial"/>
          <w:color w:val="000000"/>
          <w:kern w:val="0"/>
          <w:lang w:eastAsia="es-PE"/>
          <w14:ligatures w14:val="none"/>
        </w:rPr>
        <w:t xml:space="preserve">por </w:t>
      </w:r>
      <w:r w:rsidR="00575825" w:rsidRPr="00D7176E">
        <w:rPr>
          <w:rFonts w:ascii="Arial" w:eastAsia="Calibri" w:hAnsi="Arial" w:cs="Arial"/>
          <w:color w:val="000000"/>
          <w:kern w:val="0"/>
          <w:lang w:eastAsia="es-PE"/>
          <w14:ligatures w14:val="none"/>
        </w:rPr>
        <w:t xml:space="preserve">el señor </w:t>
      </w:r>
      <w:r w:rsidR="00D7176E" w:rsidRPr="00D7176E">
        <w:rPr>
          <w:rFonts w:ascii="Arial" w:eastAsia="Calibri" w:hAnsi="Arial" w:cs="Arial"/>
          <w:color w:val="000000"/>
          <w:kern w:val="0"/>
          <w:lang w:eastAsia="es-PE"/>
          <w14:ligatures w14:val="none"/>
        </w:rPr>
        <w:t>Ricardo Nicolas Barboza Mozombite</w:t>
      </w:r>
      <w:r w:rsidR="00D7176E"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D7176E" w:rsidRPr="00D7176E">
        <w:rPr>
          <w:rFonts w:ascii="Arial" w:eastAsia="Arial" w:hAnsi="Arial" w:cs="Arial"/>
          <w:color w:val="000000"/>
          <w:kern w:val="0"/>
          <w:lang w:eastAsia="es-PE"/>
          <w14:ligatures w14:val="none"/>
        </w:rPr>
        <w:t>Rímac Seguros y Reaseguros S.A.</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devolución </w:t>
      </w:r>
      <w:r w:rsidR="00D7176E">
        <w:rPr>
          <w:rFonts w:ascii="Arial" w:eastAsia="Arial" w:hAnsi="Arial" w:cs="Arial"/>
          <w:color w:val="000000"/>
          <w:kern w:val="0"/>
          <w:lang w:eastAsia="es-PE"/>
          <w14:ligatures w14:val="none"/>
        </w:rPr>
        <w:t>a la parte denunciante</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6"/>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77E08E55" w:rsidR="00F465AE" w:rsidRPr="00575825" w:rsidRDefault="0067638B" w:rsidP="00F465AE">
      <w:pPr>
        <w:spacing w:after="200" w:line="240" w:lineRule="auto"/>
        <w:contextualSpacing/>
        <w:jc w:val="both"/>
        <w:rPr>
          <w:rFonts w:ascii="Arial" w:eastAsia="Calibri" w:hAnsi="Arial" w:cs="Arial"/>
          <w:color w:val="000000"/>
          <w:kern w:val="0"/>
          <w:lang w:eastAsia="es-PE"/>
          <w14:ligatures w14:val="none"/>
        </w:rPr>
      </w:pPr>
      <w:r w:rsidRPr="006B087A">
        <w:rPr>
          <w:rFonts w:ascii="Arial" w:eastAsia="Calibri" w:hAnsi="Arial" w:cs="Arial"/>
          <w:b/>
          <w:color w:val="000000"/>
          <w:kern w:val="0"/>
          <w:lang w:eastAsia="es-PE"/>
          <w14:ligatures w14:val="none"/>
        </w:rPr>
        <w:t xml:space="preserve">TERCERO: </w:t>
      </w:r>
      <w:r w:rsidRPr="00D7176E">
        <w:rPr>
          <w:rFonts w:ascii="Arial" w:eastAsia="Calibri" w:hAnsi="Arial" w:cs="Arial"/>
          <w:color w:val="000000"/>
          <w:kern w:val="0"/>
          <w:lang w:eastAsia="es-PE"/>
          <w14:ligatures w14:val="none"/>
        </w:rPr>
        <w:t xml:space="preserve">informar </w:t>
      </w:r>
      <w:r w:rsidR="003B01B9" w:rsidRPr="00D7176E">
        <w:rPr>
          <w:rFonts w:ascii="Arial" w:eastAsia="Calibri" w:hAnsi="Arial" w:cs="Arial"/>
          <w:color w:val="000000"/>
          <w:kern w:val="0"/>
          <w:lang w:eastAsia="es-PE"/>
          <w14:ligatures w14:val="none"/>
        </w:rPr>
        <w:t>a</w:t>
      </w:r>
      <w:r w:rsidR="00D7176E" w:rsidRPr="00D7176E">
        <w:rPr>
          <w:rFonts w:ascii="Arial" w:eastAsia="Times New Roman" w:hAnsi="Arial" w:cs="Arial"/>
          <w:color w:val="000000"/>
          <w:kern w:val="0"/>
          <w:lang w:val="es-ES" w:eastAsia="es-ES"/>
          <w14:ligatures w14:val="none"/>
        </w:rPr>
        <w:t xml:space="preserve">l señor Ricardo Nicolas Barboza Mozombite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w:t>
      </w:r>
      <w:r w:rsidRPr="004A2BA4">
        <w:rPr>
          <w:rFonts w:ascii="Arial" w:eastAsia="Calibri" w:hAnsi="Arial" w:cs="Arial"/>
          <w:color w:val="000000"/>
          <w:kern w:val="0"/>
          <w:lang w:eastAsia="es-PE"/>
          <w14:ligatures w14:val="none"/>
        </w:rPr>
        <w:lastRenderedPageBreak/>
        <w:t xml:space="preserve">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7"/>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18"/>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E755" w14:textId="77777777" w:rsidR="003B5E3B" w:rsidRDefault="003B5E3B" w:rsidP="0067638B">
      <w:pPr>
        <w:spacing w:after="0" w:line="240" w:lineRule="auto"/>
      </w:pPr>
      <w:r>
        <w:separator/>
      </w:r>
    </w:p>
  </w:endnote>
  <w:endnote w:type="continuationSeparator" w:id="0">
    <w:p w14:paraId="546528AF" w14:textId="77777777" w:rsidR="003B5E3B" w:rsidRDefault="003B5E3B"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5E8A2" w14:textId="77777777" w:rsidR="003B5E3B" w:rsidRDefault="003B5E3B" w:rsidP="0067638B">
      <w:pPr>
        <w:spacing w:after="0" w:line="240" w:lineRule="auto"/>
      </w:pPr>
      <w:r>
        <w:separator/>
      </w:r>
    </w:p>
  </w:footnote>
  <w:footnote w:type="continuationSeparator" w:id="0">
    <w:p w14:paraId="7BFECF1A" w14:textId="77777777" w:rsidR="003B5E3B" w:rsidRDefault="003B5E3B" w:rsidP="0067638B">
      <w:pPr>
        <w:spacing w:after="0" w:line="240" w:lineRule="auto"/>
      </w:pPr>
      <w:r>
        <w:continuationSeparator/>
      </w:r>
    </w:p>
  </w:footnote>
  <w:footnote w:id="1">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2">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3">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5">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6">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7">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3">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4">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5">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6">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7">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18">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19">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497C6386"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D7176E" w:rsidRPr="00D7176E">
      <w:rPr>
        <w:rFonts w:ascii="Arial Narrow" w:eastAsia="Arial Narrow" w:hAnsi="Arial Narrow" w:cs="Arial Narrow"/>
        <w:b/>
        <w:i/>
        <w:sz w:val="15"/>
        <w:szCs w:val="15"/>
      </w:rPr>
      <w:t>2927-2026</w:t>
    </w:r>
    <w:r w:rsidR="000B7978" w:rsidRPr="00D7176E">
      <w:rPr>
        <w:rFonts w:ascii="Arial Narrow" w:eastAsia="Arial Narrow" w:hAnsi="Arial Narrow" w:cs="Arial Narrow"/>
        <w:b/>
        <w:i/>
        <w:sz w:val="15"/>
        <w:szCs w:val="15"/>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4265"/>
    <w:rsid w:val="002852F1"/>
    <w:rsid w:val="002A7CF8"/>
    <w:rsid w:val="002B1D5C"/>
    <w:rsid w:val="002B25F0"/>
    <w:rsid w:val="002C1768"/>
    <w:rsid w:val="002E5451"/>
    <w:rsid w:val="00303734"/>
    <w:rsid w:val="00362634"/>
    <w:rsid w:val="003761D4"/>
    <w:rsid w:val="003B01B9"/>
    <w:rsid w:val="003B5E3B"/>
    <w:rsid w:val="003C1055"/>
    <w:rsid w:val="003C21E0"/>
    <w:rsid w:val="003C6FCC"/>
    <w:rsid w:val="003F0C0C"/>
    <w:rsid w:val="004012A6"/>
    <w:rsid w:val="004039CE"/>
    <w:rsid w:val="00404276"/>
    <w:rsid w:val="00406665"/>
    <w:rsid w:val="004179C2"/>
    <w:rsid w:val="00421E08"/>
    <w:rsid w:val="004373FE"/>
    <w:rsid w:val="00452343"/>
    <w:rsid w:val="00453F01"/>
    <w:rsid w:val="00455780"/>
    <w:rsid w:val="0046040D"/>
    <w:rsid w:val="00461C10"/>
    <w:rsid w:val="004671A5"/>
    <w:rsid w:val="004710D5"/>
    <w:rsid w:val="00480AE9"/>
    <w:rsid w:val="00493107"/>
    <w:rsid w:val="004B7C0D"/>
    <w:rsid w:val="004E4D57"/>
    <w:rsid w:val="004F1062"/>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7052B1"/>
    <w:rsid w:val="00720C53"/>
    <w:rsid w:val="00734B9A"/>
    <w:rsid w:val="0074224D"/>
    <w:rsid w:val="007452E5"/>
    <w:rsid w:val="007856E5"/>
    <w:rsid w:val="00797BAA"/>
    <w:rsid w:val="007C6C37"/>
    <w:rsid w:val="007D6D48"/>
    <w:rsid w:val="007E61C7"/>
    <w:rsid w:val="008126B6"/>
    <w:rsid w:val="00832E69"/>
    <w:rsid w:val="00837269"/>
    <w:rsid w:val="0087741C"/>
    <w:rsid w:val="008A211A"/>
    <w:rsid w:val="008A5C6F"/>
    <w:rsid w:val="00903D6D"/>
    <w:rsid w:val="00910477"/>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373BE"/>
    <w:rsid w:val="00A550E3"/>
    <w:rsid w:val="00A675D3"/>
    <w:rsid w:val="00A77D2C"/>
    <w:rsid w:val="00AA6C36"/>
    <w:rsid w:val="00AD2753"/>
    <w:rsid w:val="00AF5F33"/>
    <w:rsid w:val="00AF64E7"/>
    <w:rsid w:val="00B054EE"/>
    <w:rsid w:val="00B16516"/>
    <w:rsid w:val="00B22956"/>
    <w:rsid w:val="00B351FD"/>
    <w:rsid w:val="00B3607D"/>
    <w:rsid w:val="00B364BB"/>
    <w:rsid w:val="00B43C46"/>
    <w:rsid w:val="00B47184"/>
    <w:rsid w:val="00B472E3"/>
    <w:rsid w:val="00B60162"/>
    <w:rsid w:val="00B65218"/>
    <w:rsid w:val="00B712ED"/>
    <w:rsid w:val="00B74BDE"/>
    <w:rsid w:val="00B95660"/>
    <w:rsid w:val="00BB6DF2"/>
    <w:rsid w:val="00BC2411"/>
    <w:rsid w:val="00BC439C"/>
    <w:rsid w:val="00BD098A"/>
    <w:rsid w:val="00BE0F3A"/>
    <w:rsid w:val="00BF3B56"/>
    <w:rsid w:val="00BF6824"/>
    <w:rsid w:val="00C03AC9"/>
    <w:rsid w:val="00C06ECA"/>
    <w:rsid w:val="00C14745"/>
    <w:rsid w:val="00C41199"/>
    <w:rsid w:val="00C46980"/>
    <w:rsid w:val="00C534F5"/>
    <w:rsid w:val="00C73C8B"/>
    <w:rsid w:val="00CA50C5"/>
    <w:rsid w:val="00CB4A0A"/>
    <w:rsid w:val="00CD0C8E"/>
    <w:rsid w:val="00CE042D"/>
    <w:rsid w:val="00CE0C10"/>
    <w:rsid w:val="00CF334A"/>
    <w:rsid w:val="00CF6618"/>
    <w:rsid w:val="00D04A70"/>
    <w:rsid w:val="00D26011"/>
    <w:rsid w:val="00D60BD3"/>
    <w:rsid w:val="00D66750"/>
    <w:rsid w:val="00D7176E"/>
    <w:rsid w:val="00D9526A"/>
    <w:rsid w:val="00D96091"/>
    <w:rsid w:val="00D97F90"/>
    <w:rsid w:val="00DA7ED2"/>
    <w:rsid w:val="00DC2BC6"/>
    <w:rsid w:val="00DE129F"/>
    <w:rsid w:val="00DE52C2"/>
    <w:rsid w:val="00E03031"/>
    <w:rsid w:val="00E057EF"/>
    <w:rsid w:val="00E16B83"/>
    <w:rsid w:val="00E25909"/>
    <w:rsid w:val="00E51700"/>
    <w:rsid w:val="00E55CA3"/>
    <w:rsid w:val="00E56985"/>
    <w:rsid w:val="00E74FF9"/>
    <w:rsid w:val="00E86ABF"/>
    <w:rsid w:val="00EC593A"/>
    <w:rsid w:val="00EE7BE1"/>
    <w:rsid w:val="00EF7FA5"/>
    <w:rsid w:val="00F10844"/>
    <w:rsid w:val="00F3212C"/>
    <w:rsid w:val="00F3530A"/>
    <w:rsid w:val="00F465AE"/>
    <w:rsid w:val="00F46E96"/>
    <w:rsid w:val="00F57712"/>
    <w:rsid w:val="00F7001D"/>
    <w:rsid w:val="00F91C02"/>
    <w:rsid w:val="00FB1956"/>
    <w:rsid w:val="00FD0B1E"/>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10</Pages>
  <Words>2468</Words>
  <Characters>13579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70</cp:revision>
  <dcterms:created xsi:type="dcterms:W3CDTF">2025-02-05T19:53:00Z</dcterms:created>
  <dcterms:modified xsi:type="dcterms:W3CDTF">2026-09-10T17:58:00Z</dcterms:modified>
</cp:coreProperties>
</file>