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2C5C80"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2C5C80">
        <w:rPr>
          <w:rFonts w:ascii="Arial" w:eastAsia="Arial" w:hAnsi="Arial" w:cs="Arial"/>
          <w:i/>
          <w:color w:val="000000"/>
          <w:kern w:val="0"/>
          <w:sz w:val="16"/>
          <w:lang w:val="pt-PT" w:eastAsia="es-PE"/>
          <w14:ligatures w14:val="none"/>
        </w:rPr>
        <w:t xml:space="preserve">: </w:t>
      </w:r>
      <w:r w:rsidR="00141C0B" w:rsidRPr="002C5C80">
        <w:rPr>
          <w:rFonts w:ascii="Arial" w:eastAsia="Arial" w:hAnsi="Arial" w:cs="Arial"/>
          <w:i/>
          <w:color w:val="000000"/>
          <w:kern w:val="0"/>
          <w:sz w:val="16"/>
          <w:lang w:val="pt-PT" w:eastAsia="es-PE"/>
          <w14:ligatures w14:val="none"/>
        </w:rPr>
        <w:t>David Chávez</w:t>
      </w:r>
    </w:p>
    <w:p w14:paraId="7D15765D" w14:textId="035CCAA1" w:rsidR="0067638B" w:rsidRPr="002C5C80" w:rsidRDefault="0067638B" w:rsidP="007C6C37">
      <w:pPr>
        <w:spacing w:after="0" w:line="240" w:lineRule="auto"/>
        <w:jc w:val="both"/>
        <w:rPr>
          <w:rFonts w:ascii="Arial" w:eastAsia="Calibri" w:hAnsi="Arial" w:cs="Arial"/>
          <w:color w:val="000000"/>
          <w:kern w:val="0"/>
          <w:sz w:val="16"/>
          <w:lang w:val="pt-PT" w:eastAsia="es-PE"/>
          <w14:ligatures w14:val="none"/>
        </w:rPr>
      </w:pPr>
      <w:r w:rsidRPr="002C5C80">
        <w:rPr>
          <w:rFonts w:ascii="Arial" w:eastAsia="Arial" w:hAnsi="Arial" w:cs="Arial"/>
          <w:i/>
          <w:color w:val="000000"/>
          <w:kern w:val="0"/>
          <w:sz w:val="16"/>
          <w:lang w:val="pt-PT" w:eastAsia="es-PE"/>
          <w14:ligatures w14:val="none"/>
        </w:rPr>
        <w:t xml:space="preserve">Supervisado por: </w:t>
      </w:r>
      <w:r w:rsidR="00461C10" w:rsidRPr="002C5C80">
        <w:rPr>
          <w:rFonts w:ascii="Arial" w:eastAsia="Arial" w:hAnsi="Arial" w:cs="Arial"/>
          <w:i/>
          <w:color w:val="000000"/>
          <w:kern w:val="0"/>
          <w:sz w:val="16"/>
          <w:lang w:val="pt-PT" w:eastAsia="es-PE"/>
          <w14:ligatures w14:val="none"/>
        </w:rPr>
        <w:t>Loussiana Salazar</w:t>
      </w:r>
    </w:p>
    <w:p w14:paraId="3B6ACE83" w14:textId="77777777" w:rsidR="0067638B" w:rsidRPr="002C5C80" w:rsidRDefault="0067638B" w:rsidP="007C6C37">
      <w:pPr>
        <w:spacing w:after="0" w:line="240" w:lineRule="auto"/>
        <w:jc w:val="both"/>
        <w:rPr>
          <w:rFonts w:ascii="Arial" w:eastAsia="Calibri" w:hAnsi="Arial" w:cs="Arial"/>
          <w:color w:val="000000"/>
          <w:kern w:val="0"/>
          <w:sz w:val="16"/>
          <w:lang w:eastAsia="es-PE"/>
          <w14:ligatures w14:val="none"/>
        </w:rPr>
      </w:pPr>
      <w:r w:rsidRPr="002C5C80">
        <w:rPr>
          <w:rFonts w:ascii="Arial" w:eastAsia="Arial" w:hAnsi="Arial" w:cs="Arial"/>
          <w:i/>
          <w:color w:val="000000"/>
          <w:kern w:val="0"/>
          <w:sz w:val="16"/>
          <w:lang w:eastAsia="es-PE"/>
          <w14:ligatures w14:val="none"/>
        </w:rPr>
        <w:t>Equipo: Seguros</w:t>
      </w:r>
    </w:p>
    <w:p w14:paraId="0B8153D5" w14:textId="2D303DD7"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2C5C80">
        <w:rPr>
          <w:rFonts w:ascii="Arial" w:eastAsia="Arial" w:hAnsi="Arial" w:cs="Arial"/>
          <w:i/>
          <w:color w:val="000000"/>
          <w:kern w:val="0"/>
          <w:sz w:val="16"/>
          <w:lang w:eastAsia="es-PE"/>
          <w14:ligatures w14:val="none"/>
        </w:rPr>
        <w:t xml:space="preserve">Vencimiento: </w:t>
      </w:r>
      <w:r w:rsidR="002C5C80" w:rsidRPr="002C5C80">
        <w:rPr>
          <w:rFonts w:ascii="Arial" w:eastAsia="Arial" w:hAnsi="Arial" w:cs="Arial"/>
          <w:i/>
          <w:color w:val="000000"/>
          <w:kern w:val="0"/>
          <w:sz w:val="16"/>
          <w:lang w:eastAsia="es-PE"/>
          <w14:ligatures w14:val="none"/>
        </w:rPr>
        <w:t>18/02/2027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1D6FEBD3" w:rsidR="0067638B" w:rsidRPr="002C5C80"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2C5C80" w:rsidRPr="002C5C80">
        <w:rPr>
          <w:rFonts w:ascii="Arial" w:eastAsia="Times New Roman" w:hAnsi="Arial" w:cs="Arial"/>
          <w:b/>
          <w:bCs/>
          <w:color w:val="000000"/>
          <w:kern w:val="0"/>
          <w:lang w:eastAsia="es-ES"/>
          <w14:ligatures w14:val="none"/>
        </w:rPr>
        <w:t xml:space="preserve">KRISTHIAN GERONIMO QUISPE NEIRA </w:t>
      </w:r>
      <w:r w:rsidR="00406665" w:rsidRPr="002C5C80">
        <w:rPr>
          <w:rFonts w:ascii="Arial" w:eastAsia="Times New Roman" w:hAnsi="Arial" w:cs="Arial"/>
          <w:b/>
          <w:bCs/>
          <w:color w:val="000000"/>
          <w:kern w:val="0"/>
          <w:lang w:eastAsia="es-ES"/>
          <w14:ligatures w14:val="none"/>
        </w:rPr>
        <w:t xml:space="preserve">(SEÑOR </w:t>
      </w:r>
      <w:r w:rsidR="002C5C80" w:rsidRPr="002C5C80">
        <w:rPr>
          <w:rFonts w:ascii="Arial" w:eastAsia="Times New Roman" w:hAnsi="Arial" w:cs="Arial"/>
          <w:b/>
          <w:bCs/>
          <w:color w:val="000000"/>
          <w:kern w:val="0"/>
          <w:lang w:eastAsia="es-ES"/>
          <w14:ligatures w14:val="none"/>
        </w:rPr>
        <w:t>QUISPE</w:t>
      </w:r>
      <w:r w:rsidR="00406665" w:rsidRPr="002C5C80">
        <w:rPr>
          <w:rFonts w:ascii="Arial" w:eastAsia="Times New Roman" w:hAnsi="Arial" w:cs="Arial"/>
          <w:b/>
          <w:bCs/>
          <w:color w:val="000000"/>
          <w:kern w:val="0"/>
          <w:lang w:eastAsia="es-ES"/>
          <w14:ligatures w14:val="none"/>
        </w:rPr>
        <w:t>)</w:t>
      </w:r>
    </w:p>
    <w:p w14:paraId="3DB3E6BD" w14:textId="601A423D" w:rsidR="0067638B" w:rsidRPr="002C5C80" w:rsidRDefault="0067638B"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2C5C80">
        <w:rPr>
          <w:rFonts w:ascii="Arial" w:eastAsia="Times New Roman" w:hAnsi="Arial" w:cs="Arial"/>
          <w:b/>
          <w:bCs/>
          <w:color w:val="000000"/>
          <w:kern w:val="0"/>
          <w:lang w:eastAsia="es-ES"/>
          <w14:ligatures w14:val="none"/>
        </w:rPr>
        <w:t>DENUNCIADO</w:t>
      </w:r>
      <w:r w:rsidR="002E5C8E" w:rsidRPr="002C5C80">
        <w:rPr>
          <w:rFonts w:ascii="Arial" w:eastAsia="Times New Roman" w:hAnsi="Arial" w:cs="Arial"/>
          <w:b/>
          <w:bCs/>
          <w:color w:val="000000"/>
          <w:kern w:val="0"/>
          <w:lang w:eastAsia="es-ES"/>
          <w14:ligatures w14:val="none"/>
        </w:rPr>
        <w:t>S</w:t>
      </w:r>
      <w:r w:rsidRPr="002C5C80">
        <w:rPr>
          <w:rFonts w:ascii="Arial" w:eastAsia="Times New Roman" w:hAnsi="Arial" w:cs="Arial"/>
          <w:b/>
          <w:bCs/>
          <w:color w:val="000000"/>
          <w:kern w:val="0"/>
          <w:lang w:eastAsia="es-ES"/>
          <w14:ligatures w14:val="none"/>
        </w:rPr>
        <w:tab/>
        <w:t>:</w:t>
      </w:r>
      <w:r w:rsidRPr="002C5C80">
        <w:rPr>
          <w:rFonts w:ascii="Arial" w:eastAsia="Times New Roman" w:hAnsi="Arial" w:cs="Arial"/>
          <w:b/>
          <w:bCs/>
          <w:color w:val="000000"/>
          <w:kern w:val="0"/>
          <w:lang w:eastAsia="es-ES"/>
          <w14:ligatures w14:val="none"/>
        </w:rPr>
        <w:tab/>
      </w:r>
      <w:r w:rsidR="002C5C80" w:rsidRPr="002C5C80">
        <w:rPr>
          <w:rFonts w:ascii="Arial" w:eastAsia="Times New Roman" w:hAnsi="Arial" w:cs="Arial"/>
          <w:b/>
          <w:bCs/>
          <w:color w:val="000000"/>
          <w:kern w:val="0"/>
          <w:lang w:eastAsia="es-ES"/>
          <w14:ligatures w14:val="none"/>
        </w:rPr>
        <w:t xml:space="preserve">ASOCIACIÓN NUESTRA SEÑORA DEL SAGRADO CORAZÓN </w:t>
      </w:r>
      <w:r w:rsidRPr="002C5C80">
        <w:rPr>
          <w:rFonts w:ascii="Arial" w:eastAsia="Times New Roman" w:hAnsi="Arial" w:cs="Arial"/>
          <w:b/>
          <w:bCs/>
          <w:color w:val="000000"/>
          <w:kern w:val="0"/>
          <w:lang w:eastAsia="es-ES"/>
          <w14:ligatures w14:val="none"/>
        </w:rPr>
        <w:t>(CLÍNICA)</w:t>
      </w:r>
    </w:p>
    <w:p w14:paraId="4570FBC5" w14:textId="7A7453E1" w:rsidR="002E5C8E" w:rsidRPr="002E5C8E" w:rsidRDefault="002E5C8E"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2C5C80">
        <w:rPr>
          <w:rFonts w:ascii="Arial" w:eastAsia="Times New Roman" w:hAnsi="Arial" w:cs="Arial"/>
          <w:b/>
          <w:bCs/>
          <w:color w:val="000000"/>
          <w:kern w:val="0"/>
          <w:lang w:eastAsia="es-ES"/>
          <w14:ligatures w14:val="none"/>
        </w:rPr>
        <w:tab/>
      </w:r>
      <w:r w:rsidRPr="002C5C80">
        <w:rPr>
          <w:rFonts w:ascii="Arial" w:eastAsia="Times New Roman" w:hAnsi="Arial" w:cs="Arial"/>
          <w:b/>
          <w:bCs/>
          <w:color w:val="000000"/>
          <w:kern w:val="0"/>
          <w:lang w:eastAsia="es-ES"/>
          <w14:ligatures w14:val="none"/>
        </w:rPr>
        <w:tab/>
        <w:t>RÍMAC S.A. ENTIDAD PRESTADORA</w:t>
      </w:r>
      <w:r w:rsidRPr="002E5C8E">
        <w:rPr>
          <w:rFonts w:ascii="Arial" w:eastAsia="Times New Roman" w:hAnsi="Arial" w:cs="Arial"/>
          <w:b/>
          <w:bCs/>
          <w:color w:val="000000"/>
          <w:kern w:val="0"/>
          <w:lang w:eastAsia="es-ES"/>
          <w14:ligatures w14:val="none"/>
        </w:rPr>
        <w:t xml:space="preserve"> DE SALUD</w:t>
      </w:r>
      <w:r w:rsidR="002C5C80">
        <w:rPr>
          <w:rFonts w:ascii="Arial" w:eastAsia="Times New Roman" w:hAnsi="Arial" w:cs="Arial"/>
          <w:b/>
          <w:bCs/>
          <w:color w:val="000000"/>
          <w:kern w:val="0"/>
          <w:lang w:eastAsia="es-ES"/>
          <w14:ligatures w14:val="none"/>
        </w:rPr>
        <w:t xml:space="preserve"> (RÍMAC EPS)</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28896E2B"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Lima</w:t>
      </w:r>
      <w:r w:rsidRPr="002C5C80">
        <w:rPr>
          <w:rFonts w:ascii="Arial" w:eastAsia="Arial" w:hAnsi="Arial" w:cs="Arial"/>
          <w:color w:val="000000"/>
          <w:kern w:val="0"/>
          <w:lang w:eastAsia="es-PE"/>
          <w14:ligatures w14:val="none"/>
        </w:rPr>
        <w:t xml:space="preserve">, </w:t>
      </w:r>
      <w:r w:rsidR="002C5C80" w:rsidRPr="002C5C80">
        <w:rPr>
          <w:rFonts w:ascii="Arial" w:eastAsia="Arial" w:hAnsi="Arial" w:cs="Arial"/>
          <w:color w:val="000000"/>
          <w:kern w:val="0"/>
          <w:lang w:eastAsia="es-PE"/>
          <w14:ligatures w14:val="none"/>
        </w:rPr>
        <w:t>18</w:t>
      </w:r>
      <w:r w:rsidRPr="002C5C80">
        <w:rPr>
          <w:rFonts w:ascii="Arial" w:eastAsia="Arial" w:hAnsi="Arial" w:cs="Arial"/>
          <w:color w:val="000000"/>
          <w:kern w:val="0"/>
          <w:lang w:eastAsia="es-PE"/>
          <w14:ligatures w14:val="none"/>
        </w:rPr>
        <w:t xml:space="preserve"> de </w:t>
      </w:r>
      <w:r w:rsidR="00453F01" w:rsidRPr="002C5C80">
        <w:rPr>
          <w:rFonts w:ascii="Arial" w:eastAsia="Arial" w:hAnsi="Arial" w:cs="Arial"/>
          <w:color w:val="000000"/>
          <w:kern w:val="0"/>
          <w:lang w:eastAsia="es-PE"/>
          <w14:ligatures w14:val="none"/>
        </w:rPr>
        <w:t>setiembre</w:t>
      </w:r>
      <w:r w:rsidRPr="002C5C80">
        <w:rPr>
          <w:rFonts w:ascii="Arial" w:eastAsia="Arial" w:hAnsi="Arial" w:cs="Arial"/>
          <w:color w:val="000000"/>
          <w:kern w:val="0"/>
          <w:lang w:eastAsia="es-PE"/>
          <w14:ligatures w14:val="none"/>
        </w:rPr>
        <w:t xml:space="preserve"> de </w:t>
      </w:r>
      <w:r w:rsidR="00EE7BE1" w:rsidRPr="002C5C80">
        <w:rPr>
          <w:rFonts w:ascii="Arial" w:eastAsia="Arial" w:hAnsi="Arial" w:cs="Arial"/>
          <w:color w:val="000000"/>
          <w:kern w:val="0"/>
          <w:lang w:eastAsia="es-PE"/>
          <w14:ligatures w14:val="none"/>
        </w:rPr>
        <w:t>2026</w:t>
      </w:r>
      <w:r w:rsidR="0009182A">
        <w:rPr>
          <w:rFonts w:ascii="Arial" w:eastAsia="Arial" w:hAnsi="Arial" w:cs="Arial"/>
          <w:color w:val="000000"/>
          <w:kern w:val="0"/>
          <w:lang w:eastAsia="es-PE"/>
          <w14:ligatures w14:val="none"/>
        </w:rPr>
        <w:t>.</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06DF7CF5"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0533D6" w:rsidRPr="000533D6">
        <w:rPr>
          <w:rFonts w:ascii="Arial" w:eastAsia="Arial" w:hAnsi="Arial" w:cs="Arial"/>
          <w:color w:val="000000"/>
          <w:kern w:val="0"/>
          <w:lang w:eastAsia="es-PE"/>
          <w14:ligatures w14:val="none"/>
        </w:rPr>
        <w:t>24 de julio de 2026</w:t>
      </w:r>
      <w:r w:rsidR="004012A6" w:rsidRPr="000533D6">
        <w:rPr>
          <w:rFonts w:ascii="Arial" w:eastAsia="Times New Roman" w:hAnsi="Arial" w:cs="Arial"/>
          <w:color w:val="000000"/>
          <w:kern w:val="0"/>
          <w:vertAlign w:val="superscript"/>
          <w:lang w:val="es-ES" w:eastAsia="es-ES"/>
          <w14:ligatures w14:val="none"/>
        </w:rPr>
        <w:footnoteReference w:id="1"/>
      </w:r>
      <w:r w:rsidR="004012A6" w:rsidRPr="000533D6">
        <w:rPr>
          <w:rFonts w:ascii="Arial" w:eastAsia="Arial" w:hAnsi="Arial" w:cs="Arial"/>
          <w:color w:val="000000"/>
          <w:kern w:val="0"/>
          <w:lang w:eastAsia="es-PE"/>
          <w14:ligatures w14:val="none"/>
        </w:rPr>
        <w:t xml:space="preserve">, </w:t>
      </w:r>
      <w:r w:rsidR="000533D6" w:rsidRPr="000533D6">
        <w:rPr>
          <w:rFonts w:ascii="Arial" w:eastAsia="Arial" w:hAnsi="Arial" w:cs="Arial"/>
          <w:color w:val="000000"/>
          <w:kern w:val="0"/>
          <w:lang w:eastAsia="es-PE"/>
          <w14:ligatures w14:val="none"/>
        </w:rPr>
        <w:t>su</w:t>
      </w:r>
      <w:r w:rsidR="000533D6">
        <w:rPr>
          <w:rFonts w:ascii="Arial" w:eastAsia="Arial" w:hAnsi="Arial" w:cs="Arial"/>
          <w:color w:val="000000"/>
          <w:kern w:val="0"/>
          <w:lang w:eastAsia="es-PE"/>
          <w14:ligatures w14:val="none"/>
        </w:rPr>
        <w:t xml:space="preserve">bsanado mediante escrito del 9 de setiembre de 2026, </w:t>
      </w:r>
      <w:r w:rsidR="00406665" w:rsidRPr="002C5C80">
        <w:rPr>
          <w:rFonts w:ascii="Arial" w:eastAsia="Times New Roman" w:hAnsi="Arial" w:cs="Arial"/>
          <w:color w:val="000000"/>
          <w:kern w:val="0"/>
          <w:lang w:val="es-ES" w:eastAsia="es-ES"/>
          <w14:ligatures w14:val="none"/>
        </w:rPr>
        <w:t xml:space="preserve">el señor </w:t>
      </w:r>
      <w:bookmarkEnd w:id="0"/>
      <w:r w:rsidR="002C5C80" w:rsidRPr="002C5C80">
        <w:rPr>
          <w:rFonts w:ascii="Arial" w:eastAsia="Times New Roman" w:hAnsi="Arial" w:cs="Arial"/>
          <w:color w:val="000000"/>
          <w:kern w:val="0"/>
          <w:lang w:val="es-ES" w:eastAsia="es-ES"/>
          <w14:ligatures w14:val="none"/>
        </w:rPr>
        <w:t xml:space="preserve">Quispe </w:t>
      </w:r>
      <w:r w:rsidRPr="000533D6">
        <w:rPr>
          <w:rFonts w:ascii="Arial" w:eastAsia="Times New Roman" w:hAnsi="Arial" w:cs="Arial"/>
          <w:color w:val="000000"/>
          <w:kern w:val="0"/>
          <w:lang w:val="es-ES" w:eastAsia="es-ES"/>
          <w14:ligatures w14:val="none"/>
        </w:rPr>
        <w:t>denunci</w:t>
      </w:r>
      <w:r w:rsidR="006354F1" w:rsidRPr="000533D6">
        <w:rPr>
          <w:rFonts w:ascii="Arial" w:eastAsia="Times New Roman" w:hAnsi="Arial" w:cs="Arial"/>
          <w:color w:val="000000"/>
          <w:kern w:val="0"/>
          <w:lang w:val="es-ES" w:eastAsia="es-ES"/>
          <w14:ligatures w14:val="none"/>
        </w:rPr>
        <w:t>ó</w:t>
      </w:r>
      <w:r w:rsidR="00406665" w:rsidRPr="000533D6">
        <w:rPr>
          <w:rFonts w:ascii="Arial" w:eastAsia="Times New Roman" w:hAnsi="Arial" w:cs="Arial"/>
          <w:color w:val="000000"/>
          <w:kern w:val="0"/>
          <w:lang w:val="es-ES" w:eastAsia="es-ES"/>
          <w14:ligatures w14:val="none"/>
        </w:rPr>
        <w:t xml:space="preserve"> </w:t>
      </w:r>
      <w:r w:rsidRPr="000533D6">
        <w:rPr>
          <w:rFonts w:ascii="Arial" w:eastAsia="Times New Roman" w:hAnsi="Arial" w:cs="Arial"/>
          <w:color w:val="000000"/>
          <w:kern w:val="0"/>
          <w:lang w:val="es-ES" w:eastAsia="es-ES"/>
          <w14:ligatures w14:val="none"/>
        </w:rPr>
        <w:t>a</w:t>
      </w:r>
      <w:r w:rsidR="00406665" w:rsidRPr="000533D6">
        <w:rPr>
          <w:rFonts w:ascii="Arial" w:eastAsia="Times New Roman" w:hAnsi="Arial" w:cs="Arial"/>
          <w:color w:val="000000"/>
          <w:kern w:val="0"/>
          <w:lang w:val="es-ES" w:eastAsia="es-ES"/>
          <w14:ligatures w14:val="none"/>
        </w:rPr>
        <w:t xml:space="preserve"> </w:t>
      </w:r>
      <w:r w:rsidRPr="000533D6">
        <w:rPr>
          <w:rFonts w:ascii="Arial" w:eastAsia="Times New Roman" w:hAnsi="Arial" w:cs="Arial"/>
          <w:color w:val="000000"/>
          <w:kern w:val="0"/>
          <w:lang w:val="es-ES" w:eastAsia="es-ES"/>
          <w14:ligatures w14:val="none"/>
        </w:rPr>
        <w:t>l</w:t>
      </w:r>
      <w:r w:rsidR="00406665" w:rsidRPr="000533D6">
        <w:rPr>
          <w:rFonts w:ascii="Arial" w:eastAsia="Times New Roman" w:hAnsi="Arial" w:cs="Arial"/>
          <w:color w:val="000000"/>
          <w:kern w:val="0"/>
          <w:lang w:val="es-ES" w:eastAsia="es-ES"/>
          <w14:ligatures w14:val="none"/>
        </w:rPr>
        <w:t>a</w:t>
      </w:r>
      <w:r w:rsidRPr="000533D6">
        <w:rPr>
          <w:rFonts w:ascii="Arial" w:eastAsia="Times New Roman" w:hAnsi="Arial" w:cs="Arial"/>
          <w:color w:val="000000"/>
          <w:kern w:val="0"/>
          <w:lang w:val="es-ES" w:eastAsia="es-ES"/>
          <w14:ligatures w14:val="none"/>
        </w:rPr>
        <w:t xml:space="preserve"> </w:t>
      </w:r>
      <w:r w:rsidR="00406665" w:rsidRPr="000533D6">
        <w:rPr>
          <w:rFonts w:ascii="Arial" w:eastAsia="Times New Roman" w:hAnsi="Arial" w:cs="Arial"/>
          <w:color w:val="000000"/>
          <w:kern w:val="0"/>
          <w:lang w:val="es-ES" w:eastAsia="es-ES"/>
          <w14:ligatures w14:val="none"/>
        </w:rPr>
        <w:t>Clínica</w:t>
      </w:r>
      <w:r w:rsidR="002C5C80">
        <w:rPr>
          <w:rFonts w:ascii="Arial" w:eastAsia="Times New Roman" w:hAnsi="Arial" w:cs="Arial"/>
          <w:color w:val="000000"/>
          <w:kern w:val="0"/>
          <w:lang w:val="es-ES" w:eastAsia="es-ES"/>
          <w14:ligatures w14:val="none"/>
        </w:rPr>
        <w:t xml:space="preserve"> y a Rímac EPS</w:t>
      </w:r>
      <w:r w:rsidRPr="00B47184">
        <w:rPr>
          <w:rFonts w:ascii="Arial" w:eastAsia="Times New Roman" w:hAnsi="Arial" w:cs="Arial"/>
          <w:color w:val="000000"/>
          <w:kern w:val="0"/>
          <w:lang w:val="es-ES" w:eastAsia="es-ES"/>
          <w14:ligatures w14:val="none"/>
        </w:rPr>
        <w:t xml:space="preserve"> por presuntas infracciones a la Ley </w:t>
      </w:r>
      <w:proofErr w:type="spellStart"/>
      <w:r w:rsidRPr="00B47184">
        <w:rPr>
          <w:rFonts w:ascii="Arial" w:eastAsia="Times New Roman" w:hAnsi="Arial" w:cs="Arial"/>
          <w:color w:val="000000"/>
          <w:kern w:val="0"/>
          <w:lang w:val="es-ES" w:eastAsia="es-ES"/>
          <w14:ligatures w14:val="none"/>
        </w:rPr>
        <w:t>N°</w:t>
      </w:r>
      <w:proofErr w:type="spellEnd"/>
      <w:r w:rsidRPr="00B47184">
        <w:rPr>
          <w:rFonts w:ascii="Arial" w:eastAsia="Times New Roman" w:hAnsi="Arial" w:cs="Arial"/>
          <w:color w:val="000000"/>
          <w:kern w:val="0"/>
          <w:lang w:val="es-ES" w:eastAsia="es-ES"/>
          <w14:ligatures w14:val="none"/>
        </w:rPr>
        <w:t xml:space="preserve">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283358" w:rsidRDefault="000762DC" w:rsidP="00283358">
      <w:pPr>
        <w:spacing w:after="0" w:line="240" w:lineRule="auto"/>
        <w:jc w:val="both"/>
        <w:rPr>
          <w:rFonts w:ascii="Arial" w:eastAsia="Times New Roman" w:hAnsi="Arial" w:cs="Arial"/>
          <w:color w:val="000000"/>
          <w:kern w:val="0"/>
          <w:lang w:eastAsia="es-ES"/>
          <w14:ligatures w14:val="none"/>
        </w:rPr>
      </w:pPr>
    </w:p>
    <w:p w14:paraId="0E0938FC" w14:textId="77777777" w:rsidR="00283358" w:rsidRDefault="000533D6" w:rsidP="00362634">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0533D6">
        <w:rPr>
          <w:rFonts w:ascii="Arial" w:eastAsia="Times New Roman" w:hAnsi="Arial" w:cs="Arial"/>
          <w:color w:val="000000"/>
          <w:kern w:val="0"/>
          <w:lang w:eastAsia="es-ES"/>
          <w14:ligatures w14:val="none"/>
        </w:rPr>
        <w:t xml:space="preserve">El 13 de julio de 2026, Rímac EPS emitió la Carta de Garantía </w:t>
      </w:r>
      <w:proofErr w:type="spellStart"/>
      <w:r w:rsidRPr="000533D6">
        <w:rPr>
          <w:rFonts w:ascii="Arial" w:eastAsia="Times New Roman" w:hAnsi="Arial" w:cs="Arial"/>
          <w:color w:val="000000"/>
          <w:kern w:val="0"/>
          <w:lang w:eastAsia="es-ES"/>
          <w14:ligatures w14:val="none"/>
        </w:rPr>
        <w:t>N.°</w:t>
      </w:r>
      <w:proofErr w:type="spellEnd"/>
      <w:r w:rsidRPr="000533D6">
        <w:rPr>
          <w:rFonts w:ascii="Arial" w:eastAsia="Times New Roman" w:hAnsi="Arial" w:cs="Arial"/>
          <w:color w:val="000000"/>
          <w:kern w:val="0"/>
          <w:lang w:eastAsia="es-ES"/>
          <w14:ligatures w14:val="none"/>
        </w:rPr>
        <w:t xml:space="preserve"> 04548263-001, vigente hasta el 12 de agosto de 2026, con cobertura del 90 % para una cirugía endoscópica nasosinusal. </w:t>
      </w:r>
    </w:p>
    <w:p w14:paraId="12DBE61B" w14:textId="77777777" w:rsidR="00283358" w:rsidRPr="00283358" w:rsidRDefault="00283358" w:rsidP="00283358">
      <w:pPr>
        <w:pStyle w:val="Prrafodelista"/>
        <w:rPr>
          <w:rFonts w:ascii="Arial" w:eastAsia="Times New Roman" w:hAnsi="Arial" w:cs="Arial"/>
          <w:color w:val="000000"/>
          <w:kern w:val="0"/>
          <w:lang w:eastAsia="es-ES"/>
          <w14:ligatures w14:val="none"/>
        </w:rPr>
      </w:pPr>
    </w:p>
    <w:p w14:paraId="179753AB" w14:textId="77777777" w:rsidR="00283358" w:rsidRDefault="000533D6" w:rsidP="002833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3358">
        <w:rPr>
          <w:rFonts w:ascii="Arial" w:eastAsia="Times New Roman" w:hAnsi="Arial" w:cs="Arial"/>
          <w:color w:val="000000"/>
          <w:kern w:val="0"/>
          <w:lang w:eastAsia="es-ES"/>
          <w14:ligatures w14:val="none"/>
        </w:rPr>
        <w:t xml:space="preserve">El 18 de julio de 2026, la Clínica le confirmó mediante WhatsApp la cobertura del 90 % establecida en la Carta de Garantía </w:t>
      </w:r>
      <w:proofErr w:type="spellStart"/>
      <w:r w:rsidRPr="00283358">
        <w:rPr>
          <w:rFonts w:ascii="Arial" w:eastAsia="Times New Roman" w:hAnsi="Arial" w:cs="Arial"/>
          <w:color w:val="000000"/>
          <w:kern w:val="0"/>
          <w:lang w:eastAsia="es-ES"/>
          <w14:ligatures w14:val="none"/>
        </w:rPr>
        <w:t>N.°</w:t>
      </w:r>
      <w:proofErr w:type="spellEnd"/>
      <w:r w:rsidRPr="00283358">
        <w:rPr>
          <w:rFonts w:ascii="Arial" w:eastAsia="Times New Roman" w:hAnsi="Arial" w:cs="Arial"/>
          <w:color w:val="000000"/>
          <w:kern w:val="0"/>
          <w:lang w:eastAsia="es-ES"/>
          <w14:ligatures w14:val="none"/>
        </w:rPr>
        <w:t xml:space="preserve"> 04548263-001. </w:t>
      </w:r>
    </w:p>
    <w:p w14:paraId="2371750E" w14:textId="77777777" w:rsidR="00283358" w:rsidRPr="00283358" w:rsidRDefault="00283358" w:rsidP="00283358">
      <w:pPr>
        <w:pStyle w:val="Prrafodelista"/>
        <w:rPr>
          <w:rFonts w:ascii="Arial" w:eastAsia="Times New Roman" w:hAnsi="Arial" w:cs="Arial"/>
          <w:color w:val="000000"/>
          <w:kern w:val="0"/>
          <w:lang w:eastAsia="es-ES"/>
          <w14:ligatures w14:val="none"/>
        </w:rPr>
      </w:pPr>
    </w:p>
    <w:p w14:paraId="1E4CCB82" w14:textId="77777777" w:rsidR="00283358" w:rsidRDefault="000533D6" w:rsidP="002833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3358">
        <w:rPr>
          <w:rFonts w:ascii="Arial" w:eastAsia="Times New Roman" w:hAnsi="Arial" w:cs="Arial"/>
          <w:color w:val="000000"/>
          <w:kern w:val="0"/>
          <w:lang w:eastAsia="es-ES"/>
          <w14:ligatures w14:val="none"/>
        </w:rPr>
        <w:t xml:space="preserve">El 21 de julio de 2026, acudió a la Clínica para la cirugía programada y efectuó un pago a cuenta de S/ 2 500,00. La Clínica le indicó que el importe correspondiente al procedimiento ascendía a S/ 1 738,54 y que se le devolverían S/ 761,46. </w:t>
      </w:r>
      <w:r w:rsidR="00283358">
        <w:rPr>
          <w:rFonts w:ascii="Arial" w:eastAsia="Times New Roman" w:hAnsi="Arial" w:cs="Arial"/>
          <w:color w:val="000000"/>
          <w:kern w:val="0"/>
          <w:lang w:eastAsia="es-ES"/>
          <w14:ligatures w14:val="none"/>
        </w:rPr>
        <w:t>No obstante, a</w:t>
      </w:r>
      <w:r w:rsidRPr="00283358">
        <w:rPr>
          <w:rFonts w:ascii="Arial" w:eastAsia="Times New Roman" w:hAnsi="Arial" w:cs="Arial"/>
          <w:color w:val="000000"/>
          <w:kern w:val="0"/>
          <w:lang w:eastAsia="es-ES"/>
          <w14:ligatures w14:val="none"/>
        </w:rPr>
        <w:t xml:space="preserve">ntes de la intervención no le comunicaron modificación alguna de la cobertura. </w:t>
      </w:r>
    </w:p>
    <w:p w14:paraId="0327EA2F" w14:textId="77777777" w:rsidR="00283358" w:rsidRPr="00283358" w:rsidRDefault="00283358" w:rsidP="00283358">
      <w:pPr>
        <w:pStyle w:val="Prrafodelista"/>
        <w:rPr>
          <w:rFonts w:ascii="Arial" w:eastAsia="Times New Roman" w:hAnsi="Arial" w:cs="Arial"/>
          <w:color w:val="000000"/>
          <w:kern w:val="0"/>
          <w:lang w:eastAsia="es-ES"/>
          <w14:ligatures w14:val="none"/>
        </w:rPr>
      </w:pPr>
    </w:p>
    <w:p w14:paraId="019C34EE" w14:textId="77777777" w:rsidR="00283358" w:rsidRDefault="000533D6" w:rsidP="002833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3358">
        <w:rPr>
          <w:rFonts w:ascii="Arial" w:eastAsia="Times New Roman" w:hAnsi="Arial" w:cs="Arial"/>
          <w:color w:val="000000"/>
          <w:kern w:val="0"/>
          <w:lang w:eastAsia="es-ES"/>
          <w14:ligatures w14:val="none"/>
        </w:rPr>
        <w:t xml:space="preserve">El 22 de julio de 2026, luego de la cirugía, la Clínica le informó que la carta de garantía había sido modificada y le requirió efectuar un pago adicional. </w:t>
      </w:r>
    </w:p>
    <w:p w14:paraId="60A750D9" w14:textId="77777777" w:rsidR="00283358" w:rsidRPr="00283358" w:rsidRDefault="00283358" w:rsidP="00283358">
      <w:pPr>
        <w:pStyle w:val="Prrafodelista"/>
        <w:rPr>
          <w:rFonts w:ascii="Arial" w:eastAsia="Times New Roman" w:hAnsi="Arial" w:cs="Arial"/>
          <w:color w:val="000000"/>
          <w:kern w:val="0"/>
          <w:lang w:eastAsia="es-ES"/>
          <w14:ligatures w14:val="none"/>
        </w:rPr>
      </w:pPr>
    </w:p>
    <w:p w14:paraId="48156158" w14:textId="77777777" w:rsidR="00283358" w:rsidRDefault="000533D6" w:rsidP="002833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3358">
        <w:rPr>
          <w:rFonts w:ascii="Arial" w:eastAsia="Times New Roman" w:hAnsi="Arial" w:cs="Arial"/>
          <w:color w:val="000000"/>
          <w:kern w:val="0"/>
          <w:lang w:eastAsia="es-ES"/>
          <w14:ligatures w14:val="none"/>
        </w:rPr>
        <w:t xml:space="preserve">El 24 de julio de 2026, la Clínica le comunicó que Rímac EPS había emitido la Carta de Garantía </w:t>
      </w:r>
      <w:proofErr w:type="spellStart"/>
      <w:r w:rsidRPr="00283358">
        <w:rPr>
          <w:rFonts w:ascii="Arial" w:eastAsia="Times New Roman" w:hAnsi="Arial" w:cs="Arial"/>
          <w:color w:val="000000"/>
          <w:kern w:val="0"/>
          <w:lang w:eastAsia="es-ES"/>
          <w14:ligatures w14:val="none"/>
        </w:rPr>
        <w:t>N.°</w:t>
      </w:r>
      <w:proofErr w:type="spellEnd"/>
      <w:r w:rsidRPr="00283358">
        <w:rPr>
          <w:rFonts w:ascii="Arial" w:eastAsia="Times New Roman" w:hAnsi="Arial" w:cs="Arial"/>
          <w:color w:val="000000"/>
          <w:kern w:val="0"/>
          <w:lang w:eastAsia="es-ES"/>
          <w14:ligatures w14:val="none"/>
        </w:rPr>
        <w:t xml:space="preserve"> 04551743-001, consignada con fecha 21 de julio de 2026 y </w:t>
      </w:r>
      <w:r w:rsidRPr="00283358">
        <w:rPr>
          <w:rFonts w:ascii="Arial" w:eastAsia="Times New Roman" w:hAnsi="Arial" w:cs="Arial"/>
          <w:color w:val="000000"/>
          <w:kern w:val="0"/>
          <w:lang w:eastAsia="es-ES"/>
          <w14:ligatures w14:val="none"/>
        </w:rPr>
        <w:lastRenderedPageBreak/>
        <w:t xml:space="preserve">con firma o validación del 24 de julio de 2026, mediante la cual la cobertura se redujo al 80 %. Asimismo, le requirió el pago adicional de S/ 870,59. </w:t>
      </w:r>
    </w:p>
    <w:p w14:paraId="77444335" w14:textId="77777777" w:rsidR="00283358" w:rsidRPr="00283358" w:rsidRDefault="00283358" w:rsidP="00283358">
      <w:pPr>
        <w:pStyle w:val="Prrafodelista"/>
        <w:rPr>
          <w:rFonts w:ascii="Arial" w:eastAsia="Times New Roman" w:hAnsi="Arial" w:cs="Arial"/>
          <w:color w:val="000000"/>
          <w:kern w:val="0"/>
          <w:lang w:eastAsia="es-ES"/>
          <w14:ligatures w14:val="none"/>
        </w:rPr>
      </w:pPr>
    </w:p>
    <w:p w14:paraId="111ABC1B" w14:textId="53370833" w:rsidR="00CE042D" w:rsidRPr="00283358" w:rsidRDefault="000533D6" w:rsidP="002833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3358">
        <w:rPr>
          <w:rFonts w:ascii="Arial" w:eastAsia="Times New Roman" w:hAnsi="Arial" w:cs="Arial"/>
          <w:color w:val="000000"/>
          <w:kern w:val="0"/>
          <w:lang w:eastAsia="es-ES"/>
          <w14:ligatures w14:val="none"/>
        </w:rPr>
        <w:t xml:space="preserve">Del 22 al 27 de julio de 2026, la Clínica realizó comunicaciones reiteradas requiriéndole dicho pago adicional mientras debía continuar con sus controles postoperatorios. El 27 de julio de 2026, pagó S/ 870,59 adicionales, con lo cual abonó un total de S/ 3 370,59, </w:t>
      </w:r>
      <w:r w:rsidR="00283358">
        <w:rPr>
          <w:rFonts w:ascii="Arial" w:eastAsia="Times New Roman" w:hAnsi="Arial" w:cs="Arial"/>
          <w:color w:val="000000"/>
          <w:kern w:val="0"/>
          <w:lang w:eastAsia="es-ES"/>
          <w14:ligatures w14:val="none"/>
        </w:rPr>
        <w:t>pese a</w:t>
      </w:r>
      <w:r w:rsidRPr="00283358">
        <w:rPr>
          <w:rFonts w:ascii="Arial" w:eastAsia="Times New Roman" w:hAnsi="Arial" w:cs="Arial"/>
          <w:color w:val="000000"/>
          <w:kern w:val="0"/>
          <w:lang w:eastAsia="es-ES"/>
          <w14:ligatures w14:val="none"/>
        </w:rPr>
        <w:t xml:space="preserve"> que correspondía el reembolso de S/ 1 632,05.</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1A7A5C54"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C5C80">
        <w:rPr>
          <w:rFonts w:ascii="Arial" w:eastAsia="Times New Roman" w:hAnsi="Arial" w:cs="Arial"/>
          <w:color w:val="000000"/>
          <w:kern w:val="0"/>
          <w:lang w:eastAsia="es-ES"/>
          <w14:ligatures w14:val="none"/>
        </w:rPr>
        <w:t>E</w:t>
      </w:r>
      <w:r w:rsidR="002C5C80" w:rsidRPr="002C5C80">
        <w:rPr>
          <w:rFonts w:ascii="Arial" w:eastAsia="Times New Roman" w:hAnsi="Arial" w:cs="Arial"/>
          <w:color w:val="000000"/>
          <w:kern w:val="0"/>
          <w:lang w:eastAsia="es-ES"/>
          <w14:ligatures w14:val="none"/>
        </w:rPr>
        <w:t xml:space="preserve">l señor Quispe </w:t>
      </w:r>
      <w:r w:rsidRPr="00B47184">
        <w:rPr>
          <w:rFonts w:ascii="Arial" w:eastAsia="Times New Roman" w:hAnsi="Arial" w:cs="Arial"/>
          <w:color w:val="000000"/>
          <w:kern w:val="0"/>
          <w:lang w:eastAsia="es-ES"/>
          <w14:ligatures w14:val="none"/>
        </w:rPr>
        <w:t xml:space="preserve">solicitó, en calidad de medida correctiva, que </w:t>
      </w:r>
      <w:r w:rsidR="000533D6">
        <w:rPr>
          <w:rFonts w:ascii="Arial" w:eastAsia="Times New Roman" w:hAnsi="Arial" w:cs="Arial"/>
          <w:color w:val="000000"/>
          <w:kern w:val="0"/>
          <w:lang w:eastAsia="es-ES"/>
          <w14:ligatures w14:val="none"/>
        </w:rPr>
        <w:t>los proveedores denunciados cumplan</w:t>
      </w:r>
      <w:r w:rsidRPr="00B47184">
        <w:rPr>
          <w:rFonts w:ascii="Arial" w:eastAsia="Times New Roman" w:hAnsi="Arial" w:cs="Arial"/>
          <w:color w:val="000000"/>
          <w:kern w:val="0"/>
          <w:lang w:eastAsia="es-ES"/>
          <w14:ligatures w14:val="none"/>
        </w:rPr>
        <w:t xml:space="preserve"> co</w:t>
      </w:r>
      <w:r w:rsidR="00B60162" w:rsidRPr="00B47184">
        <w:rPr>
          <w:rFonts w:ascii="Arial" w:eastAsia="Times New Roman" w:hAnsi="Arial" w:cs="Arial"/>
          <w:color w:val="000000"/>
          <w:kern w:val="0"/>
          <w:lang w:eastAsia="es-ES"/>
          <w14:ligatures w14:val="none"/>
        </w:rPr>
        <w:t>n</w:t>
      </w:r>
      <w:r w:rsidR="00B60162" w:rsidRPr="000533D6">
        <w:rPr>
          <w:rFonts w:ascii="Arial" w:eastAsia="Times New Roman" w:hAnsi="Arial" w:cs="Arial"/>
          <w:color w:val="000000"/>
          <w:kern w:val="0"/>
          <w:lang w:eastAsia="es-ES"/>
          <w14:ligatures w14:val="none"/>
        </w:rPr>
        <w:t xml:space="preserve">: (i) </w:t>
      </w:r>
      <w:r w:rsidR="000533D6">
        <w:rPr>
          <w:rFonts w:ascii="Arial" w:eastAsia="Times New Roman" w:hAnsi="Arial" w:cs="Arial"/>
          <w:color w:val="000000"/>
          <w:kern w:val="0"/>
          <w:lang w:eastAsia="es-ES"/>
          <w14:ligatures w14:val="none"/>
        </w:rPr>
        <w:t xml:space="preserve">aplicar de acuerdo con los términos contractuales </w:t>
      </w:r>
      <w:r w:rsidR="000533D6" w:rsidRPr="000533D6">
        <w:rPr>
          <w:rFonts w:ascii="Arial" w:eastAsia="Times New Roman" w:hAnsi="Arial" w:cs="Arial"/>
          <w:color w:val="000000"/>
          <w:kern w:val="0"/>
          <w:lang w:eastAsia="es-ES"/>
          <w14:ligatures w14:val="none"/>
        </w:rPr>
        <w:t>la primera carta de garantía que cubre el 90% de la operación médica</w:t>
      </w:r>
      <w:r w:rsidR="000533D6">
        <w:rPr>
          <w:rFonts w:ascii="Arial" w:eastAsia="Times New Roman" w:hAnsi="Arial" w:cs="Arial"/>
          <w:color w:val="000000"/>
          <w:kern w:val="0"/>
          <w:lang w:eastAsia="es-ES"/>
          <w14:ligatures w14:val="none"/>
        </w:rPr>
        <w:t xml:space="preserve"> en virtud de los hechos materia de denuncia; y, (</w:t>
      </w:r>
      <w:proofErr w:type="spellStart"/>
      <w:r w:rsidR="000533D6">
        <w:rPr>
          <w:rFonts w:ascii="Arial" w:eastAsia="Times New Roman" w:hAnsi="Arial" w:cs="Arial"/>
          <w:color w:val="000000"/>
          <w:kern w:val="0"/>
          <w:lang w:eastAsia="es-ES"/>
          <w14:ligatures w14:val="none"/>
        </w:rPr>
        <w:t>ii</w:t>
      </w:r>
      <w:proofErr w:type="spellEnd"/>
      <w:r w:rsidR="000533D6">
        <w:rPr>
          <w:rFonts w:ascii="Arial" w:eastAsia="Times New Roman" w:hAnsi="Arial" w:cs="Arial"/>
          <w:color w:val="000000"/>
          <w:kern w:val="0"/>
          <w:lang w:eastAsia="es-ES"/>
          <w14:ligatures w14:val="none"/>
        </w:rPr>
        <w:t>)</w:t>
      </w:r>
      <w:r w:rsidR="000533D6" w:rsidRPr="000533D6">
        <w:rPr>
          <w:rFonts w:ascii="Arial" w:eastAsia="Times New Roman" w:hAnsi="Arial" w:cs="Arial"/>
          <w:color w:val="000000"/>
          <w:kern w:val="0"/>
          <w:lang w:eastAsia="es-ES"/>
          <w14:ligatures w14:val="none"/>
        </w:rPr>
        <w:t xml:space="preserve"> </w:t>
      </w:r>
      <w:r w:rsidR="000533D6">
        <w:rPr>
          <w:rFonts w:ascii="Arial" w:eastAsia="Times New Roman" w:hAnsi="Arial" w:cs="Arial"/>
          <w:color w:val="000000"/>
          <w:kern w:val="0"/>
          <w:lang w:eastAsia="es-ES"/>
          <w14:ligatures w14:val="none"/>
        </w:rPr>
        <w:t>otorgar l</w:t>
      </w:r>
      <w:r w:rsidR="000533D6" w:rsidRPr="000533D6">
        <w:rPr>
          <w:rFonts w:ascii="Arial" w:eastAsia="Times New Roman" w:hAnsi="Arial" w:cs="Arial"/>
          <w:color w:val="000000"/>
          <w:kern w:val="0"/>
          <w:lang w:eastAsia="es-ES"/>
          <w14:ligatures w14:val="none"/>
        </w:rPr>
        <w:t>a devolución de S/ 1</w:t>
      </w:r>
      <w:r w:rsidR="000533D6">
        <w:rPr>
          <w:rFonts w:ascii="Arial" w:eastAsia="Times New Roman" w:hAnsi="Arial" w:cs="Arial"/>
          <w:color w:val="000000"/>
          <w:kern w:val="0"/>
          <w:lang w:eastAsia="es-ES"/>
          <w14:ligatures w14:val="none"/>
        </w:rPr>
        <w:t xml:space="preserve"> </w:t>
      </w:r>
      <w:r w:rsidR="000533D6" w:rsidRPr="000533D6">
        <w:rPr>
          <w:rFonts w:ascii="Arial" w:eastAsia="Times New Roman" w:hAnsi="Arial" w:cs="Arial"/>
          <w:color w:val="000000"/>
          <w:kern w:val="0"/>
          <w:lang w:eastAsia="es-ES"/>
          <w14:ligatures w14:val="none"/>
        </w:rPr>
        <w:t>632</w:t>
      </w:r>
      <w:r w:rsidR="000533D6">
        <w:rPr>
          <w:rFonts w:ascii="Arial" w:eastAsia="Times New Roman" w:hAnsi="Arial" w:cs="Arial"/>
          <w:color w:val="000000"/>
          <w:kern w:val="0"/>
          <w:lang w:eastAsia="es-ES"/>
          <w14:ligatures w14:val="none"/>
        </w:rPr>
        <w:t>,</w:t>
      </w:r>
      <w:r w:rsidR="000533D6" w:rsidRPr="000533D6">
        <w:rPr>
          <w:rFonts w:ascii="Arial" w:eastAsia="Times New Roman" w:hAnsi="Arial" w:cs="Arial"/>
          <w:color w:val="000000"/>
          <w:kern w:val="0"/>
          <w:lang w:eastAsia="es-ES"/>
          <w14:ligatures w14:val="none"/>
        </w:rPr>
        <w:t>05 por el pago realizado de S/ 3,370.59, conforme la primera carta de garantía</w:t>
      </w:r>
      <w:r w:rsidRPr="003C6FCC">
        <w:rPr>
          <w:rFonts w:ascii="Arial" w:eastAsia="Times New Roman" w:hAnsi="Arial" w:cs="Arial"/>
          <w:color w:val="000000"/>
          <w:kern w:val="0"/>
          <w:lang w:eastAsia="es-ES"/>
          <w14:ligatures w14:val="none"/>
        </w:rPr>
        <w:t xml:space="preserve">. </w:t>
      </w:r>
      <w:r w:rsidR="000D3F08" w:rsidRPr="000533D6">
        <w:rPr>
          <w:rFonts w:ascii="Arial" w:eastAsia="Times New Roman" w:hAnsi="Arial" w:cs="Arial"/>
          <w:color w:val="000000"/>
          <w:kern w:val="0"/>
          <w:lang w:eastAsia="es-ES"/>
          <w14:ligatures w14:val="none"/>
        </w:rPr>
        <w:t>Asimismo, requirió el reembolso de costos y costas del presente procedimiento</w:t>
      </w:r>
      <w:r w:rsidR="000D3F08" w:rsidRPr="000533D6">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4AE31337"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2C5C80" w:rsidRPr="002C5C80">
        <w:rPr>
          <w:rFonts w:ascii="Arial" w:eastAsia="Arial" w:hAnsi="Arial" w:cs="Arial"/>
          <w:b/>
          <w:color w:val="000000"/>
          <w:kern w:val="0"/>
          <w:lang w:eastAsia="es-PE"/>
          <w14:ligatures w14:val="none"/>
        </w:rPr>
        <w:t>el señor Quispe</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0160579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por </w:t>
      </w:r>
      <w:r w:rsidR="002C5C80" w:rsidRPr="002C5C80">
        <w:rPr>
          <w:rFonts w:ascii="Arial" w:eastAsia="Arial" w:hAnsi="Arial" w:cs="Arial"/>
          <w:color w:val="000000"/>
          <w:kern w:val="0"/>
          <w:lang w:eastAsia="es-PE"/>
          <w14:ligatures w14:val="none"/>
        </w:rPr>
        <w:t xml:space="preserve">el señor Quispe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163F2BBB" w14:textId="77777777" w:rsidR="00245CB4" w:rsidRPr="00FE19F1" w:rsidRDefault="00245CB4" w:rsidP="00245CB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BA0766">
        <w:rPr>
          <w:rFonts w:ascii="Arial" w:eastAsia="Arial" w:hAnsi="Arial" w:cs="Arial"/>
          <w:color w:val="000000"/>
          <w:kern w:val="0"/>
          <w:lang w:eastAsia="es-PE"/>
          <w14:ligatures w14:val="none"/>
        </w:rPr>
        <w:t xml:space="preserve">Asimismo, conforme al Reglamento de Infracciones y Sanciones de </w:t>
      </w:r>
      <w:proofErr w:type="spellStart"/>
      <w:r w:rsidRPr="00BA0766">
        <w:rPr>
          <w:rFonts w:ascii="Arial" w:eastAsia="Arial" w:hAnsi="Arial" w:cs="Arial"/>
          <w:color w:val="000000"/>
          <w:kern w:val="0"/>
          <w:lang w:eastAsia="es-PE"/>
          <w14:ligatures w14:val="none"/>
        </w:rPr>
        <w:t>Susalud</w:t>
      </w:r>
      <w:proofErr w:type="spellEnd"/>
      <w:r w:rsidRPr="00BA0766">
        <w:rPr>
          <w:rFonts w:ascii="Arial" w:eastAsia="Arial" w:hAnsi="Arial" w:cs="Arial"/>
          <w:color w:val="000000"/>
          <w:kern w:val="0"/>
          <w:lang w:eastAsia="es-PE"/>
          <w14:ligatures w14:val="none"/>
        </w:rPr>
        <w:t xml:space="preserve">, aprobado por el Decreto Supremo </w:t>
      </w:r>
      <w:proofErr w:type="spellStart"/>
      <w:r w:rsidRPr="00BA0766">
        <w:rPr>
          <w:rFonts w:ascii="Arial" w:eastAsia="Arial" w:hAnsi="Arial" w:cs="Arial"/>
          <w:color w:val="000000"/>
          <w:kern w:val="0"/>
          <w:lang w:eastAsia="es-PE"/>
          <w14:ligatures w14:val="none"/>
        </w:rPr>
        <w:t>N°</w:t>
      </w:r>
      <w:proofErr w:type="spellEnd"/>
      <w:r w:rsidRPr="00BA0766">
        <w:rPr>
          <w:rFonts w:ascii="Arial" w:eastAsia="Arial" w:hAnsi="Arial" w:cs="Arial"/>
          <w:color w:val="000000"/>
          <w:kern w:val="0"/>
          <w:lang w:eastAsia="es-PE"/>
          <w14:ligatures w14:val="none"/>
        </w:rPr>
        <w:t xml:space="preserve"> 031-2014-SA, </w:t>
      </w:r>
      <w:r w:rsidRPr="00BA0766">
        <w:rPr>
          <w:rFonts w:ascii="Arial" w:eastAsia="Arial" w:hAnsi="Arial" w:cs="Arial"/>
          <w:color w:val="000000"/>
          <w:kern w:val="0"/>
          <w:u w:val="single"/>
          <w:lang w:eastAsia="es-PE"/>
          <w14:ligatures w14:val="none"/>
        </w:rPr>
        <w:t xml:space="preserve">dicha entidad se encuentra facultada para </w:t>
      </w:r>
      <w:r w:rsidRPr="00BA0766">
        <w:rPr>
          <w:rFonts w:ascii="Arial" w:eastAsia="Arial" w:hAnsi="Arial" w:cs="Arial"/>
          <w:color w:val="000000"/>
          <w:kern w:val="0"/>
          <w:u w:val="single"/>
          <w:lang w:eastAsia="es-PE"/>
          <w14:ligatures w14:val="none"/>
        </w:rPr>
        <w:lastRenderedPageBreak/>
        <w:t>sancionar las conductas incurridas por parte de las IPRESS en perjuicio de los usuarios de los servicios de salud.</w:t>
      </w:r>
    </w:p>
    <w:p w14:paraId="107D60CE" w14:textId="77777777" w:rsidR="00245CB4" w:rsidRPr="00FE19F1" w:rsidRDefault="00245CB4" w:rsidP="00245CB4">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0FCA60BD" w14:textId="1301A97B" w:rsidR="00283358" w:rsidRPr="00283358" w:rsidRDefault="00245CB4" w:rsidP="00283358">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802F53">
        <w:rPr>
          <w:rFonts w:ascii="Arial" w:eastAsia="Arial" w:hAnsi="Arial" w:cs="Arial"/>
          <w:color w:val="000000"/>
          <w:kern w:val="0"/>
          <w:lang w:eastAsia="es-PE"/>
          <w14:ligatures w14:val="none"/>
        </w:rPr>
        <w:t xml:space="preserve">Por otra parte, conforme al Anexo I-B del Reglamento de Infracciones y Sanciones de </w:t>
      </w:r>
      <w:proofErr w:type="spellStart"/>
      <w:r w:rsidRPr="00802F53">
        <w:rPr>
          <w:rFonts w:ascii="Arial" w:eastAsia="Arial" w:hAnsi="Arial" w:cs="Arial"/>
          <w:color w:val="000000"/>
          <w:kern w:val="0"/>
          <w:lang w:eastAsia="es-PE"/>
          <w14:ligatures w14:val="none"/>
        </w:rPr>
        <w:t>Susalud</w:t>
      </w:r>
      <w:proofErr w:type="spellEnd"/>
      <w:r w:rsidRPr="00802F53">
        <w:rPr>
          <w:rFonts w:ascii="Arial" w:eastAsia="Arial" w:hAnsi="Arial" w:cs="Arial"/>
          <w:color w:val="000000"/>
          <w:kern w:val="0"/>
          <w:lang w:eastAsia="es-PE"/>
          <w14:ligatures w14:val="none"/>
        </w:rPr>
        <w:t xml:space="preserve">, aprobado por el Decreto Supremo </w:t>
      </w:r>
      <w:proofErr w:type="spellStart"/>
      <w:r w:rsidRPr="00802F53">
        <w:rPr>
          <w:rFonts w:ascii="Arial" w:eastAsia="Arial" w:hAnsi="Arial" w:cs="Arial"/>
          <w:color w:val="000000"/>
          <w:kern w:val="0"/>
          <w:lang w:eastAsia="es-PE"/>
          <w14:ligatures w14:val="none"/>
        </w:rPr>
        <w:t>N°</w:t>
      </w:r>
      <w:proofErr w:type="spellEnd"/>
      <w:r w:rsidRPr="00802F53">
        <w:rPr>
          <w:rFonts w:ascii="Arial" w:eastAsia="Arial" w:hAnsi="Arial" w:cs="Arial"/>
          <w:color w:val="000000"/>
          <w:kern w:val="0"/>
          <w:lang w:eastAsia="es-PE"/>
          <w14:ligatures w14:val="none"/>
        </w:rPr>
        <w:t xml:space="preserve"> 031-2014-SA, dicha entidad se encuentra facultada para sancionar, entre otras conductas, el hecho consistente en </w:t>
      </w:r>
      <w:r w:rsidRPr="00802F53">
        <w:rPr>
          <w:rFonts w:ascii="Arial" w:eastAsia="Arial" w:hAnsi="Arial" w:cs="Arial"/>
          <w:color w:val="000000"/>
          <w:kern w:val="0"/>
          <w:u w:val="single"/>
          <w:lang w:eastAsia="es-PE"/>
          <w14:ligatures w14:val="none"/>
        </w:rPr>
        <w:t xml:space="preserve">no brindar cobertura oportuna a los afiliados o sus beneficiarios </w:t>
      </w:r>
      <w:proofErr w:type="gramStart"/>
      <w:r w:rsidRPr="00802F53">
        <w:rPr>
          <w:rFonts w:ascii="Arial" w:eastAsia="Arial" w:hAnsi="Arial" w:cs="Arial"/>
          <w:color w:val="000000"/>
          <w:kern w:val="0"/>
          <w:u w:val="single"/>
          <w:lang w:eastAsia="es-PE"/>
          <w14:ligatures w14:val="none"/>
        </w:rPr>
        <w:t>de acuerdo a</w:t>
      </w:r>
      <w:proofErr w:type="gramEnd"/>
      <w:r w:rsidRPr="00802F53">
        <w:rPr>
          <w:rFonts w:ascii="Arial" w:eastAsia="Arial" w:hAnsi="Arial" w:cs="Arial"/>
          <w:color w:val="000000"/>
          <w:kern w:val="0"/>
          <w:u w:val="single"/>
          <w:lang w:eastAsia="es-PE"/>
          <w14:ligatures w14:val="none"/>
        </w:rPr>
        <w:t xml:space="preserve"> las condiciones pactadas y la normatividad vigente</w:t>
      </w:r>
      <w:r w:rsidRPr="00802F53">
        <w:rPr>
          <w:rFonts w:ascii="Arial" w:eastAsia="Arial" w:hAnsi="Arial" w:cs="Arial"/>
          <w:color w:val="000000"/>
          <w:kern w:val="0"/>
          <w:vertAlign w:val="superscript"/>
          <w:lang w:eastAsia="es-PE"/>
          <w14:ligatures w14:val="none"/>
        </w:rPr>
        <w:footnoteReference w:id="10"/>
      </w:r>
      <w:r w:rsidRPr="00802F53">
        <w:rPr>
          <w:rFonts w:ascii="Arial" w:eastAsia="Arial" w:hAnsi="Arial" w:cs="Arial"/>
          <w:color w:val="000000"/>
          <w:kern w:val="0"/>
          <w:lang w:eastAsia="es-PE"/>
          <w14:ligatures w14:val="none"/>
        </w:rPr>
        <w:t xml:space="preserve"> , siendo ello relacionado </w:t>
      </w:r>
      <w:r>
        <w:rPr>
          <w:rFonts w:ascii="Arial" w:eastAsia="Arial" w:hAnsi="Arial" w:cs="Arial"/>
          <w:color w:val="000000"/>
          <w:kern w:val="0"/>
          <w:lang w:eastAsia="es-PE"/>
          <w14:ligatures w14:val="none"/>
        </w:rPr>
        <w:t xml:space="preserve">a </w:t>
      </w:r>
      <w:r w:rsidR="00283358">
        <w:rPr>
          <w:rFonts w:ascii="Arial" w:eastAsia="Arial" w:hAnsi="Arial" w:cs="Arial"/>
          <w:color w:val="000000"/>
          <w:kern w:val="0"/>
          <w:lang w:eastAsia="es-PE"/>
          <w14:ligatures w14:val="none"/>
        </w:rPr>
        <w:t xml:space="preserve">la </w:t>
      </w:r>
      <w:r w:rsidR="00283358" w:rsidRPr="00283358">
        <w:rPr>
          <w:rFonts w:ascii="Arial" w:eastAsia="Arial" w:hAnsi="Arial" w:cs="Arial"/>
          <w:color w:val="000000"/>
          <w:kern w:val="0"/>
          <w:lang w:eastAsia="es-PE"/>
          <w14:ligatures w14:val="none"/>
        </w:rPr>
        <w:t xml:space="preserve">Carta de Garantía </w:t>
      </w:r>
      <w:proofErr w:type="spellStart"/>
      <w:r w:rsidR="00283358" w:rsidRPr="00283358">
        <w:rPr>
          <w:rFonts w:ascii="Arial" w:eastAsia="Arial" w:hAnsi="Arial" w:cs="Arial"/>
          <w:color w:val="000000"/>
          <w:kern w:val="0"/>
          <w:lang w:eastAsia="es-PE"/>
          <w14:ligatures w14:val="none"/>
        </w:rPr>
        <w:t>N°</w:t>
      </w:r>
      <w:proofErr w:type="spellEnd"/>
      <w:r w:rsidR="00283358" w:rsidRPr="00283358">
        <w:rPr>
          <w:rFonts w:ascii="Arial" w:eastAsia="Arial" w:hAnsi="Arial" w:cs="Arial"/>
          <w:color w:val="000000"/>
          <w:kern w:val="0"/>
          <w:lang w:eastAsia="es-PE"/>
          <w14:ligatures w14:val="none"/>
        </w:rPr>
        <w:t xml:space="preserve"> 04548263-001 y </w:t>
      </w:r>
      <w:r w:rsidR="00283358">
        <w:rPr>
          <w:rFonts w:ascii="Arial" w:eastAsia="Arial" w:hAnsi="Arial" w:cs="Arial"/>
          <w:color w:val="000000"/>
          <w:kern w:val="0"/>
          <w:lang w:eastAsia="es-PE"/>
          <w14:ligatures w14:val="none"/>
        </w:rPr>
        <w:t xml:space="preserve">la </w:t>
      </w:r>
      <w:r w:rsidR="00283358" w:rsidRPr="00283358">
        <w:rPr>
          <w:rFonts w:ascii="Arial" w:eastAsia="Arial" w:hAnsi="Arial" w:cs="Arial"/>
          <w:color w:val="000000"/>
          <w:kern w:val="0"/>
          <w:lang w:eastAsia="es-PE"/>
          <w14:ligatures w14:val="none"/>
        </w:rPr>
        <w:t xml:space="preserve">Carta de Garantía </w:t>
      </w:r>
      <w:proofErr w:type="spellStart"/>
      <w:r w:rsidR="00283358" w:rsidRPr="00283358">
        <w:rPr>
          <w:rFonts w:ascii="Arial" w:eastAsia="Arial" w:hAnsi="Arial" w:cs="Arial"/>
          <w:color w:val="000000"/>
          <w:kern w:val="0"/>
          <w:lang w:eastAsia="es-PE"/>
          <w14:ligatures w14:val="none"/>
        </w:rPr>
        <w:t>N°</w:t>
      </w:r>
      <w:proofErr w:type="spellEnd"/>
      <w:r w:rsidR="00283358" w:rsidRPr="00283358">
        <w:rPr>
          <w:rFonts w:ascii="Arial" w:eastAsia="Arial" w:hAnsi="Arial" w:cs="Arial"/>
          <w:color w:val="000000"/>
          <w:kern w:val="0"/>
          <w:lang w:eastAsia="es-PE"/>
          <w14:ligatures w14:val="none"/>
        </w:rPr>
        <w:t xml:space="preserve"> 04551743-001</w:t>
      </w:r>
      <w:r w:rsidRPr="00802F53">
        <w:rPr>
          <w:rFonts w:ascii="Arial" w:eastAsia="Arial" w:hAnsi="Arial" w:cs="Arial"/>
          <w:color w:val="000000"/>
          <w:kern w:val="0"/>
          <w:lang w:eastAsia="es-PE"/>
          <w14:ligatures w14:val="none"/>
        </w:rPr>
        <w:t>.</w:t>
      </w:r>
      <w:r w:rsidRPr="00802F53">
        <w:rPr>
          <w:rFonts w:ascii="Arial" w:eastAsia="Arial" w:hAnsi="Arial" w:cs="Arial"/>
          <w:color w:val="000000"/>
          <w:kern w:val="0"/>
          <w:u w:val="single"/>
          <w:lang w:eastAsia="es-PE"/>
          <w14:ligatures w14:val="none"/>
        </w:rPr>
        <w:t xml:space="preserve"> </w:t>
      </w:r>
    </w:p>
    <w:p w14:paraId="7988CA6B" w14:textId="77777777" w:rsidR="00283358" w:rsidRPr="00245CB4" w:rsidRDefault="00283358" w:rsidP="00283358">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a su potestad sancionadora,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4"/>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5"/>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6"/>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52A7839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2C5C80" w:rsidRPr="002C5C80">
        <w:rPr>
          <w:rFonts w:ascii="Arial" w:eastAsia="Arial" w:hAnsi="Arial" w:cs="Arial"/>
          <w:color w:val="000000"/>
          <w:kern w:val="0"/>
          <w:lang w:eastAsia="es-PE"/>
          <w14:ligatures w14:val="none"/>
        </w:rPr>
        <w:t xml:space="preserve">el señor Quispe </w:t>
      </w:r>
      <w:r w:rsidRPr="00245CB4">
        <w:rPr>
          <w:rFonts w:ascii="Arial" w:eastAsia="Arial" w:hAnsi="Arial" w:cs="Arial"/>
          <w:color w:val="000000"/>
          <w:kern w:val="0"/>
          <w:lang w:eastAsia="es-PE"/>
          <w14:ligatures w14:val="none"/>
        </w:rPr>
        <w:t>contra</w:t>
      </w:r>
      <w:r w:rsidR="00E56985" w:rsidRPr="00245CB4">
        <w:rPr>
          <w:rFonts w:ascii="Arial" w:eastAsia="Arial" w:hAnsi="Arial" w:cs="Arial"/>
          <w:color w:val="000000"/>
          <w:kern w:val="0"/>
          <w:lang w:eastAsia="es-PE"/>
          <w14:ligatures w14:val="none"/>
        </w:rPr>
        <w:t xml:space="preserve"> la Clínica</w:t>
      </w:r>
      <w:r w:rsidR="00245CB4">
        <w:rPr>
          <w:rFonts w:ascii="Arial" w:eastAsia="Arial" w:hAnsi="Arial" w:cs="Arial"/>
          <w:color w:val="000000"/>
          <w:kern w:val="0"/>
          <w:lang w:eastAsia="es-PE"/>
          <w14:ligatures w14:val="none"/>
        </w:rPr>
        <w:t xml:space="preserve"> y Rímac EPS</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7"/>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08DC26DA" w14:textId="4449A7B7" w:rsidR="00245CB4" w:rsidRDefault="00245CB4" w:rsidP="00245CB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Pr="00245CB4">
        <w:rPr>
          <w:rFonts w:ascii="Arial" w:eastAsia="Arial" w:hAnsi="Arial" w:cs="Arial"/>
          <w:color w:val="000000"/>
          <w:kern w:val="0"/>
          <w:lang w:eastAsia="es-PE"/>
          <w14:ligatures w14:val="none"/>
        </w:rPr>
        <w:t xml:space="preserve">el señor Quispe </w:t>
      </w:r>
      <w:r>
        <w:rPr>
          <w:rFonts w:ascii="Arial" w:eastAsia="Arial" w:hAnsi="Arial" w:cs="Arial"/>
          <w:color w:val="000000"/>
          <w:kern w:val="0"/>
          <w:lang w:eastAsia="es-PE"/>
          <w14:ligatures w14:val="none"/>
        </w:rPr>
        <w:t>cuestionó</w:t>
      </w:r>
      <w:r w:rsidRPr="004710D5">
        <w:rPr>
          <w:rFonts w:ascii="Arial" w:eastAsia="Arial" w:hAnsi="Arial" w:cs="Arial"/>
          <w:color w:val="000000"/>
          <w:kern w:val="0"/>
          <w:lang w:eastAsia="es-PE"/>
          <w14:ligatures w14:val="none"/>
        </w:rPr>
        <w:t xml:space="preserve"> </w:t>
      </w:r>
      <w:r w:rsidRPr="00246914">
        <w:rPr>
          <w:rFonts w:ascii="Arial" w:eastAsia="Arial" w:hAnsi="Arial" w:cs="Arial"/>
          <w:color w:val="000000"/>
          <w:kern w:val="0"/>
          <w:lang w:eastAsia="es-PE"/>
          <w14:ligatures w14:val="none"/>
        </w:rPr>
        <w:t xml:space="preserve">que </w:t>
      </w:r>
      <w:r>
        <w:rPr>
          <w:rFonts w:ascii="Arial" w:eastAsia="Arial" w:hAnsi="Arial" w:cs="Arial"/>
          <w:color w:val="000000"/>
          <w:kern w:val="0"/>
          <w:lang w:eastAsia="es-PE"/>
          <w14:ligatures w14:val="none"/>
        </w:rPr>
        <w:t>Rímac EPS</w:t>
      </w:r>
      <w:r w:rsidRPr="004710D5">
        <w:rPr>
          <w:rFonts w:ascii="Arial" w:eastAsia="Arial" w:hAnsi="Arial" w:cs="Arial"/>
          <w:color w:val="000000"/>
          <w:kern w:val="0"/>
          <w:lang w:eastAsia="es-PE"/>
          <w14:ligatures w14:val="none"/>
        </w:rPr>
        <w:t xml:space="preserve"> </w:t>
      </w:r>
      <w:r w:rsidR="00283358" w:rsidRPr="00283358">
        <w:rPr>
          <w:rFonts w:ascii="Arial" w:eastAsia="Arial" w:hAnsi="Arial" w:cs="Arial"/>
          <w:color w:val="000000"/>
          <w:kern w:val="0"/>
          <w:lang w:eastAsia="es-PE"/>
          <w14:ligatures w14:val="none"/>
        </w:rPr>
        <w:t xml:space="preserve">(i) habría emitido el 13 de julio de 2026 la Carta de Garantía </w:t>
      </w:r>
      <w:proofErr w:type="spellStart"/>
      <w:r w:rsidR="00283358" w:rsidRPr="00283358">
        <w:rPr>
          <w:rFonts w:ascii="Arial" w:eastAsia="Arial" w:hAnsi="Arial" w:cs="Arial"/>
          <w:color w:val="000000"/>
          <w:kern w:val="0"/>
          <w:lang w:eastAsia="es-PE"/>
          <w14:ligatures w14:val="none"/>
        </w:rPr>
        <w:t>N.°</w:t>
      </w:r>
      <w:proofErr w:type="spellEnd"/>
      <w:r w:rsidR="00283358" w:rsidRPr="00283358">
        <w:rPr>
          <w:rFonts w:ascii="Arial" w:eastAsia="Arial" w:hAnsi="Arial" w:cs="Arial"/>
          <w:color w:val="000000"/>
          <w:kern w:val="0"/>
          <w:lang w:eastAsia="es-PE"/>
          <w14:ligatures w14:val="none"/>
        </w:rPr>
        <w:t xml:space="preserve"> 04548263-001, vigente hasta el 12 de agosto de 2026, con una cobertura del 90 % para la cirugía endoscópica nasosinusal; y, (</w:t>
      </w:r>
      <w:proofErr w:type="spellStart"/>
      <w:r w:rsidR="00283358" w:rsidRPr="00283358">
        <w:rPr>
          <w:rFonts w:ascii="Arial" w:eastAsia="Arial" w:hAnsi="Arial" w:cs="Arial"/>
          <w:color w:val="000000"/>
          <w:kern w:val="0"/>
          <w:lang w:eastAsia="es-PE"/>
          <w14:ligatures w14:val="none"/>
        </w:rPr>
        <w:t>ii</w:t>
      </w:r>
      <w:proofErr w:type="spellEnd"/>
      <w:r w:rsidR="00283358" w:rsidRPr="00283358">
        <w:rPr>
          <w:rFonts w:ascii="Arial" w:eastAsia="Arial" w:hAnsi="Arial" w:cs="Arial"/>
          <w:color w:val="000000"/>
          <w:kern w:val="0"/>
          <w:lang w:eastAsia="es-PE"/>
          <w14:ligatures w14:val="none"/>
        </w:rPr>
        <w:t xml:space="preserve">) habría emitido posteriormente la Carta de Garantía </w:t>
      </w:r>
      <w:proofErr w:type="spellStart"/>
      <w:r w:rsidR="00283358" w:rsidRPr="00283358">
        <w:rPr>
          <w:rFonts w:ascii="Arial" w:eastAsia="Arial" w:hAnsi="Arial" w:cs="Arial"/>
          <w:color w:val="000000"/>
          <w:kern w:val="0"/>
          <w:lang w:eastAsia="es-PE"/>
          <w14:ligatures w14:val="none"/>
        </w:rPr>
        <w:t>N.°</w:t>
      </w:r>
      <w:proofErr w:type="spellEnd"/>
      <w:r w:rsidR="00283358" w:rsidRPr="00283358">
        <w:rPr>
          <w:rFonts w:ascii="Arial" w:eastAsia="Arial" w:hAnsi="Arial" w:cs="Arial"/>
          <w:color w:val="000000"/>
          <w:kern w:val="0"/>
          <w:lang w:eastAsia="es-PE"/>
          <w14:ligatures w14:val="none"/>
        </w:rPr>
        <w:t xml:space="preserve"> 04551743-001, consignada con fecha 21 de julio de 2026 y con firma o validación del 24 de julio de 2026, reduciendo la cobertura al 80 %, sin que dicha modificación le hubiera sido informada antes de la intervención quirúrgica realizada el 21 de julio de 2026.</w:t>
      </w:r>
    </w:p>
    <w:p w14:paraId="00CB2FD2" w14:textId="77777777" w:rsidR="00245CB4" w:rsidRPr="00AA39CE" w:rsidRDefault="00245CB4" w:rsidP="00245CB4">
      <w:pPr>
        <w:spacing w:after="0" w:line="240" w:lineRule="auto"/>
        <w:contextualSpacing/>
        <w:jc w:val="both"/>
        <w:rPr>
          <w:rFonts w:ascii="Arial" w:eastAsia="Calibri" w:hAnsi="Arial" w:cs="Arial"/>
          <w:color w:val="000000"/>
          <w:kern w:val="0"/>
          <w:lang w:eastAsia="es-PE"/>
          <w14:ligatures w14:val="none"/>
        </w:rPr>
      </w:pPr>
    </w:p>
    <w:p w14:paraId="0DF64EBA" w14:textId="77777777" w:rsidR="00245CB4" w:rsidRDefault="00245CB4" w:rsidP="00245CB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AA39CE">
        <w:rPr>
          <w:rFonts w:ascii="Arial" w:eastAsia="Calibri" w:hAnsi="Arial" w:cs="Arial"/>
          <w:color w:val="000000"/>
          <w:kern w:val="0"/>
          <w:lang w:eastAsia="es-PE"/>
          <w14:ligatures w14:val="none"/>
        </w:rPr>
        <w:t>Por lo cual, dicha</w:t>
      </w:r>
      <w:r>
        <w:rPr>
          <w:rFonts w:ascii="Arial" w:eastAsia="Calibri" w:hAnsi="Arial" w:cs="Arial"/>
          <w:color w:val="000000"/>
          <w:kern w:val="0"/>
          <w:lang w:eastAsia="es-PE"/>
          <w14:ligatures w14:val="none"/>
        </w:rPr>
        <w:t xml:space="preserve">s </w:t>
      </w:r>
      <w:r w:rsidRPr="00AA39CE">
        <w:rPr>
          <w:rFonts w:ascii="Arial" w:eastAsia="Calibri" w:hAnsi="Arial" w:cs="Arial"/>
          <w:color w:val="000000"/>
          <w:kern w:val="0"/>
          <w:lang w:eastAsia="es-PE"/>
          <w14:ligatures w14:val="none"/>
        </w:rPr>
        <w:t>conducta</w:t>
      </w:r>
      <w:r>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infractora</w:t>
      </w:r>
      <w:r>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conforme al Anexo I-B del Reglamento de Infracciones y Sanciones de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aprobado por el Decreto Supremo </w:t>
      </w:r>
      <w:proofErr w:type="spellStart"/>
      <w:r w:rsidRPr="00AA39CE">
        <w:rPr>
          <w:rFonts w:ascii="Arial" w:eastAsia="Calibri" w:hAnsi="Arial" w:cs="Arial"/>
          <w:color w:val="000000"/>
          <w:kern w:val="0"/>
          <w:lang w:eastAsia="es-PE"/>
          <w14:ligatures w14:val="none"/>
        </w:rPr>
        <w:t>N°</w:t>
      </w:r>
      <w:proofErr w:type="spellEnd"/>
      <w:r w:rsidRPr="00AA39CE">
        <w:rPr>
          <w:rFonts w:ascii="Arial" w:eastAsia="Calibri" w:hAnsi="Arial" w:cs="Arial"/>
          <w:color w:val="000000"/>
          <w:kern w:val="0"/>
          <w:lang w:eastAsia="es-PE"/>
          <w14:ligatures w14:val="none"/>
        </w:rPr>
        <w:t xml:space="preserve"> 031-2014-SA, debe</w:t>
      </w:r>
      <w:r>
        <w:rPr>
          <w:rFonts w:ascii="Arial" w:eastAsia="Calibri" w:hAnsi="Arial" w:cs="Arial"/>
          <w:color w:val="000000"/>
          <w:kern w:val="0"/>
          <w:lang w:eastAsia="es-PE"/>
          <w14:ligatures w14:val="none"/>
        </w:rPr>
        <w:t>n</w:t>
      </w:r>
      <w:r w:rsidRPr="00AA39CE">
        <w:rPr>
          <w:rFonts w:ascii="Arial" w:eastAsia="Calibri" w:hAnsi="Arial" w:cs="Arial"/>
          <w:color w:val="000000"/>
          <w:kern w:val="0"/>
          <w:lang w:eastAsia="es-PE"/>
          <w14:ligatures w14:val="none"/>
        </w:rPr>
        <w:t xml:space="preserve"> ser analizada</w:t>
      </w:r>
      <w:r>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por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al ser materia de su competencia. </w:t>
      </w:r>
    </w:p>
    <w:p w14:paraId="3D36FB55" w14:textId="77777777" w:rsidR="00245CB4" w:rsidRPr="00AA39CE" w:rsidRDefault="00245CB4" w:rsidP="00245CB4">
      <w:pPr>
        <w:spacing w:after="0" w:line="240" w:lineRule="auto"/>
        <w:contextualSpacing/>
        <w:jc w:val="both"/>
        <w:rPr>
          <w:rFonts w:ascii="Arial" w:eastAsia="Calibri" w:hAnsi="Arial" w:cs="Arial"/>
          <w:color w:val="000000"/>
          <w:kern w:val="0"/>
          <w:lang w:eastAsia="es-PE"/>
          <w14:ligatures w14:val="none"/>
        </w:rPr>
      </w:pPr>
    </w:p>
    <w:p w14:paraId="0154AEFB" w14:textId="76B737BC" w:rsidR="00245CB4" w:rsidRPr="00AA39CE" w:rsidRDefault="00245CB4" w:rsidP="00245CB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Arial" w:hAnsi="Arial" w:cs="Arial"/>
          <w:color w:val="000000"/>
          <w:kern w:val="0"/>
          <w:lang w:eastAsia="es-PE"/>
          <w14:ligatures w14:val="none"/>
        </w:rPr>
        <w:t>Por otra parte</w:t>
      </w:r>
      <w:r w:rsidRPr="00C936FE">
        <w:rPr>
          <w:rFonts w:ascii="Arial" w:eastAsia="Arial" w:hAnsi="Arial" w:cs="Arial"/>
          <w:color w:val="000000"/>
          <w:kern w:val="0"/>
          <w:lang w:eastAsia="es-PE"/>
          <w14:ligatures w14:val="none"/>
        </w:rPr>
        <w:t xml:space="preserve">, </w:t>
      </w:r>
      <w:r w:rsidRPr="00245CB4">
        <w:rPr>
          <w:rFonts w:ascii="Arial" w:eastAsia="Arial" w:hAnsi="Arial" w:cs="Arial"/>
          <w:color w:val="000000"/>
          <w:kern w:val="0"/>
          <w:lang w:eastAsia="es-PE"/>
          <w14:ligatures w14:val="none"/>
        </w:rPr>
        <w:t xml:space="preserve">el señor Quispe </w:t>
      </w:r>
      <w:r>
        <w:rPr>
          <w:rFonts w:ascii="Arial" w:eastAsia="Arial" w:hAnsi="Arial" w:cs="Arial"/>
          <w:color w:val="000000"/>
          <w:kern w:val="0"/>
          <w:lang w:eastAsia="es-PE"/>
          <w14:ligatures w14:val="none"/>
        </w:rPr>
        <w:t>cuestionó</w:t>
      </w:r>
      <w:r w:rsidRPr="004710D5">
        <w:rPr>
          <w:rFonts w:ascii="Arial" w:eastAsia="Arial" w:hAnsi="Arial" w:cs="Arial"/>
          <w:color w:val="000000"/>
          <w:kern w:val="0"/>
          <w:lang w:eastAsia="es-PE"/>
          <w14:ligatures w14:val="none"/>
        </w:rPr>
        <w:t xml:space="preserve"> </w:t>
      </w:r>
      <w:r w:rsidRPr="00AA39CE">
        <w:rPr>
          <w:rFonts w:ascii="Arial" w:eastAsia="Arial" w:hAnsi="Arial" w:cs="Arial"/>
          <w:color w:val="000000"/>
          <w:kern w:val="0"/>
          <w:lang w:eastAsia="es-PE"/>
          <w14:ligatures w14:val="none"/>
        </w:rPr>
        <w:t>que la Clínica</w:t>
      </w:r>
      <w:r w:rsidRPr="004710D5">
        <w:rPr>
          <w:rFonts w:ascii="Arial" w:eastAsia="Arial" w:hAnsi="Arial" w:cs="Arial"/>
          <w:color w:val="000000"/>
          <w:kern w:val="0"/>
          <w:lang w:eastAsia="es-PE"/>
          <w14:ligatures w14:val="none"/>
        </w:rPr>
        <w:t xml:space="preserve"> </w:t>
      </w:r>
      <w:r w:rsidR="00283358" w:rsidRPr="00283358">
        <w:rPr>
          <w:rFonts w:ascii="Arial" w:eastAsia="Arial" w:hAnsi="Arial" w:cs="Arial"/>
          <w:color w:val="000000"/>
          <w:kern w:val="0"/>
          <w:lang w:eastAsia="es-PE"/>
          <w14:ligatures w14:val="none"/>
        </w:rPr>
        <w:t>(i) el 21 de julio de 2026 habría recibido S/ 2 500,00 como pago a cuenta, pese a haberle informado que el importe correspondiente al procedimiento con la cobertura del 90 % ascendía a S/ 1 738,54 y que se le devolverían S/ 761,46, sin comunicarle antes de la cirugía modificación alguna de dicha cobertura; y, (</w:t>
      </w:r>
      <w:proofErr w:type="spellStart"/>
      <w:r w:rsidR="00283358" w:rsidRPr="00283358">
        <w:rPr>
          <w:rFonts w:ascii="Arial" w:eastAsia="Arial" w:hAnsi="Arial" w:cs="Arial"/>
          <w:color w:val="000000"/>
          <w:kern w:val="0"/>
          <w:lang w:eastAsia="es-PE"/>
          <w14:ligatures w14:val="none"/>
        </w:rPr>
        <w:t>ii</w:t>
      </w:r>
      <w:proofErr w:type="spellEnd"/>
      <w:r w:rsidR="00283358" w:rsidRPr="00283358">
        <w:rPr>
          <w:rFonts w:ascii="Arial" w:eastAsia="Arial" w:hAnsi="Arial" w:cs="Arial"/>
          <w:color w:val="000000"/>
          <w:kern w:val="0"/>
          <w:lang w:eastAsia="es-PE"/>
          <w14:ligatures w14:val="none"/>
        </w:rPr>
        <w:t>) luego de la intervención, desde el 22 hasta el 27 de julio de 2026, habría requerido reiteradamente un pago adicional, comunicándole recién el 24 de julio de 2026 que la cobertura había sido reducida al 80 % y exigiéndole S/ 870,59 adicionales, monto que pagó el 27 de julio de 2026.</w:t>
      </w:r>
      <w:r w:rsidRPr="00AA39CE">
        <w:rPr>
          <w:rFonts w:ascii="Arial" w:eastAsia="Arial" w:hAnsi="Arial" w:cs="Arial"/>
          <w:color w:val="000000"/>
          <w:kern w:val="0"/>
          <w:lang w:eastAsia="es-PE"/>
          <w14:ligatures w14:val="none"/>
        </w:rPr>
        <w:t>.</w:t>
      </w:r>
    </w:p>
    <w:p w14:paraId="28C98CBB" w14:textId="77777777" w:rsidR="00245CB4" w:rsidRDefault="00245CB4" w:rsidP="00245CB4">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5728A897" w14:textId="77777777" w:rsidR="00245CB4" w:rsidRPr="00AA39CE" w:rsidRDefault="00245CB4" w:rsidP="00245CB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AA39CE">
        <w:rPr>
          <w:rFonts w:ascii="Arial" w:eastAsia="Calibri" w:hAnsi="Arial" w:cs="Arial"/>
          <w:color w:val="000000"/>
          <w:kern w:val="0"/>
          <w:lang w:eastAsia="es-PE"/>
          <w14:ligatures w14:val="none"/>
        </w:rPr>
        <w:t>Por lo cual, dichas conductas infractoras, al estar vinculadas a servicios de salud, deben ser analizada</w:t>
      </w:r>
      <w:r>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por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al ser materia de su competencia, toda vez que el artículo 7 del Decreto Legislativo 1158 precisa que las IPRESS se encuentran comprendidas por establecimientos de salud, servicios de apoyo médico y servicios complementarios o auxiliares de atención médica</w:t>
      </w:r>
      <w:r w:rsidRPr="00AA39CE">
        <w:rPr>
          <w:rFonts w:ascii="Arial" w:eastAsia="Calibri" w:hAnsi="Arial" w:cs="Arial"/>
          <w:color w:val="000000"/>
          <w:kern w:val="0"/>
          <w:vertAlign w:val="superscript"/>
          <w:lang w:eastAsia="es-PE"/>
          <w14:ligatures w14:val="none"/>
        </w:rPr>
        <w:footnoteReference w:id="18"/>
      </w:r>
      <w:r w:rsidRPr="00AA39CE">
        <w:rPr>
          <w:rFonts w:ascii="Arial" w:eastAsia="Calibri" w:hAnsi="Arial" w:cs="Arial"/>
          <w:color w:val="000000"/>
          <w:kern w:val="0"/>
          <w:lang w:eastAsia="es-PE"/>
          <w14:ligatures w14:val="none"/>
        </w:rPr>
        <w:t xml:space="preserve">; con lo cual se desprende que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es la entidad que </w:t>
      </w:r>
      <w:r w:rsidRPr="00AA39CE">
        <w:rPr>
          <w:rFonts w:ascii="Arial" w:eastAsia="Calibri" w:hAnsi="Arial" w:cs="Arial"/>
          <w:color w:val="000000"/>
          <w:kern w:val="0"/>
          <w:lang w:eastAsia="es-PE"/>
          <w14:ligatures w14:val="none"/>
        </w:rPr>
        <w:lastRenderedPageBreak/>
        <w:t>tiene como finalidad la protección de los intereses de las personas que accedan a servicios de salud, lográndose dicho objetivo a través de la supervisión de las IPRESS, entre las cuales se encuentra la Clínica.</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1092772E"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2C5C80" w:rsidRPr="002C5C80">
        <w:rPr>
          <w:rFonts w:ascii="Arial" w:eastAsia="Arial" w:hAnsi="Arial" w:cs="Arial"/>
          <w:color w:val="000000"/>
          <w:kern w:val="0"/>
          <w:lang w:eastAsia="es-PE"/>
          <w14:ligatures w14:val="none"/>
        </w:rPr>
        <w:t xml:space="preserve">el señor Quispe </w:t>
      </w:r>
      <w:r w:rsidRPr="002C5C80">
        <w:rPr>
          <w:rFonts w:ascii="Arial" w:eastAsia="Arial" w:hAnsi="Arial" w:cs="Arial"/>
          <w:color w:val="000000"/>
          <w:kern w:val="0"/>
          <w:lang w:eastAsia="es-PE"/>
          <w14:ligatures w14:val="none"/>
        </w:rPr>
        <w:t xml:space="preserve">contra </w:t>
      </w:r>
      <w:r w:rsidR="00E56985" w:rsidRPr="002C5C80">
        <w:rPr>
          <w:rFonts w:ascii="Arial" w:eastAsia="Arial" w:hAnsi="Arial" w:cs="Arial"/>
          <w:color w:val="000000"/>
          <w:kern w:val="0"/>
          <w:lang w:eastAsia="es-PE"/>
          <w14:ligatures w14:val="none"/>
        </w:rPr>
        <w:t>la Clínica</w:t>
      </w:r>
      <w:r w:rsidR="002C5C80">
        <w:rPr>
          <w:rFonts w:ascii="Arial" w:eastAsia="Arial" w:hAnsi="Arial" w:cs="Arial"/>
          <w:color w:val="000000"/>
          <w:kern w:val="0"/>
          <w:lang w:eastAsia="es-PE"/>
          <w14:ligatures w14:val="none"/>
        </w:rPr>
        <w:t xml:space="preserve"> y Rímac EPS</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2C3F8CCF" w:rsidR="0067638B" w:rsidRPr="002E1002"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2E1002">
        <w:rPr>
          <w:rFonts w:ascii="Arial" w:eastAsia="Arial" w:hAnsi="Arial" w:cs="Arial"/>
          <w:color w:val="000000"/>
          <w:kern w:val="0"/>
          <w:lang w:eastAsia="es-PE"/>
          <w14:ligatures w14:val="none"/>
        </w:rPr>
        <w:t xml:space="preserve">por </w:t>
      </w:r>
      <w:r w:rsidR="00575825" w:rsidRPr="002E1002">
        <w:rPr>
          <w:rFonts w:ascii="Arial" w:eastAsia="Calibri" w:hAnsi="Arial" w:cs="Arial"/>
          <w:color w:val="000000"/>
          <w:kern w:val="0"/>
          <w:lang w:eastAsia="es-PE"/>
          <w14:ligatures w14:val="none"/>
        </w:rPr>
        <w:t xml:space="preserve">el </w:t>
      </w:r>
      <w:r w:rsidR="002E1002" w:rsidRPr="002E1002">
        <w:rPr>
          <w:rFonts w:ascii="Arial" w:eastAsia="Times New Roman" w:hAnsi="Arial" w:cs="Arial"/>
          <w:color w:val="000000"/>
          <w:kern w:val="0"/>
          <w:lang w:val="es-ES" w:eastAsia="es-ES"/>
          <w14:ligatures w14:val="none"/>
        </w:rPr>
        <w:t xml:space="preserve">señor </w:t>
      </w:r>
      <w:r w:rsidR="002E1002" w:rsidRPr="002E1002">
        <w:rPr>
          <w:rFonts w:ascii="Arial" w:eastAsia="Calibri" w:hAnsi="Arial" w:cs="Arial"/>
          <w:color w:val="000000"/>
          <w:kern w:val="0"/>
          <w:lang w:eastAsia="es-PE"/>
          <w14:ligatures w14:val="none"/>
        </w:rPr>
        <w:t>Kristhian Gerónimo Quispe Neira</w:t>
      </w:r>
      <w:r w:rsidR="00246914" w:rsidRPr="00720C53">
        <w:rPr>
          <w:rFonts w:ascii="Arial" w:eastAsia="Calibri" w:hAnsi="Arial" w:cs="Arial"/>
          <w:color w:val="000000"/>
          <w:kern w:val="0"/>
          <w:lang w:eastAsia="es-PE"/>
          <w14:ligatures w14:val="none"/>
        </w:rPr>
        <w:t xml:space="preserve"> </w:t>
      </w:r>
      <w:r w:rsidR="002E1002" w:rsidRPr="002E1002">
        <w:rPr>
          <w:rFonts w:ascii="Arial" w:eastAsia="Arial" w:hAnsi="Arial" w:cs="Arial"/>
          <w:color w:val="000000"/>
          <w:kern w:val="0"/>
          <w:lang w:eastAsia="es-PE"/>
          <w14:ligatures w14:val="none"/>
        </w:rPr>
        <w:t xml:space="preserve">contra </w:t>
      </w:r>
      <w:r w:rsidR="002E1002">
        <w:rPr>
          <w:rFonts w:ascii="Arial" w:eastAsia="Arial" w:hAnsi="Arial" w:cs="Arial"/>
          <w:color w:val="000000"/>
          <w:kern w:val="0"/>
          <w:lang w:eastAsia="es-PE"/>
          <w14:ligatures w14:val="none"/>
        </w:rPr>
        <w:t xml:space="preserve">la </w:t>
      </w:r>
      <w:r w:rsidR="002E1002" w:rsidRPr="002E1002">
        <w:rPr>
          <w:rFonts w:ascii="Arial" w:eastAsia="Arial" w:hAnsi="Arial" w:cs="Arial"/>
          <w:color w:val="000000"/>
          <w:kern w:val="0"/>
          <w:lang w:eastAsia="es-PE"/>
          <w14:ligatures w14:val="none"/>
        </w:rPr>
        <w:t>Asociación Nuestra Señora del Sagrado Corazón y R</w:t>
      </w:r>
      <w:r w:rsidR="002E1002">
        <w:rPr>
          <w:rFonts w:ascii="Arial" w:eastAsia="Arial" w:hAnsi="Arial" w:cs="Arial"/>
          <w:color w:val="000000"/>
          <w:kern w:val="0"/>
          <w:lang w:eastAsia="es-PE"/>
          <w14:ligatures w14:val="none"/>
        </w:rPr>
        <w:t>í</w:t>
      </w:r>
      <w:r w:rsidR="002E1002" w:rsidRPr="002E1002">
        <w:rPr>
          <w:rFonts w:ascii="Arial" w:eastAsia="Arial" w:hAnsi="Arial" w:cs="Arial"/>
          <w:color w:val="000000"/>
          <w:kern w:val="0"/>
          <w:lang w:eastAsia="es-PE"/>
          <w14:ligatures w14:val="none"/>
        </w:rPr>
        <w:t>mac S.A. Entidad Prestadora de Salud</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 conducta cuestionada resulta ser materia de exclusiva competencia de la Superin</w:t>
      </w:r>
      <w:r w:rsidRPr="002E1002">
        <w:rPr>
          <w:rFonts w:ascii="Arial" w:eastAsia="Arial" w:hAnsi="Arial" w:cs="Arial"/>
          <w:color w:val="000000"/>
          <w:kern w:val="0"/>
          <w:lang w:eastAsia="es-PE"/>
          <w14:ligatures w14:val="none"/>
        </w:rPr>
        <w:t>tendencia Nacional de Salud. En consecuencia, disponer la devolución a</w:t>
      </w:r>
      <w:r w:rsidR="00246914" w:rsidRPr="002E1002">
        <w:rPr>
          <w:rFonts w:ascii="Arial" w:eastAsia="Arial" w:hAnsi="Arial" w:cs="Arial"/>
          <w:color w:val="000000"/>
          <w:kern w:val="0"/>
          <w:lang w:eastAsia="es-PE"/>
          <w14:ligatures w14:val="none"/>
        </w:rPr>
        <w:t xml:space="preserve">l </w:t>
      </w:r>
      <w:r w:rsidRPr="002E1002">
        <w:rPr>
          <w:rFonts w:ascii="Arial" w:eastAsia="Arial" w:hAnsi="Arial" w:cs="Arial"/>
          <w:color w:val="000000"/>
          <w:kern w:val="0"/>
          <w:lang w:eastAsia="es-PE"/>
          <w14:ligatures w14:val="none"/>
        </w:rPr>
        <w:t>denunciante de la tasa por derecho de trámite pagada</w:t>
      </w:r>
      <w:r w:rsidRPr="002E1002">
        <w:rPr>
          <w:rFonts w:ascii="Arial" w:eastAsia="Arial" w:hAnsi="Arial" w:cs="Arial"/>
          <w:color w:val="000000"/>
          <w:kern w:val="0"/>
          <w:vertAlign w:val="superscript"/>
          <w:lang w:eastAsia="es-PE"/>
          <w14:ligatures w14:val="none"/>
        </w:rPr>
        <w:footnoteReference w:id="19"/>
      </w:r>
      <w:r w:rsidRPr="002E1002">
        <w:rPr>
          <w:rFonts w:ascii="Arial" w:eastAsia="Arial" w:hAnsi="Arial" w:cs="Arial"/>
          <w:color w:val="000000"/>
          <w:kern w:val="0"/>
          <w:lang w:eastAsia="es-PE"/>
          <w14:ligatures w14:val="none"/>
        </w:rPr>
        <w:t xml:space="preserve">, previa solicitud a la </w:t>
      </w:r>
      <w:r w:rsidR="003C21E0" w:rsidRPr="002E1002">
        <w:rPr>
          <w:rFonts w:ascii="Arial" w:eastAsia="Arial" w:hAnsi="Arial" w:cs="Arial"/>
          <w:color w:val="000000"/>
          <w:kern w:val="0"/>
          <w:lang w:eastAsia="es-PE"/>
          <w14:ligatures w14:val="none"/>
        </w:rPr>
        <w:t>Unidad de Finanzas y Contabilidad del Indecopi</w:t>
      </w:r>
      <w:r w:rsidRPr="002E1002">
        <w:rPr>
          <w:rFonts w:ascii="Arial" w:eastAsia="Arial" w:hAnsi="Arial" w:cs="Arial"/>
          <w:color w:val="000000"/>
          <w:kern w:val="0"/>
          <w:lang w:eastAsia="es-PE"/>
          <w14:ligatures w14:val="none"/>
        </w:rPr>
        <w:t>.</w:t>
      </w:r>
    </w:p>
    <w:p w14:paraId="1FF02AF9" w14:textId="77777777" w:rsidR="0067638B" w:rsidRPr="002E1002"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2E1002">
        <w:rPr>
          <w:rFonts w:ascii="Arial" w:eastAsia="Arial" w:hAnsi="Arial" w:cs="Arial"/>
          <w:b/>
          <w:color w:val="000000"/>
          <w:kern w:val="0"/>
          <w:lang w:eastAsia="es-PE"/>
          <w14:ligatures w14:val="none"/>
        </w:rPr>
        <w:t>SEGUNDO:</w:t>
      </w:r>
      <w:r w:rsidRPr="002E1002">
        <w:rPr>
          <w:rFonts w:ascii="Arial" w:eastAsia="Arial" w:hAnsi="Arial" w:cs="Arial"/>
          <w:color w:val="000000"/>
          <w:kern w:val="0"/>
          <w:lang w:eastAsia="es-PE"/>
          <w14:ligatures w14:val="none"/>
        </w:rPr>
        <w:t xml:space="preserve"> ordenar</w:t>
      </w:r>
      <w:r w:rsidRPr="006B087A">
        <w:rPr>
          <w:rFonts w:ascii="Arial" w:eastAsia="Arial" w:hAnsi="Arial" w:cs="Arial"/>
          <w:color w:val="000000"/>
          <w:kern w:val="0"/>
          <w:lang w:eastAsia="es-PE"/>
          <w14:ligatures w14:val="none"/>
        </w:rPr>
        <w:t xml:space="preserve"> a la Secretaría Técnica de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5A7045FD" w:rsidR="00F465AE" w:rsidRPr="00575825" w:rsidRDefault="0067638B" w:rsidP="00F465AE">
      <w:pPr>
        <w:spacing w:after="200" w:line="240" w:lineRule="auto"/>
        <w:contextualSpacing/>
        <w:jc w:val="both"/>
        <w:rPr>
          <w:rFonts w:ascii="Arial" w:eastAsia="Calibri" w:hAnsi="Arial" w:cs="Arial"/>
          <w:color w:val="000000"/>
          <w:kern w:val="0"/>
          <w:lang w:eastAsia="es-PE"/>
          <w14:ligatures w14:val="none"/>
        </w:rPr>
      </w:pPr>
      <w:r w:rsidRPr="006B087A">
        <w:rPr>
          <w:rFonts w:ascii="Arial" w:eastAsia="Calibri" w:hAnsi="Arial" w:cs="Arial"/>
          <w:b/>
          <w:color w:val="000000"/>
          <w:kern w:val="0"/>
          <w:lang w:eastAsia="es-PE"/>
          <w14:ligatures w14:val="none"/>
        </w:rPr>
        <w:t xml:space="preserve">TERCERO: </w:t>
      </w:r>
      <w:r w:rsidRPr="002E1002">
        <w:rPr>
          <w:rFonts w:ascii="Arial" w:eastAsia="Calibri" w:hAnsi="Arial" w:cs="Arial"/>
          <w:color w:val="000000"/>
          <w:kern w:val="0"/>
          <w:lang w:eastAsia="es-PE"/>
          <w14:ligatures w14:val="none"/>
        </w:rPr>
        <w:t xml:space="preserve">informar </w:t>
      </w:r>
      <w:r w:rsidR="003B01B9" w:rsidRPr="002E1002">
        <w:rPr>
          <w:rFonts w:ascii="Arial" w:eastAsia="Calibri" w:hAnsi="Arial" w:cs="Arial"/>
          <w:color w:val="000000"/>
          <w:kern w:val="0"/>
          <w:lang w:eastAsia="es-PE"/>
          <w14:ligatures w14:val="none"/>
        </w:rPr>
        <w:t>a</w:t>
      </w:r>
      <w:r w:rsidR="00E56985" w:rsidRPr="002E1002">
        <w:rPr>
          <w:rFonts w:ascii="Arial" w:eastAsia="Times New Roman" w:hAnsi="Arial" w:cs="Arial"/>
          <w:color w:val="000000"/>
          <w:kern w:val="0"/>
          <w:lang w:val="es-ES" w:eastAsia="es-ES"/>
          <w14:ligatures w14:val="none"/>
        </w:rPr>
        <w:t xml:space="preserve">l señor </w:t>
      </w:r>
      <w:r w:rsidR="002E1002" w:rsidRPr="002E1002">
        <w:rPr>
          <w:rFonts w:ascii="Arial" w:eastAsia="Calibri" w:hAnsi="Arial" w:cs="Arial"/>
          <w:color w:val="000000"/>
          <w:kern w:val="0"/>
          <w:lang w:eastAsia="es-PE"/>
          <w14:ligatures w14:val="none"/>
        </w:rPr>
        <w:t>Kristhian Gerónimo Quispe Neira</w:t>
      </w:r>
      <w:r w:rsidR="002E1002">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Pr="004A2BA4">
        <w:rPr>
          <w:rFonts w:ascii="Arial" w:eastAsia="Calibri" w:hAnsi="Arial" w:cs="Arial"/>
          <w:color w:val="000000"/>
          <w:kern w:val="0"/>
          <w:lang w:eastAsia="es-PE"/>
          <w14:ligatures w14:val="none"/>
        </w:rPr>
        <w:t>Nº</w:t>
      </w:r>
      <w:proofErr w:type="spellEnd"/>
      <w:r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Pr="004A2BA4">
        <w:rPr>
          <w:rFonts w:ascii="Arial" w:eastAsia="Calibri" w:hAnsi="Arial" w:cs="Arial"/>
          <w:color w:val="000000"/>
          <w:kern w:val="0"/>
          <w:lang w:eastAsia="es-PE"/>
          <w14:ligatures w14:val="none"/>
        </w:rPr>
        <w:t>N°</w:t>
      </w:r>
      <w:proofErr w:type="spellEnd"/>
      <w:r w:rsidRPr="004A2BA4">
        <w:rPr>
          <w:rFonts w:ascii="Arial" w:eastAsia="Calibri" w:hAnsi="Arial" w:cs="Arial"/>
          <w:color w:val="000000"/>
          <w:kern w:val="0"/>
          <w:lang w:eastAsia="es-PE"/>
          <w14:ligatures w14:val="none"/>
        </w:rPr>
        <w:t xml:space="preserve">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 cual debe ser presentado ante dicho </w:t>
      </w:r>
      <w:r w:rsidR="00F465AE" w:rsidRPr="004A2BA4">
        <w:rPr>
          <w:rFonts w:ascii="Arial" w:eastAsia="Calibri" w:hAnsi="Arial" w:cs="Arial"/>
          <w:color w:val="000000"/>
          <w:kern w:val="0"/>
          <w:lang w:eastAsia="es-PE"/>
          <w14:ligatures w14:val="none"/>
        </w:rPr>
        <w:lastRenderedPageBreak/>
        <w:t>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2"/>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4167" w14:textId="77777777" w:rsidR="00B04D45" w:rsidRDefault="00B04D45" w:rsidP="0067638B">
      <w:pPr>
        <w:spacing w:after="0" w:line="240" w:lineRule="auto"/>
      </w:pPr>
      <w:r>
        <w:separator/>
      </w:r>
    </w:p>
  </w:endnote>
  <w:endnote w:type="continuationSeparator" w:id="0">
    <w:p w14:paraId="35D610D7" w14:textId="77777777" w:rsidR="00B04D45" w:rsidRDefault="00B04D45"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721E" w14:textId="77777777" w:rsidR="00B04D45" w:rsidRDefault="00B04D45" w:rsidP="0067638B">
      <w:pPr>
        <w:spacing w:after="0" w:line="240" w:lineRule="auto"/>
      </w:pPr>
      <w:r>
        <w:separator/>
      </w:r>
    </w:p>
  </w:footnote>
  <w:footnote w:type="continuationSeparator" w:id="0">
    <w:p w14:paraId="217F114A" w14:textId="77777777" w:rsidR="00B04D45" w:rsidRDefault="00B04D45" w:rsidP="0067638B">
      <w:pPr>
        <w:spacing w:after="0" w:line="240" w:lineRule="auto"/>
      </w:pPr>
      <w:r>
        <w:continuationSeparator/>
      </w:r>
    </w:p>
  </w:footnote>
  <w:footnote w:id="1">
    <w:p w14:paraId="2E442C90" w14:textId="7B969BD1"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r>
      <w:r w:rsidR="000533D6" w:rsidRPr="000533D6">
        <w:rPr>
          <w:rFonts w:ascii="Arial" w:hAnsi="Arial" w:cs="Arial"/>
          <w:sz w:val="16"/>
          <w:szCs w:val="16"/>
        </w:rPr>
        <w:t xml:space="preserve">Denuncia remitida a esta Comisión mediante DOCUMENTO DE TRASLADO </w:t>
      </w:r>
      <w:proofErr w:type="spellStart"/>
      <w:r w:rsidR="000533D6" w:rsidRPr="000533D6">
        <w:rPr>
          <w:rFonts w:ascii="Arial" w:hAnsi="Arial" w:cs="Arial"/>
          <w:sz w:val="16"/>
          <w:szCs w:val="16"/>
        </w:rPr>
        <w:t>N°</w:t>
      </w:r>
      <w:proofErr w:type="spellEnd"/>
      <w:r w:rsidR="000533D6" w:rsidRPr="000533D6">
        <w:rPr>
          <w:rFonts w:ascii="Arial" w:hAnsi="Arial" w:cs="Arial"/>
          <w:sz w:val="16"/>
          <w:szCs w:val="16"/>
        </w:rPr>
        <w:t xml:space="preserve"> 614-2026-PS2/INDECOPI de fecha 18 de agosto de 2026, recibida el 27 de agosto de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14A9D013" w14:textId="77777777" w:rsidR="00245CB4" w:rsidRDefault="00245CB4" w:rsidP="00245CB4">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1F3C2F">
        <w:rPr>
          <w:rFonts w:ascii="Arial" w:hAnsi="Arial" w:cs="Arial"/>
          <w:b/>
          <w:sz w:val="16"/>
          <w:szCs w:val="16"/>
        </w:rPr>
        <w:t>ANEXO I INFRACCIONES APLICABLES A LAS IAFAS</w:t>
      </w:r>
    </w:p>
    <w:p w14:paraId="51A0145C" w14:textId="77777777" w:rsidR="00245CB4" w:rsidRDefault="00245CB4" w:rsidP="00245CB4">
      <w:pPr>
        <w:pStyle w:val="Textonotapie"/>
        <w:ind w:left="567"/>
        <w:jc w:val="both"/>
        <w:rPr>
          <w:rFonts w:ascii="Arial" w:hAnsi="Arial" w:cs="Arial"/>
          <w:b/>
          <w:sz w:val="16"/>
          <w:szCs w:val="16"/>
        </w:rPr>
      </w:pPr>
      <w:r w:rsidRPr="001F3C2F">
        <w:rPr>
          <w:rFonts w:ascii="Arial" w:hAnsi="Arial" w:cs="Arial"/>
          <w:b/>
          <w:sz w:val="16"/>
          <w:szCs w:val="16"/>
        </w:rPr>
        <w:t xml:space="preserve">ANEXO I - </w:t>
      </w:r>
      <w:r>
        <w:rPr>
          <w:rFonts w:ascii="Arial" w:hAnsi="Arial" w:cs="Arial"/>
          <w:b/>
          <w:sz w:val="16"/>
          <w:szCs w:val="16"/>
        </w:rPr>
        <w:t>B</w:t>
      </w:r>
      <w:r w:rsidRPr="001F3C2F">
        <w:rPr>
          <w:rFonts w:ascii="Arial" w:hAnsi="Arial" w:cs="Arial"/>
          <w:b/>
          <w:sz w:val="16"/>
          <w:szCs w:val="16"/>
        </w:rPr>
        <w:t xml:space="preserve"> INFRACCIONES APLICABLES A LAS IAFAS DE SEGUROS CONTEMPLADAS EN EL NUMERAL 6 DEL ARTÍCULO 6° DEL DL 1158</w:t>
      </w:r>
    </w:p>
    <w:p w14:paraId="0539F4C0" w14:textId="77777777" w:rsidR="00245CB4" w:rsidRPr="0067638B" w:rsidRDefault="00245CB4" w:rsidP="00245CB4">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1B6F2FBC" w14:textId="77777777" w:rsidR="00245CB4" w:rsidRPr="00C936FE" w:rsidRDefault="00245CB4" w:rsidP="00245CB4">
      <w:pPr>
        <w:pStyle w:val="Textonotapie"/>
        <w:ind w:left="851" w:hanging="284"/>
        <w:jc w:val="both"/>
        <w:rPr>
          <w:rFonts w:ascii="Arial" w:hAnsi="Arial" w:cs="Arial"/>
          <w:sz w:val="16"/>
          <w:szCs w:val="16"/>
        </w:rPr>
      </w:pPr>
      <w:r w:rsidRPr="00C936FE">
        <w:rPr>
          <w:rFonts w:ascii="Arial" w:hAnsi="Arial" w:cs="Arial"/>
          <w:sz w:val="16"/>
          <w:szCs w:val="16"/>
        </w:rPr>
        <w:t>(…)</w:t>
      </w:r>
    </w:p>
    <w:p w14:paraId="13870BCD" w14:textId="77777777" w:rsidR="00245CB4" w:rsidRPr="00C936FE" w:rsidRDefault="00245CB4" w:rsidP="00245CB4">
      <w:pPr>
        <w:pStyle w:val="Textonotapie"/>
        <w:ind w:left="567"/>
        <w:jc w:val="both"/>
        <w:rPr>
          <w:rFonts w:ascii="Arial" w:hAnsi="Arial" w:cs="Arial"/>
          <w:sz w:val="16"/>
          <w:szCs w:val="16"/>
        </w:rPr>
      </w:pPr>
      <w:r>
        <w:rPr>
          <w:rFonts w:ascii="Arial" w:hAnsi="Arial" w:cs="Arial"/>
          <w:sz w:val="16"/>
          <w:szCs w:val="16"/>
        </w:rPr>
        <w:t>1</w:t>
      </w:r>
      <w:r w:rsidRPr="00C936FE">
        <w:rPr>
          <w:rFonts w:ascii="Arial" w:hAnsi="Arial" w:cs="Arial"/>
          <w:sz w:val="16"/>
          <w:szCs w:val="16"/>
        </w:rPr>
        <w:t xml:space="preserve">.  </w:t>
      </w:r>
      <w:r w:rsidRPr="00D96091">
        <w:rPr>
          <w:rFonts w:ascii="Arial" w:hAnsi="Arial" w:cs="Arial"/>
          <w:sz w:val="16"/>
          <w:szCs w:val="16"/>
        </w:rPr>
        <w:t xml:space="preserve">No brindar cobertura oportuna a los afiliados o sus beneficiarios </w:t>
      </w:r>
      <w:proofErr w:type="gramStart"/>
      <w:r w:rsidRPr="00D96091">
        <w:rPr>
          <w:rFonts w:ascii="Arial" w:hAnsi="Arial" w:cs="Arial"/>
          <w:sz w:val="16"/>
          <w:szCs w:val="16"/>
        </w:rPr>
        <w:t>de acuerdo a</w:t>
      </w:r>
      <w:proofErr w:type="gramEnd"/>
      <w:r w:rsidRPr="00D96091">
        <w:rPr>
          <w:rFonts w:ascii="Arial" w:hAnsi="Arial" w:cs="Arial"/>
          <w:sz w:val="16"/>
          <w:szCs w:val="16"/>
        </w:rPr>
        <w:t xml:space="preserve"> las condiciones pactadas y la normatividad vigente emitida por la SBS</w:t>
      </w:r>
      <w:r>
        <w:rPr>
          <w:rFonts w:ascii="Arial" w:hAnsi="Arial" w:cs="Arial"/>
          <w:sz w:val="16"/>
          <w:szCs w:val="16"/>
        </w:rPr>
        <w:t>.</w:t>
      </w:r>
    </w:p>
    <w:p w14:paraId="3EDC7C68" w14:textId="77777777" w:rsidR="00245CB4" w:rsidRPr="00C936FE" w:rsidRDefault="00245CB4" w:rsidP="00245CB4">
      <w:pPr>
        <w:pStyle w:val="Textonotapie"/>
        <w:ind w:left="851" w:hanging="284"/>
        <w:jc w:val="both"/>
        <w:rPr>
          <w:rFonts w:ascii="Arial" w:hAnsi="Arial" w:cs="Arial"/>
          <w:sz w:val="16"/>
          <w:szCs w:val="16"/>
        </w:rPr>
      </w:pPr>
      <w:r w:rsidRPr="00C936FE">
        <w:rPr>
          <w:rFonts w:ascii="Arial" w:hAnsi="Arial" w:cs="Arial"/>
          <w:sz w:val="16"/>
          <w:szCs w:val="16"/>
        </w:rPr>
        <w:t>(…)</w:t>
      </w:r>
    </w:p>
    <w:p w14:paraId="2B9D7FD1" w14:textId="77777777" w:rsidR="00245CB4" w:rsidRPr="00C936FE" w:rsidRDefault="00245CB4" w:rsidP="00245CB4">
      <w:pPr>
        <w:pStyle w:val="Textonotapie"/>
        <w:jc w:val="both"/>
        <w:rPr>
          <w:rFonts w:ascii="Arial" w:hAnsi="Arial" w:cs="Arial"/>
          <w:sz w:val="16"/>
          <w:szCs w:val="16"/>
        </w:rPr>
      </w:pPr>
    </w:p>
  </w:footnote>
  <w:footnote w:id="11">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77556AD" w14:textId="3B54230A" w:rsidR="0067638B" w:rsidRPr="00C936FE" w:rsidRDefault="0067638B" w:rsidP="0009182A">
      <w:pPr>
        <w:spacing w:after="0" w:line="240" w:lineRule="auto"/>
        <w:ind w:left="565"/>
        <w:jc w:val="both"/>
        <w:rPr>
          <w:rFonts w:ascii="Arial" w:hAnsi="Arial" w:cs="Arial"/>
          <w:sz w:val="16"/>
          <w:szCs w:val="16"/>
        </w:rPr>
      </w:pPr>
      <w:r w:rsidRPr="00C936FE">
        <w:rPr>
          <w:rFonts w:ascii="Arial" w:eastAsia="Arial" w:hAnsi="Arial" w:cs="Arial"/>
          <w:sz w:val="16"/>
          <w:szCs w:val="16"/>
        </w:rPr>
        <w:t>(..)</w:t>
      </w:r>
    </w:p>
  </w:footnote>
  <w:footnote w:id="13">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5">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6E1247AA" w14:textId="13318096" w:rsidR="0067638B" w:rsidRPr="00C936FE" w:rsidRDefault="0067638B" w:rsidP="0009182A">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4E543C31" w14:textId="77777777" w:rsidR="0067638B"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p w14:paraId="60AE20E9" w14:textId="77777777" w:rsidR="0009182A" w:rsidRPr="004C5B08" w:rsidRDefault="0009182A" w:rsidP="0067638B">
      <w:pPr>
        <w:spacing w:after="0" w:line="240" w:lineRule="auto"/>
        <w:ind w:left="564"/>
        <w:jc w:val="both"/>
        <w:rPr>
          <w:rFonts w:ascii="Arial" w:eastAsia="Arial" w:hAnsi="Arial" w:cs="Arial"/>
          <w:sz w:val="16"/>
          <w:szCs w:val="16"/>
        </w:rPr>
      </w:pPr>
    </w:p>
  </w:footnote>
  <w:footnote w:id="16">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7">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 xml:space="preserve">5.3.   SUSALUD velara por el cumplimiento de la Ley </w:t>
      </w:r>
      <w:proofErr w:type="spellStart"/>
      <w:r w:rsidRPr="00C936FE">
        <w:rPr>
          <w:rFonts w:ascii="Arial" w:eastAsia="Arial" w:hAnsi="Arial" w:cs="Arial"/>
          <w:sz w:val="16"/>
          <w:szCs w:val="16"/>
        </w:rPr>
        <w:t>N°</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8">
    <w:p w14:paraId="4DD89936" w14:textId="77777777" w:rsidR="00245CB4" w:rsidRPr="00CF2223" w:rsidRDefault="00245CB4" w:rsidP="00245CB4">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97A8171" w14:textId="77777777" w:rsidR="00245CB4" w:rsidRPr="00CF2223" w:rsidRDefault="00245CB4" w:rsidP="00245CB4">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C470D7" w14:textId="77777777" w:rsidR="00245CB4" w:rsidRPr="00CF2223" w:rsidRDefault="00245CB4" w:rsidP="00245CB4">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7A29C90F" w14:textId="77777777" w:rsidR="00245CB4" w:rsidRPr="00CF2223" w:rsidRDefault="00245CB4" w:rsidP="00245CB4">
      <w:pPr>
        <w:spacing w:after="0" w:line="240" w:lineRule="auto"/>
        <w:ind w:left="565"/>
        <w:jc w:val="both"/>
        <w:rPr>
          <w:rFonts w:ascii="Arial" w:hAnsi="Arial" w:cs="Arial"/>
          <w:sz w:val="16"/>
          <w:szCs w:val="16"/>
        </w:rPr>
      </w:pPr>
    </w:p>
  </w:footnote>
  <w:footnote w:id="19">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 xml:space="preserve">Directiva </w:t>
      </w:r>
      <w:proofErr w:type="spellStart"/>
      <w:r w:rsidRPr="00C936FE">
        <w:rPr>
          <w:rFonts w:ascii="Arial" w:hAnsi="Arial" w:cs="Arial"/>
          <w:b/>
          <w:bCs/>
          <w:sz w:val="16"/>
          <w:szCs w:val="16"/>
        </w:rPr>
        <w:t>N°</w:t>
      </w:r>
      <w:proofErr w:type="spellEnd"/>
      <w:r w:rsidRPr="00C936FE">
        <w:rPr>
          <w:rFonts w:ascii="Arial" w:hAnsi="Arial" w:cs="Arial"/>
          <w:b/>
          <w:bCs/>
          <w:sz w:val="16"/>
          <w:szCs w:val="16"/>
        </w:rPr>
        <w:t xml:space="preserve">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20">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1">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2">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0F25387B"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2C5C80" w:rsidRPr="002C5C80">
      <w:rPr>
        <w:rFonts w:ascii="Arial Narrow" w:eastAsia="Arial Narrow" w:hAnsi="Arial Narrow" w:cs="Arial Narrow"/>
        <w:b/>
        <w:i/>
        <w:sz w:val="15"/>
        <w:szCs w:val="15"/>
      </w:rPr>
      <w:t>3012-2026/CC1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533D6"/>
    <w:rsid w:val="00073FE3"/>
    <w:rsid w:val="000762DC"/>
    <w:rsid w:val="0009182A"/>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5CB4"/>
    <w:rsid w:val="00246914"/>
    <w:rsid w:val="00251652"/>
    <w:rsid w:val="00271AFF"/>
    <w:rsid w:val="00283358"/>
    <w:rsid w:val="002852F1"/>
    <w:rsid w:val="002A7CF8"/>
    <w:rsid w:val="002B1D5C"/>
    <w:rsid w:val="002B25F0"/>
    <w:rsid w:val="002C1768"/>
    <w:rsid w:val="002C5C80"/>
    <w:rsid w:val="002E1002"/>
    <w:rsid w:val="002E5451"/>
    <w:rsid w:val="002E5C8E"/>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0726"/>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4381D"/>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513B"/>
    <w:rsid w:val="00797BAA"/>
    <w:rsid w:val="007C6C37"/>
    <w:rsid w:val="007D6D48"/>
    <w:rsid w:val="007E61C7"/>
    <w:rsid w:val="008126B6"/>
    <w:rsid w:val="00832E69"/>
    <w:rsid w:val="00837269"/>
    <w:rsid w:val="0087741C"/>
    <w:rsid w:val="008A211A"/>
    <w:rsid w:val="00903D6D"/>
    <w:rsid w:val="00910477"/>
    <w:rsid w:val="00911826"/>
    <w:rsid w:val="00915637"/>
    <w:rsid w:val="00922EC4"/>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4D45"/>
    <w:rsid w:val="00B054EE"/>
    <w:rsid w:val="00B16516"/>
    <w:rsid w:val="00B22956"/>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BF6824"/>
    <w:rsid w:val="00C03AC9"/>
    <w:rsid w:val="00C06ECA"/>
    <w:rsid w:val="00C14745"/>
    <w:rsid w:val="00C348BE"/>
    <w:rsid w:val="00C41199"/>
    <w:rsid w:val="00C46980"/>
    <w:rsid w:val="00C534F5"/>
    <w:rsid w:val="00C73C8B"/>
    <w:rsid w:val="00CA50C5"/>
    <w:rsid w:val="00CB4A0A"/>
    <w:rsid w:val="00CD0C8E"/>
    <w:rsid w:val="00CE042D"/>
    <w:rsid w:val="00CE0C10"/>
    <w:rsid w:val="00CF334A"/>
    <w:rsid w:val="00CF6618"/>
    <w:rsid w:val="00D04A70"/>
    <w:rsid w:val="00D26011"/>
    <w:rsid w:val="00D60BD3"/>
    <w:rsid w:val="00D66750"/>
    <w:rsid w:val="00D9526A"/>
    <w:rsid w:val="00D96091"/>
    <w:rsid w:val="00D97DB2"/>
    <w:rsid w:val="00D97F90"/>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17685"/>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10</Pages>
  <Words>2288</Words>
  <Characters>12585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Loussiana Catherine Salazar Quiroz</cp:lastModifiedBy>
  <cp:revision>68</cp:revision>
  <dcterms:created xsi:type="dcterms:W3CDTF">2025-02-05T19:53:00Z</dcterms:created>
  <dcterms:modified xsi:type="dcterms:W3CDTF">2026-09-17T19:47:00Z</dcterms:modified>
</cp:coreProperties>
</file>