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2052659" w:rsidR="00A072EE" w:rsidRPr="00DC7A99" w:rsidRDefault="00A072EE" w:rsidP="00DC7A99">
      <w:pPr>
        <w:tabs>
          <w:tab w:val="left" w:pos="1701"/>
          <w:tab w:val="left" w:pos="2127"/>
        </w:tabs>
        <w:spacing w:after="0" w:line="240" w:lineRule="auto"/>
        <w:jc w:val="both"/>
        <w:rPr>
          <w:rFonts w:ascii="Arial Narrow" w:hAnsi="Arial Narrow"/>
          <w:b/>
          <w:bCs/>
          <w:sz w:val="20"/>
          <w:szCs w:val="20"/>
        </w:rPr>
      </w:pPr>
      <w:r w:rsidRPr="00DC7A99">
        <w:rPr>
          <w:rFonts w:ascii="Arial Narrow" w:eastAsia="Arial Narrow" w:hAnsi="Arial Narrow" w:cs="Arial Narrow"/>
          <w:b/>
          <w:bCs/>
          <w:sz w:val="20"/>
          <w:szCs w:val="20"/>
        </w:rPr>
        <w:t xml:space="preserve">EXPEDIENTE </w:t>
      </w:r>
      <w:proofErr w:type="spellStart"/>
      <w:r w:rsidRPr="00DC7A99">
        <w:rPr>
          <w:rFonts w:ascii="Arial Narrow" w:eastAsia="Arial Narrow" w:hAnsi="Arial Narrow" w:cs="Arial Narrow"/>
          <w:b/>
          <w:bCs/>
          <w:sz w:val="20"/>
          <w:szCs w:val="20"/>
        </w:rPr>
        <w:t>N°</w:t>
      </w:r>
      <w:proofErr w:type="spellEnd"/>
      <w:r w:rsidRPr="00DC7A99">
        <w:rPr>
          <w:sz w:val="20"/>
          <w:szCs w:val="20"/>
        </w:rPr>
        <w:tab/>
      </w:r>
      <w:r w:rsidRPr="00DC7A99">
        <w:rPr>
          <w:rFonts w:ascii="Arial Narrow" w:eastAsia="Arial Narrow" w:hAnsi="Arial Narrow" w:cs="Arial Narrow"/>
          <w:b/>
          <w:bCs/>
          <w:sz w:val="20"/>
          <w:szCs w:val="20"/>
        </w:rPr>
        <w:t>:</w:t>
      </w:r>
      <w:r w:rsidRPr="00DC7A99">
        <w:rPr>
          <w:sz w:val="20"/>
          <w:szCs w:val="20"/>
        </w:rPr>
        <w:tab/>
      </w:r>
      <w:r w:rsidR="00E902EC" w:rsidRPr="00E902EC">
        <w:rPr>
          <w:rFonts w:ascii="Arial Narrow" w:hAnsi="Arial Narrow"/>
          <w:b/>
          <w:bCs/>
          <w:sz w:val="20"/>
          <w:szCs w:val="20"/>
        </w:rPr>
        <w:t>2628-2026/CC1</w:t>
      </w:r>
    </w:p>
    <w:p w14:paraId="1BD91A20" w14:textId="122F9059" w:rsidR="00237590"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bCs/>
          <w:sz w:val="20"/>
          <w:szCs w:val="20"/>
        </w:rPr>
        <w:t>DENUNCIANTE</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E902EC" w:rsidRPr="00E902EC">
        <w:rPr>
          <w:rFonts w:ascii="Arial Narrow" w:eastAsia="Arial Narrow" w:hAnsi="Arial Narrow" w:cs="Arial Narrow"/>
          <w:b/>
          <w:bCs/>
          <w:sz w:val="20"/>
          <w:szCs w:val="20"/>
        </w:rPr>
        <w:t>JOSE LUIS NOA HUALLPA</w:t>
      </w:r>
    </w:p>
    <w:p w14:paraId="1650851E" w14:textId="4EC1C4E8" w:rsidR="002A2D32"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highlight w:val="magenta"/>
        </w:rPr>
      </w:pPr>
      <w:r w:rsidRPr="00DC7A99">
        <w:rPr>
          <w:rFonts w:ascii="Arial Narrow" w:eastAsia="Arial Narrow" w:hAnsi="Arial Narrow" w:cs="Arial Narrow"/>
          <w:b/>
          <w:bCs/>
          <w:sz w:val="20"/>
          <w:szCs w:val="20"/>
        </w:rPr>
        <w:t>DENUNCIADO</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E902EC" w:rsidRPr="00E902EC">
        <w:rPr>
          <w:rFonts w:ascii="Arial Narrow" w:eastAsia="Arial Narrow" w:hAnsi="Arial Narrow" w:cs="Arial Narrow"/>
          <w:b/>
          <w:bCs/>
          <w:sz w:val="20"/>
          <w:szCs w:val="20"/>
        </w:rPr>
        <w:t>CRECER SEGUROS S.A. COMPAÑIA DE SEGUROS</w:t>
      </w:r>
    </w:p>
    <w:p w14:paraId="17CF27B0" w14:textId="2521000B" w:rsidR="00A072EE" w:rsidRPr="00E902EC"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sz w:val="20"/>
          <w:szCs w:val="20"/>
        </w:rPr>
        <w:t>MATERIA</w:t>
      </w:r>
      <w:r w:rsidRPr="00DC7A99">
        <w:rPr>
          <w:rFonts w:ascii="Arial Narrow" w:eastAsia="Arial Narrow" w:hAnsi="Arial Narrow" w:cs="Arial Narrow"/>
          <w:b/>
          <w:sz w:val="20"/>
          <w:szCs w:val="20"/>
        </w:rPr>
        <w:tab/>
        <w:t>:</w:t>
      </w:r>
      <w:r w:rsidRPr="00DC7A99">
        <w:rPr>
          <w:rFonts w:ascii="Arial Narrow" w:eastAsia="Arial Narrow" w:hAnsi="Arial Narrow" w:cs="Arial Narrow"/>
          <w:b/>
          <w:sz w:val="20"/>
          <w:szCs w:val="20"/>
        </w:rPr>
        <w:tab/>
        <w:t>REQUER</w:t>
      </w:r>
      <w:r w:rsidRPr="00E902EC">
        <w:rPr>
          <w:rFonts w:ascii="Arial Narrow" w:eastAsia="Arial Narrow" w:hAnsi="Arial Narrow" w:cs="Arial Narrow"/>
          <w:b/>
          <w:sz w:val="20"/>
          <w:szCs w:val="20"/>
        </w:rPr>
        <w:t>IMIENTO DE INFORMACIÓN PARA SUBSANAR DENUNCIA</w:t>
      </w:r>
    </w:p>
    <w:p w14:paraId="0132545F" w14:textId="31B85C09" w:rsidR="00A072EE" w:rsidRPr="00E902EC" w:rsidRDefault="00A072EE" w:rsidP="00DC7A99">
      <w:pPr>
        <w:tabs>
          <w:tab w:val="left" w:pos="1701"/>
          <w:tab w:val="left" w:pos="2127"/>
        </w:tabs>
        <w:spacing w:after="0" w:line="240" w:lineRule="auto"/>
        <w:jc w:val="both"/>
        <w:rPr>
          <w:rFonts w:ascii="Arial Narrow" w:hAnsi="Arial Narrow"/>
          <w:sz w:val="20"/>
          <w:szCs w:val="20"/>
        </w:rPr>
      </w:pPr>
      <w:r w:rsidRPr="00E902EC">
        <w:rPr>
          <w:rFonts w:ascii="Arial Narrow" w:eastAsia="Arial Narrow" w:hAnsi="Arial Narrow" w:cs="Arial Narrow"/>
          <w:b/>
          <w:sz w:val="20"/>
          <w:szCs w:val="20"/>
        </w:rPr>
        <w:t xml:space="preserve">RESOLUCIÓN </w:t>
      </w:r>
      <w:proofErr w:type="spellStart"/>
      <w:r w:rsidRPr="00E902EC">
        <w:rPr>
          <w:rFonts w:ascii="Arial Narrow" w:eastAsia="Arial Narrow" w:hAnsi="Arial Narrow" w:cs="Arial Narrow"/>
          <w:b/>
          <w:sz w:val="20"/>
          <w:szCs w:val="20"/>
        </w:rPr>
        <w:t>N°</w:t>
      </w:r>
      <w:proofErr w:type="spellEnd"/>
      <w:r w:rsidRPr="00E902EC">
        <w:rPr>
          <w:rFonts w:ascii="Arial Narrow" w:eastAsia="Arial Narrow" w:hAnsi="Arial Narrow" w:cs="Arial Narrow"/>
          <w:b/>
          <w:sz w:val="20"/>
          <w:szCs w:val="20"/>
        </w:rPr>
        <w:tab/>
        <w:t>:</w:t>
      </w:r>
      <w:r w:rsidRPr="00E902EC">
        <w:rPr>
          <w:rFonts w:ascii="Arial Narrow" w:eastAsia="Arial Narrow" w:hAnsi="Arial Narrow" w:cs="Arial Narrow"/>
          <w:b/>
          <w:sz w:val="20"/>
          <w:szCs w:val="20"/>
        </w:rPr>
        <w:tab/>
      </w:r>
      <w:r w:rsidR="00664621" w:rsidRPr="00E902EC">
        <w:rPr>
          <w:rFonts w:ascii="Arial Narrow" w:eastAsia="Arial Narrow" w:hAnsi="Arial Narrow" w:cs="Arial Narrow"/>
          <w:b/>
          <w:sz w:val="20"/>
          <w:szCs w:val="20"/>
        </w:rPr>
        <w:t>1</w:t>
      </w:r>
    </w:p>
    <w:p w14:paraId="02DB744B" w14:textId="77777777" w:rsidR="00A072EE" w:rsidRPr="00E902EC" w:rsidRDefault="00A072EE" w:rsidP="00DC7A99">
      <w:pPr>
        <w:spacing w:after="0" w:line="240" w:lineRule="auto"/>
        <w:jc w:val="both"/>
        <w:rPr>
          <w:rFonts w:ascii="Arial Narrow" w:eastAsia="Times New Roman" w:hAnsi="Arial Narrow" w:cs="Arial"/>
          <w:b/>
          <w:sz w:val="20"/>
          <w:szCs w:val="20"/>
          <w:lang w:val="es-ES" w:eastAsia="es-ES"/>
        </w:rPr>
      </w:pPr>
    </w:p>
    <w:p w14:paraId="23F0FD57" w14:textId="10327DC8" w:rsidR="00942C30" w:rsidRPr="00E902EC" w:rsidRDefault="00942C30" w:rsidP="00DC7A99">
      <w:pPr>
        <w:spacing w:after="0" w:line="240" w:lineRule="auto"/>
        <w:jc w:val="both"/>
        <w:rPr>
          <w:rFonts w:ascii="Arial Narrow" w:eastAsia="Times New Roman" w:hAnsi="Arial Narrow" w:cs="Arial"/>
          <w:sz w:val="20"/>
          <w:szCs w:val="20"/>
          <w:lang w:val="es-ES" w:eastAsia="es-ES"/>
        </w:rPr>
      </w:pPr>
      <w:r w:rsidRPr="00E902EC">
        <w:rPr>
          <w:rFonts w:ascii="Arial Narrow" w:eastAsia="Times New Roman" w:hAnsi="Arial Narrow" w:cs="Arial"/>
          <w:sz w:val="20"/>
          <w:szCs w:val="20"/>
          <w:lang w:val="es-ES" w:eastAsia="es-ES"/>
        </w:rPr>
        <w:t xml:space="preserve">Lima, </w:t>
      </w:r>
      <w:r w:rsidR="00E902EC" w:rsidRPr="00E902EC">
        <w:rPr>
          <w:rFonts w:ascii="Arial Narrow" w:eastAsia="Times New Roman" w:hAnsi="Arial Narrow" w:cs="Arial"/>
          <w:sz w:val="20"/>
          <w:szCs w:val="20"/>
          <w:lang w:val="es-ES" w:eastAsia="es-ES"/>
        </w:rPr>
        <w:t>12</w:t>
      </w:r>
      <w:r w:rsidR="005976ED" w:rsidRPr="00E902EC">
        <w:rPr>
          <w:rFonts w:ascii="Arial Narrow" w:eastAsia="Times New Roman" w:hAnsi="Arial Narrow" w:cs="Arial"/>
          <w:sz w:val="20"/>
          <w:szCs w:val="20"/>
          <w:lang w:val="es-ES" w:eastAsia="es-ES"/>
        </w:rPr>
        <w:t xml:space="preserve"> de </w:t>
      </w:r>
      <w:r w:rsidR="00E902EC" w:rsidRPr="00E902EC">
        <w:rPr>
          <w:rFonts w:ascii="Arial Narrow" w:eastAsia="Times New Roman" w:hAnsi="Arial Narrow" w:cs="Arial"/>
          <w:sz w:val="20"/>
          <w:szCs w:val="20"/>
          <w:lang w:val="es-ES" w:eastAsia="es-ES"/>
        </w:rPr>
        <w:t>agosto</w:t>
      </w:r>
      <w:r w:rsidR="005976ED" w:rsidRPr="00E902EC">
        <w:rPr>
          <w:rFonts w:ascii="Arial Narrow" w:eastAsia="Times New Roman" w:hAnsi="Arial Narrow" w:cs="Arial"/>
          <w:sz w:val="20"/>
          <w:szCs w:val="20"/>
          <w:lang w:val="es-ES" w:eastAsia="es-ES"/>
        </w:rPr>
        <w:t xml:space="preserve"> </w:t>
      </w:r>
      <w:r w:rsidR="009172E9" w:rsidRPr="00E902EC">
        <w:rPr>
          <w:rFonts w:ascii="Arial Narrow" w:eastAsia="Times New Roman" w:hAnsi="Arial Narrow" w:cs="Arial"/>
          <w:sz w:val="20"/>
          <w:szCs w:val="20"/>
          <w:lang w:val="es-ES" w:eastAsia="es-ES"/>
        </w:rPr>
        <w:t>de 2026</w:t>
      </w:r>
    </w:p>
    <w:p w14:paraId="4CA11A94" w14:textId="77777777" w:rsidR="00A072EE" w:rsidRPr="00E902EC" w:rsidRDefault="00A072EE" w:rsidP="00DC7A99">
      <w:pPr>
        <w:spacing w:after="0" w:line="240" w:lineRule="auto"/>
        <w:jc w:val="both"/>
        <w:rPr>
          <w:rFonts w:ascii="Arial Narrow" w:hAnsi="Arial Narrow" w:cs="Arial"/>
          <w:b/>
          <w:bCs/>
          <w:sz w:val="20"/>
          <w:szCs w:val="20"/>
          <w:lang w:val="es-ES"/>
        </w:rPr>
      </w:pPr>
    </w:p>
    <w:p w14:paraId="71EFE5DC" w14:textId="3BCE70BC" w:rsidR="00B163E5" w:rsidRPr="00DC7A99" w:rsidRDefault="00B163E5" w:rsidP="00DC7A99">
      <w:pPr>
        <w:tabs>
          <w:tab w:val="left" w:pos="284"/>
          <w:tab w:val="left" w:pos="1701"/>
        </w:tabs>
        <w:spacing w:after="0" w:line="240" w:lineRule="auto"/>
        <w:jc w:val="both"/>
        <w:rPr>
          <w:rFonts w:ascii="Arial Narrow" w:eastAsia="Arial Narrow" w:hAnsi="Arial Narrow" w:cs="Arial Narrow"/>
          <w:sz w:val="20"/>
          <w:szCs w:val="20"/>
        </w:rPr>
      </w:pPr>
      <w:r w:rsidRPr="00E902EC">
        <w:rPr>
          <w:rFonts w:ascii="Arial Narrow" w:hAnsi="Arial Narrow" w:cs="Arial"/>
          <w:b/>
          <w:bCs/>
          <w:sz w:val="20"/>
          <w:szCs w:val="20"/>
        </w:rPr>
        <w:t>VISTO:</w:t>
      </w:r>
      <w:r w:rsidRPr="00E902EC">
        <w:rPr>
          <w:rFonts w:ascii="Arial Narrow" w:hAnsi="Arial Narrow" w:cs="Arial"/>
          <w:sz w:val="20"/>
          <w:szCs w:val="20"/>
        </w:rPr>
        <w:t xml:space="preserve"> el escrito de denuncia</w:t>
      </w:r>
      <w:r w:rsidRPr="00DC7A99">
        <w:rPr>
          <w:rFonts w:ascii="Arial Narrow" w:hAnsi="Arial Narrow" w:cs="Arial"/>
          <w:sz w:val="20"/>
          <w:szCs w:val="20"/>
        </w:rPr>
        <w:t xml:space="preserve"> del </w:t>
      </w:r>
      <w:r w:rsidR="00E902EC">
        <w:rPr>
          <w:rFonts w:ascii="Arial Narrow" w:hAnsi="Arial Narrow" w:cs="Arial"/>
          <w:sz w:val="20"/>
          <w:szCs w:val="20"/>
        </w:rPr>
        <w:t>17 de julio de 2026, complementado mediante esc</w:t>
      </w:r>
      <w:r w:rsidR="00E902EC" w:rsidRPr="00E902EC">
        <w:rPr>
          <w:rFonts w:ascii="Arial Narrow" w:hAnsi="Arial Narrow" w:cs="Arial"/>
          <w:sz w:val="20"/>
          <w:szCs w:val="20"/>
        </w:rPr>
        <w:t xml:space="preserve">rito del </w:t>
      </w:r>
      <w:r w:rsidR="002A2D32" w:rsidRPr="00E902EC">
        <w:rPr>
          <w:rFonts w:ascii="Arial Narrow" w:hAnsi="Arial Narrow" w:cs="Arial"/>
          <w:sz w:val="20"/>
          <w:szCs w:val="20"/>
        </w:rPr>
        <w:t>1</w:t>
      </w:r>
      <w:r w:rsidR="00E902EC" w:rsidRPr="00E902EC">
        <w:rPr>
          <w:rFonts w:ascii="Arial Narrow" w:hAnsi="Arial Narrow" w:cs="Arial"/>
          <w:sz w:val="20"/>
          <w:szCs w:val="20"/>
        </w:rPr>
        <w:t>2</w:t>
      </w:r>
      <w:r w:rsidR="002A2D32" w:rsidRPr="00E902EC">
        <w:rPr>
          <w:rFonts w:ascii="Arial Narrow" w:hAnsi="Arial Narrow" w:cs="Arial"/>
          <w:sz w:val="20"/>
          <w:szCs w:val="20"/>
        </w:rPr>
        <w:t xml:space="preserve"> de </w:t>
      </w:r>
      <w:r w:rsidR="00160BE2" w:rsidRPr="00E902EC">
        <w:rPr>
          <w:rFonts w:ascii="Arial Narrow" w:hAnsi="Arial Narrow" w:cs="Arial"/>
          <w:sz w:val="20"/>
          <w:szCs w:val="20"/>
        </w:rPr>
        <w:t>agosto</w:t>
      </w:r>
      <w:r w:rsidR="002A2D32" w:rsidRPr="00E902EC">
        <w:rPr>
          <w:rFonts w:ascii="Arial Narrow" w:hAnsi="Arial Narrow" w:cs="Arial"/>
          <w:sz w:val="20"/>
          <w:szCs w:val="20"/>
        </w:rPr>
        <w:t xml:space="preserve"> de 2026</w:t>
      </w:r>
      <w:r w:rsidRPr="00E902EC">
        <w:rPr>
          <w:rFonts w:ascii="Arial Narrow" w:hAnsi="Arial Narrow" w:cs="Arial"/>
          <w:sz w:val="20"/>
          <w:szCs w:val="20"/>
        </w:rPr>
        <w:t xml:space="preserve">, presentado por </w:t>
      </w:r>
      <w:r w:rsidR="005A4AD8" w:rsidRPr="00E902EC">
        <w:rPr>
          <w:rFonts w:ascii="Arial Narrow" w:eastAsia="Arial Narrow" w:hAnsi="Arial Narrow" w:cs="Arial Narrow"/>
          <w:bCs/>
          <w:sz w:val="20"/>
          <w:szCs w:val="20"/>
        </w:rPr>
        <w:t>el</w:t>
      </w:r>
      <w:r w:rsidR="005A4AD8" w:rsidRPr="00E902EC">
        <w:rPr>
          <w:rStyle w:val="normaltextrun"/>
          <w:rFonts w:ascii="Arial Narrow" w:hAnsi="Arial Narrow" w:cs="Segoe UI"/>
          <w:sz w:val="20"/>
          <w:szCs w:val="20"/>
          <w:lang w:val="es-ES"/>
        </w:rPr>
        <w:t xml:space="preserve"> señor </w:t>
      </w:r>
      <w:r w:rsidR="00E902EC" w:rsidRPr="00E902EC">
        <w:rPr>
          <w:rFonts w:ascii="Arial Narrow" w:eastAsia="Arial Narrow" w:hAnsi="Arial Narrow" w:cs="Arial Narrow"/>
          <w:sz w:val="20"/>
          <w:szCs w:val="20"/>
        </w:rPr>
        <w:t>José Luis Noa Huallpa</w:t>
      </w:r>
      <w:r w:rsidRPr="00E902EC">
        <w:rPr>
          <w:rFonts w:ascii="Arial Narrow" w:eastAsia="Arial Narrow" w:hAnsi="Arial Narrow" w:cs="Arial Narrow"/>
          <w:sz w:val="20"/>
          <w:szCs w:val="20"/>
        </w:rPr>
        <w:t>.</w:t>
      </w:r>
    </w:p>
    <w:p w14:paraId="2D939E95" w14:textId="77777777" w:rsidR="00A072EE" w:rsidRPr="00DC7A99" w:rsidRDefault="00A072EE" w:rsidP="00DC7A99">
      <w:pPr>
        <w:spacing w:after="0" w:line="240" w:lineRule="auto"/>
        <w:jc w:val="both"/>
        <w:rPr>
          <w:rFonts w:ascii="Arial Narrow" w:eastAsia="Times New Roman" w:hAnsi="Arial Narrow" w:cs="Arial"/>
          <w:b/>
          <w:bCs/>
          <w:sz w:val="20"/>
          <w:szCs w:val="20"/>
          <w:lang w:eastAsia="es-ES"/>
        </w:rPr>
      </w:pPr>
    </w:p>
    <w:p w14:paraId="30C4FE20" w14:textId="77777777" w:rsidR="006E3DE9" w:rsidRPr="00DC7A99" w:rsidRDefault="006E3DE9"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Style w:val="normaltextrun"/>
          <w:rFonts w:ascii="Arial Narrow" w:hAnsi="Arial Narrow" w:cs="Segoe UI"/>
          <w:b/>
          <w:bCs/>
          <w:sz w:val="20"/>
          <w:szCs w:val="20"/>
          <w:lang w:val="es-ES"/>
        </w:rPr>
        <w:t>CONSIDERANDO: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1055E2ED" w14:textId="77777777" w:rsidR="006E3DE9" w:rsidRPr="00DC7A99" w:rsidRDefault="006E3DE9" w:rsidP="00DC7A99">
      <w:pPr>
        <w:pStyle w:val="paragraph"/>
        <w:spacing w:before="0" w:beforeAutospacing="0" w:after="0" w:afterAutospacing="0"/>
        <w:ind w:left="567" w:hanging="567"/>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2060FF9" w14:textId="7C2B3232" w:rsidR="00942C30"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 xml:space="preserve">El artículo </w:t>
      </w:r>
      <w:r w:rsidR="002E4470" w:rsidRPr="00DC7A99">
        <w:rPr>
          <w:rStyle w:val="normaltextrun"/>
          <w:rFonts w:ascii="Arial Narrow" w:hAnsi="Arial Narrow" w:cs="Arial"/>
          <w:sz w:val="20"/>
          <w:szCs w:val="20"/>
        </w:rPr>
        <w:t>113° del Texto Único Ordenado de la Ley de Procedimiento Administrativo General, establece los requisitos que deberán contener los escritos</w:t>
      </w:r>
      <w:r w:rsidR="002E4470" w:rsidRPr="00DC7A99">
        <w:rPr>
          <w:rStyle w:val="Refdenotaalpie"/>
          <w:rFonts w:ascii="Arial Narrow" w:hAnsi="Arial Narrow" w:cs="Arial"/>
          <w:sz w:val="20"/>
          <w:szCs w:val="20"/>
        </w:rPr>
        <w:footnoteReference w:id="2"/>
      </w:r>
      <w:r w:rsidR="002E4470" w:rsidRPr="00DC7A99">
        <w:rPr>
          <w:rStyle w:val="normaltextrun"/>
          <w:rFonts w:ascii="Arial Narrow" w:hAnsi="Arial Narrow" w:cs="Arial"/>
          <w:sz w:val="20"/>
          <w:szCs w:val="20"/>
        </w:rPr>
        <w:t>; </w:t>
      </w:r>
      <w:r w:rsidR="002E4470" w:rsidRPr="00DC7A99">
        <w:rPr>
          <w:rStyle w:val="eop"/>
          <w:rFonts w:ascii="Arial Narrow" w:hAnsi="Arial Narrow" w:cs="Arial"/>
          <w:sz w:val="20"/>
          <w:szCs w:val="20"/>
        </w:rPr>
        <w:t> </w:t>
      </w:r>
    </w:p>
    <w:p w14:paraId="57E56C3B" w14:textId="77777777" w:rsidR="00942C30" w:rsidRPr="00DC7A99" w:rsidRDefault="00942C30"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04A9ED2D" w14:textId="238111E3" w:rsidR="00E914D3"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0"/>
          <w:szCs w:val="20"/>
        </w:rPr>
      </w:pPr>
      <w:r w:rsidRPr="00DC7A99">
        <w:rPr>
          <w:rStyle w:val="normaltextrun"/>
          <w:rFonts w:ascii="Arial Narrow" w:hAnsi="Arial Narrow" w:cs="Arial"/>
          <w:color w:val="000000"/>
          <w:sz w:val="20"/>
          <w:szCs w:val="20"/>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DC7A99">
        <w:rPr>
          <w:rStyle w:val="Refdenotaalpie"/>
          <w:rFonts w:ascii="Arial Narrow" w:hAnsi="Arial Narrow" w:cs="Arial"/>
          <w:color w:val="000000"/>
          <w:sz w:val="20"/>
          <w:szCs w:val="20"/>
        </w:rPr>
        <w:footnoteReference w:id="3"/>
      </w:r>
      <w:r w:rsidR="00E914D3" w:rsidRPr="00DC7A99">
        <w:rPr>
          <w:rStyle w:val="normaltextrun"/>
          <w:rFonts w:ascii="Arial Narrow" w:hAnsi="Arial Narrow" w:cs="Arial"/>
          <w:color w:val="000000"/>
          <w:sz w:val="20"/>
          <w:szCs w:val="20"/>
        </w:rPr>
        <w:t>;</w:t>
      </w:r>
    </w:p>
    <w:p w14:paraId="43ED5484" w14:textId="77777777" w:rsidR="00942C30" w:rsidRPr="00DC7A99" w:rsidRDefault="00942C30" w:rsidP="00DC7A99">
      <w:pPr>
        <w:pStyle w:val="paragraph"/>
        <w:spacing w:before="0" w:beforeAutospacing="0" w:after="0" w:afterAutospacing="0"/>
        <w:jc w:val="both"/>
        <w:textAlignment w:val="baseline"/>
        <w:rPr>
          <w:rStyle w:val="normaltextrun"/>
          <w:rFonts w:ascii="Arial Narrow" w:hAnsi="Arial Narrow" w:cs="Arial"/>
          <w:sz w:val="20"/>
          <w:szCs w:val="20"/>
        </w:rPr>
      </w:pPr>
    </w:p>
    <w:p w14:paraId="004E056A" w14:textId="6BC90F42" w:rsidR="00E914D3" w:rsidRPr="00E902EC" w:rsidRDefault="00942C30" w:rsidP="00E902EC">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que, el Texto Único de Procedimientos Administrativos del Indecopi</w:t>
      </w:r>
      <w:r w:rsidRPr="00DC7A99">
        <w:rPr>
          <w:rStyle w:val="Refdenotaalpie"/>
          <w:rFonts w:ascii="Arial Narrow" w:hAnsi="Arial Narrow" w:cs="Arial"/>
          <w:sz w:val="20"/>
          <w:szCs w:val="20"/>
        </w:rPr>
        <w:footnoteReference w:id="4"/>
      </w:r>
      <w:r w:rsidRPr="00DC7A99">
        <w:rPr>
          <w:rStyle w:val="normaltextrun"/>
          <w:rFonts w:ascii="Arial Narrow" w:hAnsi="Arial Narrow" w:cs="Arial"/>
          <w:sz w:val="20"/>
          <w:szCs w:val="20"/>
        </w:rPr>
        <w:t xml:space="preserve">, señala que, a fin de iniciar la tramitación </w:t>
      </w:r>
      <w:r w:rsidRPr="00DC7A99">
        <w:rPr>
          <w:rStyle w:val="normaltextrun"/>
          <w:rFonts w:ascii="Arial Narrow" w:hAnsi="Arial Narrow" w:cs="Arial"/>
          <w:color w:val="000000"/>
          <w:sz w:val="20"/>
          <w:szCs w:val="20"/>
        </w:rPr>
        <w:t>de</w:t>
      </w:r>
      <w:r w:rsidRPr="00DC7A99">
        <w:rPr>
          <w:rStyle w:val="normaltextrun"/>
          <w:rFonts w:ascii="Arial Narrow" w:hAnsi="Arial Narrow" w:cs="Arial"/>
          <w:sz w:val="20"/>
          <w:szCs w:val="20"/>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74E67F98" w14:textId="5FCC3955" w:rsidR="00AB27E7"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0"/>
          <w:szCs w:val="20"/>
        </w:rPr>
      </w:pPr>
      <w:r w:rsidRPr="00DC7A99">
        <w:rPr>
          <w:rStyle w:val="normaltextrun"/>
          <w:rFonts w:ascii="Arial Narrow" w:hAnsi="Arial Narrow" w:cs="Arial"/>
          <w:color w:val="000000"/>
          <w:sz w:val="20"/>
          <w:szCs w:val="20"/>
        </w:rPr>
        <w:lastRenderedPageBreak/>
        <w:t xml:space="preserve">que, </w:t>
      </w:r>
      <w:r w:rsidR="007244FE" w:rsidRPr="00DC7A99">
        <w:rPr>
          <w:rStyle w:val="normaltextrun"/>
          <w:rFonts w:ascii="Arial Narrow" w:hAnsi="Arial Narrow" w:cs="Arial"/>
          <w:color w:val="000000"/>
          <w:sz w:val="20"/>
          <w:szCs w:val="20"/>
        </w:rPr>
        <w:t xml:space="preserve">el numeral 125.6 del artículo 125° del Texto Único Ordenado de la Ley </w:t>
      </w:r>
      <w:proofErr w:type="spellStart"/>
      <w:r w:rsidR="007244FE" w:rsidRPr="00DC7A99">
        <w:rPr>
          <w:rStyle w:val="normaltextrun"/>
          <w:rFonts w:ascii="Arial Narrow" w:hAnsi="Arial Narrow" w:cs="Arial"/>
          <w:color w:val="000000"/>
          <w:sz w:val="20"/>
          <w:szCs w:val="20"/>
        </w:rPr>
        <w:t>N°</w:t>
      </w:r>
      <w:proofErr w:type="spellEnd"/>
      <w:r w:rsidR="007244FE" w:rsidRPr="00DC7A99">
        <w:rPr>
          <w:rStyle w:val="normaltextrun"/>
          <w:rFonts w:ascii="Arial Narrow" w:hAnsi="Arial Narrow" w:cs="Arial"/>
          <w:color w:val="000000"/>
          <w:sz w:val="20"/>
          <w:szCs w:val="20"/>
        </w:rPr>
        <w:t xml:space="preserve"> 27444, Ley del Procedimiento Administrativo General</w:t>
      </w:r>
      <w:r w:rsidR="007244FE" w:rsidRPr="00DC7A99">
        <w:rPr>
          <w:rStyle w:val="Refdenotaalpie"/>
          <w:rFonts w:ascii="Arial Narrow" w:hAnsi="Arial Narrow" w:cs="Arial"/>
          <w:color w:val="000000"/>
          <w:sz w:val="20"/>
          <w:szCs w:val="20"/>
        </w:rPr>
        <w:footnoteReference w:id="5"/>
      </w:r>
      <w:r w:rsidR="007244FE" w:rsidRPr="00DC7A99">
        <w:rPr>
          <w:rStyle w:val="normaltextrun"/>
          <w:rFonts w:ascii="Arial Narrow" w:hAnsi="Arial Narrow" w:cs="Arial"/>
          <w:color w:val="000000"/>
          <w:sz w:val="20"/>
          <w:szCs w:val="20"/>
        </w:rPr>
        <w:t>, indica que la autoridad administrativa tiene la facultad de tener por no presentado un escrito que no ha sido subsanado dentro del plazo conferido para tal efecto.</w:t>
      </w:r>
    </w:p>
    <w:p w14:paraId="53DEA4DA" w14:textId="77777777" w:rsidR="003F466A" w:rsidRPr="00DC7A99" w:rsidRDefault="003F466A" w:rsidP="00DC7A99">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b/>
          <w:bCs/>
          <w:sz w:val="20"/>
          <w:szCs w:val="20"/>
          <w:lang w:val="es-ES"/>
        </w:rPr>
        <w:t>SE HA RESUELTO: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47BCF429"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AAC1EAA" w14:textId="158EA5C9" w:rsidR="006E5014" w:rsidRPr="00DC7A99" w:rsidRDefault="006E3DE9" w:rsidP="00DC7A99">
      <w:pPr>
        <w:tabs>
          <w:tab w:val="left" w:pos="284"/>
          <w:tab w:val="left" w:pos="1701"/>
        </w:tabs>
        <w:spacing w:after="0" w:line="240" w:lineRule="auto"/>
        <w:jc w:val="both"/>
        <w:rPr>
          <w:rStyle w:val="normaltextrun"/>
          <w:rFonts w:ascii="Arial Narrow" w:eastAsia="Arial Narrow" w:hAnsi="Arial Narrow" w:cs="Arial Narrow"/>
          <w:sz w:val="20"/>
          <w:szCs w:val="20"/>
        </w:rPr>
      </w:pPr>
      <w:r w:rsidRPr="00DC7A99">
        <w:rPr>
          <w:rStyle w:val="normaltextrun"/>
          <w:rFonts w:ascii="Arial Narrow" w:hAnsi="Arial Narrow" w:cs="Segoe UI"/>
          <w:b/>
          <w:bCs/>
          <w:sz w:val="20"/>
          <w:szCs w:val="20"/>
          <w:lang w:val="es-ES"/>
        </w:rPr>
        <w:t xml:space="preserve">PRIMERO: </w:t>
      </w:r>
      <w:r w:rsidRPr="00E902EC">
        <w:rPr>
          <w:rStyle w:val="normaltextrun"/>
          <w:rFonts w:ascii="Arial Narrow" w:hAnsi="Arial Narrow" w:cs="Segoe UI"/>
          <w:sz w:val="20"/>
          <w:szCs w:val="20"/>
          <w:lang w:val="es-ES"/>
        </w:rPr>
        <w:t xml:space="preserve">requerir </w:t>
      </w:r>
      <w:r w:rsidR="003A726C" w:rsidRPr="00E902EC">
        <w:rPr>
          <w:rStyle w:val="normaltextrun"/>
          <w:rFonts w:ascii="Arial Narrow" w:hAnsi="Arial Narrow" w:cs="Segoe UI"/>
          <w:sz w:val="20"/>
          <w:szCs w:val="20"/>
          <w:lang w:val="es-ES"/>
        </w:rPr>
        <w:t>a</w:t>
      </w:r>
      <w:r w:rsidR="00E902EC" w:rsidRPr="00E902EC">
        <w:rPr>
          <w:rStyle w:val="normaltextrun"/>
          <w:rFonts w:ascii="Arial Narrow" w:hAnsi="Arial Narrow" w:cs="Segoe UI"/>
          <w:sz w:val="20"/>
          <w:szCs w:val="20"/>
          <w:lang w:val="es-ES"/>
        </w:rPr>
        <w:t>l señor José Luis Noa Huallpa</w:t>
      </w:r>
      <w:r w:rsidR="00E902EC" w:rsidRPr="00E902EC">
        <w:rPr>
          <w:rStyle w:val="normaltextrun"/>
          <w:rFonts w:ascii="Arial Narrow" w:hAnsi="Arial Narrow" w:cs="Segoe UI"/>
          <w:sz w:val="20"/>
          <w:szCs w:val="20"/>
          <w:lang w:val="es-ES"/>
        </w:rPr>
        <w:t xml:space="preserve"> </w:t>
      </w:r>
      <w:r w:rsidRPr="00DC7A99">
        <w:rPr>
          <w:rStyle w:val="normaltextrun"/>
          <w:rFonts w:ascii="Arial Narrow" w:hAnsi="Arial Narrow" w:cs="Segoe UI"/>
          <w:sz w:val="20"/>
          <w:szCs w:val="20"/>
        </w:rPr>
        <w:t xml:space="preserve">que, </w:t>
      </w:r>
      <w:r w:rsidRPr="00DC7A99">
        <w:rPr>
          <w:rStyle w:val="normaltextrun"/>
          <w:rFonts w:ascii="Arial Narrow" w:hAnsi="Arial Narrow" w:cs="Segoe UI"/>
          <w:sz w:val="20"/>
          <w:szCs w:val="20"/>
          <w:lang w:val="es-ES"/>
        </w:rPr>
        <w:t xml:space="preserve">en el plazo máximo de </w:t>
      </w:r>
      <w:r w:rsidRPr="00DC7A99">
        <w:rPr>
          <w:rStyle w:val="normaltextrun"/>
          <w:rFonts w:ascii="Arial Narrow" w:hAnsi="Arial Narrow" w:cs="Segoe UI"/>
          <w:b/>
          <w:bCs/>
          <w:sz w:val="20"/>
          <w:szCs w:val="20"/>
          <w:u w:val="single"/>
          <w:lang w:val="es-ES"/>
        </w:rPr>
        <w:t>dos (2) días hábiles improrrogables</w:t>
      </w:r>
      <w:r w:rsidRPr="00DC7A99">
        <w:rPr>
          <w:rStyle w:val="normaltextrun"/>
          <w:rFonts w:ascii="Arial Narrow" w:hAnsi="Arial Narrow" w:cs="Segoe UI"/>
          <w:sz w:val="20"/>
          <w:szCs w:val="20"/>
          <w:lang w:val="es-ES"/>
        </w:rPr>
        <w:t xml:space="preserve">, contado a partir del día siguiente de la notificación de la presente resolución, </w:t>
      </w:r>
      <w:r w:rsidRPr="00DC7A99">
        <w:rPr>
          <w:rStyle w:val="normaltextrun"/>
          <w:rFonts w:ascii="Arial Narrow" w:hAnsi="Arial Narrow" w:cs="Segoe UI"/>
          <w:sz w:val="20"/>
          <w:szCs w:val="20"/>
        </w:rPr>
        <w:t>cumpla con</w:t>
      </w:r>
      <w:r w:rsidR="00DD0E23" w:rsidRPr="00DC7A99">
        <w:rPr>
          <w:rStyle w:val="normaltextrun"/>
          <w:rFonts w:ascii="Arial Narrow" w:hAnsi="Arial Narrow" w:cs="Segoe UI"/>
          <w:sz w:val="20"/>
          <w:szCs w:val="20"/>
        </w:rPr>
        <w:t xml:space="preserve"> lo siguiente:</w:t>
      </w:r>
    </w:p>
    <w:p w14:paraId="565594AE" w14:textId="77777777" w:rsidR="004972A5" w:rsidRPr="00DC7A99" w:rsidRDefault="004972A5" w:rsidP="00DC7A99">
      <w:pPr>
        <w:pStyle w:val="paragraph"/>
        <w:spacing w:before="0" w:beforeAutospacing="0" w:after="0" w:afterAutospacing="0"/>
        <w:jc w:val="both"/>
        <w:textAlignment w:val="baseline"/>
        <w:rPr>
          <w:rFonts w:ascii="Arial Narrow" w:hAnsi="Arial Narrow" w:cs="Segoe UI"/>
          <w:sz w:val="20"/>
          <w:szCs w:val="20"/>
          <w:lang w:val="es-ES"/>
        </w:rPr>
      </w:pPr>
    </w:p>
    <w:p w14:paraId="03D25D86" w14:textId="35F07436" w:rsidR="004972A5" w:rsidRPr="00E902EC" w:rsidRDefault="004972A5"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E902EC">
        <w:rPr>
          <w:rFonts w:ascii="Arial Narrow" w:hAnsi="Arial Narrow" w:cs="Segoe UI"/>
          <w:sz w:val="20"/>
          <w:szCs w:val="20"/>
          <w:lang w:val="es-ES"/>
        </w:rPr>
        <w:t xml:space="preserve">presentar una copia del certificado registral que acredite la inscripción final de la Sucesión Intestada de </w:t>
      </w:r>
      <w:r w:rsidR="00E902EC" w:rsidRPr="00E902EC">
        <w:rPr>
          <w:rFonts w:ascii="Arial Narrow" w:hAnsi="Arial Narrow" w:cs="Segoe UI"/>
          <w:sz w:val="20"/>
          <w:szCs w:val="20"/>
          <w:lang w:val="es-ES"/>
        </w:rPr>
        <w:t xml:space="preserve">Jenny Angélica Casas </w:t>
      </w:r>
      <w:proofErr w:type="spellStart"/>
      <w:r w:rsidR="00E902EC" w:rsidRPr="00E902EC">
        <w:rPr>
          <w:rFonts w:ascii="Arial Narrow" w:hAnsi="Arial Narrow" w:cs="Segoe UI"/>
          <w:sz w:val="20"/>
          <w:szCs w:val="20"/>
          <w:lang w:val="es-ES"/>
        </w:rPr>
        <w:t>Ccopa</w:t>
      </w:r>
      <w:proofErr w:type="spellEnd"/>
      <w:r w:rsidR="00232ED3" w:rsidRPr="00E902EC">
        <w:rPr>
          <w:rFonts w:ascii="Arial Narrow" w:hAnsi="Arial Narrow" w:cs="Segoe UI"/>
          <w:sz w:val="20"/>
          <w:szCs w:val="20"/>
          <w:lang w:val="es-ES"/>
        </w:rPr>
        <w:t>;</w:t>
      </w:r>
      <w:r w:rsidR="00E902EC" w:rsidRPr="00E902EC">
        <w:rPr>
          <w:rFonts w:ascii="Arial Narrow" w:hAnsi="Arial Narrow" w:cs="Segoe UI"/>
          <w:sz w:val="20"/>
          <w:szCs w:val="20"/>
          <w:lang w:val="es-ES"/>
        </w:rPr>
        <w:t xml:space="preserve"> y,</w:t>
      </w:r>
    </w:p>
    <w:p w14:paraId="74633EC0" w14:textId="77777777" w:rsidR="00A8341B" w:rsidRPr="00E902EC" w:rsidRDefault="00A8341B" w:rsidP="00DC7A99">
      <w:pPr>
        <w:pStyle w:val="paragraph"/>
        <w:spacing w:before="0" w:beforeAutospacing="0" w:after="0" w:afterAutospacing="0"/>
        <w:jc w:val="both"/>
        <w:textAlignment w:val="baseline"/>
        <w:rPr>
          <w:rFonts w:ascii="Arial Narrow" w:hAnsi="Arial Narrow" w:cs="Segoe UI"/>
          <w:sz w:val="20"/>
          <w:szCs w:val="20"/>
          <w:lang w:val="es-ES"/>
        </w:rPr>
      </w:pPr>
    </w:p>
    <w:p w14:paraId="21CA5105" w14:textId="03C99DD6" w:rsidR="00F204D2" w:rsidRPr="00E902EC" w:rsidRDefault="00A8341B"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E902EC">
        <w:rPr>
          <w:rFonts w:ascii="Arial Narrow" w:hAnsi="Arial Narrow" w:cs="Arial"/>
          <w:sz w:val="20"/>
          <w:szCs w:val="20"/>
        </w:rPr>
        <w:t xml:space="preserve">presentar el documento que </w:t>
      </w:r>
      <w:r w:rsidR="00D33344" w:rsidRPr="00E902EC">
        <w:rPr>
          <w:rFonts w:ascii="Arial Narrow" w:hAnsi="Arial Narrow" w:cs="Arial"/>
          <w:sz w:val="20"/>
          <w:szCs w:val="20"/>
        </w:rPr>
        <w:t>acredite</w:t>
      </w:r>
      <w:r w:rsidRPr="00E902EC">
        <w:rPr>
          <w:rFonts w:ascii="Arial Narrow" w:hAnsi="Arial Narrow" w:cs="Arial"/>
          <w:sz w:val="20"/>
          <w:szCs w:val="20"/>
        </w:rPr>
        <w:t xml:space="preserve"> que actúa en representación de todos los integrantes de la Sucesión Intestada </w:t>
      </w:r>
      <w:r w:rsidR="00232ED3" w:rsidRPr="00E902EC">
        <w:rPr>
          <w:rFonts w:ascii="Arial Narrow" w:hAnsi="Arial Narrow" w:cs="Segoe UI"/>
          <w:sz w:val="20"/>
          <w:szCs w:val="20"/>
          <w:lang w:val="es-ES"/>
        </w:rPr>
        <w:t xml:space="preserve">de </w:t>
      </w:r>
      <w:r w:rsidR="00E902EC" w:rsidRPr="00E902EC">
        <w:rPr>
          <w:rFonts w:ascii="Arial Narrow" w:hAnsi="Arial Narrow" w:cs="Segoe UI"/>
          <w:sz w:val="20"/>
          <w:szCs w:val="20"/>
          <w:lang w:val="es-ES"/>
        </w:rPr>
        <w:t xml:space="preserve">Jenny Angélica Casas </w:t>
      </w:r>
      <w:proofErr w:type="spellStart"/>
      <w:r w:rsidR="00E902EC" w:rsidRPr="00E902EC">
        <w:rPr>
          <w:rFonts w:ascii="Arial Narrow" w:hAnsi="Arial Narrow" w:cs="Segoe UI"/>
          <w:sz w:val="20"/>
          <w:szCs w:val="20"/>
          <w:lang w:val="es-ES"/>
        </w:rPr>
        <w:t>Ccopa</w:t>
      </w:r>
      <w:proofErr w:type="spellEnd"/>
      <w:r w:rsidR="00E902EC" w:rsidRPr="00E902EC">
        <w:rPr>
          <w:rFonts w:ascii="Arial Narrow" w:hAnsi="Arial Narrow" w:cs="Segoe UI"/>
          <w:sz w:val="20"/>
          <w:szCs w:val="20"/>
          <w:lang w:val="es-ES"/>
        </w:rPr>
        <w:t xml:space="preserve"> </w:t>
      </w:r>
      <w:r w:rsidR="00D33344" w:rsidRPr="00E902EC">
        <w:rPr>
          <w:rFonts w:ascii="Arial Narrow" w:hAnsi="Arial Narrow" w:cs="Arial"/>
          <w:sz w:val="20"/>
          <w:szCs w:val="20"/>
        </w:rPr>
        <w:t>para presentar la presente denuncia</w:t>
      </w:r>
      <w:r w:rsidRPr="00E902EC">
        <w:rPr>
          <w:rFonts w:ascii="Arial Narrow" w:hAnsi="Arial Narrow" w:cs="Arial"/>
          <w:sz w:val="20"/>
          <w:szCs w:val="20"/>
        </w:rPr>
        <w:t xml:space="preserve">; </w:t>
      </w:r>
      <w:r w:rsidR="00D33344" w:rsidRPr="00E902EC">
        <w:rPr>
          <w:rFonts w:ascii="Arial Narrow" w:eastAsia="Arial Narrow" w:hAnsi="Arial Narrow" w:cs="Arial Narrow"/>
          <w:sz w:val="20"/>
          <w:szCs w:val="20"/>
        </w:rPr>
        <w:t>o en su defecto, que todos los miembros ratifiquen el contenido del escrito de denuncia</w:t>
      </w:r>
      <w:r w:rsidR="00D33344" w:rsidRPr="00E902EC">
        <w:rPr>
          <w:rFonts w:ascii="Arial Narrow" w:hAnsi="Arial Narrow" w:cs="Arial"/>
          <w:sz w:val="20"/>
          <w:szCs w:val="20"/>
        </w:rPr>
        <w:t>.</w:t>
      </w:r>
      <w:r w:rsidR="00232ED3" w:rsidRPr="00E902EC">
        <w:rPr>
          <w:rFonts w:ascii="Arial Narrow" w:hAnsi="Arial Narrow" w:cs="Arial"/>
          <w:sz w:val="20"/>
          <w:szCs w:val="20"/>
        </w:rPr>
        <w:t xml:space="preserve"> </w:t>
      </w:r>
    </w:p>
    <w:p w14:paraId="5888ED02" w14:textId="77777777" w:rsidR="005636F2" w:rsidRPr="00E902EC" w:rsidRDefault="005636F2" w:rsidP="00DC7A99">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E902EC">
        <w:rPr>
          <w:rStyle w:val="normaltextrun"/>
          <w:rFonts w:ascii="Arial Narrow" w:hAnsi="Arial Narrow" w:cs="Segoe UI"/>
          <w:sz w:val="20"/>
          <w:szCs w:val="20"/>
          <w:lang w:val="es-ES"/>
        </w:rPr>
        <w:t xml:space="preserve">Dicho requerimiento se realiza </w:t>
      </w:r>
      <w:r w:rsidRPr="00E902EC">
        <w:rPr>
          <w:rStyle w:val="normaltextrun"/>
          <w:rFonts w:ascii="Arial Narrow" w:hAnsi="Arial Narrow" w:cs="Segoe UI"/>
          <w:sz w:val="20"/>
          <w:szCs w:val="20"/>
          <w:u w:val="single"/>
          <w:lang w:val="es-ES"/>
        </w:rPr>
        <w:t>bajo apercibimiento de tener por no presentada</w:t>
      </w:r>
      <w:r w:rsidRPr="00DC7A99">
        <w:rPr>
          <w:rStyle w:val="normaltextrun"/>
          <w:rFonts w:ascii="Arial Narrow" w:hAnsi="Arial Narrow" w:cs="Segoe UI"/>
          <w:sz w:val="20"/>
          <w:szCs w:val="20"/>
          <w:u w:val="single"/>
          <w:lang w:val="es-ES"/>
        </w:rPr>
        <w:t xml:space="preserve"> la denuncia y declarar su inadmisibilidad</w:t>
      </w:r>
      <w:r w:rsidRPr="00DC7A99">
        <w:rPr>
          <w:rStyle w:val="normaltextrun"/>
          <w:rFonts w:ascii="Arial Narrow" w:hAnsi="Arial Narrow" w:cs="Segoe UI"/>
          <w:sz w:val="20"/>
          <w:szCs w:val="20"/>
          <w:lang w:val="es-ES"/>
        </w:rPr>
        <w:t>.</w:t>
      </w:r>
      <w:r w:rsidRPr="00DC7A99">
        <w:rPr>
          <w:rStyle w:val="eop"/>
          <w:rFonts w:ascii="Arial Narrow" w:hAnsi="Arial Narrow" w:cs="Segoe UI"/>
          <w:sz w:val="20"/>
          <w:szCs w:val="20"/>
        </w:rPr>
        <w:t> </w:t>
      </w:r>
    </w:p>
    <w:p w14:paraId="150F2795" w14:textId="4A69A970" w:rsidR="008F32A0" w:rsidRPr="00DC7A99" w:rsidRDefault="006E3DE9" w:rsidP="00DC7A99">
      <w:pPr>
        <w:pStyle w:val="paragraph"/>
        <w:spacing w:before="0" w:beforeAutospacing="0" w:after="0" w:afterAutospacing="0"/>
        <w:textAlignment w:val="baseline"/>
        <w:rPr>
          <w:rStyle w:val="eop"/>
          <w:rFonts w:ascii="Arial Narrow" w:hAnsi="Arial Narrow" w:cs="Segoe UI"/>
          <w:sz w:val="20"/>
          <w:szCs w:val="20"/>
        </w:rPr>
      </w:pPr>
      <w:r w:rsidRPr="00DC7A99">
        <w:rPr>
          <w:rStyle w:val="eop"/>
          <w:rFonts w:ascii="Arial Narrow" w:hAnsi="Arial Narrow" w:cs="Segoe UI"/>
          <w:sz w:val="20"/>
          <w:szCs w:val="20"/>
        </w:rPr>
        <w:t> </w:t>
      </w:r>
    </w:p>
    <w:p w14:paraId="5ADB0639" w14:textId="6CB96223" w:rsidR="00925CEE" w:rsidRPr="00DC7A99" w:rsidRDefault="00743E7A"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Fonts w:ascii="Arial Narrow" w:hAnsi="Arial Narrow" w:cs="Segoe UI"/>
          <w:b/>
          <w:bCs/>
          <w:sz w:val="20"/>
          <w:szCs w:val="20"/>
        </w:rPr>
        <w:t xml:space="preserve">SEGUNDO: </w:t>
      </w:r>
      <w:r w:rsidRPr="00DC7A99">
        <w:rPr>
          <w:rFonts w:ascii="Arial Narrow" w:hAnsi="Arial Narrow" w:cs="Segoe UI"/>
          <w:sz w:val="20"/>
          <w:szCs w:val="20"/>
        </w:rPr>
        <w:t>requ</w:t>
      </w:r>
      <w:r w:rsidRPr="00E902EC">
        <w:rPr>
          <w:rFonts w:ascii="Arial Narrow" w:hAnsi="Arial Narrow" w:cs="Segoe UI"/>
          <w:sz w:val="20"/>
          <w:szCs w:val="20"/>
        </w:rPr>
        <w:t xml:space="preserve">erir </w:t>
      </w:r>
      <w:r w:rsidR="003A726C" w:rsidRPr="00E902EC">
        <w:rPr>
          <w:rStyle w:val="normaltextrun"/>
          <w:rFonts w:ascii="Arial Narrow" w:hAnsi="Arial Narrow" w:cs="Segoe UI"/>
          <w:sz w:val="20"/>
          <w:szCs w:val="20"/>
          <w:lang w:val="es-ES"/>
        </w:rPr>
        <w:t>a</w:t>
      </w:r>
      <w:r w:rsidR="00E902EC" w:rsidRPr="00E902EC">
        <w:rPr>
          <w:rStyle w:val="normaltextrun"/>
          <w:rFonts w:ascii="Arial Narrow" w:hAnsi="Arial Narrow" w:cs="Segoe UI"/>
          <w:sz w:val="20"/>
          <w:szCs w:val="20"/>
          <w:lang w:val="es-ES"/>
        </w:rPr>
        <w:t>l señor José Luis Noa Huallpa</w:t>
      </w:r>
      <w:r w:rsidR="00E902EC" w:rsidRPr="00E902EC">
        <w:rPr>
          <w:rStyle w:val="normaltextrun"/>
          <w:rFonts w:ascii="Arial Narrow" w:hAnsi="Arial Narrow" w:cs="Segoe UI"/>
          <w:sz w:val="20"/>
          <w:szCs w:val="20"/>
          <w:lang w:val="es-ES"/>
        </w:rPr>
        <w:t xml:space="preserve"> </w:t>
      </w:r>
      <w:r w:rsidRPr="00E902EC">
        <w:rPr>
          <w:rFonts w:ascii="Arial Narrow" w:hAnsi="Arial Narrow" w:cs="Segoe UI"/>
          <w:sz w:val="20"/>
          <w:szCs w:val="2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E902EC">
        <w:rPr>
          <w:rFonts w:ascii="Arial Narrow" w:hAnsi="Arial Narrow" w:cs="Segoe UI"/>
          <w:sz w:val="20"/>
          <w:szCs w:val="20"/>
        </w:rPr>
        <w:t>N°</w:t>
      </w:r>
      <w:proofErr w:type="spellEnd"/>
      <w:r w:rsidRPr="00E902EC">
        <w:rPr>
          <w:rFonts w:ascii="Arial Narrow" w:hAnsi="Arial Narrow" w:cs="Segoe UI"/>
          <w:sz w:val="20"/>
          <w:szCs w:val="20"/>
        </w:rPr>
        <w:t xml:space="preserve"> </w:t>
      </w:r>
      <w:r w:rsidR="00C5132E" w:rsidRPr="00E902EC">
        <w:rPr>
          <w:rFonts w:ascii="Arial Narrow" w:hAnsi="Arial Narrow" w:cs="Segoe UI"/>
          <w:sz w:val="20"/>
          <w:szCs w:val="20"/>
        </w:rPr>
        <w:t>006-2026-JUS</w:t>
      </w:r>
      <w:r w:rsidRPr="00E902EC">
        <w:rPr>
          <w:rFonts w:ascii="Arial Narrow" w:hAnsi="Arial Narrow" w:cs="Segoe UI"/>
          <w:sz w:val="20"/>
          <w:szCs w:val="20"/>
        </w:rPr>
        <w:t>, bajo apercibimiento</w:t>
      </w:r>
      <w:r w:rsidRPr="00DC7A99">
        <w:rPr>
          <w:rFonts w:ascii="Arial Narrow" w:hAnsi="Arial Narrow" w:cs="Segoe UI"/>
          <w:sz w:val="20"/>
          <w:szCs w:val="20"/>
        </w:rPr>
        <w:t xml:space="preserve"> de rehacer el acto de notificación y notificarle conforme al numeral 1 del artículo 20 del citado cuerpo </w:t>
      </w:r>
      <w:r w:rsidR="007244FE" w:rsidRPr="00DC7A99">
        <w:rPr>
          <w:rFonts w:ascii="Arial Narrow" w:hAnsi="Arial Narrow"/>
          <w:color w:val="000000"/>
          <w:sz w:val="20"/>
          <w:szCs w:val="20"/>
        </w:rPr>
        <w:t>normativo</w:t>
      </w:r>
      <w:r w:rsidR="007244FE" w:rsidRPr="00DC7A99">
        <w:rPr>
          <w:rFonts w:ascii="Arial Narrow" w:hAnsi="Arial Narrow"/>
          <w:sz w:val="20"/>
          <w:szCs w:val="20"/>
          <w:vertAlign w:val="superscript"/>
        </w:rPr>
        <w:footnoteReference w:id="6"/>
      </w:r>
      <w:r w:rsidR="007244FE" w:rsidRPr="00DC7A99">
        <w:rPr>
          <w:rFonts w:ascii="Arial Narrow" w:hAnsi="Arial Narrow" w:cs="Arial"/>
          <w:sz w:val="20"/>
          <w:szCs w:val="20"/>
        </w:rPr>
        <w:t>.</w:t>
      </w:r>
    </w:p>
    <w:p w14:paraId="762D1179" w14:textId="77777777" w:rsidR="00677CD5" w:rsidRPr="00DC7A99" w:rsidRDefault="00677CD5" w:rsidP="00DC7A99">
      <w:pPr>
        <w:pStyle w:val="paragraph"/>
        <w:spacing w:before="0" w:beforeAutospacing="0" w:after="0" w:afterAutospacing="0"/>
        <w:jc w:val="both"/>
        <w:textAlignment w:val="baseline"/>
        <w:rPr>
          <w:rStyle w:val="eop"/>
          <w:rFonts w:ascii="Arial Narrow" w:hAnsi="Arial Narrow" w:cs="Segoe UI"/>
          <w:sz w:val="20"/>
          <w:szCs w:val="20"/>
        </w:rPr>
      </w:pPr>
    </w:p>
    <w:p w14:paraId="73098C06" w14:textId="77777777" w:rsidR="00D629C3" w:rsidRPr="00DC7A99" w:rsidRDefault="00D629C3" w:rsidP="00DC7A99">
      <w:pPr>
        <w:pStyle w:val="paragraph"/>
        <w:spacing w:before="0" w:beforeAutospacing="0" w:after="0" w:afterAutospacing="0"/>
        <w:jc w:val="both"/>
        <w:textAlignment w:val="baseline"/>
        <w:rPr>
          <w:rStyle w:val="eop"/>
          <w:rFonts w:ascii="Arial Narrow" w:hAnsi="Arial Narrow" w:cs="Segoe UI"/>
          <w:sz w:val="20"/>
          <w:szCs w:val="20"/>
        </w:rPr>
      </w:pPr>
    </w:p>
    <w:p w14:paraId="6B21B409" w14:textId="77777777" w:rsidR="00C46832" w:rsidRPr="00EB4D2D" w:rsidRDefault="00C46832" w:rsidP="00C46832">
      <w:pPr>
        <w:spacing w:after="0" w:line="240" w:lineRule="auto"/>
        <w:jc w:val="both"/>
        <w:rPr>
          <w:rFonts w:ascii="Arial Narrow" w:eastAsia="Arial Narrow" w:hAnsi="Arial Narrow" w:cs="Arial Narrow"/>
          <w:b/>
          <w:color w:val="000000"/>
          <w:highlight w:val="magenta"/>
          <w:lang w:val="es-ES" w:eastAsia="es-PE"/>
        </w:rPr>
      </w:pPr>
    </w:p>
    <w:p w14:paraId="75EEA67C" w14:textId="77777777" w:rsidR="00484AFA" w:rsidRPr="00C039C8" w:rsidRDefault="00484AFA" w:rsidP="00484AFA">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5F75EB0A" w14:textId="77777777" w:rsidR="00484AFA" w:rsidRPr="00C039C8" w:rsidRDefault="00484AFA" w:rsidP="00484AFA">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49C6D28C" w14:textId="77777777" w:rsidR="00484AFA" w:rsidRPr="00C039C8" w:rsidRDefault="00484AFA" w:rsidP="00484AFA">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6B881E9F" w14:textId="77777777" w:rsidR="00484AFA" w:rsidRPr="00C039C8" w:rsidRDefault="00484AFA" w:rsidP="00484AFA">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7F287542" w14:textId="2937C5C0" w:rsidR="00C46832" w:rsidRPr="00EB4D2D" w:rsidRDefault="00DD3755" w:rsidP="00C46832">
      <w:pPr>
        <w:spacing w:after="0" w:line="240" w:lineRule="auto"/>
        <w:rPr>
          <w:rFonts w:ascii="Arial Narrow" w:hAnsi="Arial Narrow"/>
        </w:rPr>
      </w:pPr>
      <w:r w:rsidRPr="00DD3755">
        <w:rPr>
          <w:rFonts w:ascii="Arial Narrow" w:hAnsi="Arial Narrow"/>
          <w:sz w:val="18"/>
          <w:szCs w:val="18"/>
        </w:rPr>
        <w:t>RSV</w:t>
      </w:r>
      <w:r w:rsidR="005739FF">
        <w:rPr>
          <w:rFonts w:ascii="Arial Narrow" w:hAnsi="Arial Narrow"/>
          <w:sz w:val="18"/>
          <w:szCs w:val="18"/>
        </w:rPr>
        <w:t>/JCQ</w:t>
      </w:r>
    </w:p>
    <w:p w14:paraId="61924A04" w14:textId="188B8C85" w:rsidR="00A072EE" w:rsidRPr="00DC7A99" w:rsidRDefault="00A072EE" w:rsidP="00DC7A99">
      <w:pPr>
        <w:pStyle w:val="paragraph"/>
        <w:spacing w:before="0" w:beforeAutospacing="0" w:after="0" w:afterAutospacing="0"/>
        <w:jc w:val="center"/>
        <w:textAlignment w:val="baseline"/>
        <w:rPr>
          <w:sz w:val="20"/>
          <w:szCs w:val="20"/>
        </w:rPr>
      </w:pPr>
    </w:p>
    <w:sectPr w:rsidR="00A072EE" w:rsidRPr="00DC7A99"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E9310" w14:textId="77777777" w:rsidR="00B55A8D" w:rsidRDefault="00B55A8D" w:rsidP="00A072EE">
      <w:pPr>
        <w:spacing w:after="0" w:line="240" w:lineRule="auto"/>
      </w:pPr>
      <w:r>
        <w:separator/>
      </w:r>
    </w:p>
  </w:endnote>
  <w:endnote w:type="continuationSeparator" w:id="0">
    <w:p w14:paraId="5D5B275F" w14:textId="77777777" w:rsidR="00B55A8D" w:rsidRDefault="00B55A8D" w:rsidP="00A072EE">
      <w:pPr>
        <w:spacing w:after="0" w:line="240" w:lineRule="auto"/>
      </w:pPr>
      <w:r>
        <w:continuationSeparator/>
      </w:r>
    </w:p>
  </w:endnote>
  <w:endnote w:type="continuationNotice" w:id="1">
    <w:p w14:paraId="2F71733E" w14:textId="77777777" w:rsidR="00B55A8D" w:rsidRDefault="00B55A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66B9" w14:textId="77777777" w:rsidR="00B55A8D" w:rsidRDefault="00B55A8D" w:rsidP="00A072EE">
      <w:pPr>
        <w:spacing w:after="0" w:line="240" w:lineRule="auto"/>
      </w:pPr>
      <w:r>
        <w:separator/>
      </w:r>
    </w:p>
  </w:footnote>
  <w:footnote w:type="continuationSeparator" w:id="0">
    <w:p w14:paraId="4A29285E" w14:textId="77777777" w:rsidR="00B55A8D" w:rsidRDefault="00B55A8D" w:rsidP="00A072EE">
      <w:pPr>
        <w:spacing w:after="0" w:line="240" w:lineRule="auto"/>
      </w:pPr>
      <w:r>
        <w:continuationSeparator/>
      </w:r>
    </w:p>
  </w:footnote>
  <w:footnote w:type="continuationNotice" w:id="1">
    <w:p w14:paraId="699B6794" w14:textId="77777777" w:rsidR="00B55A8D" w:rsidRDefault="00B55A8D">
      <w:pPr>
        <w:spacing w:after="0" w:line="240" w:lineRule="auto"/>
      </w:pPr>
    </w:p>
  </w:footnote>
  <w:footnote w:id="2">
    <w:p w14:paraId="20319C28" w14:textId="77777777" w:rsidR="002E4470" w:rsidRPr="00DC7A99" w:rsidRDefault="002E4470" w:rsidP="00DC7A99">
      <w:pPr>
        <w:spacing w:after="0" w:line="240" w:lineRule="auto"/>
        <w:ind w:left="567" w:hanging="567"/>
        <w:jc w:val="both"/>
        <w:rPr>
          <w:rFonts w:ascii="Arial Narrow" w:hAnsi="Arial Narrow" w:cs="Arial"/>
          <w:b/>
          <w:bCs/>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 xml:space="preserve">TEXTO ÚNICO ORDENADO DE LA </w:t>
      </w:r>
      <w:r w:rsidRPr="00DC7A99">
        <w:rPr>
          <w:rFonts w:ascii="Arial Narrow" w:hAnsi="Arial Narrow" w:cs="Arial"/>
          <w:b/>
          <w:bCs/>
          <w:sz w:val="16"/>
          <w:szCs w:val="16"/>
        </w:rPr>
        <w:t>LEY DE PROCEDIMIENTO ADMINISTRATIVO GENERAL,</w:t>
      </w:r>
      <w:r w:rsidRPr="00DC7A99">
        <w:rPr>
          <w:rFonts w:ascii="Arial Narrow" w:hAnsi="Arial Narrow" w:cs="Arial"/>
          <w:b/>
          <w:sz w:val="16"/>
          <w:szCs w:val="16"/>
        </w:rPr>
        <w:t xml:space="preserve"> APROBADO POR DECRETO SUPREMO </w:t>
      </w:r>
      <w:proofErr w:type="spellStart"/>
      <w:r w:rsidRPr="00DC7A99">
        <w:rPr>
          <w:rFonts w:ascii="Arial Narrow" w:hAnsi="Arial Narrow" w:cs="Arial"/>
          <w:b/>
          <w:sz w:val="16"/>
          <w:szCs w:val="16"/>
        </w:rPr>
        <w:t>N°</w:t>
      </w:r>
      <w:proofErr w:type="spellEnd"/>
      <w:r w:rsidRPr="00DC7A99">
        <w:rPr>
          <w:rFonts w:ascii="Arial Narrow" w:hAnsi="Arial Narrow" w:cs="Arial"/>
          <w:b/>
          <w:sz w:val="16"/>
          <w:szCs w:val="16"/>
        </w:rPr>
        <w:t xml:space="preserve"> 006-2026-JUS y publicado el 30 de abril de 2026</w:t>
      </w:r>
    </w:p>
    <w:p w14:paraId="2A4064E7" w14:textId="77777777" w:rsidR="002E4470" w:rsidRPr="00DC7A99" w:rsidRDefault="002E4470" w:rsidP="00DC7A99">
      <w:pPr>
        <w:spacing w:after="0" w:line="240" w:lineRule="auto"/>
        <w:ind w:left="567"/>
        <w:jc w:val="both"/>
        <w:rPr>
          <w:rFonts w:ascii="Arial Narrow" w:hAnsi="Arial Narrow" w:cs="Arial"/>
          <w:b/>
          <w:bCs/>
          <w:sz w:val="16"/>
          <w:szCs w:val="16"/>
        </w:rPr>
      </w:pPr>
      <w:r w:rsidRPr="00DC7A99">
        <w:rPr>
          <w:rFonts w:ascii="Arial Narrow" w:hAnsi="Arial Narrow" w:cs="Arial"/>
          <w:b/>
          <w:sz w:val="16"/>
          <w:szCs w:val="16"/>
        </w:rPr>
        <w:t>Artículo 113.- Requisitos de los escritos</w:t>
      </w:r>
    </w:p>
    <w:p w14:paraId="036BB881" w14:textId="77777777" w:rsidR="002E4470" w:rsidRPr="00DC7A99" w:rsidRDefault="002E4470" w:rsidP="00DC7A99">
      <w:pPr>
        <w:spacing w:after="0" w:line="240" w:lineRule="auto"/>
        <w:ind w:left="567"/>
        <w:jc w:val="both"/>
        <w:rPr>
          <w:rFonts w:ascii="Arial Narrow" w:hAnsi="Arial Narrow" w:cs="Arial"/>
          <w:sz w:val="16"/>
          <w:szCs w:val="16"/>
        </w:rPr>
      </w:pPr>
      <w:r w:rsidRPr="00DC7A99">
        <w:rPr>
          <w:rFonts w:ascii="Arial Narrow" w:hAnsi="Arial Narrow" w:cs="Arial"/>
          <w:sz w:val="16"/>
          <w:szCs w:val="16"/>
        </w:rPr>
        <w:t>Todo escrito que se presente ante cualquier entidad debe contener lo siguiente:</w:t>
      </w:r>
    </w:p>
    <w:p w14:paraId="5691E462"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5F3744B"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expresión concreta de lo pedido, los fundamentos de hecho que lo apoye y, cuando le sea posible, los de derecho.</w:t>
      </w:r>
    </w:p>
    <w:p w14:paraId="57C1424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Lugar, fecha, firma o huella digital, en caso de no saber firmar o estar impedido.</w:t>
      </w:r>
    </w:p>
    <w:p w14:paraId="2C188040"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2FCE4A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ADCA67E"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relación de los documentos y anexos que acompaña, indicados en el TUPA.</w:t>
      </w:r>
    </w:p>
    <w:p w14:paraId="7DEC2914"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identificación del expediente de la materia, tratándose de procedimientos ya iniciados.</w:t>
      </w:r>
    </w:p>
    <w:p w14:paraId="67F0E777" w14:textId="77777777" w:rsidR="002E4470" w:rsidRPr="00DC7A99" w:rsidRDefault="002E4470" w:rsidP="00DC7A99">
      <w:pPr>
        <w:pStyle w:val="Textonotapie"/>
        <w:jc w:val="both"/>
        <w:rPr>
          <w:rFonts w:ascii="Arial Narrow" w:hAnsi="Arial Narrow"/>
          <w:sz w:val="16"/>
          <w:szCs w:val="16"/>
          <w:lang w:val="es-ES"/>
        </w:rPr>
      </w:pPr>
    </w:p>
  </w:footnote>
  <w:footnote w:id="3">
    <w:p w14:paraId="56DAF7E4" w14:textId="77777777" w:rsidR="00942C30" w:rsidRPr="00DC7A99" w:rsidRDefault="00942C30" w:rsidP="00DC7A99">
      <w:pPr>
        <w:tabs>
          <w:tab w:val="left" w:pos="567"/>
        </w:tabs>
        <w:spacing w:after="0" w:line="240" w:lineRule="auto"/>
        <w:ind w:left="567" w:hanging="567"/>
        <w:jc w:val="both"/>
        <w:rPr>
          <w:rFonts w:ascii="Arial Narrow" w:hAnsi="Arial Narrow" w:cs="Arial"/>
          <w:spacing w:val="-3"/>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cs="Arial"/>
          <w:b/>
          <w:spacing w:val="-3"/>
          <w:sz w:val="16"/>
          <w:szCs w:val="16"/>
        </w:rPr>
        <w:t>LEY DE FACULTADES, NORMAS Y ORGANIZACIÓN DEL INDECOPI, APROBADA POR DECRETO LEGISLATIVO 807.</w:t>
      </w:r>
    </w:p>
    <w:p w14:paraId="2964D4E0" w14:textId="77777777" w:rsidR="00942C30" w:rsidRPr="00DC7A99" w:rsidRDefault="00942C30" w:rsidP="00DC7A99">
      <w:pPr>
        <w:pStyle w:val="Notaapie"/>
        <w:tabs>
          <w:tab w:val="left" w:pos="567"/>
        </w:tabs>
        <w:ind w:left="567" w:hanging="567"/>
        <w:rPr>
          <w:rFonts w:cs="Arial"/>
          <w:b w:val="0"/>
        </w:rPr>
      </w:pPr>
      <w:r w:rsidRPr="00DC7A99">
        <w:rPr>
          <w:rFonts w:cs="Arial"/>
          <w:bCs/>
        </w:rPr>
        <w:tab/>
        <w:t>Artículo 24</w:t>
      </w:r>
      <w:r w:rsidRPr="00DC7A99">
        <w:rPr>
          <w:rFonts w:cs="Arial"/>
        </w:rPr>
        <w:t>.-</w:t>
      </w:r>
      <w:r w:rsidRPr="00DC7A99">
        <w:rPr>
          <w:rFonts w:cs="Arial"/>
          <w:b w:val="0"/>
        </w:rPr>
        <w:t xml:space="preserve"> El </w:t>
      </w:r>
      <w:proofErr w:type="gramStart"/>
      <w:r w:rsidRPr="00DC7A99">
        <w:rPr>
          <w:rFonts w:cs="Arial"/>
          <w:b w:val="0"/>
        </w:rPr>
        <w:t>Secretario Técnico</w:t>
      </w:r>
      <w:proofErr w:type="gramEnd"/>
      <w:r w:rsidRPr="00DC7A99">
        <w:rPr>
          <w:rFonts w:cs="Arial"/>
          <w:b w:val="0"/>
        </w:rPr>
        <w:t xml:space="preserve"> se encargará de la tramitación del procedimiento. Para ello, cuenta con las siguientes facultades: </w:t>
      </w:r>
    </w:p>
    <w:p w14:paraId="1C475032" w14:textId="77777777" w:rsidR="00942C30" w:rsidRPr="00DC7A99" w:rsidRDefault="00942C30" w:rsidP="00DC7A99">
      <w:pPr>
        <w:pStyle w:val="Notaapie"/>
        <w:tabs>
          <w:tab w:val="left" w:pos="567"/>
        </w:tabs>
        <w:ind w:left="567" w:hanging="567"/>
        <w:rPr>
          <w:rFonts w:cs="Arial"/>
          <w:b w:val="0"/>
        </w:rPr>
      </w:pPr>
      <w:r w:rsidRPr="00DC7A99">
        <w:rPr>
          <w:rFonts w:cs="Arial"/>
          <w:bCs/>
        </w:rPr>
        <w:tab/>
      </w:r>
      <w:r w:rsidRPr="00DC7A99">
        <w:rPr>
          <w:rFonts w:cs="Arial"/>
          <w:b w:val="0"/>
        </w:rPr>
        <w:t>(…)</w:t>
      </w:r>
    </w:p>
    <w:p w14:paraId="76DC5831" w14:textId="77777777" w:rsidR="00942C30" w:rsidRPr="00DC7A99" w:rsidRDefault="00942C30" w:rsidP="00DC7A99">
      <w:pPr>
        <w:pStyle w:val="Notaapie"/>
        <w:tabs>
          <w:tab w:val="left" w:pos="567"/>
        </w:tabs>
        <w:ind w:left="567" w:hanging="567"/>
        <w:rPr>
          <w:rFonts w:cs="Arial"/>
          <w:b w:val="0"/>
        </w:rPr>
      </w:pPr>
      <w:r w:rsidRPr="00DC7A99">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C7A99">
        <w:rPr>
          <w:rFonts w:cs="Arial"/>
          <w:b w:val="0"/>
        </w:rPr>
        <w:tab/>
      </w:r>
    </w:p>
    <w:p w14:paraId="7E303B52" w14:textId="77777777" w:rsidR="00942C30" w:rsidRPr="00DC7A99" w:rsidRDefault="00942C30" w:rsidP="00DC7A99">
      <w:pPr>
        <w:pStyle w:val="Notaapie"/>
        <w:tabs>
          <w:tab w:val="left" w:pos="567"/>
        </w:tabs>
        <w:ind w:left="567" w:hanging="567"/>
        <w:rPr>
          <w:rFonts w:cs="Arial"/>
          <w:b w:val="0"/>
        </w:rPr>
      </w:pPr>
      <w:r w:rsidRPr="00DC7A99">
        <w:rPr>
          <w:rFonts w:cs="Arial"/>
          <w:b w:val="0"/>
        </w:rPr>
        <w:tab/>
        <w:t>(…)</w:t>
      </w:r>
      <w:r w:rsidRPr="00DC7A99">
        <w:rPr>
          <w:rFonts w:cs="Arial"/>
          <w:b w:val="0"/>
        </w:rPr>
        <w:tab/>
      </w:r>
    </w:p>
    <w:p w14:paraId="1B60ABCE" w14:textId="77777777" w:rsidR="00942C30" w:rsidRPr="00DC7A99" w:rsidRDefault="00942C30" w:rsidP="00DC7A99">
      <w:pPr>
        <w:pStyle w:val="Textonotapie"/>
        <w:jc w:val="both"/>
        <w:rPr>
          <w:rFonts w:ascii="Arial Narrow" w:hAnsi="Arial Narrow"/>
          <w:sz w:val="16"/>
          <w:szCs w:val="16"/>
          <w:lang w:val="es-ES"/>
        </w:rPr>
      </w:pPr>
    </w:p>
  </w:footnote>
  <w:footnote w:id="4">
    <w:p w14:paraId="597D96D7" w14:textId="77777777" w:rsidR="00942C30" w:rsidRPr="00DC7A99" w:rsidRDefault="00942C30" w:rsidP="00DC7A99">
      <w:pPr>
        <w:pStyle w:val="Textonotapie"/>
        <w:tabs>
          <w:tab w:val="left" w:pos="567"/>
        </w:tabs>
        <w:ind w:left="567" w:hanging="567"/>
        <w:jc w:val="both"/>
        <w:rPr>
          <w:rFonts w:ascii="Arial Narrow" w:hAnsi="Arial Narrow"/>
          <w:sz w:val="16"/>
          <w:szCs w:val="16"/>
          <w:lang w:val="es-PE"/>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Style w:val="markedcontent"/>
          <w:rFonts w:ascii="Arial Narrow" w:hAnsi="Arial Narrow" w:cs="Arial"/>
          <w:b/>
          <w:bCs/>
          <w:sz w:val="16"/>
          <w:szCs w:val="16"/>
        </w:rPr>
        <w:t>TEXTO ÚNICO DE PROCEDIMIENTOS ADMINISTRATIVO, COMISIÓN DE PROTECCIÓN AL CONSUMIDOR, APROBADO POR</w:t>
      </w:r>
      <w:r w:rsidRPr="00DC7A99">
        <w:rPr>
          <w:rFonts w:ascii="Arial Narrow" w:hAnsi="Arial Narrow"/>
          <w:b/>
          <w:bCs/>
          <w:sz w:val="16"/>
          <w:szCs w:val="16"/>
          <w:lang w:val="es-PE"/>
        </w:rPr>
        <w:t xml:space="preserve"> </w:t>
      </w:r>
      <w:r w:rsidRPr="00DC7A99">
        <w:rPr>
          <w:rStyle w:val="markedcontent"/>
          <w:rFonts w:ascii="Arial Narrow" w:hAnsi="Arial Narrow" w:cs="Arial"/>
          <w:b/>
          <w:bCs/>
          <w:sz w:val="16"/>
          <w:szCs w:val="16"/>
        </w:rPr>
        <w:t>DECRETO SUPREMO 085-2010/PCM.</w:t>
      </w:r>
      <w:r w:rsidRPr="00DC7A99">
        <w:rPr>
          <w:rFonts w:ascii="Arial Narrow" w:hAnsi="Arial Narrow"/>
          <w:sz w:val="16"/>
          <w:szCs w:val="16"/>
          <w:lang w:val="es-PE"/>
        </w:rPr>
        <w:t xml:space="preserve"> </w:t>
      </w:r>
    </w:p>
    <w:p w14:paraId="4210A393" w14:textId="77777777" w:rsidR="00942C30" w:rsidRPr="00DC7A99" w:rsidRDefault="00942C30" w:rsidP="00DC7A99">
      <w:pPr>
        <w:pStyle w:val="Textonotapie"/>
        <w:tabs>
          <w:tab w:val="left" w:pos="567"/>
        </w:tabs>
        <w:ind w:left="567"/>
        <w:jc w:val="both"/>
        <w:rPr>
          <w:rStyle w:val="markedcontent"/>
          <w:rFonts w:ascii="Arial Narrow" w:hAnsi="Arial Narrow" w:cs="Arial"/>
          <w:sz w:val="16"/>
          <w:szCs w:val="16"/>
        </w:rPr>
      </w:pPr>
      <w:r w:rsidRPr="00DC7A99">
        <w:rPr>
          <w:rStyle w:val="markedcontent"/>
          <w:rFonts w:ascii="Arial Narrow" w:hAnsi="Arial Narrow" w:cs="Arial"/>
          <w:sz w:val="16"/>
          <w:szCs w:val="16"/>
        </w:rPr>
        <w:t>“(...)</w:t>
      </w:r>
      <w:r w:rsidRPr="00DC7A99">
        <w:rPr>
          <w:rFonts w:ascii="Arial Narrow" w:hAnsi="Arial Narrow"/>
          <w:sz w:val="16"/>
          <w:szCs w:val="16"/>
        </w:rPr>
        <w:br/>
      </w:r>
      <w:r w:rsidRPr="00DC7A99">
        <w:rPr>
          <w:rStyle w:val="markedcontent"/>
          <w:rFonts w:ascii="Arial Narrow" w:hAnsi="Arial Narrow" w:cs="Arial"/>
          <w:sz w:val="16"/>
          <w:szCs w:val="16"/>
        </w:rPr>
        <w:t>3. Expresión concreta de lo pedido, los fundamentos claros y precisos de hecho que lo apoyen y, cuando le sea posible, los de derecho,</w:t>
      </w:r>
      <w:r w:rsidRPr="00DC7A99">
        <w:rPr>
          <w:rFonts w:ascii="Arial Narrow" w:hAnsi="Arial Narrow"/>
          <w:sz w:val="16"/>
          <w:szCs w:val="16"/>
          <w:lang w:val="es-PE"/>
        </w:rPr>
        <w:t xml:space="preserve"> </w:t>
      </w:r>
      <w:r w:rsidRPr="00DC7A99">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DC7A99" w:rsidRDefault="00942C30" w:rsidP="00DC7A99">
      <w:pPr>
        <w:pStyle w:val="Textonotapie"/>
        <w:jc w:val="both"/>
        <w:rPr>
          <w:sz w:val="16"/>
          <w:szCs w:val="16"/>
          <w:lang w:val="es-ES"/>
        </w:rPr>
      </w:pPr>
    </w:p>
  </w:footnote>
  <w:footnote w:id="5">
    <w:p w14:paraId="630BECCF" w14:textId="77777777" w:rsidR="007244FE" w:rsidRPr="00DC7A99" w:rsidRDefault="007244FE" w:rsidP="00DC7A99">
      <w:pPr>
        <w:pStyle w:val="NormalWeb"/>
        <w:spacing w:after="0" w:line="240" w:lineRule="auto"/>
        <w:ind w:left="567" w:hanging="567"/>
        <w:jc w:val="both"/>
        <w:rPr>
          <w:rFonts w:ascii="Arial Narrow" w:hAnsi="Arial Narrow"/>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TEXTO ÚNICO ORDENADO DE LA</w:t>
      </w:r>
      <w:r w:rsidRPr="00DC7A99">
        <w:rPr>
          <w:rFonts w:ascii="Arial Narrow" w:hAnsi="Arial Narrow"/>
          <w:sz w:val="16"/>
          <w:szCs w:val="16"/>
        </w:rPr>
        <w:t xml:space="preserve"> </w:t>
      </w:r>
      <w:r w:rsidRPr="00DC7A99">
        <w:rPr>
          <w:rFonts w:ascii="Arial Narrow" w:hAnsi="Arial Narrow"/>
          <w:b/>
          <w:bCs/>
          <w:color w:val="000000"/>
          <w:sz w:val="16"/>
          <w:szCs w:val="16"/>
        </w:rPr>
        <w:t xml:space="preserve">LEY DE PROCEDIMIENTO ADMINISTRATIVO GENERAL, </w:t>
      </w:r>
      <w:r w:rsidRPr="00DC7A99">
        <w:rPr>
          <w:rFonts w:ascii="Arial Narrow" w:hAnsi="Arial Narrow" w:cs="Arial"/>
          <w:b/>
          <w:sz w:val="16"/>
          <w:szCs w:val="16"/>
        </w:rPr>
        <w:t xml:space="preserve">APROBADO POR DECRETO SUPREMO </w:t>
      </w:r>
      <w:proofErr w:type="spellStart"/>
      <w:r w:rsidRPr="00DC7A99">
        <w:rPr>
          <w:rFonts w:ascii="Arial Narrow" w:hAnsi="Arial Narrow" w:cs="Arial"/>
          <w:b/>
          <w:sz w:val="16"/>
          <w:szCs w:val="16"/>
        </w:rPr>
        <w:t>N°</w:t>
      </w:r>
      <w:proofErr w:type="spellEnd"/>
      <w:r w:rsidRPr="00DC7A99">
        <w:rPr>
          <w:rFonts w:ascii="Arial Narrow" w:hAnsi="Arial Narrow" w:cs="Arial"/>
          <w:b/>
          <w:sz w:val="16"/>
          <w:szCs w:val="16"/>
        </w:rPr>
        <w:t xml:space="preserve"> 006-2026-JUS y publicado el 30 de abril de 2026</w:t>
      </w:r>
    </w:p>
    <w:p w14:paraId="5B88A0BB"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b/>
          <w:bCs/>
          <w:color w:val="000000"/>
          <w:sz w:val="16"/>
          <w:szCs w:val="16"/>
          <w:lang w:eastAsia="es-PE"/>
        </w:rPr>
        <w:t>Artículo 125.- Observaciones a documentación presentada</w:t>
      </w:r>
    </w:p>
    <w:p w14:paraId="238B167A"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w:t>
      </w:r>
    </w:p>
    <w:p w14:paraId="29EA196B" w14:textId="77777777" w:rsidR="007244FE" w:rsidRPr="00DC7A99" w:rsidRDefault="007244FE" w:rsidP="00DC7A99">
      <w:pPr>
        <w:spacing w:after="0" w:line="240" w:lineRule="auto"/>
        <w:ind w:left="567" w:hanging="2"/>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4DDE235" w14:textId="77777777" w:rsidR="007244FE" w:rsidRPr="00DC7A99" w:rsidRDefault="007244FE" w:rsidP="00DC7A99">
      <w:pPr>
        <w:pStyle w:val="Textonotapie"/>
        <w:jc w:val="both"/>
        <w:rPr>
          <w:rFonts w:ascii="Arial Narrow" w:hAnsi="Arial Narrow"/>
          <w:sz w:val="16"/>
          <w:szCs w:val="16"/>
          <w:lang w:val="es-ES"/>
        </w:rPr>
      </w:pPr>
    </w:p>
  </w:footnote>
  <w:footnote w:id="6">
    <w:p w14:paraId="7610D26B" w14:textId="77777777" w:rsidR="007244FE" w:rsidRPr="00DC7A99" w:rsidRDefault="007244FE" w:rsidP="00DC7A99">
      <w:pPr>
        <w:pStyle w:val="Textonotapie"/>
        <w:ind w:left="567" w:hanging="567"/>
        <w:jc w:val="both"/>
        <w:rPr>
          <w:rFonts w:ascii="Arial Narrow" w:hAnsi="Arial Narrow" w:cs="Arial"/>
          <w:sz w:val="16"/>
          <w:szCs w:val="16"/>
        </w:rPr>
      </w:pPr>
      <w:r w:rsidRPr="00DC7A99">
        <w:rPr>
          <w:rStyle w:val="Refdenotaalpie"/>
          <w:rFonts w:ascii="Arial Narrow" w:hAnsi="Arial Narrow" w:cs="Arial"/>
          <w:sz w:val="16"/>
          <w:szCs w:val="16"/>
        </w:rPr>
        <w:footnoteRef/>
      </w:r>
      <w:r w:rsidRPr="00DC7A99">
        <w:rPr>
          <w:rFonts w:ascii="Arial Narrow" w:hAnsi="Arial Narrow" w:cs="Arial"/>
          <w:sz w:val="16"/>
          <w:szCs w:val="16"/>
        </w:rPr>
        <w:t xml:space="preserve"> </w:t>
      </w:r>
      <w:r w:rsidRPr="00DC7A99">
        <w:rPr>
          <w:rFonts w:ascii="Arial Narrow" w:hAnsi="Arial Narrow" w:cs="Arial"/>
          <w:sz w:val="16"/>
          <w:szCs w:val="16"/>
        </w:rPr>
        <w:tab/>
      </w:r>
      <w:r w:rsidRPr="00DC7A99">
        <w:rPr>
          <w:rFonts w:ascii="Arial Narrow" w:eastAsia="Arial" w:hAnsi="Arial Narrow" w:cs="Arial"/>
          <w:b/>
          <w:sz w:val="16"/>
          <w:szCs w:val="16"/>
        </w:rPr>
        <w:t xml:space="preserve">TEXTO ÚNICO ORDENADO DE LA LEY DEL PROCEDIMIENTO ADMINISTRATIVO GENERAL, aprobado mediante DECRETO SUPREMO </w:t>
      </w:r>
      <w:proofErr w:type="spellStart"/>
      <w:r w:rsidRPr="00DC7A99">
        <w:rPr>
          <w:rFonts w:ascii="Arial Narrow" w:eastAsia="Arial" w:hAnsi="Arial Narrow" w:cs="Arial"/>
          <w:b/>
          <w:sz w:val="16"/>
          <w:szCs w:val="16"/>
        </w:rPr>
        <w:t>N°</w:t>
      </w:r>
      <w:proofErr w:type="spellEnd"/>
      <w:r w:rsidRPr="00DC7A99">
        <w:rPr>
          <w:rFonts w:ascii="Arial Narrow" w:eastAsia="Arial" w:hAnsi="Arial Narrow" w:cs="Arial"/>
          <w:b/>
          <w:sz w:val="16"/>
          <w:szCs w:val="16"/>
        </w:rPr>
        <w:t xml:space="preserve"> 006-2026-JUS y publicado el 30 de abril de 2026</w:t>
      </w:r>
    </w:p>
    <w:p w14:paraId="7E653A1E" w14:textId="77777777" w:rsidR="007244FE" w:rsidRPr="00DC7A99" w:rsidRDefault="007244FE" w:rsidP="00DC7A99">
      <w:pPr>
        <w:pStyle w:val="Textonotapie"/>
        <w:ind w:left="1134" w:hanging="567"/>
        <w:jc w:val="both"/>
        <w:rPr>
          <w:rFonts w:ascii="Arial Narrow" w:hAnsi="Arial Narrow" w:cs="Arial"/>
          <w:b/>
          <w:bCs/>
          <w:sz w:val="16"/>
          <w:szCs w:val="16"/>
        </w:rPr>
      </w:pPr>
      <w:r w:rsidRPr="00DC7A99">
        <w:rPr>
          <w:rFonts w:ascii="Arial Narrow" w:hAnsi="Arial Narrow" w:cs="Arial"/>
          <w:b/>
          <w:bCs/>
          <w:sz w:val="16"/>
          <w:szCs w:val="16"/>
        </w:rPr>
        <w:t>Artículo 20.- Modalidades de notificación</w:t>
      </w:r>
    </w:p>
    <w:p w14:paraId="0C739CCB"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A52D004"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03131A"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64B0"/>
    <w:rsid w:val="00006E61"/>
    <w:rsid w:val="0001051F"/>
    <w:rsid w:val="00014337"/>
    <w:rsid w:val="00016A49"/>
    <w:rsid w:val="00020726"/>
    <w:rsid w:val="00024ADA"/>
    <w:rsid w:val="00037A27"/>
    <w:rsid w:val="0004003B"/>
    <w:rsid w:val="00040110"/>
    <w:rsid w:val="00052563"/>
    <w:rsid w:val="000557CB"/>
    <w:rsid w:val="00057655"/>
    <w:rsid w:val="00061DBE"/>
    <w:rsid w:val="00070E41"/>
    <w:rsid w:val="00085E0B"/>
    <w:rsid w:val="000931F7"/>
    <w:rsid w:val="000954B3"/>
    <w:rsid w:val="000959A8"/>
    <w:rsid w:val="00097D84"/>
    <w:rsid w:val="000A0711"/>
    <w:rsid w:val="000A7B21"/>
    <w:rsid w:val="000B025F"/>
    <w:rsid w:val="000B10D7"/>
    <w:rsid w:val="000B45A9"/>
    <w:rsid w:val="000B6143"/>
    <w:rsid w:val="000C3AD0"/>
    <w:rsid w:val="000C59A8"/>
    <w:rsid w:val="000C59D0"/>
    <w:rsid w:val="000E6C30"/>
    <w:rsid w:val="000E756C"/>
    <w:rsid w:val="00100DA6"/>
    <w:rsid w:val="0010665B"/>
    <w:rsid w:val="00113298"/>
    <w:rsid w:val="00113C8C"/>
    <w:rsid w:val="00127D3A"/>
    <w:rsid w:val="00151B69"/>
    <w:rsid w:val="001543E5"/>
    <w:rsid w:val="00160A44"/>
    <w:rsid w:val="00160BE2"/>
    <w:rsid w:val="00164D0F"/>
    <w:rsid w:val="00165025"/>
    <w:rsid w:val="00173D0F"/>
    <w:rsid w:val="0018160D"/>
    <w:rsid w:val="00182A78"/>
    <w:rsid w:val="0018788D"/>
    <w:rsid w:val="00197A2E"/>
    <w:rsid w:val="001B1262"/>
    <w:rsid w:val="001B7D20"/>
    <w:rsid w:val="001C0270"/>
    <w:rsid w:val="001C14BC"/>
    <w:rsid w:val="001C41B7"/>
    <w:rsid w:val="001D35ED"/>
    <w:rsid w:val="001E224E"/>
    <w:rsid w:val="001F23A7"/>
    <w:rsid w:val="001F4E15"/>
    <w:rsid w:val="001F6F12"/>
    <w:rsid w:val="00200A63"/>
    <w:rsid w:val="0021380E"/>
    <w:rsid w:val="00214047"/>
    <w:rsid w:val="00217756"/>
    <w:rsid w:val="00232ED3"/>
    <w:rsid w:val="00233C24"/>
    <w:rsid w:val="00237590"/>
    <w:rsid w:val="002403EB"/>
    <w:rsid w:val="00253DDB"/>
    <w:rsid w:val="00255128"/>
    <w:rsid w:val="00262CC6"/>
    <w:rsid w:val="00263068"/>
    <w:rsid w:val="00266351"/>
    <w:rsid w:val="002750E3"/>
    <w:rsid w:val="0028452F"/>
    <w:rsid w:val="00296B6E"/>
    <w:rsid w:val="002A2D32"/>
    <w:rsid w:val="002B18EC"/>
    <w:rsid w:val="002B5ED0"/>
    <w:rsid w:val="002B736A"/>
    <w:rsid w:val="002D5638"/>
    <w:rsid w:val="002E4470"/>
    <w:rsid w:val="002F7D5E"/>
    <w:rsid w:val="002F7DA9"/>
    <w:rsid w:val="00305366"/>
    <w:rsid w:val="00311B06"/>
    <w:rsid w:val="00312C38"/>
    <w:rsid w:val="00316502"/>
    <w:rsid w:val="003214C1"/>
    <w:rsid w:val="00323E78"/>
    <w:rsid w:val="00327201"/>
    <w:rsid w:val="00327FAF"/>
    <w:rsid w:val="00334811"/>
    <w:rsid w:val="003379A7"/>
    <w:rsid w:val="003446BD"/>
    <w:rsid w:val="0035784F"/>
    <w:rsid w:val="0036169E"/>
    <w:rsid w:val="00381885"/>
    <w:rsid w:val="003935C6"/>
    <w:rsid w:val="003A18AB"/>
    <w:rsid w:val="003A726C"/>
    <w:rsid w:val="003B7406"/>
    <w:rsid w:val="003C1A67"/>
    <w:rsid w:val="003D75E2"/>
    <w:rsid w:val="003E3188"/>
    <w:rsid w:val="003F1816"/>
    <w:rsid w:val="003F466A"/>
    <w:rsid w:val="0040132A"/>
    <w:rsid w:val="00426B25"/>
    <w:rsid w:val="0043315F"/>
    <w:rsid w:val="004360E0"/>
    <w:rsid w:val="00441891"/>
    <w:rsid w:val="00450E6E"/>
    <w:rsid w:val="00451D7D"/>
    <w:rsid w:val="004710A5"/>
    <w:rsid w:val="0048329F"/>
    <w:rsid w:val="00484AFA"/>
    <w:rsid w:val="004916B5"/>
    <w:rsid w:val="00491B21"/>
    <w:rsid w:val="004932AA"/>
    <w:rsid w:val="004972A5"/>
    <w:rsid w:val="004A2902"/>
    <w:rsid w:val="004A3F43"/>
    <w:rsid w:val="004A6514"/>
    <w:rsid w:val="004B0DF8"/>
    <w:rsid w:val="004B1E77"/>
    <w:rsid w:val="004C3659"/>
    <w:rsid w:val="004C62E7"/>
    <w:rsid w:val="004D4E39"/>
    <w:rsid w:val="004D5BED"/>
    <w:rsid w:val="004F4E63"/>
    <w:rsid w:val="00506FE4"/>
    <w:rsid w:val="00511222"/>
    <w:rsid w:val="0051339F"/>
    <w:rsid w:val="005201E9"/>
    <w:rsid w:val="005478C6"/>
    <w:rsid w:val="0056188A"/>
    <w:rsid w:val="005632FC"/>
    <w:rsid w:val="005636F2"/>
    <w:rsid w:val="00563ECA"/>
    <w:rsid w:val="0056591D"/>
    <w:rsid w:val="00570DCA"/>
    <w:rsid w:val="005739FF"/>
    <w:rsid w:val="00583EC4"/>
    <w:rsid w:val="005867F3"/>
    <w:rsid w:val="005976ED"/>
    <w:rsid w:val="005A4AD8"/>
    <w:rsid w:val="005A6EBE"/>
    <w:rsid w:val="005B5D8D"/>
    <w:rsid w:val="005B73AB"/>
    <w:rsid w:val="005B785A"/>
    <w:rsid w:val="005C58AE"/>
    <w:rsid w:val="005D151A"/>
    <w:rsid w:val="005D2FFF"/>
    <w:rsid w:val="005D5633"/>
    <w:rsid w:val="005F6C83"/>
    <w:rsid w:val="00601B77"/>
    <w:rsid w:val="00611957"/>
    <w:rsid w:val="00613A2A"/>
    <w:rsid w:val="00616C0D"/>
    <w:rsid w:val="006213EE"/>
    <w:rsid w:val="0062400E"/>
    <w:rsid w:val="00626F45"/>
    <w:rsid w:val="00627FA4"/>
    <w:rsid w:val="00633495"/>
    <w:rsid w:val="006469A0"/>
    <w:rsid w:val="00663E43"/>
    <w:rsid w:val="00664621"/>
    <w:rsid w:val="00677CD5"/>
    <w:rsid w:val="00680FF5"/>
    <w:rsid w:val="00690346"/>
    <w:rsid w:val="00693E42"/>
    <w:rsid w:val="00695534"/>
    <w:rsid w:val="006B2772"/>
    <w:rsid w:val="006C0DBE"/>
    <w:rsid w:val="006C685B"/>
    <w:rsid w:val="006C7016"/>
    <w:rsid w:val="006D3440"/>
    <w:rsid w:val="006E3DE9"/>
    <w:rsid w:val="006E4BE6"/>
    <w:rsid w:val="006E5014"/>
    <w:rsid w:val="006E7752"/>
    <w:rsid w:val="006F0B5E"/>
    <w:rsid w:val="0070745D"/>
    <w:rsid w:val="007103A9"/>
    <w:rsid w:val="007244FE"/>
    <w:rsid w:val="00733658"/>
    <w:rsid w:val="0073512E"/>
    <w:rsid w:val="0073520D"/>
    <w:rsid w:val="00743E7A"/>
    <w:rsid w:val="00744267"/>
    <w:rsid w:val="00747B88"/>
    <w:rsid w:val="00747C82"/>
    <w:rsid w:val="00773B1E"/>
    <w:rsid w:val="00780D73"/>
    <w:rsid w:val="007844D7"/>
    <w:rsid w:val="00795638"/>
    <w:rsid w:val="00797A50"/>
    <w:rsid w:val="007A0089"/>
    <w:rsid w:val="007A0DA9"/>
    <w:rsid w:val="007A5B7E"/>
    <w:rsid w:val="007B141F"/>
    <w:rsid w:val="007B2266"/>
    <w:rsid w:val="007C2522"/>
    <w:rsid w:val="007C3675"/>
    <w:rsid w:val="007D1360"/>
    <w:rsid w:val="007D1884"/>
    <w:rsid w:val="007D7A35"/>
    <w:rsid w:val="007E0002"/>
    <w:rsid w:val="007E1380"/>
    <w:rsid w:val="007E5D8A"/>
    <w:rsid w:val="007F2BDD"/>
    <w:rsid w:val="007F3C36"/>
    <w:rsid w:val="00803139"/>
    <w:rsid w:val="00804515"/>
    <w:rsid w:val="00810BD2"/>
    <w:rsid w:val="00831A83"/>
    <w:rsid w:val="00832AB5"/>
    <w:rsid w:val="00842180"/>
    <w:rsid w:val="00843FF7"/>
    <w:rsid w:val="00847C2E"/>
    <w:rsid w:val="00851252"/>
    <w:rsid w:val="008515F2"/>
    <w:rsid w:val="00865B0A"/>
    <w:rsid w:val="00880D64"/>
    <w:rsid w:val="00893B7D"/>
    <w:rsid w:val="008944F5"/>
    <w:rsid w:val="00897380"/>
    <w:rsid w:val="008A27A2"/>
    <w:rsid w:val="008B2542"/>
    <w:rsid w:val="008C198B"/>
    <w:rsid w:val="008C3729"/>
    <w:rsid w:val="008D0304"/>
    <w:rsid w:val="008D619D"/>
    <w:rsid w:val="008E427D"/>
    <w:rsid w:val="008F057A"/>
    <w:rsid w:val="008F32A0"/>
    <w:rsid w:val="009103C9"/>
    <w:rsid w:val="00913D60"/>
    <w:rsid w:val="00913FA0"/>
    <w:rsid w:val="009172E9"/>
    <w:rsid w:val="00920266"/>
    <w:rsid w:val="00921994"/>
    <w:rsid w:val="009238E7"/>
    <w:rsid w:val="00925CEE"/>
    <w:rsid w:val="00942C30"/>
    <w:rsid w:val="00945C22"/>
    <w:rsid w:val="00966BEA"/>
    <w:rsid w:val="00967BFF"/>
    <w:rsid w:val="009801DD"/>
    <w:rsid w:val="00986E0B"/>
    <w:rsid w:val="009929B9"/>
    <w:rsid w:val="00995579"/>
    <w:rsid w:val="009B0B50"/>
    <w:rsid w:val="009B1771"/>
    <w:rsid w:val="009B226D"/>
    <w:rsid w:val="009B443F"/>
    <w:rsid w:val="009C0AC3"/>
    <w:rsid w:val="009C766A"/>
    <w:rsid w:val="009D4544"/>
    <w:rsid w:val="009D45C0"/>
    <w:rsid w:val="009F422E"/>
    <w:rsid w:val="00A072EE"/>
    <w:rsid w:val="00A24E02"/>
    <w:rsid w:val="00A3025A"/>
    <w:rsid w:val="00A425F6"/>
    <w:rsid w:val="00A4545F"/>
    <w:rsid w:val="00A618F6"/>
    <w:rsid w:val="00A61FEA"/>
    <w:rsid w:val="00A73C09"/>
    <w:rsid w:val="00A75ED5"/>
    <w:rsid w:val="00A7756E"/>
    <w:rsid w:val="00A77FE9"/>
    <w:rsid w:val="00A8341B"/>
    <w:rsid w:val="00A92C3F"/>
    <w:rsid w:val="00A97F78"/>
    <w:rsid w:val="00AA60C9"/>
    <w:rsid w:val="00AB27E7"/>
    <w:rsid w:val="00AB5E05"/>
    <w:rsid w:val="00AC2D06"/>
    <w:rsid w:val="00AC6B39"/>
    <w:rsid w:val="00AD359B"/>
    <w:rsid w:val="00AE0CFD"/>
    <w:rsid w:val="00AE42D4"/>
    <w:rsid w:val="00AE623B"/>
    <w:rsid w:val="00AE79F8"/>
    <w:rsid w:val="00AF0BFA"/>
    <w:rsid w:val="00B03299"/>
    <w:rsid w:val="00B06D33"/>
    <w:rsid w:val="00B075A6"/>
    <w:rsid w:val="00B14258"/>
    <w:rsid w:val="00B1476A"/>
    <w:rsid w:val="00B163E5"/>
    <w:rsid w:val="00B369B4"/>
    <w:rsid w:val="00B415C4"/>
    <w:rsid w:val="00B41FA7"/>
    <w:rsid w:val="00B420F1"/>
    <w:rsid w:val="00B526FF"/>
    <w:rsid w:val="00B55A8D"/>
    <w:rsid w:val="00B611CD"/>
    <w:rsid w:val="00B667FC"/>
    <w:rsid w:val="00B70C02"/>
    <w:rsid w:val="00B71753"/>
    <w:rsid w:val="00B759C6"/>
    <w:rsid w:val="00B81B6A"/>
    <w:rsid w:val="00B87B22"/>
    <w:rsid w:val="00BA01B1"/>
    <w:rsid w:val="00BB5E2A"/>
    <w:rsid w:val="00BC09FF"/>
    <w:rsid w:val="00BD5F42"/>
    <w:rsid w:val="00BE59BE"/>
    <w:rsid w:val="00BF6640"/>
    <w:rsid w:val="00C03702"/>
    <w:rsid w:val="00C1523A"/>
    <w:rsid w:val="00C43A2F"/>
    <w:rsid w:val="00C46832"/>
    <w:rsid w:val="00C474CA"/>
    <w:rsid w:val="00C5132E"/>
    <w:rsid w:val="00C53437"/>
    <w:rsid w:val="00C53B82"/>
    <w:rsid w:val="00C64C0A"/>
    <w:rsid w:val="00C65A4D"/>
    <w:rsid w:val="00C66351"/>
    <w:rsid w:val="00C872A2"/>
    <w:rsid w:val="00C90FE0"/>
    <w:rsid w:val="00C940D9"/>
    <w:rsid w:val="00CA0C91"/>
    <w:rsid w:val="00CB3713"/>
    <w:rsid w:val="00CB497A"/>
    <w:rsid w:val="00CB5FD9"/>
    <w:rsid w:val="00CD05DE"/>
    <w:rsid w:val="00CD28D1"/>
    <w:rsid w:val="00CE0551"/>
    <w:rsid w:val="00CF49A0"/>
    <w:rsid w:val="00D00692"/>
    <w:rsid w:val="00D06064"/>
    <w:rsid w:val="00D14692"/>
    <w:rsid w:val="00D2360E"/>
    <w:rsid w:val="00D23E4F"/>
    <w:rsid w:val="00D26DC9"/>
    <w:rsid w:val="00D33202"/>
    <w:rsid w:val="00D33344"/>
    <w:rsid w:val="00D40827"/>
    <w:rsid w:val="00D41C60"/>
    <w:rsid w:val="00D528A7"/>
    <w:rsid w:val="00D54E24"/>
    <w:rsid w:val="00D629C3"/>
    <w:rsid w:val="00D74027"/>
    <w:rsid w:val="00D82ACE"/>
    <w:rsid w:val="00D8387E"/>
    <w:rsid w:val="00D9354F"/>
    <w:rsid w:val="00DA307B"/>
    <w:rsid w:val="00DA3213"/>
    <w:rsid w:val="00DA4011"/>
    <w:rsid w:val="00DA4032"/>
    <w:rsid w:val="00DB0DCA"/>
    <w:rsid w:val="00DB5B5A"/>
    <w:rsid w:val="00DB5C56"/>
    <w:rsid w:val="00DC2026"/>
    <w:rsid w:val="00DC47E4"/>
    <w:rsid w:val="00DC7A99"/>
    <w:rsid w:val="00DD0E23"/>
    <w:rsid w:val="00DD3755"/>
    <w:rsid w:val="00DD4E2C"/>
    <w:rsid w:val="00DF5955"/>
    <w:rsid w:val="00E0307A"/>
    <w:rsid w:val="00E04890"/>
    <w:rsid w:val="00E067B3"/>
    <w:rsid w:val="00E117C0"/>
    <w:rsid w:val="00E16848"/>
    <w:rsid w:val="00E2714A"/>
    <w:rsid w:val="00E31A7B"/>
    <w:rsid w:val="00E44490"/>
    <w:rsid w:val="00E46775"/>
    <w:rsid w:val="00E500B1"/>
    <w:rsid w:val="00E56FC7"/>
    <w:rsid w:val="00E7350D"/>
    <w:rsid w:val="00E902EC"/>
    <w:rsid w:val="00E914D3"/>
    <w:rsid w:val="00EA5D3E"/>
    <w:rsid w:val="00EC4006"/>
    <w:rsid w:val="00EC50B0"/>
    <w:rsid w:val="00EC56C5"/>
    <w:rsid w:val="00EC644E"/>
    <w:rsid w:val="00EE45D7"/>
    <w:rsid w:val="00EE4B0B"/>
    <w:rsid w:val="00EE5C1F"/>
    <w:rsid w:val="00F0546B"/>
    <w:rsid w:val="00F117D4"/>
    <w:rsid w:val="00F16E79"/>
    <w:rsid w:val="00F204D2"/>
    <w:rsid w:val="00F2254D"/>
    <w:rsid w:val="00F25970"/>
    <w:rsid w:val="00F3669B"/>
    <w:rsid w:val="00F41873"/>
    <w:rsid w:val="00F5314F"/>
    <w:rsid w:val="00F5360A"/>
    <w:rsid w:val="00F63B23"/>
    <w:rsid w:val="00F65984"/>
    <w:rsid w:val="00F766C4"/>
    <w:rsid w:val="00F868F6"/>
    <w:rsid w:val="00F91B6D"/>
    <w:rsid w:val="00FA0DE5"/>
    <w:rsid w:val="00FA2CD9"/>
    <w:rsid w:val="00FD174C"/>
    <w:rsid w:val="00FD2360"/>
    <w:rsid w:val="00FD454E"/>
    <w:rsid w:val="00FD4BB1"/>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Pages>
  <Words>482</Words>
  <Characters>2654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71</cp:revision>
  <cp:lastPrinted>2025-05-13T21:10:00Z</cp:lastPrinted>
  <dcterms:created xsi:type="dcterms:W3CDTF">2025-04-07T12:51:00Z</dcterms:created>
  <dcterms:modified xsi:type="dcterms:W3CDTF">2026-08-13T07:57:00Z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