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54A52B09"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563E41" w:rsidRPr="00563E41">
        <w:rPr>
          <w:rFonts w:ascii="Arial Narrow" w:eastAsia="Times New Roman" w:hAnsi="Arial Narrow" w:cs="Times New Roman"/>
          <w:b/>
          <w:bCs/>
          <w:color w:val="000000"/>
          <w:kern w:val="0"/>
          <w:shd w:val="clear" w:color="auto" w:fill="FFFFFF"/>
          <w:lang w:eastAsia="es-PE"/>
          <w14:ligatures w14:val="none"/>
        </w:rPr>
        <w:t>2564-2026/CC1</w:t>
      </w:r>
    </w:p>
    <w:p w14:paraId="7E5DC22B" w14:textId="7429F62C"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563E41" w:rsidRPr="00563E41">
        <w:rPr>
          <w:rFonts w:ascii="Arial Narrow" w:eastAsia="Arial Narrow" w:hAnsi="Arial Narrow" w:cs="Arial Narrow"/>
          <w:b/>
          <w:color w:val="000000"/>
          <w:kern w:val="0"/>
          <w:lang w:eastAsia="es-PE"/>
          <w14:ligatures w14:val="none"/>
        </w:rPr>
        <w:t xml:space="preserve">JUAN SIMON RENTERIA ESPICHAN </w:t>
      </w:r>
      <w:r w:rsidRPr="00563E41">
        <w:rPr>
          <w:rFonts w:ascii="Arial Narrow" w:eastAsia="Arial Narrow" w:hAnsi="Arial Narrow" w:cs="Arial Narrow"/>
          <w:b/>
          <w:color w:val="000000"/>
          <w:kern w:val="0"/>
          <w:lang w:eastAsia="es-PE"/>
          <w14:ligatures w14:val="none"/>
        </w:rPr>
        <w:t xml:space="preserve">(SEÑOR </w:t>
      </w:r>
      <w:r w:rsidR="00563E41" w:rsidRPr="00563E41">
        <w:rPr>
          <w:rFonts w:ascii="Arial Narrow" w:eastAsia="Arial Narrow" w:hAnsi="Arial Narrow" w:cs="Arial Narrow"/>
          <w:b/>
          <w:color w:val="000000"/>
          <w:kern w:val="0"/>
          <w:lang w:eastAsia="es-PE"/>
          <w14:ligatures w14:val="none"/>
        </w:rPr>
        <w:t>RENTERIA</w:t>
      </w:r>
      <w:r w:rsidRPr="00563E41">
        <w:rPr>
          <w:rFonts w:ascii="Arial Narrow" w:eastAsia="Arial Narrow" w:hAnsi="Arial Narrow" w:cs="Arial Narrow"/>
          <w:b/>
          <w:color w:val="000000"/>
          <w:kern w:val="0"/>
          <w:lang w:eastAsia="es-PE"/>
          <w14:ligatures w14:val="none"/>
        </w:rPr>
        <w:t>)</w:t>
      </w:r>
    </w:p>
    <w:p w14:paraId="6DEEEDFE" w14:textId="70ED57CD"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DENUNCIADO</w:t>
      </w:r>
      <w:r w:rsidRPr="00563E41">
        <w:rPr>
          <w:rFonts w:ascii="Arial Narrow" w:eastAsia="Arial Narrow" w:hAnsi="Arial Narrow" w:cs="Arial Narrow"/>
          <w:b/>
          <w:color w:val="000000"/>
          <w:kern w:val="0"/>
          <w:lang w:eastAsia="es-PE"/>
          <w14:ligatures w14:val="none"/>
        </w:rPr>
        <w:tab/>
        <w:t>:</w:t>
      </w:r>
      <w:r w:rsidRPr="00563E41">
        <w:rPr>
          <w:rFonts w:ascii="Arial Narrow" w:eastAsia="Arial Narrow" w:hAnsi="Arial Narrow" w:cs="Arial Narrow"/>
          <w:b/>
          <w:color w:val="000000"/>
          <w:kern w:val="0"/>
          <w:lang w:eastAsia="es-PE"/>
          <w14:ligatures w14:val="none"/>
        </w:rPr>
        <w:tab/>
      </w:r>
      <w:r w:rsidR="00563E41" w:rsidRPr="00563E41">
        <w:rPr>
          <w:rFonts w:ascii="Arial Narrow" w:eastAsia="Arial Narrow" w:hAnsi="Arial Narrow" w:cs="Arial Narrow"/>
          <w:b/>
          <w:color w:val="000000"/>
          <w:kern w:val="0"/>
          <w:lang w:eastAsia="es-PE"/>
          <w14:ligatures w14:val="none"/>
        </w:rPr>
        <w:t xml:space="preserve">PACIFICO COMPAÑIA DE SEGUROS Y REASEGUROS </w:t>
      </w:r>
      <w:r w:rsidRPr="00563E41">
        <w:rPr>
          <w:rFonts w:ascii="Arial Narrow" w:eastAsia="Arial Narrow" w:hAnsi="Arial Narrow" w:cs="Arial Narrow"/>
          <w:b/>
          <w:color w:val="000000"/>
          <w:kern w:val="0"/>
          <w:lang w:eastAsia="es-PE"/>
          <w14:ligatures w14:val="none"/>
        </w:rPr>
        <w:t>S.A. (</w:t>
      </w:r>
      <w:r w:rsidR="00563E41" w:rsidRPr="00563E41">
        <w:rPr>
          <w:rFonts w:ascii="Arial Narrow" w:eastAsia="Arial Narrow" w:hAnsi="Arial Narrow" w:cs="Arial Narrow"/>
          <w:b/>
          <w:color w:val="000000"/>
          <w:kern w:val="0"/>
          <w:lang w:eastAsia="es-PE"/>
          <w14:ligatures w14:val="none"/>
        </w:rPr>
        <w:t>PACIFICO</w:t>
      </w:r>
      <w:r w:rsidRPr="00563E41">
        <w:rPr>
          <w:rFonts w:ascii="Arial Narrow" w:eastAsia="Arial Narrow" w:hAnsi="Arial Narrow" w:cs="Arial Narrow"/>
          <w:b/>
          <w:color w:val="000000"/>
          <w:kern w:val="0"/>
          <w:lang w:eastAsia="es-PE"/>
          <w14:ligatures w14:val="none"/>
        </w:rPr>
        <w:t>)</w:t>
      </w:r>
    </w:p>
    <w:p w14:paraId="022D2B94" w14:textId="77777777"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MATERIAS</w:t>
      </w:r>
      <w:r w:rsidRPr="00563E41">
        <w:rPr>
          <w:rFonts w:ascii="Arial Narrow" w:eastAsia="Arial Narrow" w:hAnsi="Arial Narrow" w:cs="Arial Narrow"/>
          <w:b/>
          <w:color w:val="000000"/>
          <w:kern w:val="0"/>
          <w:lang w:eastAsia="es-PE"/>
          <w14:ligatures w14:val="none"/>
        </w:rPr>
        <w:tab/>
        <w:t xml:space="preserve">:       </w:t>
      </w:r>
      <w:r w:rsidRPr="00563E41">
        <w:rPr>
          <w:rFonts w:ascii="Arial Narrow" w:eastAsia="Arial Narrow" w:hAnsi="Arial Narrow" w:cs="Arial Narrow"/>
          <w:b/>
          <w:color w:val="000000"/>
          <w:kern w:val="0"/>
          <w:lang w:eastAsia="es-PE"/>
          <w14:ligatures w14:val="none"/>
        </w:rPr>
        <w:tab/>
        <w:t>ADMISIÓN A TRÁMITE</w:t>
      </w:r>
    </w:p>
    <w:p w14:paraId="19ED7B73" w14:textId="77777777" w:rsidR="00CA59A2" w:rsidRPr="00563E41"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 xml:space="preserve">REQUERIMIENTO DE INFORMACIÓN </w:t>
      </w:r>
    </w:p>
    <w:p w14:paraId="46A5A479" w14:textId="48A7B29A" w:rsidR="00CA59A2" w:rsidRPr="00563E41"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 xml:space="preserve">RESOLUCIÓN </w:t>
      </w:r>
      <w:r w:rsidRPr="00563E41">
        <w:rPr>
          <w:rFonts w:ascii="Arial Narrow" w:eastAsia="Arial Narrow" w:hAnsi="Arial Narrow" w:cs="Arial Narrow"/>
          <w:b/>
          <w:color w:val="000000"/>
          <w:kern w:val="0"/>
          <w:lang w:eastAsia="es-PE"/>
          <w14:ligatures w14:val="none"/>
        </w:rPr>
        <w:tab/>
        <w:t>:</w:t>
      </w:r>
      <w:r w:rsidRPr="00563E41">
        <w:rPr>
          <w:rFonts w:ascii="Arial Narrow" w:eastAsia="Arial Narrow" w:hAnsi="Arial Narrow" w:cs="Arial Narrow"/>
          <w:b/>
          <w:color w:val="000000"/>
          <w:kern w:val="0"/>
          <w:lang w:eastAsia="es-PE"/>
          <w14:ligatures w14:val="none"/>
        </w:rPr>
        <w:tab/>
      </w:r>
      <w:r w:rsidR="008A05AD" w:rsidRPr="00563E41">
        <w:rPr>
          <w:rFonts w:ascii="Arial Narrow" w:eastAsia="Arial Narrow" w:hAnsi="Arial Narrow" w:cs="Arial Narrow"/>
          <w:b/>
          <w:color w:val="000000"/>
          <w:kern w:val="0"/>
          <w:lang w:eastAsia="es-PE"/>
          <w14:ligatures w14:val="none"/>
        </w:rPr>
        <w:t>1</w:t>
      </w:r>
    </w:p>
    <w:p w14:paraId="5BA3A18D" w14:textId="77777777" w:rsidR="00CA59A2" w:rsidRPr="00563E41"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63E41">
        <w:rPr>
          <w:rFonts w:ascii="Arial Narrow" w:eastAsia="Times New Roman" w:hAnsi="Arial Narrow" w:cs="Times New Roman"/>
          <w:color w:val="000000"/>
          <w:kern w:val="0"/>
          <w:shd w:val="clear" w:color="auto" w:fill="FFFFFF"/>
          <w:lang w:eastAsia="es-PE"/>
          <w14:ligatures w14:val="none"/>
        </w:rPr>
        <w:t xml:space="preserve">Lima, </w:t>
      </w:r>
      <w:r w:rsidR="002E055A" w:rsidRPr="00563E41">
        <w:rPr>
          <w:rFonts w:ascii="Arial Narrow" w:eastAsia="Times New Roman" w:hAnsi="Arial Narrow" w:cs="Times New Roman"/>
          <w:color w:val="000000"/>
          <w:kern w:val="0"/>
          <w:shd w:val="clear" w:color="auto" w:fill="FFFFFF"/>
          <w:lang w:eastAsia="es-PE"/>
          <w14:ligatures w14:val="none"/>
        </w:rPr>
        <w:t>1</w:t>
      </w:r>
      <w:r w:rsidR="0076646A" w:rsidRPr="00563E41">
        <w:rPr>
          <w:rFonts w:ascii="Arial Narrow" w:eastAsia="Times New Roman" w:hAnsi="Arial Narrow" w:cs="Times New Roman"/>
          <w:color w:val="000000"/>
          <w:kern w:val="0"/>
          <w:shd w:val="clear" w:color="auto" w:fill="FFFFFF"/>
          <w:lang w:eastAsia="es-PE"/>
          <w14:ligatures w14:val="none"/>
        </w:rPr>
        <w:t>4</w:t>
      </w:r>
      <w:r w:rsidRPr="00563E41">
        <w:rPr>
          <w:rFonts w:ascii="Arial Narrow" w:eastAsia="Times New Roman" w:hAnsi="Arial Narrow" w:cs="Times New Roman"/>
          <w:color w:val="000000"/>
          <w:kern w:val="0"/>
          <w:shd w:val="clear" w:color="auto" w:fill="FFFFFF"/>
          <w:lang w:eastAsia="es-PE"/>
          <w14:ligatures w14:val="none"/>
        </w:rPr>
        <w:t xml:space="preserve"> de </w:t>
      </w:r>
      <w:r w:rsidR="002E055A" w:rsidRPr="00563E41">
        <w:rPr>
          <w:rFonts w:ascii="Arial Narrow" w:eastAsia="Times New Roman" w:hAnsi="Arial Narrow" w:cs="Times New Roman"/>
          <w:color w:val="000000"/>
          <w:kern w:val="0"/>
          <w:shd w:val="clear" w:color="auto" w:fill="FFFFFF"/>
          <w:lang w:eastAsia="es-PE"/>
          <w14:ligatures w14:val="none"/>
        </w:rPr>
        <w:t>agosto</w:t>
      </w:r>
      <w:r w:rsidR="00985114" w:rsidRPr="00563E4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12C2B67" w:rsidR="00CA59A2" w:rsidRPr="00BA2601"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210D">
        <w:rPr>
          <w:rFonts w:ascii="Arial Narrow" w:eastAsia="Times New Roman" w:hAnsi="Arial Narrow" w:cs="Arial"/>
          <w:color w:val="000000"/>
          <w:kern w:val="0"/>
          <w:lang w:val="es-ES" w:eastAsia="es-ES"/>
          <w14:ligatures w14:val="none"/>
        </w:rPr>
        <w:t xml:space="preserve">Mediante el escrito del </w:t>
      </w:r>
      <w:r w:rsidR="00563E41" w:rsidRPr="00F3210D">
        <w:rPr>
          <w:rFonts w:ascii="Arial Narrow" w:eastAsia="Times New Roman" w:hAnsi="Arial Narrow" w:cs="Arial"/>
          <w:color w:val="000000"/>
          <w:kern w:val="0"/>
          <w:lang w:val="es-ES" w:eastAsia="es-ES"/>
          <w14:ligatures w14:val="none"/>
        </w:rPr>
        <w:t>14 de julio de 2026</w:t>
      </w:r>
      <w:r w:rsidR="00996DC2" w:rsidRPr="00F3210D">
        <w:rPr>
          <w:rFonts w:ascii="Arial Narrow" w:eastAsia="Calibri" w:hAnsi="Arial Narrow" w:cs="Arial"/>
          <w:kern w:val="0"/>
          <w14:ligatures w14:val="none"/>
        </w:rPr>
        <w:t>,</w:t>
      </w:r>
      <w:r w:rsidRPr="00F3210D">
        <w:rPr>
          <w:rFonts w:ascii="Arial Narrow" w:eastAsia="Calibri" w:hAnsi="Arial Narrow" w:cs="Arial"/>
          <w:kern w:val="0"/>
          <w14:ligatures w14:val="none"/>
        </w:rPr>
        <w:t xml:space="preserve"> </w:t>
      </w:r>
      <w:r w:rsidR="00F3210D" w:rsidRPr="00F3210D">
        <w:rPr>
          <w:rFonts w:ascii="Arial Narrow" w:eastAsia="Calibri" w:hAnsi="Arial Narrow" w:cs="Arial"/>
          <w:kern w:val="0"/>
          <w14:ligatures w14:val="none"/>
        </w:rPr>
        <w:t>el señor</w:t>
      </w:r>
      <w:r w:rsidRPr="00F3210D">
        <w:rPr>
          <w:rFonts w:ascii="Arial Narrow" w:eastAsia="Calibri" w:hAnsi="Arial Narrow" w:cs="Arial"/>
          <w:kern w:val="0"/>
          <w14:ligatures w14:val="none"/>
        </w:rPr>
        <w:t xml:space="preserve"> </w:t>
      </w:r>
      <w:r w:rsidR="00F3210D" w:rsidRPr="00F3210D">
        <w:rPr>
          <w:rFonts w:ascii="Arial Narrow" w:eastAsia="Calibri" w:hAnsi="Arial Narrow" w:cs="Arial"/>
          <w:kern w:val="0"/>
          <w14:ligatures w14:val="none"/>
        </w:rPr>
        <w:t xml:space="preserve">Renteria </w:t>
      </w:r>
      <w:r w:rsidRPr="00F3210D">
        <w:rPr>
          <w:rFonts w:ascii="Arial Narrow" w:eastAsia="Calibri" w:hAnsi="Arial Narrow" w:cs="Arial"/>
          <w:kern w:val="0"/>
          <w14:ligatures w14:val="none"/>
        </w:rPr>
        <w:t>d</w:t>
      </w:r>
      <w:r w:rsidRPr="00F3210D">
        <w:rPr>
          <w:rFonts w:ascii="Arial Narrow" w:eastAsia="Times New Roman" w:hAnsi="Arial Narrow" w:cs="Arial"/>
          <w:color w:val="000000"/>
          <w:kern w:val="0"/>
          <w:lang w:val="es-ES" w:eastAsia="es-ES"/>
          <w14:ligatures w14:val="none"/>
        </w:rPr>
        <w:t xml:space="preserve">enunció a </w:t>
      </w:r>
      <w:r w:rsidR="00F3210D" w:rsidRPr="00F3210D">
        <w:rPr>
          <w:rFonts w:ascii="Arial Narrow" w:eastAsia="Times New Roman" w:hAnsi="Arial Narrow" w:cs="Arial"/>
          <w:color w:val="000000"/>
          <w:kern w:val="0"/>
          <w:lang w:val="es-ES" w:eastAsia="es-ES"/>
          <w14:ligatures w14:val="none"/>
        </w:rPr>
        <w:t xml:space="preserve">Pacífico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BA2601">
        <w:rPr>
          <w:rFonts w:ascii="Arial Narrow" w:eastAsia="Times New Roman" w:hAnsi="Arial Narrow" w:cs="Arial"/>
          <w:color w:val="000000"/>
          <w:kern w:val="0"/>
          <w:lang w:val="es-ES" w:eastAsia="es-ES"/>
          <w14:ligatures w14:val="none"/>
        </w:rPr>
        <w:t>, Código de Protección y Defensa del Consumidor (en adelante, Código)</w:t>
      </w:r>
      <w:r w:rsidRPr="00BA2601">
        <w:rPr>
          <w:rFonts w:ascii="Arial Narrow" w:eastAsia="Times New Roman" w:hAnsi="Arial Narrow" w:cs="Times New Roman"/>
          <w:color w:val="000000"/>
          <w:kern w:val="0"/>
          <w:vertAlign w:val="superscript"/>
          <w:lang w:val="es-ES" w:eastAsia="es-ES"/>
          <w14:ligatures w14:val="none"/>
        </w:rPr>
        <w:footnoteReference w:id="1"/>
      </w:r>
      <w:r w:rsidRPr="00BA2601">
        <w:rPr>
          <w:rFonts w:ascii="Arial Narrow" w:eastAsia="Times New Roman" w:hAnsi="Arial Narrow" w:cs="Arial"/>
          <w:color w:val="000000"/>
          <w:kern w:val="0"/>
          <w:lang w:val="es-ES" w:eastAsia="es-ES"/>
          <w14:ligatures w14:val="none"/>
        </w:rPr>
        <w:t xml:space="preserve">, señalando </w:t>
      </w:r>
      <w:r w:rsidRPr="00BA2601">
        <w:rPr>
          <w:rFonts w:ascii="Arial Narrow" w:eastAsia="Times New Roman" w:hAnsi="Arial Narrow" w:cs="Arial"/>
          <w:bCs/>
          <w:color w:val="000000"/>
          <w:kern w:val="0"/>
          <w:lang w:val="es-ES" w:eastAsia="es-ES"/>
          <w14:ligatures w14:val="none"/>
        </w:rPr>
        <w:t>lo siguiente:</w:t>
      </w:r>
    </w:p>
    <w:p w14:paraId="512911CE" w14:textId="77777777" w:rsidR="00CA59A2" w:rsidRPr="00BA2601" w:rsidRDefault="00CA59A2" w:rsidP="002A0C50">
      <w:pPr>
        <w:spacing w:after="0" w:line="240" w:lineRule="auto"/>
        <w:jc w:val="both"/>
        <w:rPr>
          <w:rFonts w:ascii="Arial Narrow" w:eastAsia="Times New Roman" w:hAnsi="Arial Narrow" w:cs="Arial"/>
          <w:color w:val="000000"/>
          <w:kern w:val="0"/>
          <w:lang w:eastAsia="es-ES"/>
          <w14:ligatures w14:val="none"/>
        </w:rPr>
      </w:pPr>
    </w:p>
    <w:p w14:paraId="75518490" w14:textId="19D642A7" w:rsidR="002A0C50" w:rsidRPr="00BA2601" w:rsidRDefault="0010687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Adquirió el S</w:t>
      </w:r>
      <w:r w:rsidRPr="00BA2601">
        <w:rPr>
          <w:rFonts w:ascii="Arial Narrow" w:eastAsia="Times New Roman" w:hAnsi="Arial Narrow" w:cs="Arial"/>
          <w:color w:val="000000"/>
          <w:kern w:val="0"/>
          <w:lang w:eastAsia="es-ES"/>
          <w14:ligatures w14:val="none"/>
        </w:rPr>
        <w:t xml:space="preserve">eguro </w:t>
      </w:r>
      <w:r w:rsidRPr="00BA2601">
        <w:rPr>
          <w:rFonts w:ascii="Arial Narrow" w:eastAsia="Times New Roman" w:hAnsi="Arial Narrow" w:cs="Arial"/>
          <w:color w:val="000000"/>
          <w:kern w:val="0"/>
          <w:lang w:eastAsia="es-ES"/>
          <w14:ligatures w14:val="none"/>
        </w:rPr>
        <w:t>V</w:t>
      </w:r>
      <w:r w:rsidRPr="00BA2601">
        <w:rPr>
          <w:rFonts w:ascii="Arial Narrow" w:eastAsia="Times New Roman" w:hAnsi="Arial Narrow" w:cs="Arial"/>
          <w:color w:val="000000"/>
          <w:kern w:val="0"/>
          <w:lang w:eastAsia="es-ES"/>
          <w14:ligatures w14:val="none"/>
        </w:rPr>
        <w:t>ehicular</w:t>
      </w:r>
      <w:r w:rsidRPr="00BA2601">
        <w:rPr>
          <w:rFonts w:ascii="Arial Narrow" w:eastAsia="Times New Roman" w:hAnsi="Arial Narrow" w:cs="Arial"/>
          <w:color w:val="000000"/>
          <w:kern w:val="0"/>
          <w:lang w:eastAsia="es-ES"/>
          <w14:ligatures w14:val="none"/>
        </w:rPr>
        <w:t xml:space="preserve"> -</w:t>
      </w:r>
      <w:r w:rsidRPr="00BA2601">
        <w:rPr>
          <w:rFonts w:ascii="Arial Narrow" w:eastAsia="Times New Roman" w:hAnsi="Arial Narrow" w:cs="Arial"/>
          <w:color w:val="000000"/>
          <w:kern w:val="0"/>
          <w:lang w:eastAsia="es-ES"/>
          <w14:ligatures w14:val="none"/>
        </w:rPr>
        <w:t xml:space="preserve"> Póliza 2012031630</w:t>
      </w:r>
      <w:r w:rsidRPr="00BA2601">
        <w:rPr>
          <w:rFonts w:ascii="Arial Narrow" w:eastAsia="Times New Roman" w:hAnsi="Arial Narrow" w:cs="Arial"/>
          <w:color w:val="000000"/>
          <w:kern w:val="0"/>
          <w:lang w:eastAsia="es-ES"/>
          <w14:ligatures w14:val="none"/>
        </w:rPr>
        <w:t xml:space="preserve"> emitido por</w:t>
      </w:r>
      <w:r w:rsidRPr="00BA2601">
        <w:rPr>
          <w:rFonts w:ascii="Arial Narrow" w:eastAsia="Times New Roman" w:hAnsi="Arial Narrow" w:cs="Arial"/>
          <w:color w:val="000000"/>
          <w:kern w:val="0"/>
          <w:lang w:eastAsia="es-ES"/>
          <w14:ligatures w14:val="none"/>
        </w:rPr>
        <w:t xml:space="preserve"> Pacífico</w:t>
      </w:r>
      <w:r w:rsidRPr="00BA2601">
        <w:rPr>
          <w:rFonts w:ascii="Arial Narrow" w:eastAsia="Times New Roman" w:hAnsi="Arial Narrow" w:cs="Arial"/>
          <w:color w:val="000000"/>
          <w:kern w:val="0"/>
          <w:lang w:eastAsia="es-ES"/>
          <w14:ligatures w14:val="none"/>
        </w:rPr>
        <w:t xml:space="preserve"> (en adelante, </w:t>
      </w:r>
      <w:r w:rsidRPr="00BA2601">
        <w:rPr>
          <w:rFonts w:ascii="Arial Narrow" w:eastAsia="Times New Roman" w:hAnsi="Arial Narrow" w:cs="Arial"/>
          <w:color w:val="000000"/>
          <w:kern w:val="0"/>
          <w:lang w:eastAsia="es-ES"/>
          <w14:ligatures w14:val="none"/>
        </w:rPr>
        <w:t>Seguro Vehicular</w:t>
      </w:r>
      <w:r w:rsidRPr="00BA2601">
        <w:rPr>
          <w:rFonts w:ascii="Arial Narrow" w:eastAsia="Times New Roman" w:hAnsi="Arial Narrow" w:cs="Arial"/>
          <w:color w:val="000000"/>
          <w:kern w:val="0"/>
          <w:lang w:eastAsia="es-ES"/>
          <w14:ligatures w14:val="none"/>
        </w:rPr>
        <w:t>)</w:t>
      </w:r>
      <w:r w:rsidRPr="00BA2601">
        <w:rPr>
          <w:rFonts w:ascii="Arial Narrow" w:eastAsia="Times New Roman" w:hAnsi="Arial Narrow" w:cs="Arial"/>
          <w:color w:val="000000"/>
          <w:kern w:val="0"/>
          <w:lang w:eastAsia="es-ES"/>
          <w14:ligatures w14:val="none"/>
        </w:rPr>
        <w:t xml:space="preserve"> </w:t>
      </w:r>
      <w:r w:rsidRPr="00BA2601">
        <w:rPr>
          <w:rFonts w:ascii="Arial Narrow" w:eastAsia="Times New Roman" w:hAnsi="Arial Narrow" w:cs="Arial"/>
          <w:color w:val="000000"/>
          <w:kern w:val="0"/>
          <w:lang w:eastAsia="es-ES"/>
          <w14:ligatures w14:val="none"/>
        </w:rPr>
        <w:t>para asegurar el</w:t>
      </w:r>
      <w:r w:rsidRPr="00BA2601">
        <w:rPr>
          <w:rFonts w:ascii="Arial Narrow" w:eastAsia="Times New Roman" w:hAnsi="Arial Narrow" w:cs="Arial"/>
          <w:color w:val="000000"/>
          <w:kern w:val="0"/>
          <w:lang w:eastAsia="es-ES"/>
          <w14:ligatures w14:val="none"/>
        </w:rPr>
        <w:t xml:space="preserve"> vehículo de placa de rodaje BNN-234</w:t>
      </w:r>
      <w:r w:rsidR="002A0C50" w:rsidRPr="00BA2601">
        <w:rPr>
          <w:rFonts w:ascii="Arial Narrow" w:eastAsia="Times New Roman" w:hAnsi="Arial Narrow" w:cs="Arial"/>
          <w:color w:val="000000"/>
          <w:kern w:val="0"/>
          <w:lang w:eastAsia="es-ES"/>
          <w14:ligatures w14:val="none"/>
        </w:rPr>
        <w:t xml:space="preserve"> (en adelante, vehículo asegurado)</w:t>
      </w:r>
      <w:r w:rsidRPr="00BA2601">
        <w:rPr>
          <w:rFonts w:ascii="Arial Narrow" w:eastAsia="Times New Roman" w:hAnsi="Arial Narrow" w:cs="Arial"/>
          <w:color w:val="000000"/>
          <w:kern w:val="0"/>
          <w:lang w:eastAsia="es-ES"/>
          <w14:ligatures w14:val="none"/>
        </w:rPr>
        <w:t>.</w:t>
      </w:r>
    </w:p>
    <w:p w14:paraId="4BC7BC03" w14:textId="77777777" w:rsidR="002A0C50" w:rsidRPr="00BA2601" w:rsidRDefault="002A0C50" w:rsidP="002A0C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EBF9E0" w14:textId="6603D0F9" w:rsidR="004E5250" w:rsidRPr="00BA2601" w:rsidRDefault="002A0C50"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El</w:t>
      </w:r>
      <w:r w:rsidR="00106878" w:rsidRPr="00BA2601">
        <w:rPr>
          <w:rFonts w:ascii="Arial Narrow" w:eastAsia="Times New Roman" w:hAnsi="Arial Narrow" w:cs="Arial"/>
          <w:color w:val="000000"/>
          <w:kern w:val="0"/>
          <w:lang w:eastAsia="es-ES"/>
          <w14:ligatures w14:val="none"/>
        </w:rPr>
        <w:t xml:space="preserve"> 13 de diciembre de 2025, fue víctima del hurto </w:t>
      </w:r>
      <w:r w:rsidRPr="00BA2601">
        <w:rPr>
          <w:rFonts w:ascii="Arial Narrow" w:eastAsia="Times New Roman" w:hAnsi="Arial Narrow" w:cs="Arial"/>
          <w:color w:val="000000"/>
          <w:kern w:val="0"/>
          <w:lang w:eastAsia="es-ES"/>
          <w14:ligatures w14:val="none"/>
        </w:rPr>
        <w:t xml:space="preserve">del </w:t>
      </w:r>
      <w:r w:rsidRPr="00BA2601">
        <w:rPr>
          <w:rFonts w:ascii="Arial Narrow" w:eastAsia="Times New Roman" w:hAnsi="Arial Narrow" w:cs="Arial"/>
          <w:color w:val="000000"/>
          <w:kern w:val="0"/>
          <w:lang w:eastAsia="es-ES"/>
          <w14:ligatures w14:val="none"/>
        </w:rPr>
        <w:t>vehículo asegurado</w:t>
      </w:r>
      <w:r w:rsidR="00106878" w:rsidRPr="00BA2601">
        <w:rPr>
          <w:rFonts w:ascii="Arial Narrow" w:eastAsia="Times New Roman" w:hAnsi="Arial Narrow" w:cs="Arial"/>
          <w:color w:val="000000"/>
          <w:kern w:val="0"/>
          <w:lang w:eastAsia="es-ES"/>
          <w14:ligatures w14:val="none"/>
        </w:rPr>
        <w:t xml:space="preserve">, hecho que fue reportado a </w:t>
      </w:r>
      <w:r w:rsidRPr="00BA2601">
        <w:rPr>
          <w:rFonts w:ascii="Arial Narrow" w:eastAsia="Times New Roman" w:hAnsi="Arial Narrow" w:cs="Arial"/>
          <w:color w:val="000000"/>
          <w:kern w:val="0"/>
          <w:lang w:eastAsia="es-ES"/>
          <w14:ligatures w14:val="none"/>
        </w:rPr>
        <w:t xml:space="preserve">Pacífico </w:t>
      </w:r>
      <w:r w:rsidR="00106878" w:rsidRPr="00BA2601">
        <w:rPr>
          <w:rFonts w:ascii="Arial Narrow" w:eastAsia="Times New Roman" w:hAnsi="Arial Narrow" w:cs="Arial"/>
          <w:color w:val="000000"/>
          <w:kern w:val="0"/>
          <w:lang w:eastAsia="es-ES"/>
          <w14:ligatures w14:val="none"/>
        </w:rPr>
        <w:t xml:space="preserve">solicitando </w:t>
      </w:r>
      <w:r w:rsidR="004E5250" w:rsidRPr="00BA2601">
        <w:rPr>
          <w:rFonts w:ascii="Arial Narrow" w:eastAsia="Times New Roman" w:hAnsi="Arial Narrow" w:cs="Arial"/>
          <w:color w:val="000000"/>
          <w:kern w:val="0"/>
          <w:lang w:eastAsia="es-ES"/>
          <w14:ligatures w14:val="none"/>
        </w:rPr>
        <w:t>el otorgamiento</w:t>
      </w:r>
      <w:r w:rsidR="00106878" w:rsidRPr="00BA2601">
        <w:rPr>
          <w:rFonts w:ascii="Arial Narrow" w:eastAsia="Times New Roman" w:hAnsi="Arial Narrow" w:cs="Arial"/>
          <w:color w:val="000000"/>
          <w:kern w:val="0"/>
          <w:lang w:eastAsia="es-ES"/>
          <w14:ligatures w14:val="none"/>
        </w:rPr>
        <w:t xml:space="preserve"> de la cobertura</w:t>
      </w:r>
      <w:r w:rsidR="004E5250" w:rsidRPr="00BA2601">
        <w:rPr>
          <w:rFonts w:ascii="Arial Narrow" w:eastAsia="Times New Roman" w:hAnsi="Arial Narrow" w:cs="Arial"/>
          <w:color w:val="000000"/>
          <w:kern w:val="0"/>
          <w:lang w:eastAsia="es-ES"/>
          <w14:ligatures w14:val="none"/>
        </w:rPr>
        <w:t xml:space="preserve"> del </w:t>
      </w:r>
      <w:r w:rsidR="004E5250" w:rsidRPr="00BA2601">
        <w:rPr>
          <w:rFonts w:ascii="Arial Narrow" w:eastAsia="Times New Roman" w:hAnsi="Arial Narrow" w:cs="Arial"/>
          <w:color w:val="000000"/>
          <w:kern w:val="0"/>
          <w:lang w:eastAsia="es-ES"/>
          <w14:ligatures w14:val="none"/>
        </w:rPr>
        <w:t>Seguro Vehicular</w:t>
      </w:r>
      <w:r w:rsidR="00106878" w:rsidRPr="00BA2601">
        <w:rPr>
          <w:rFonts w:ascii="Arial Narrow" w:eastAsia="Times New Roman" w:hAnsi="Arial Narrow" w:cs="Arial"/>
          <w:color w:val="000000"/>
          <w:kern w:val="0"/>
          <w:lang w:eastAsia="es-ES"/>
          <w14:ligatures w14:val="none"/>
        </w:rPr>
        <w:t>.</w:t>
      </w:r>
    </w:p>
    <w:p w14:paraId="28097E98" w14:textId="77777777" w:rsidR="004E5250" w:rsidRPr="00BA2601" w:rsidRDefault="004E5250" w:rsidP="004E52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84AADE0" w:rsidR="00CA59A2" w:rsidRPr="00BA2601" w:rsidRDefault="0010687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No obstante, mediante carta de</w:t>
      </w:r>
      <w:r w:rsidR="004E5250" w:rsidRPr="00BA2601">
        <w:rPr>
          <w:rFonts w:ascii="Arial Narrow" w:eastAsia="Times New Roman" w:hAnsi="Arial Narrow" w:cs="Arial"/>
          <w:color w:val="000000"/>
          <w:kern w:val="0"/>
          <w:lang w:eastAsia="es-ES"/>
          <w14:ligatures w14:val="none"/>
        </w:rPr>
        <w:t xml:space="preserve">l </w:t>
      </w:r>
      <w:r w:rsidRPr="00BA2601">
        <w:rPr>
          <w:rFonts w:ascii="Arial Narrow" w:eastAsia="Times New Roman" w:hAnsi="Arial Narrow" w:cs="Arial"/>
          <w:color w:val="000000"/>
          <w:kern w:val="0"/>
          <w:lang w:eastAsia="es-ES"/>
          <w14:ligatures w14:val="none"/>
        </w:rPr>
        <w:t xml:space="preserve">6 de enero de 2026, </w:t>
      </w:r>
      <w:r w:rsidR="004E5250" w:rsidRPr="00BA2601">
        <w:rPr>
          <w:rFonts w:ascii="Arial Narrow" w:eastAsia="Times New Roman" w:hAnsi="Arial Narrow" w:cs="Arial"/>
          <w:color w:val="000000"/>
          <w:kern w:val="0"/>
          <w:lang w:eastAsia="es-ES"/>
          <w14:ligatures w14:val="none"/>
        </w:rPr>
        <w:t xml:space="preserve">Pacífico </w:t>
      </w:r>
      <w:r w:rsidR="004E5250" w:rsidRPr="00BA2601">
        <w:rPr>
          <w:rFonts w:ascii="Arial Narrow" w:eastAsia="Times New Roman" w:hAnsi="Arial Narrow" w:cs="Arial"/>
          <w:color w:val="000000"/>
          <w:kern w:val="0"/>
          <w:lang w:eastAsia="es-ES"/>
          <w14:ligatures w14:val="none"/>
        </w:rPr>
        <w:t xml:space="preserve">negó </w:t>
      </w:r>
      <w:r w:rsidR="00BA2601" w:rsidRPr="00BA2601">
        <w:rPr>
          <w:rFonts w:ascii="Arial Narrow" w:eastAsia="Times New Roman" w:hAnsi="Arial Narrow" w:cs="Arial"/>
          <w:color w:val="000000"/>
          <w:kern w:val="0"/>
          <w:lang w:eastAsia="es-ES"/>
          <w14:ligatures w14:val="none"/>
        </w:rPr>
        <w:t xml:space="preserve">de manera inadecuada </w:t>
      </w:r>
      <w:r w:rsidR="004E5250" w:rsidRPr="00BA2601">
        <w:rPr>
          <w:rFonts w:ascii="Arial Narrow" w:eastAsia="Times New Roman" w:hAnsi="Arial Narrow" w:cs="Arial"/>
          <w:color w:val="000000"/>
          <w:kern w:val="0"/>
          <w:lang w:eastAsia="es-ES"/>
          <w14:ligatures w14:val="none"/>
        </w:rPr>
        <w:t>su solicitud de</w:t>
      </w:r>
      <w:r w:rsidRPr="00BA2601">
        <w:rPr>
          <w:rFonts w:ascii="Arial Narrow" w:eastAsia="Times New Roman" w:hAnsi="Arial Narrow" w:cs="Arial"/>
          <w:color w:val="000000"/>
          <w:kern w:val="0"/>
          <w:lang w:eastAsia="es-ES"/>
          <w14:ligatures w14:val="none"/>
        </w:rPr>
        <w:t xml:space="preserve"> la cobertura </w:t>
      </w:r>
      <w:r w:rsidR="004E5250" w:rsidRPr="00BA2601">
        <w:rPr>
          <w:rFonts w:ascii="Arial Narrow" w:eastAsia="Times New Roman" w:hAnsi="Arial Narrow" w:cs="Arial"/>
          <w:color w:val="000000"/>
          <w:kern w:val="0"/>
          <w:lang w:eastAsia="es-ES"/>
          <w14:ligatures w14:val="none"/>
        </w:rPr>
        <w:t xml:space="preserve">del </w:t>
      </w:r>
      <w:r w:rsidR="004E5250" w:rsidRPr="00BA2601">
        <w:rPr>
          <w:rFonts w:ascii="Arial Narrow" w:eastAsia="Times New Roman" w:hAnsi="Arial Narrow" w:cs="Arial"/>
          <w:color w:val="000000"/>
          <w:kern w:val="0"/>
          <w:lang w:eastAsia="es-ES"/>
          <w14:ligatures w14:val="none"/>
        </w:rPr>
        <w:t>Seguro Vehicular</w:t>
      </w:r>
      <w:r w:rsidRPr="00BA2601">
        <w:rPr>
          <w:rFonts w:ascii="Arial Narrow" w:eastAsia="Times New Roman" w:hAnsi="Arial Narrow" w:cs="Arial"/>
          <w:color w:val="000000"/>
          <w:kern w:val="0"/>
          <w:lang w:eastAsia="es-ES"/>
          <w14:ligatures w14:val="none"/>
        </w:rPr>
        <w:t xml:space="preserve"> por el siniestro del 13 de diciembre de 2025, sustentando su decisión únicamente en que el resultado del examen poligráfico al conductor </w:t>
      </w:r>
      <w:r w:rsidR="00BA2601">
        <w:rPr>
          <w:rFonts w:ascii="Arial Narrow" w:eastAsia="Times New Roman" w:hAnsi="Arial Narrow" w:cs="Arial"/>
          <w:color w:val="000000"/>
          <w:kern w:val="0"/>
          <w:lang w:eastAsia="es-ES"/>
          <w14:ligatures w14:val="none"/>
        </w:rPr>
        <w:t>registró una</w:t>
      </w:r>
      <w:r w:rsidRPr="00BA2601">
        <w:rPr>
          <w:rFonts w:ascii="Arial Narrow" w:eastAsia="Times New Roman" w:hAnsi="Arial Narrow" w:cs="Arial"/>
          <w:color w:val="000000"/>
          <w:kern w:val="0"/>
          <w:lang w:eastAsia="es-ES"/>
          <w14:ligatures w14:val="none"/>
        </w:rPr>
        <w:t xml:space="preserve"> 'decepción indicada'.</w:t>
      </w:r>
      <w:r w:rsidR="002A0C50" w:rsidRPr="00BA2601">
        <w:rPr>
          <w:rFonts w:ascii="Arial Narrow" w:eastAsia="Times New Roman" w:hAnsi="Arial Narrow" w:cs="Arial"/>
          <w:color w:val="000000"/>
          <w:kern w:val="0"/>
          <w:lang w:eastAsia="es-ES"/>
          <w14:ligatures w14:val="none"/>
        </w:rPr>
        <w:t xml:space="preserve"> </w:t>
      </w:r>
      <w:r w:rsidR="004E5250" w:rsidRPr="00BA2601">
        <w:rPr>
          <w:rFonts w:ascii="Arial Narrow" w:eastAsia="Times New Roman" w:hAnsi="Arial Narrow" w:cs="Arial"/>
          <w:color w:val="000000"/>
          <w:kern w:val="0"/>
          <w:lang w:eastAsia="es-ES"/>
          <w14:ligatures w14:val="none"/>
        </w:rPr>
        <w:t xml:space="preserve"> </w:t>
      </w:r>
    </w:p>
    <w:p w14:paraId="33E14FF7" w14:textId="77777777" w:rsidR="00CA59A2" w:rsidRPr="00BA2601"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8FD08CA" w:rsidR="00CA59A2" w:rsidRPr="00DE2EFD" w:rsidRDefault="00F3210D"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A2601">
        <w:rPr>
          <w:rFonts w:ascii="Arial Narrow" w:eastAsia="Times New Roman" w:hAnsi="Arial Narrow" w:cs="Arial"/>
          <w:color w:val="000000"/>
          <w:kern w:val="0"/>
          <w:lang w:val="es-ES" w:eastAsia="es-ES"/>
          <w14:ligatures w14:val="none"/>
        </w:rPr>
        <w:t>El</w:t>
      </w:r>
      <w:r w:rsidR="00CA59A2" w:rsidRPr="00BA2601">
        <w:rPr>
          <w:rFonts w:ascii="Arial Narrow" w:eastAsia="Times New Roman" w:hAnsi="Arial Narrow" w:cs="Arial"/>
          <w:color w:val="000000"/>
          <w:kern w:val="0"/>
          <w:lang w:val="es-ES" w:eastAsia="es-ES"/>
          <w14:ligatures w14:val="none"/>
        </w:rPr>
        <w:t xml:space="preserve"> </w:t>
      </w:r>
      <w:r w:rsidRPr="00BA2601">
        <w:rPr>
          <w:rFonts w:ascii="Arial Narrow" w:eastAsia="Times New Roman" w:hAnsi="Arial Narrow" w:cs="Arial"/>
          <w:color w:val="000000"/>
          <w:kern w:val="0"/>
          <w:lang w:val="es-ES" w:eastAsia="es-ES"/>
          <w14:ligatures w14:val="none"/>
        </w:rPr>
        <w:t xml:space="preserve">señor Renteria </w:t>
      </w:r>
      <w:r w:rsidR="00CA59A2" w:rsidRPr="00BA2601">
        <w:rPr>
          <w:rFonts w:ascii="Arial Narrow" w:eastAsia="Times New Roman" w:hAnsi="Arial Narrow" w:cs="Arial"/>
          <w:color w:val="000000"/>
          <w:kern w:val="0"/>
          <w:lang w:val="es-ES" w:eastAsia="es-ES"/>
          <w14:ligatures w14:val="none"/>
        </w:rPr>
        <w:t xml:space="preserve">solicitó, en calidad de medida correctiva, que </w:t>
      </w:r>
      <w:r w:rsidRPr="00BA2601">
        <w:rPr>
          <w:rFonts w:ascii="Arial Narrow" w:eastAsia="Times New Roman" w:hAnsi="Arial Narrow" w:cs="Arial"/>
          <w:color w:val="000000"/>
          <w:kern w:val="0"/>
          <w:lang w:val="es-ES" w:eastAsia="es-ES"/>
          <w14:ligatures w14:val="none"/>
        </w:rPr>
        <w:t xml:space="preserve">Pacífico </w:t>
      </w:r>
      <w:r w:rsidR="00CA59A2" w:rsidRPr="00BA2601">
        <w:rPr>
          <w:rFonts w:ascii="Arial Narrow" w:eastAsia="Times New Roman" w:hAnsi="Arial Narrow" w:cs="Arial"/>
          <w:color w:val="000000"/>
          <w:kern w:val="0"/>
          <w:lang w:val="es-ES" w:eastAsia="es-ES"/>
          <w14:ligatures w14:val="none"/>
        </w:rPr>
        <w:t xml:space="preserve">cumpla con otorgar </w:t>
      </w:r>
      <w:r w:rsidR="00D9708E" w:rsidRPr="00BA2601">
        <w:rPr>
          <w:rFonts w:ascii="Arial Narrow" w:eastAsia="Times New Roman" w:hAnsi="Arial Narrow" w:cs="Arial"/>
          <w:color w:val="000000"/>
          <w:kern w:val="0"/>
          <w:lang w:val="es-ES" w:eastAsia="es-ES"/>
          <w14:ligatures w14:val="none"/>
        </w:rPr>
        <w:t xml:space="preserve">la </w:t>
      </w:r>
      <w:r w:rsidR="00D9708E" w:rsidRPr="00BA2601">
        <w:rPr>
          <w:rFonts w:ascii="Arial Narrow" w:eastAsia="Times New Roman" w:hAnsi="Arial Narrow" w:cs="Times New Roman"/>
          <w:kern w:val="0"/>
          <w:shd w:val="clear" w:color="auto" w:fill="FFFFFF"/>
          <w:lang w:eastAsia="es-PE"/>
          <w14:ligatures w14:val="none"/>
        </w:rPr>
        <w:t xml:space="preserve">cobertura del </w:t>
      </w:r>
      <w:r w:rsidR="00106878" w:rsidRPr="00BA2601">
        <w:rPr>
          <w:rFonts w:ascii="Arial Narrow" w:eastAsia="Times New Roman" w:hAnsi="Arial Narrow" w:cs="Arial"/>
          <w:color w:val="000000"/>
          <w:kern w:val="0"/>
          <w:lang w:eastAsia="es-ES"/>
          <w14:ligatures w14:val="none"/>
        </w:rPr>
        <w:t>Seguro Vehicular</w:t>
      </w:r>
      <w:r w:rsidR="00106878">
        <w:rPr>
          <w:rFonts w:ascii="Arial Narrow" w:eastAsia="Times New Roman" w:hAnsi="Arial Narrow" w:cs="Arial"/>
          <w:color w:val="000000"/>
          <w:kern w:val="0"/>
          <w:lang w:eastAsia="es-ES"/>
          <w14:ligatures w14:val="none"/>
        </w:rPr>
        <w:t xml:space="preserve"> </w:t>
      </w:r>
      <w:r w:rsidR="00D9708E" w:rsidRPr="00D9708E">
        <w:rPr>
          <w:rFonts w:ascii="Arial Narrow" w:eastAsia="Times New Roman" w:hAnsi="Arial Narrow" w:cs="Times New Roman"/>
          <w:kern w:val="0"/>
          <w:shd w:val="clear" w:color="auto" w:fill="FFFFFF"/>
          <w:lang w:eastAsia="es-PE"/>
          <w14:ligatures w14:val="none"/>
        </w:rPr>
        <w:t>por el siniestro del 13 de diciembre de 2025</w:t>
      </w:r>
      <w:r w:rsidR="00CA59A2" w:rsidRPr="00D9708E">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C1772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1772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1772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1772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F5142AC" w:rsidR="00121544" w:rsidRPr="00C1772F"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1772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1772F">
        <w:rPr>
          <w:rFonts w:ascii="Arial Narrow" w:eastAsia="Arial Narrow" w:hAnsi="Arial Narrow" w:cs="Arial Narrow"/>
          <w:kern w:val="0"/>
          <w:vertAlign w:val="superscript"/>
          <w14:ligatures w14:val="none"/>
        </w:rPr>
        <w:footnoteReference w:id="2"/>
      </w:r>
      <w:r w:rsidRPr="00C1772F">
        <w:rPr>
          <w:rFonts w:ascii="Arial Narrow" w:eastAsia="Times New Roman" w:hAnsi="Arial Narrow" w:cs="Segoe UI"/>
          <w:color w:val="000000"/>
          <w:kern w:val="0"/>
          <w:lang w:eastAsia="es-PE"/>
          <w14:ligatures w14:val="none"/>
        </w:rPr>
        <w:t xml:space="preserve">, </w:t>
      </w:r>
      <w:r w:rsidR="00121544" w:rsidRPr="00C1772F">
        <w:rPr>
          <w:rFonts w:ascii="Arial Narrow" w:eastAsia="Times New Roman" w:hAnsi="Arial Narrow" w:cs="Segoe UI"/>
          <w:color w:val="000000"/>
          <w:kern w:val="0"/>
          <w:lang w:eastAsia="es-PE"/>
          <w14:ligatures w14:val="none"/>
        </w:rPr>
        <w:t xml:space="preserve">considera </w:t>
      </w:r>
      <w:r w:rsidR="00121544" w:rsidRPr="00C1772F">
        <w:rPr>
          <w:rFonts w:ascii="Arial Narrow" w:eastAsia="Arial Narrow" w:hAnsi="Arial Narrow" w:cs="Arial Narrow"/>
          <w:kern w:val="0"/>
          <w14:ligatures w14:val="none"/>
        </w:rPr>
        <w:t xml:space="preserve">que el hecho denunciado, </w:t>
      </w:r>
      <w:bookmarkStart w:id="6" w:name="_Hlk211591623"/>
      <w:r w:rsidR="00121544" w:rsidRPr="00C1772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1772F" w:rsidRPr="00C1772F">
        <w:rPr>
          <w:rFonts w:ascii="Arial Narrow" w:eastAsia="Times New Roman" w:hAnsi="Arial Narrow" w:cs="Times New Roman"/>
          <w:color w:val="000000"/>
          <w:kern w:val="0"/>
          <w:shd w:val="clear" w:color="auto" w:fill="FFFFFF"/>
          <w:lang w:eastAsia="es-PE"/>
          <w14:ligatures w14:val="none"/>
        </w:rPr>
        <w:t xml:space="preserve">la </w:t>
      </w:r>
      <w:r w:rsidR="00C1772F" w:rsidRPr="00C1772F">
        <w:rPr>
          <w:rFonts w:ascii="Arial Narrow" w:eastAsia="Times New Roman" w:hAnsi="Arial Narrow" w:cs="Times New Roman"/>
          <w:color w:val="000000"/>
          <w:kern w:val="0"/>
          <w:shd w:val="clear" w:color="auto" w:fill="FFFFFF"/>
          <w:lang w:eastAsia="es-PE"/>
          <w14:ligatures w14:val="none"/>
        </w:rPr>
        <w:lastRenderedPageBreak/>
        <w:t>compañía aseguradora habría negado al denunciante la cobertura de la póliza 2012031630 del seguro vehicular por el siniestro del 13 de diciembre de 2025</w:t>
      </w:r>
      <w:r w:rsidR="00711750" w:rsidRPr="00C1772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1772F">
        <w:rPr>
          <w:rFonts w:ascii="Arial Narrow" w:eastAsia="Arial Narrow" w:hAnsi="Arial Narrow" w:cs="Arial"/>
          <w:kern w:val="0"/>
          <w:vertAlign w:val="superscript"/>
          <w14:ligatures w14:val="none"/>
        </w:rPr>
        <w:footnoteReference w:id="3"/>
      </w:r>
      <w:bookmarkEnd w:id="10"/>
      <w:r w:rsidR="00711750" w:rsidRPr="00C1772F">
        <w:rPr>
          <w:rFonts w:ascii="Arial Narrow" w:eastAsia="Arial Narrow" w:hAnsi="Arial Narrow" w:cs="Arial Narrow"/>
          <w:kern w:val="0"/>
          <w14:ligatures w14:val="none"/>
        </w:rPr>
        <w:t>.</w:t>
      </w:r>
      <w:bookmarkEnd w:id="8"/>
    </w:p>
    <w:bookmarkEnd w:id="1"/>
    <w:bookmarkEnd w:id="6"/>
    <w:bookmarkEnd w:id="9"/>
    <w:p w14:paraId="432038D6" w14:textId="0A9F6D75" w:rsidR="00CA59A2" w:rsidRPr="00C1772F"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1772F">
        <w:rPr>
          <w:rFonts w:ascii="Arial Narrow" w:eastAsia="Arial" w:hAnsi="Arial Narrow" w:cs="Arial"/>
          <w:color w:val="000000"/>
          <w:kern w:val="0"/>
          <w:lang w:eastAsia="es-PE"/>
          <w14:ligatures w14:val="none"/>
        </w:rPr>
        <w:t>En tanto la denuncia reúne los requisitos establecidos</w:t>
      </w:r>
      <w:r w:rsidRPr="00EB4D2D">
        <w:rPr>
          <w:rFonts w:ascii="Arial Narrow" w:eastAsia="Arial" w:hAnsi="Arial Narrow" w:cs="Arial"/>
          <w:color w:val="000000"/>
          <w:kern w:val="0"/>
          <w:lang w:eastAsia="es-PE"/>
          <w14:ligatures w14:val="none"/>
        </w:rPr>
        <w:t xml:space="preserve"> por la norma citada, corresponde admitirla a trámite</w:t>
      </w:r>
      <w:r w:rsidRPr="00EB4D2D">
        <w:rPr>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4556C396"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w:t>
      </w:r>
      <w:r w:rsidRPr="00575E33">
        <w:rPr>
          <w:rFonts w:ascii="Arial Narrow" w:eastAsia="Times New Roman" w:hAnsi="Arial Narrow" w:cs="Arial"/>
          <w:color w:val="000000"/>
          <w:kern w:val="0"/>
          <w:lang w:val="es-ES" w:eastAsia="es-ES"/>
          <w14:ligatures w14:val="none"/>
        </w:rPr>
        <w:t>facultades que la ley le confiere, conviene requerir al proveedor denunciado que, en un plazo no mayor de cinco (5) días hábiles contado a partir del día siguiente de la notificación de la presente resolución</w:t>
      </w:r>
      <w:r w:rsidRPr="00EB4D2D">
        <w:rPr>
          <w:rFonts w:ascii="Arial Narrow" w:eastAsia="Times New Roman" w:hAnsi="Arial Narrow" w:cs="Arial"/>
          <w:color w:val="000000"/>
          <w:kern w:val="0"/>
          <w:lang w:val="es-ES" w:eastAsia="es-ES"/>
          <w14:ligatures w14:val="none"/>
        </w:rPr>
        <w:t xml:space="preserve">, cumpla con lo siguiente: </w:t>
      </w:r>
      <w:r w:rsidR="002C1804" w:rsidRPr="002C1804">
        <w:rPr>
          <w:rFonts w:ascii="Arial Narrow" w:eastAsia="Times New Roman" w:hAnsi="Arial Narrow" w:cs="Arial"/>
          <w:color w:val="000000"/>
          <w:kern w:val="0"/>
          <w:lang w:val="es-ES" w:eastAsia="es-ES"/>
          <w14:ligatures w14:val="none"/>
        </w:rPr>
        <w:t>(i) presentar una copia completa, legible y debidamente suscrita de la Póliza  2012031630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2B8A74C8" w:rsidR="00121544" w:rsidRPr="00A06948" w:rsidRDefault="00CA59A2" w:rsidP="00A06948">
      <w:pPr>
        <w:spacing w:after="0" w:line="240" w:lineRule="auto"/>
        <w:jc w:val="both"/>
        <w:rPr>
          <w:rFonts w:ascii="Arial Narrow" w:eastAsia="Calibri" w:hAnsi="Arial Narrow" w:cs="Arial Narrow"/>
          <w:color w:val="000000"/>
          <w:kern w:val="0"/>
          <w:lang w:eastAsia="es-PE"/>
          <w14:ligatures w14:val="none"/>
        </w:rPr>
      </w:pPr>
      <w:r w:rsidRPr="00C1772F">
        <w:rPr>
          <w:rFonts w:ascii="Arial Narrow" w:eastAsia="Arial Narrow" w:hAnsi="Arial Narrow" w:cs="Arial Narrow"/>
          <w:b/>
          <w:color w:val="000000"/>
          <w:kern w:val="0"/>
          <w:lang w:eastAsia="es-PE"/>
          <w14:ligatures w14:val="none"/>
        </w:rPr>
        <w:t xml:space="preserve">PRIMERO: </w:t>
      </w:r>
      <w:r w:rsidRPr="00C1772F">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E15B5" w:rsidRPr="00C1772F">
        <w:rPr>
          <w:rFonts w:ascii="Arial Narrow" w:eastAsia="Times New Roman" w:hAnsi="Arial Narrow" w:cs="Times New Roman"/>
          <w:color w:val="000000"/>
          <w:kern w:val="0"/>
          <w:shd w:val="clear" w:color="auto" w:fill="FFFFFF"/>
          <w:lang w:eastAsia="es-PE"/>
          <w14:ligatures w14:val="none"/>
        </w:rPr>
        <w:t xml:space="preserve">14 de julio de 2026 </w:t>
      </w:r>
      <w:r w:rsidRPr="00C1772F">
        <w:rPr>
          <w:rFonts w:ascii="Arial Narrow" w:eastAsia="Times New Roman" w:hAnsi="Arial Narrow" w:cs="Times New Roman"/>
          <w:color w:val="000000"/>
          <w:kern w:val="0"/>
          <w:shd w:val="clear" w:color="auto" w:fill="FFFFFF"/>
          <w:lang w:eastAsia="es-PE"/>
          <w14:ligatures w14:val="none"/>
        </w:rPr>
        <w:t xml:space="preserve">interpuesta por el </w:t>
      </w:r>
      <w:r w:rsidR="007562C4" w:rsidRPr="00C1772F">
        <w:rPr>
          <w:rFonts w:ascii="Arial Narrow" w:hAnsi="Arial Narrow" w:cs="Arial"/>
          <w:bCs/>
          <w:spacing w:val="-3"/>
          <w:kern w:val="0"/>
          <w14:ligatures w14:val="none"/>
        </w:rPr>
        <w:t xml:space="preserve">señor </w:t>
      </w:r>
      <w:r w:rsidR="007562C4" w:rsidRPr="00C1772F">
        <w:rPr>
          <w:rFonts w:ascii="Arial Narrow" w:eastAsia="Times New Roman" w:hAnsi="Arial Narrow" w:cs="Times New Roman"/>
          <w:color w:val="000000"/>
          <w:kern w:val="0"/>
          <w:shd w:val="clear" w:color="auto" w:fill="FFFFFF"/>
          <w:lang w:eastAsia="es-PE"/>
          <w14:ligatures w14:val="none"/>
        </w:rPr>
        <w:t xml:space="preserve">Juan Simon Renteria Espichan </w:t>
      </w:r>
      <w:r w:rsidRPr="00C1772F">
        <w:rPr>
          <w:rFonts w:ascii="Arial Narrow" w:eastAsia="Times New Roman" w:hAnsi="Arial Narrow" w:cs="Times New Roman"/>
          <w:color w:val="000000"/>
          <w:kern w:val="0"/>
          <w:shd w:val="clear" w:color="auto" w:fill="FFFFFF"/>
          <w:lang w:eastAsia="es-PE"/>
          <w14:ligatures w14:val="none"/>
        </w:rPr>
        <w:t xml:space="preserve">contra </w:t>
      </w:r>
      <w:r w:rsidR="00D96810" w:rsidRPr="00C1772F">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C1772F">
        <w:rPr>
          <w:rFonts w:ascii="Arial Narrow" w:eastAsia="Times New Roman" w:hAnsi="Arial Narrow" w:cs="Times New Roman"/>
          <w:color w:val="000000"/>
          <w:kern w:val="0"/>
          <w:shd w:val="clear" w:color="auto" w:fill="FFFFFF"/>
          <w:lang w:eastAsia="es-PE"/>
          <w14:ligatures w14:val="none"/>
        </w:rPr>
        <w:t xml:space="preserve">., </w:t>
      </w:r>
      <w:bookmarkStart w:id="13" w:name="_Hlk215062067"/>
      <w:r w:rsidR="00121544" w:rsidRPr="00C1772F">
        <w:rPr>
          <w:rFonts w:ascii="Arial Narrow" w:eastAsia="Times New Roman" w:hAnsi="Arial Narrow" w:cs="Times New Roman"/>
          <w:color w:val="000000"/>
          <w:kern w:val="0"/>
          <w:shd w:val="clear" w:color="auto" w:fill="FFFFFF"/>
          <w:lang w:eastAsia="es-PE"/>
          <w14:ligatures w14:val="none"/>
        </w:rPr>
        <w:t xml:space="preserve">por </w:t>
      </w:r>
      <w:r w:rsidR="00A06948" w:rsidRPr="00C1772F">
        <w:rPr>
          <w:rFonts w:ascii="Arial Narrow" w:eastAsia="Calibri" w:hAnsi="Arial Narrow" w:cs="Arial Narrow"/>
          <w:color w:val="000000"/>
          <w:kern w:val="0"/>
          <w:lang w:eastAsia="es-PE"/>
          <w14:ligatures w14:val="none"/>
        </w:rPr>
        <w:t>p</w:t>
      </w:r>
      <w:r w:rsidR="00711750" w:rsidRPr="00C1772F">
        <w:rPr>
          <w:rFonts w:ascii="Arial Narrow" w:eastAsia="Calibri" w:hAnsi="Arial Narrow" w:cs="Arial Narrow"/>
          <w:color w:val="000000"/>
          <w:kern w:val="0"/>
          <w:lang w:eastAsia="es-PE"/>
          <w14:ligatures w14:val="none"/>
        </w:rPr>
        <w:t>resunta</w:t>
      </w:r>
      <w:r w:rsidR="00711750" w:rsidRPr="00C1772F">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C1772F">
        <w:rPr>
          <w:rFonts w:ascii="Arial Narrow" w:eastAsia="Calibri" w:hAnsi="Arial Narrow" w:cs="Arial Narrow"/>
          <w:kern w:val="0"/>
          <w:lang w:eastAsia="es-PE"/>
          <w14:ligatures w14:val="none"/>
        </w:rPr>
        <w:t xml:space="preserve"> de </w:t>
      </w:r>
      <w:r w:rsidR="00711750" w:rsidRPr="00C1772F">
        <w:rPr>
          <w:rFonts w:ascii="Arial Narrow" w:eastAsia="Times New Roman" w:hAnsi="Arial Narrow" w:cs="Times New Roman"/>
          <w:kern w:val="0"/>
          <w:shd w:val="clear" w:color="auto" w:fill="FFFFFF"/>
          <w:lang w:eastAsia="es-PE"/>
          <w14:ligatures w14:val="none"/>
        </w:rPr>
        <w:t xml:space="preserve">la Ley </w:t>
      </w:r>
      <w:r w:rsidR="003A71B1" w:rsidRPr="00C1772F">
        <w:rPr>
          <w:rFonts w:ascii="Arial Narrow" w:eastAsia="Times New Roman" w:hAnsi="Arial Narrow" w:cs="Times New Roman"/>
          <w:kern w:val="0"/>
          <w:shd w:val="clear" w:color="auto" w:fill="FFFFFF"/>
          <w:lang w:eastAsia="es-PE"/>
          <w14:ligatures w14:val="none"/>
        </w:rPr>
        <w:t>29571</w:t>
      </w:r>
      <w:r w:rsidR="00711750" w:rsidRPr="00C1772F">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C1772F" w:rsidRPr="00C1772F">
        <w:rPr>
          <w:rFonts w:ascii="Arial Narrow" w:eastAsia="Times New Roman" w:hAnsi="Arial Narrow" w:cs="Times New Roman"/>
          <w:kern w:val="0"/>
          <w:shd w:val="clear" w:color="auto" w:fill="FFFFFF"/>
          <w:lang w:eastAsia="es-PE"/>
          <w14:ligatures w14:val="none"/>
        </w:rPr>
        <w:t>la compañía aseguradora habría negado al denunciante la cobertura de la póliza 2012031630 del seguro vehicular por el siniestro del 13 de diciembre de 2025</w:t>
      </w:r>
      <w:r w:rsidR="00121544" w:rsidRPr="00C1772F">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bookmarkEnd w:id="13"/>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2DA0926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lastRenderedPageBreak/>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DE15B5" w:rsidRPr="00DE15B5">
        <w:rPr>
          <w:rFonts w:ascii="Arial Narrow" w:eastAsia="Times New Roman" w:hAnsi="Arial Narrow" w:cs="Arial"/>
          <w:color w:val="000000"/>
          <w:kern w:val="0"/>
          <w:lang w:val="es-ES" w:eastAsia="es-ES"/>
          <w14:ligatures w14:val="none"/>
        </w:rPr>
        <w:t>14 de julio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1BA4A7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D96810" w:rsidRPr="00D96810">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7319ED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DE15B5" w:rsidRPr="00DE15B5">
        <w:rPr>
          <w:rFonts w:ascii="Arial Narrow" w:eastAsia="Times New Roman" w:hAnsi="Arial Narrow" w:cs="Arial"/>
          <w:color w:val="000000"/>
          <w:kern w:val="0"/>
          <w:lang w:val="es-ES" w:eastAsia="es-ES"/>
          <w14:ligatures w14:val="none"/>
        </w:rPr>
        <w:t>14 de julio de 2026</w:t>
      </w:r>
      <w:r w:rsidRPr="00DE15B5">
        <w:rPr>
          <w:rFonts w:ascii="Arial Narrow" w:eastAsia="Calibri" w:hAnsi="Arial Narrow" w:cs="Arial"/>
          <w:kern w:val="0"/>
          <w14:ligatures w14:val="none"/>
        </w:rPr>
        <w:t xml:space="preserve">, </w:t>
      </w:r>
      <w:r w:rsidRPr="00DE15B5">
        <w:rPr>
          <w:rFonts w:ascii="Arial Narrow" w:eastAsia="Arial Narrow" w:hAnsi="Arial Narrow" w:cs="Arial Narrow"/>
          <w:color w:val="000000"/>
          <w:kern w:val="0"/>
          <w:lang w:eastAsia="es-PE"/>
          <w14:ligatures w14:val="none"/>
        </w:rPr>
        <w:t>a</w:t>
      </w:r>
      <w:r w:rsidRPr="00DE15B5">
        <w:rPr>
          <w:rFonts w:ascii="Arial Narrow" w:eastAsia="Times New Roman" w:hAnsi="Arial Narrow" w:cs="Times New Roman"/>
          <w:color w:val="000000"/>
          <w:kern w:val="0"/>
          <w:shd w:val="clear" w:color="auto" w:fill="FFFFFF"/>
          <w:lang w:eastAsia="es-PE"/>
          <w14:ligatures w14:val="none"/>
        </w:rPr>
        <w:t xml:space="preserve"> </w:t>
      </w:r>
      <w:r w:rsidR="00D96810" w:rsidRPr="00DE15B5">
        <w:rPr>
          <w:rFonts w:ascii="Arial Narrow" w:eastAsia="Times New Roman" w:hAnsi="Arial Narrow" w:cs="Times New Roman"/>
          <w:color w:val="000000"/>
          <w:kern w:val="0"/>
          <w:shd w:val="clear" w:color="auto" w:fill="FFFFFF"/>
          <w:lang w:eastAsia="es-PE"/>
          <w14:ligatures w14:val="none"/>
        </w:rPr>
        <w:t>Pacífico</w:t>
      </w:r>
      <w:r w:rsidR="00D96810" w:rsidRPr="00D96810">
        <w:rPr>
          <w:rFonts w:ascii="Arial Narrow" w:eastAsia="Times New Roman" w:hAnsi="Arial Narrow" w:cs="Times New Roman"/>
          <w:color w:val="000000"/>
          <w:kern w:val="0"/>
          <w:shd w:val="clear" w:color="auto" w:fill="FFFFFF"/>
          <w:lang w:eastAsia="es-PE"/>
          <w14:ligatures w14:val="none"/>
        </w:rPr>
        <w:t xml:space="preserve"> Compañía de Seguros y Reaseguros S.A.</w:t>
      </w:r>
      <w:r w:rsidRPr="00D96810">
        <w:rPr>
          <w:rFonts w:ascii="Arial Narrow" w:eastAsia="Arial Narrow" w:hAnsi="Arial Narrow" w:cs="Arial Narrow"/>
          <w:color w:val="000000"/>
          <w:kern w:val="0"/>
          <w:lang w:eastAsia="es-PE"/>
          <w14:ligatures w14:val="none"/>
        </w:rPr>
        <w:t>, para que, de</w:t>
      </w:r>
      <w:r w:rsidRPr="00EB4D2D">
        <w:rPr>
          <w:rFonts w:ascii="Arial Narrow" w:eastAsia="Arial Narrow" w:hAnsi="Arial Narrow" w:cs="Arial Narrow"/>
          <w:color w:val="000000"/>
          <w:kern w:val="0"/>
          <w:lang w:eastAsia="es-PE"/>
          <w14:ligatures w14:val="none"/>
        </w:rPr>
        <w:t xml:space="preserv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B15E7CC"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EB4D2D">
        <w:rPr>
          <w:rFonts w:ascii="Arial Narrow" w:eastAsia="Times New Roman" w:hAnsi="Arial Narrow" w:cs="Arial"/>
          <w:color w:val="000000"/>
          <w:kern w:val="0"/>
          <w:lang w:eastAsia="es-ES"/>
          <w14:ligatures w14:val="none"/>
        </w:rPr>
        <w:t xml:space="preserve">, </w:t>
      </w:r>
      <w:bookmarkStart w:id="15" w:name="_Hlk188286828"/>
      <w:r w:rsidRPr="00EB4D2D">
        <w:rPr>
          <w:rFonts w:ascii="Arial Narrow" w:eastAsia="Times New Roman" w:hAnsi="Arial Narrow" w:cs="Times New Roman"/>
          <w:color w:val="000000"/>
          <w:kern w:val="0"/>
          <w:shd w:val="clear" w:color="auto" w:fill="FFFFFF"/>
          <w:lang w:eastAsia="es-PE"/>
          <w14:ligatures w14:val="none"/>
        </w:rPr>
        <w:t xml:space="preserve">el </w:t>
      </w:r>
      <w:r w:rsidRPr="002C1804">
        <w:rPr>
          <w:rFonts w:ascii="Arial Narrow" w:eastAsia="Times New Roman" w:hAnsi="Arial Narrow" w:cs="Times New Roman"/>
          <w:color w:val="000000"/>
          <w:kern w:val="0"/>
          <w:shd w:val="clear" w:color="auto" w:fill="FFFFFF"/>
          <w:lang w:eastAsia="es-PE"/>
          <w14:ligatures w14:val="none"/>
        </w:rPr>
        <w:t>proveedor denunciado</w:t>
      </w:r>
      <w:r w:rsidRPr="002C1804">
        <w:rPr>
          <w:rFonts w:ascii="Arial Narrow" w:eastAsia="Times New Roman" w:hAnsi="Arial Narrow" w:cs="Arial"/>
          <w:color w:val="000000"/>
          <w:kern w:val="0"/>
          <w:lang w:eastAsia="es-ES"/>
          <w14:ligatures w14:val="none"/>
        </w:rPr>
        <w:t xml:space="preserve"> </w:t>
      </w:r>
      <w:bookmarkEnd w:id="15"/>
      <w:r w:rsidRPr="002C1804">
        <w:rPr>
          <w:rFonts w:ascii="Arial Narrow" w:eastAsia="Times New Roman" w:hAnsi="Arial Narrow" w:cs="Arial"/>
          <w:color w:val="000000"/>
          <w:kern w:val="0"/>
          <w:lang w:val="es-ES" w:eastAsia="es-ES"/>
          <w14:ligatures w14:val="none"/>
        </w:rPr>
        <w:t xml:space="preserve">cumpla con: (i) presentar una copia completa, legible y debidamente suscrita de la Póliza  </w:t>
      </w:r>
      <w:r w:rsidR="002C1804" w:rsidRPr="002C1804">
        <w:rPr>
          <w:rFonts w:ascii="Arial Narrow" w:eastAsia="Times New Roman" w:hAnsi="Arial Narrow" w:cs="Arial"/>
          <w:color w:val="000000"/>
          <w:kern w:val="0"/>
          <w:lang w:val="es-ES" w:eastAsia="es-ES"/>
          <w14:ligatures w14:val="none"/>
        </w:rPr>
        <w:t xml:space="preserve">2012031630 </w:t>
      </w:r>
      <w:r w:rsidRPr="002C1804">
        <w:rPr>
          <w:rFonts w:ascii="Arial Narrow" w:eastAsia="Times New Roman" w:hAnsi="Arial Narrow" w:cs="Arial"/>
          <w:color w:val="000000"/>
          <w:kern w:val="0"/>
          <w:lang w:val="es-ES" w:eastAsia="es-ES"/>
          <w14:ligatures w14:val="none"/>
        </w:rPr>
        <w:t xml:space="preserve">del </w:t>
      </w:r>
      <w:r w:rsidRPr="002C1804">
        <w:rPr>
          <w:rFonts w:ascii="Arial Narrow" w:eastAsia="Times New Roman" w:hAnsi="Arial Narrow" w:cs="Arial"/>
          <w:color w:val="000000"/>
          <w:kern w:val="0"/>
          <w:lang w:eastAsia="es-ES"/>
          <w14:ligatures w14:val="none"/>
        </w:rPr>
        <w:t xml:space="preserve">Seguro </w:t>
      </w:r>
      <w:r w:rsidR="002C1804" w:rsidRPr="002C1804">
        <w:rPr>
          <w:rFonts w:ascii="Arial Narrow" w:eastAsia="Times New Roman" w:hAnsi="Arial Narrow" w:cs="Arial"/>
          <w:color w:val="000000"/>
          <w:kern w:val="0"/>
          <w:lang w:eastAsia="es-ES"/>
          <w14:ligatures w14:val="none"/>
        </w:rPr>
        <w:t>Vehicular</w:t>
      </w:r>
      <w:r w:rsidRPr="002C1804">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w:t>
      </w:r>
      <w:r w:rsidR="002C1804" w:rsidRPr="002C1804">
        <w:rPr>
          <w:rFonts w:ascii="Arial Narrow" w:eastAsia="Times New Roman" w:hAnsi="Arial Narrow" w:cs="Arial"/>
          <w:color w:val="000000"/>
          <w:kern w:val="0"/>
          <w:lang w:val="es-ES" w:eastAsia="es-ES"/>
          <w14:ligatures w14:val="none"/>
        </w:rPr>
        <w:t>que la negativa de otorgamiento de cobertura fue justificada</w:t>
      </w:r>
      <w:r w:rsidRPr="002C1804">
        <w:rPr>
          <w:rFonts w:ascii="Arial Narrow" w:eastAsia="Times New Roman" w:hAnsi="Arial Narrow" w:cs="Arial"/>
          <w:color w:val="000000"/>
          <w:kern w:val="0"/>
          <w:lang w:eastAsia="es-ES"/>
          <w14:ligatures w14:val="none"/>
        </w:rPr>
        <w:t xml:space="preserve">; y, (iii) </w:t>
      </w:r>
      <w:r w:rsidRPr="002C1804">
        <w:rPr>
          <w:rFonts w:ascii="Arial Narrow" w:eastAsia="Times New Roman" w:hAnsi="Arial Narrow" w:cs="Arial"/>
          <w:color w:val="000000"/>
          <w:kern w:val="0"/>
          <w:lang w:val="es-ES" w:eastAsia="es-ES"/>
          <w14:ligatures w14:val="none"/>
        </w:rPr>
        <w:t xml:space="preserve">presentar todas las comunicaciones cursadas </w:t>
      </w:r>
      <w:r w:rsidR="00A87B9B" w:rsidRPr="002C1804">
        <w:rPr>
          <w:rFonts w:ascii="Arial Narrow" w:eastAsia="Times New Roman" w:hAnsi="Arial Narrow" w:cs="Arial"/>
          <w:color w:val="000000"/>
          <w:kern w:val="0"/>
          <w:lang w:val="es-ES" w:eastAsia="es-ES"/>
          <w14:ligatures w14:val="none"/>
        </w:rPr>
        <w:t xml:space="preserve">con la parte denunciante </w:t>
      </w:r>
      <w:r w:rsidRPr="002C1804">
        <w:rPr>
          <w:rFonts w:ascii="Arial Narrow" w:eastAsia="Times New Roman" w:hAnsi="Arial Narrow" w:cs="Arial"/>
          <w:color w:val="000000"/>
          <w:kern w:val="0"/>
          <w:lang w:val="es-ES" w:eastAsia="es-ES"/>
          <w14:ligatures w14:val="none"/>
        </w:rPr>
        <w:t xml:space="preserve">en virtud </w:t>
      </w:r>
      <w:r w:rsidR="00F01410" w:rsidRPr="002C1804">
        <w:rPr>
          <w:rFonts w:ascii="Arial Narrow" w:eastAsia="Times New Roman" w:hAnsi="Arial Narrow" w:cs="Arial"/>
          <w:color w:val="000000"/>
          <w:kern w:val="0"/>
          <w:lang w:val="es-ES" w:eastAsia="es-ES"/>
          <w14:ligatures w14:val="none"/>
        </w:rPr>
        <w:t xml:space="preserve">de los hechos materia </w:t>
      </w:r>
      <w:r w:rsidRPr="002C1804">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6FAC1E5A"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7562C4">
        <w:rPr>
          <w:rFonts w:ascii="Arial Narrow" w:hAnsi="Arial Narrow" w:cs="Arial"/>
          <w:bCs/>
          <w:spacing w:val="-3"/>
          <w:kern w:val="0"/>
          <w14:ligatures w14:val="none"/>
        </w:rPr>
        <w:t xml:space="preserve">requerir </w:t>
      </w:r>
      <w:r w:rsidR="007562C4" w:rsidRPr="007562C4">
        <w:rPr>
          <w:rFonts w:ascii="Arial Narrow" w:hAnsi="Arial Narrow" w:cs="Arial"/>
          <w:bCs/>
          <w:spacing w:val="-3"/>
          <w:kern w:val="0"/>
          <w14:ligatures w14:val="none"/>
        </w:rPr>
        <w:t>al señor</w:t>
      </w:r>
      <w:r w:rsidRPr="007562C4">
        <w:rPr>
          <w:rFonts w:ascii="Arial Narrow" w:hAnsi="Arial Narrow" w:cs="Arial"/>
          <w:bCs/>
          <w:spacing w:val="-3"/>
          <w:kern w:val="0"/>
          <w14:ligatures w14:val="none"/>
        </w:rPr>
        <w:t xml:space="preserve"> </w:t>
      </w:r>
      <w:r w:rsidR="007562C4" w:rsidRPr="007562C4">
        <w:rPr>
          <w:rFonts w:ascii="Arial Narrow" w:eastAsia="Times New Roman" w:hAnsi="Arial Narrow" w:cs="Times New Roman"/>
          <w:color w:val="000000"/>
          <w:kern w:val="0"/>
          <w:shd w:val="clear" w:color="auto" w:fill="FFFFFF"/>
          <w:lang w:eastAsia="es-PE"/>
          <w14:ligatures w14:val="none"/>
        </w:rPr>
        <w:t xml:space="preserve">Juan Simon Renteria Espichan </w:t>
      </w:r>
      <w:r w:rsidR="005B4857" w:rsidRPr="00EB4D2D">
        <w:rPr>
          <w:rFonts w:ascii="Arial Narrow" w:hAnsi="Arial Narrow"/>
          <w:color w:val="000000"/>
        </w:rPr>
        <w:t xml:space="preserve">para que, </w:t>
      </w:r>
      <w:r w:rsidR="005B4857" w:rsidRPr="00D96810">
        <w:rPr>
          <w:rFonts w:ascii="Arial Narrow" w:hAnsi="Arial Narrow"/>
          <w:color w:val="000000"/>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w:t>
      </w:r>
      <w:r w:rsidR="005B4857" w:rsidRPr="00EB4D2D">
        <w:rPr>
          <w:rFonts w:ascii="Arial Narrow" w:hAnsi="Arial Narrow"/>
          <w:color w:val="000000"/>
        </w:rPr>
        <w:t xml:space="preserve"> numeral 1 del artículo 20 del citado cuerpo normativo</w:t>
      </w:r>
      <w:r w:rsidR="005B4857" w:rsidRPr="00EB4D2D">
        <w:rPr>
          <w:rFonts w:ascii="Arial Narrow" w:hAnsi="Arial Narrow"/>
          <w:vertAlign w:val="superscript"/>
        </w:rPr>
        <w:footnoteReference w:id="11"/>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628D2589"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D96810" w:rsidRPr="00D96810">
        <w:rPr>
          <w:rFonts w:ascii="Arial Narrow" w:eastAsia="Arial Narrow" w:hAnsi="Arial Narrow" w:cs="Arial Narrow"/>
          <w:bCs/>
        </w:rPr>
        <w:t>Pac</w:t>
      </w:r>
      <w:r w:rsidR="00D96810">
        <w:rPr>
          <w:rFonts w:ascii="Arial Narrow" w:eastAsia="Arial Narrow" w:hAnsi="Arial Narrow" w:cs="Arial Narrow"/>
          <w:bCs/>
        </w:rPr>
        <w:t>í</w:t>
      </w:r>
      <w:r w:rsidR="00D96810" w:rsidRPr="00D96810">
        <w:rPr>
          <w:rFonts w:ascii="Arial Narrow" w:eastAsia="Arial Narrow" w:hAnsi="Arial Narrow" w:cs="Arial Narrow"/>
          <w:bCs/>
        </w:rPr>
        <w:t xml:space="preserve">fico Compañía de Seguros y Reaseguros </w:t>
      </w:r>
      <w:r w:rsidRPr="00D96810">
        <w:rPr>
          <w:rFonts w:ascii="Arial Narrow" w:eastAsia="Arial Narrow" w:hAnsi="Arial Narrow" w:cs="Arial Narrow"/>
          <w:bCs/>
        </w:rPr>
        <w:t xml:space="preserve">S.A. </w:t>
      </w:r>
      <w:r w:rsidRPr="00D96810">
        <w:rPr>
          <w:rFonts w:ascii="Arial Narrow" w:hAnsi="Arial Narrow"/>
          <w:shd w:val="clear" w:color="auto" w:fill="FFFFFF"/>
        </w:rPr>
        <w:t xml:space="preserve">para que </w:t>
      </w:r>
      <w:r w:rsidRPr="00D9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18"/>
    <w:p w14:paraId="23716787" w14:textId="77777777" w:rsidR="00CA59A2" w:rsidRPr="00EB4D2D" w:rsidRDefault="00CA59A2" w:rsidP="00EB4D2D">
      <w:pPr>
        <w:suppressAutoHyphens/>
        <w:spacing w:after="0" w:line="240" w:lineRule="auto"/>
        <w:jc w:val="both"/>
        <w:rPr>
          <w:rFonts w:ascii="Arial Narrow" w:hAnsi="Arial Narrow" w:cs="Arial"/>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4423ADE9" w14:textId="71B19EC2" w:rsidR="00CA59A2" w:rsidRPr="00EB4D2D" w:rsidRDefault="001C1082" w:rsidP="008A05A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7A695" w14:textId="77777777" w:rsidR="00386843" w:rsidRDefault="00386843" w:rsidP="00DA79A0">
      <w:pPr>
        <w:spacing w:after="0" w:line="240" w:lineRule="auto"/>
      </w:pPr>
      <w:r>
        <w:separator/>
      </w:r>
    </w:p>
  </w:endnote>
  <w:endnote w:type="continuationSeparator" w:id="0">
    <w:p w14:paraId="545E8BC8" w14:textId="77777777" w:rsidR="00386843" w:rsidRDefault="0038684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8DF0" w14:textId="77777777" w:rsidR="00386843" w:rsidRDefault="00386843" w:rsidP="00DA79A0">
      <w:pPr>
        <w:spacing w:after="0" w:line="240" w:lineRule="auto"/>
      </w:pPr>
      <w:r>
        <w:separator/>
      </w:r>
    </w:p>
  </w:footnote>
  <w:footnote w:type="continuationSeparator" w:id="0">
    <w:p w14:paraId="7E6AD421" w14:textId="77777777" w:rsidR="00386843" w:rsidRDefault="00386843"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6878"/>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0C50"/>
    <w:rsid w:val="002A10BA"/>
    <w:rsid w:val="002A70AD"/>
    <w:rsid w:val="002B0771"/>
    <w:rsid w:val="002B2DF7"/>
    <w:rsid w:val="002C1804"/>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86843"/>
    <w:rsid w:val="00391FB9"/>
    <w:rsid w:val="003A00D7"/>
    <w:rsid w:val="003A3BA5"/>
    <w:rsid w:val="003A3BA6"/>
    <w:rsid w:val="003A555E"/>
    <w:rsid w:val="003A71B1"/>
    <w:rsid w:val="003C22C4"/>
    <w:rsid w:val="003C6685"/>
    <w:rsid w:val="004251B6"/>
    <w:rsid w:val="00443292"/>
    <w:rsid w:val="00453840"/>
    <w:rsid w:val="004551D0"/>
    <w:rsid w:val="00466DFF"/>
    <w:rsid w:val="0047310F"/>
    <w:rsid w:val="00481F76"/>
    <w:rsid w:val="00487837"/>
    <w:rsid w:val="004A45A4"/>
    <w:rsid w:val="004B0B44"/>
    <w:rsid w:val="004B1E5F"/>
    <w:rsid w:val="004B6816"/>
    <w:rsid w:val="004C4BF2"/>
    <w:rsid w:val="004D0925"/>
    <w:rsid w:val="004D6D10"/>
    <w:rsid w:val="004D7945"/>
    <w:rsid w:val="004E5250"/>
    <w:rsid w:val="004F1116"/>
    <w:rsid w:val="00515328"/>
    <w:rsid w:val="00531C07"/>
    <w:rsid w:val="00537A7E"/>
    <w:rsid w:val="00537BD7"/>
    <w:rsid w:val="00544EBE"/>
    <w:rsid w:val="00547BF9"/>
    <w:rsid w:val="005505B7"/>
    <w:rsid w:val="0055380D"/>
    <w:rsid w:val="005636EE"/>
    <w:rsid w:val="00563E41"/>
    <w:rsid w:val="00565126"/>
    <w:rsid w:val="00565BE7"/>
    <w:rsid w:val="00565E92"/>
    <w:rsid w:val="00575E33"/>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63C6"/>
    <w:rsid w:val="00711750"/>
    <w:rsid w:val="00714623"/>
    <w:rsid w:val="007205B3"/>
    <w:rsid w:val="00723C18"/>
    <w:rsid w:val="00732D6C"/>
    <w:rsid w:val="00735F8D"/>
    <w:rsid w:val="0074378D"/>
    <w:rsid w:val="0074704C"/>
    <w:rsid w:val="007562C4"/>
    <w:rsid w:val="0076125F"/>
    <w:rsid w:val="00761FEA"/>
    <w:rsid w:val="00762D3E"/>
    <w:rsid w:val="00763DFC"/>
    <w:rsid w:val="0076646A"/>
    <w:rsid w:val="00772A00"/>
    <w:rsid w:val="00783D3F"/>
    <w:rsid w:val="00793E0A"/>
    <w:rsid w:val="007A3AD8"/>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43FE"/>
    <w:rsid w:val="008C6BCC"/>
    <w:rsid w:val="008C7DBE"/>
    <w:rsid w:val="008E2E5A"/>
    <w:rsid w:val="008E6BA0"/>
    <w:rsid w:val="008E746F"/>
    <w:rsid w:val="008F2C3B"/>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06948"/>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0F29"/>
    <w:rsid w:val="00B71A7D"/>
    <w:rsid w:val="00B739FB"/>
    <w:rsid w:val="00B83656"/>
    <w:rsid w:val="00B906B1"/>
    <w:rsid w:val="00B91E42"/>
    <w:rsid w:val="00B934C3"/>
    <w:rsid w:val="00B953E7"/>
    <w:rsid w:val="00B96409"/>
    <w:rsid w:val="00B97AB5"/>
    <w:rsid w:val="00BA2601"/>
    <w:rsid w:val="00BA461D"/>
    <w:rsid w:val="00BA6E57"/>
    <w:rsid w:val="00BB47E5"/>
    <w:rsid w:val="00BC42BA"/>
    <w:rsid w:val="00BD2086"/>
    <w:rsid w:val="00BD470D"/>
    <w:rsid w:val="00BD7737"/>
    <w:rsid w:val="00BE0677"/>
    <w:rsid w:val="00BE23D5"/>
    <w:rsid w:val="00BF1B59"/>
    <w:rsid w:val="00C03E0B"/>
    <w:rsid w:val="00C04498"/>
    <w:rsid w:val="00C1772F"/>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0004"/>
    <w:rsid w:val="00D46CD3"/>
    <w:rsid w:val="00D502EA"/>
    <w:rsid w:val="00D53538"/>
    <w:rsid w:val="00D53DDE"/>
    <w:rsid w:val="00D56261"/>
    <w:rsid w:val="00D6254A"/>
    <w:rsid w:val="00D62B83"/>
    <w:rsid w:val="00D66B2A"/>
    <w:rsid w:val="00D70431"/>
    <w:rsid w:val="00D753B8"/>
    <w:rsid w:val="00D95607"/>
    <w:rsid w:val="00D96810"/>
    <w:rsid w:val="00D9708E"/>
    <w:rsid w:val="00DA02A5"/>
    <w:rsid w:val="00DA79A0"/>
    <w:rsid w:val="00DB05E2"/>
    <w:rsid w:val="00DB4DD5"/>
    <w:rsid w:val="00DB5CCB"/>
    <w:rsid w:val="00DB6197"/>
    <w:rsid w:val="00DC00FF"/>
    <w:rsid w:val="00DD0EE7"/>
    <w:rsid w:val="00DE15B5"/>
    <w:rsid w:val="00DE2EFD"/>
    <w:rsid w:val="00DE4803"/>
    <w:rsid w:val="00DE7477"/>
    <w:rsid w:val="00DE7EA8"/>
    <w:rsid w:val="00E12DCC"/>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210D"/>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1412</Words>
  <Characters>7772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138</cp:revision>
  <dcterms:created xsi:type="dcterms:W3CDTF">2024-06-18T08:44:00Z</dcterms:created>
  <dcterms:modified xsi:type="dcterms:W3CDTF">2026-08-17T22:22:00Z</dcterms:modified>
</cp:coreProperties>
</file>