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F2787C">
        <w:tc>
          <w:tcPr>
            <w:tcW w:w="2745" w:type="dxa"/>
            <w:vAlign w:val="center"/>
            <w:hideMark/>
          </w:tcPr>
          <w:p w14:paraId="2CE76BB7" w14:textId="77777777" w:rsidR="00A118E6" w:rsidRPr="006F39B7" w:rsidRDefault="00A118E6" w:rsidP="00F2787C">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F2787C">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6B19476A" w:rsidR="00A118E6" w:rsidRPr="006F39B7" w:rsidRDefault="00807B8B" w:rsidP="00F2787C">
            <w:pPr>
              <w:tabs>
                <w:tab w:val="left" w:pos="8222"/>
              </w:tabs>
              <w:rPr>
                <w:rFonts w:ascii="Arial Narrow" w:hAnsi="Arial Narrow" w:cs="Arial"/>
                <w:b/>
                <w:noProof/>
                <w:sz w:val="22"/>
                <w:szCs w:val="22"/>
              </w:rPr>
            </w:pPr>
            <w:r w:rsidRPr="00807B8B">
              <w:rPr>
                <w:rFonts w:ascii="Arial Narrow" w:hAnsi="Arial Narrow" w:cs="Arial"/>
                <w:b/>
                <w:noProof/>
                <w:sz w:val="22"/>
                <w:szCs w:val="22"/>
              </w:rPr>
              <w:t>533-2026/CC1-APELACION</w:t>
            </w:r>
          </w:p>
        </w:tc>
      </w:tr>
      <w:tr w:rsidR="00A118E6" w:rsidRPr="006F39B7" w14:paraId="43B94AFE" w14:textId="77777777" w:rsidTr="00F2787C">
        <w:trPr>
          <w:trHeight w:val="184"/>
        </w:trPr>
        <w:tc>
          <w:tcPr>
            <w:tcW w:w="2745" w:type="dxa"/>
            <w:hideMark/>
          </w:tcPr>
          <w:p w14:paraId="40959F37" w14:textId="77777777" w:rsidR="00A118E6" w:rsidRPr="006F39B7" w:rsidRDefault="00A118E6" w:rsidP="00F2787C">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F2787C">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6B5BCF9C" w:rsidR="00A118E6" w:rsidRPr="006F39B7" w:rsidRDefault="00807B8B" w:rsidP="00F2787C">
            <w:pPr>
              <w:tabs>
                <w:tab w:val="left" w:pos="8222"/>
              </w:tabs>
              <w:rPr>
                <w:rFonts w:ascii="Arial Narrow" w:hAnsi="Arial Narrow" w:cs="Arial"/>
                <w:b/>
                <w:noProof/>
                <w:sz w:val="22"/>
                <w:szCs w:val="22"/>
              </w:rPr>
            </w:pPr>
            <w:r w:rsidRPr="00807B8B">
              <w:rPr>
                <w:rFonts w:ascii="Arial Narrow" w:hAnsi="Arial Narrow" w:cs="Arial"/>
                <w:b/>
                <w:noProof/>
                <w:sz w:val="22"/>
                <w:szCs w:val="22"/>
              </w:rPr>
              <w:t>0688-2026/PS1</w:t>
            </w:r>
          </w:p>
        </w:tc>
      </w:tr>
      <w:tr w:rsidR="00A118E6" w:rsidRPr="00807B8B" w14:paraId="023F47D7" w14:textId="77777777" w:rsidTr="00F2787C">
        <w:tc>
          <w:tcPr>
            <w:tcW w:w="2745" w:type="dxa"/>
            <w:hideMark/>
          </w:tcPr>
          <w:p w14:paraId="367EC31F" w14:textId="77777777" w:rsidR="00A118E6" w:rsidRPr="00807B8B" w:rsidRDefault="00A118E6" w:rsidP="00F2787C">
            <w:pPr>
              <w:suppressAutoHyphens/>
              <w:ind w:right="49"/>
              <w:rPr>
                <w:rFonts w:ascii="Arial Narrow" w:hAnsi="Arial Narrow" w:cs="Tahoma"/>
                <w:b/>
                <w:spacing w:val="-3"/>
                <w:sz w:val="22"/>
                <w:szCs w:val="22"/>
                <w:lang w:val="pt-BR"/>
              </w:rPr>
            </w:pPr>
            <w:r w:rsidRPr="00807B8B">
              <w:rPr>
                <w:rFonts w:ascii="Arial Narrow" w:hAnsi="Arial Narrow" w:cs="Tahoma"/>
                <w:b/>
                <w:spacing w:val="-3"/>
                <w:sz w:val="22"/>
                <w:szCs w:val="22"/>
                <w:lang w:val="pt-BR"/>
              </w:rPr>
              <w:t>DENUNCIANTE</w:t>
            </w:r>
          </w:p>
        </w:tc>
        <w:tc>
          <w:tcPr>
            <w:tcW w:w="323" w:type="dxa"/>
            <w:hideMark/>
          </w:tcPr>
          <w:p w14:paraId="381055BA" w14:textId="77777777" w:rsidR="00A118E6" w:rsidRPr="00807B8B" w:rsidRDefault="00A118E6" w:rsidP="00F2787C">
            <w:pPr>
              <w:suppressAutoHyphens/>
              <w:ind w:right="49"/>
              <w:rPr>
                <w:rFonts w:ascii="Arial Narrow" w:hAnsi="Arial Narrow" w:cs="Tahoma"/>
                <w:b/>
                <w:spacing w:val="-3"/>
                <w:sz w:val="22"/>
                <w:szCs w:val="22"/>
                <w:lang w:val="pt-BR"/>
              </w:rPr>
            </w:pPr>
            <w:r w:rsidRPr="00807B8B">
              <w:rPr>
                <w:rFonts w:ascii="Arial Narrow" w:hAnsi="Arial Narrow" w:cs="Tahoma"/>
                <w:b/>
                <w:spacing w:val="-3"/>
                <w:sz w:val="22"/>
                <w:szCs w:val="22"/>
                <w:lang w:val="pt-BR"/>
              </w:rPr>
              <w:t>:</w:t>
            </w:r>
          </w:p>
        </w:tc>
        <w:tc>
          <w:tcPr>
            <w:tcW w:w="5480" w:type="dxa"/>
            <w:hideMark/>
          </w:tcPr>
          <w:p w14:paraId="65B595C3" w14:textId="3FBEEA2B" w:rsidR="00A118E6" w:rsidRPr="00807B8B" w:rsidRDefault="00807B8B" w:rsidP="00AB1232">
            <w:pPr>
              <w:tabs>
                <w:tab w:val="left" w:pos="8222"/>
              </w:tabs>
              <w:rPr>
                <w:rFonts w:ascii="Arial Narrow" w:hAnsi="Arial Narrow" w:cs="Arial"/>
                <w:b/>
                <w:noProof/>
                <w:sz w:val="22"/>
                <w:szCs w:val="22"/>
              </w:rPr>
            </w:pPr>
            <w:r w:rsidRPr="00807B8B">
              <w:rPr>
                <w:rFonts w:ascii="Arial Narrow" w:hAnsi="Arial Narrow" w:cs="Arial"/>
                <w:b/>
                <w:noProof/>
                <w:sz w:val="22"/>
                <w:szCs w:val="22"/>
              </w:rPr>
              <w:t>ANGELO CARLOS PALOMINO GONZALES</w:t>
            </w:r>
          </w:p>
        </w:tc>
      </w:tr>
      <w:tr w:rsidR="00A118E6" w:rsidRPr="00807B8B" w14:paraId="7AED484E" w14:textId="77777777" w:rsidTr="00F2787C">
        <w:tc>
          <w:tcPr>
            <w:tcW w:w="2745" w:type="dxa"/>
            <w:hideMark/>
          </w:tcPr>
          <w:p w14:paraId="50B3A918" w14:textId="77777777" w:rsidR="00A118E6" w:rsidRPr="00807B8B" w:rsidRDefault="00A118E6" w:rsidP="00F2787C">
            <w:pPr>
              <w:suppressAutoHyphens/>
              <w:ind w:right="49"/>
              <w:rPr>
                <w:rFonts w:ascii="Arial Narrow" w:hAnsi="Arial Narrow" w:cs="Tahoma"/>
                <w:b/>
                <w:spacing w:val="-3"/>
                <w:sz w:val="22"/>
                <w:szCs w:val="22"/>
                <w:lang w:val="pt-BR"/>
              </w:rPr>
            </w:pPr>
            <w:r w:rsidRPr="00807B8B">
              <w:rPr>
                <w:rFonts w:ascii="Arial Narrow" w:hAnsi="Arial Narrow" w:cs="Tahoma"/>
                <w:b/>
                <w:spacing w:val="-3"/>
                <w:sz w:val="22"/>
                <w:szCs w:val="22"/>
                <w:lang w:val="pt-BR"/>
              </w:rPr>
              <w:t>DENUNCIADO</w:t>
            </w:r>
          </w:p>
        </w:tc>
        <w:tc>
          <w:tcPr>
            <w:tcW w:w="323" w:type="dxa"/>
            <w:hideMark/>
          </w:tcPr>
          <w:p w14:paraId="176ADB16" w14:textId="77777777" w:rsidR="00A118E6" w:rsidRPr="00807B8B" w:rsidRDefault="00A118E6" w:rsidP="00F2787C">
            <w:pPr>
              <w:suppressAutoHyphens/>
              <w:ind w:right="49"/>
              <w:rPr>
                <w:rFonts w:ascii="Arial Narrow" w:hAnsi="Arial Narrow" w:cs="Tahoma"/>
                <w:b/>
                <w:spacing w:val="-3"/>
                <w:sz w:val="22"/>
                <w:szCs w:val="22"/>
                <w:lang w:val="pt-BR"/>
              </w:rPr>
            </w:pPr>
            <w:r w:rsidRPr="00807B8B">
              <w:rPr>
                <w:rFonts w:ascii="Arial Narrow" w:hAnsi="Arial Narrow" w:cs="Tahoma"/>
                <w:b/>
                <w:spacing w:val="-3"/>
                <w:sz w:val="22"/>
                <w:szCs w:val="22"/>
                <w:lang w:val="pt-BR"/>
              </w:rPr>
              <w:t>:</w:t>
            </w:r>
          </w:p>
        </w:tc>
        <w:tc>
          <w:tcPr>
            <w:tcW w:w="5480" w:type="dxa"/>
            <w:hideMark/>
          </w:tcPr>
          <w:p w14:paraId="79638B8B" w14:textId="795DDC6B" w:rsidR="00A118E6" w:rsidRPr="00807B8B" w:rsidRDefault="00807B8B" w:rsidP="00562A17">
            <w:pPr>
              <w:tabs>
                <w:tab w:val="left" w:pos="8222"/>
              </w:tabs>
              <w:jc w:val="both"/>
              <w:rPr>
                <w:rFonts w:ascii="Arial Narrow" w:hAnsi="Arial Narrow" w:cs="Arial"/>
                <w:b/>
                <w:noProof/>
                <w:sz w:val="22"/>
                <w:szCs w:val="22"/>
              </w:rPr>
            </w:pPr>
            <w:r w:rsidRPr="00807B8B">
              <w:rPr>
                <w:rFonts w:ascii="Arial Narrow" w:hAnsi="Arial Narrow" w:cs="Arial"/>
                <w:b/>
                <w:noProof/>
                <w:sz w:val="22"/>
                <w:szCs w:val="22"/>
              </w:rPr>
              <w:t>LA POSITIVA SEGUROS Y REASEGUROS S.A.</w:t>
            </w:r>
          </w:p>
        </w:tc>
      </w:tr>
      <w:tr w:rsidR="00A118E6" w:rsidRPr="00807B8B" w14:paraId="12B862B7" w14:textId="77777777" w:rsidTr="00F2787C">
        <w:trPr>
          <w:trHeight w:val="80"/>
        </w:trPr>
        <w:tc>
          <w:tcPr>
            <w:tcW w:w="2745" w:type="dxa"/>
            <w:hideMark/>
          </w:tcPr>
          <w:p w14:paraId="7BFBDF6E" w14:textId="77777777" w:rsidR="00A118E6" w:rsidRPr="00807B8B" w:rsidRDefault="00A118E6" w:rsidP="00F2787C">
            <w:pPr>
              <w:suppressAutoHyphens/>
              <w:ind w:right="49"/>
              <w:rPr>
                <w:rFonts w:ascii="Arial Narrow" w:hAnsi="Arial Narrow" w:cs="Tahoma"/>
                <w:b/>
                <w:spacing w:val="-3"/>
                <w:sz w:val="22"/>
                <w:szCs w:val="22"/>
                <w:lang w:val="pt-BR"/>
              </w:rPr>
            </w:pPr>
            <w:r w:rsidRPr="00807B8B">
              <w:rPr>
                <w:rFonts w:ascii="Arial Narrow" w:hAnsi="Arial Narrow" w:cs="Tahoma"/>
                <w:b/>
                <w:spacing w:val="-3"/>
                <w:sz w:val="22"/>
                <w:szCs w:val="22"/>
                <w:lang w:val="pt-BR"/>
              </w:rPr>
              <w:t>RESOLUCIÓN Nº</w:t>
            </w:r>
          </w:p>
        </w:tc>
        <w:tc>
          <w:tcPr>
            <w:tcW w:w="323" w:type="dxa"/>
            <w:hideMark/>
          </w:tcPr>
          <w:p w14:paraId="08B76BFC" w14:textId="77777777" w:rsidR="00A118E6" w:rsidRPr="00807B8B" w:rsidRDefault="00A118E6" w:rsidP="00F2787C">
            <w:pPr>
              <w:suppressAutoHyphens/>
              <w:ind w:right="49"/>
              <w:rPr>
                <w:rFonts w:ascii="Arial Narrow" w:hAnsi="Arial Narrow" w:cs="Tahoma"/>
                <w:b/>
                <w:spacing w:val="-3"/>
                <w:sz w:val="22"/>
                <w:szCs w:val="22"/>
                <w:lang w:val="pt-BR"/>
              </w:rPr>
            </w:pPr>
            <w:r w:rsidRPr="00807B8B">
              <w:rPr>
                <w:rFonts w:ascii="Arial Narrow" w:hAnsi="Arial Narrow" w:cs="Tahoma"/>
                <w:b/>
                <w:spacing w:val="-3"/>
                <w:sz w:val="22"/>
                <w:szCs w:val="22"/>
                <w:lang w:val="pt-BR"/>
              </w:rPr>
              <w:t>:</w:t>
            </w:r>
          </w:p>
        </w:tc>
        <w:tc>
          <w:tcPr>
            <w:tcW w:w="5480" w:type="dxa"/>
            <w:hideMark/>
          </w:tcPr>
          <w:p w14:paraId="7FB6611C" w14:textId="77777777" w:rsidR="00A118E6" w:rsidRPr="00807B8B" w:rsidRDefault="00A118E6" w:rsidP="00F2787C">
            <w:pPr>
              <w:suppressAutoHyphens/>
              <w:ind w:right="49"/>
              <w:rPr>
                <w:rFonts w:ascii="Arial Narrow" w:hAnsi="Arial Narrow" w:cs="Tahoma"/>
                <w:b/>
                <w:spacing w:val="-3"/>
                <w:sz w:val="22"/>
                <w:szCs w:val="22"/>
                <w:lang w:val="es-PE"/>
              </w:rPr>
            </w:pPr>
            <w:r w:rsidRPr="00807B8B">
              <w:rPr>
                <w:rFonts w:ascii="Arial Narrow" w:hAnsi="Arial Narrow" w:cs="Tahoma"/>
                <w:b/>
                <w:spacing w:val="-3"/>
                <w:sz w:val="22"/>
                <w:szCs w:val="22"/>
              </w:rPr>
              <w:t>1</w:t>
            </w:r>
          </w:p>
        </w:tc>
      </w:tr>
    </w:tbl>
    <w:p w14:paraId="46AFBD8D" w14:textId="77777777" w:rsidR="00A118E6" w:rsidRPr="00807B8B" w:rsidRDefault="00A118E6" w:rsidP="00F9614A">
      <w:pPr>
        <w:jc w:val="both"/>
        <w:rPr>
          <w:rFonts w:ascii="Arial Narrow" w:hAnsi="Arial Narrow" w:cs="Arial"/>
          <w:sz w:val="22"/>
          <w:szCs w:val="22"/>
        </w:rPr>
      </w:pPr>
    </w:p>
    <w:p w14:paraId="5F07B777" w14:textId="3ABCD645" w:rsidR="00A118E6" w:rsidRPr="006F39B7" w:rsidRDefault="00CE0777" w:rsidP="00F51770">
      <w:pPr>
        <w:tabs>
          <w:tab w:val="left" w:pos="5096"/>
        </w:tabs>
        <w:jc w:val="both"/>
        <w:rPr>
          <w:rFonts w:ascii="Arial Narrow" w:hAnsi="Arial Narrow" w:cs="Arial"/>
          <w:sz w:val="22"/>
          <w:szCs w:val="22"/>
        </w:rPr>
      </w:pPr>
      <w:r w:rsidRPr="00807B8B">
        <w:rPr>
          <w:rFonts w:ascii="Arial Narrow" w:hAnsi="Arial Narrow" w:cs="Arial"/>
          <w:sz w:val="22"/>
          <w:szCs w:val="22"/>
        </w:rPr>
        <w:t xml:space="preserve">Lima, </w:t>
      </w:r>
      <w:r w:rsidR="005B2E20" w:rsidRPr="00807B8B">
        <w:rPr>
          <w:rFonts w:ascii="Arial Narrow" w:hAnsi="Arial Narrow" w:cs="Arial"/>
          <w:sz w:val="22"/>
          <w:szCs w:val="22"/>
        </w:rPr>
        <w:t>1</w:t>
      </w:r>
      <w:r w:rsidR="00B12735">
        <w:rPr>
          <w:rFonts w:ascii="Arial Narrow" w:hAnsi="Arial Narrow" w:cs="Arial"/>
          <w:sz w:val="22"/>
          <w:szCs w:val="22"/>
        </w:rPr>
        <w:t>9</w:t>
      </w:r>
      <w:r w:rsidR="002665EF" w:rsidRPr="00807B8B">
        <w:rPr>
          <w:rFonts w:ascii="Arial Narrow" w:hAnsi="Arial Narrow" w:cs="Arial"/>
          <w:sz w:val="22"/>
          <w:szCs w:val="22"/>
        </w:rPr>
        <w:t xml:space="preserve"> de </w:t>
      </w:r>
      <w:r w:rsidR="00AA6174" w:rsidRPr="00807B8B">
        <w:rPr>
          <w:rFonts w:ascii="Arial Narrow" w:hAnsi="Arial Narrow" w:cs="Arial"/>
          <w:sz w:val="22"/>
          <w:szCs w:val="22"/>
        </w:rPr>
        <w:t>agosto</w:t>
      </w:r>
      <w:r w:rsidR="002665EF" w:rsidRPr="00807B8B">
        <w:rPr>
          <w:rFonts w:ascii="Arial Narrow" w:hAnsi="Arial Narrow" w:cs="Arial"/>
          <w:sz w:val="22"/>
          <w:szCs w:val="22"/>
        </w:rPr>
        <w:t xml:space="preserve"> de 202</w:t>
      </w:r>
      <w:r w:rsidR="00F51770" w:rsidRPr="00807B8B">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217B481C" w:rsidR="00664B7C" w:rsidRPr="00D206F8" w:rsidRDefault="00664B7C" w:rsidP="00664B7C">
      <w:pPr>
        <w:jc w:val="both"/>
        <w:rPr>
          <w:rFonts w:ascii="Arial Narrow" w:hAnsi="Arial Narrow" w:cs="Arial"/>
          <w:sz w:val="22"/>
          <w:szCs w:val="22"/>
        </w:rPr>
      </w:pPr>
      <w:r w:rsidRPr="00807B8B">
        <w:rPr>
          <w:rFonts w:ascii="Arial Narrow" w:hAnsi="Arial Narrow" w:cs="Arial"/>
          <w:sz w:val="22"/>
          <w:szCs w:val="22"/>
        </w:rPr>
        <w:t xml:space="preserve">El </w:t>
      </w:r>
      <w:r w:rsidR="00807B8B" w:rsidRPr="00807B8B">
        <w:rPr>
          <w:rFonts w:ascii="Arial Narrow" w:hAnsi="Arial Narrow" w:cs="Arial"/>
          <w:sz w:val="22"/>
          <w:szCs w:val="22"/>
        </w:rPr>
        <w:t>15 de junio de 2026</w:t>
      </w:r>
      <w:r w:rsidRPr="00807B8B">
        <w:rPr>
          <w:rFonts w:ascii="Arial Narrow" w:hAnsi="Arial Narrow" w:cs="Arial"/>
          <w:sz w:val="22"/>
          <w:szCs w:val="22"/>
        </w:rPr>
        <w:t>, la Comisión de Protección al Consumidor Nº 1 ha recibido el</w:t>
      </w:r>
      <w:r w:rsidRPr="00807B8B">
        <w:rPr>
          <w:rFonts w:ascii="Arial Narrow" w:hAnsi="Arial Narrow" w:cs="Arial"/>
          <w:bCs/>
          <w:sz w:val="22"/>
          <w:szCs w:val="22"/>
        </w:rPr>
        <w:t xml:space="preserve"> Expediente N° </w:t>
      </w:r>
      <w:r w:rsidR="00807B8B" w:rsidRPr="00807B8B">
        <w:rPr>
          <w:rFonts w:ascii="Arial Narrow" w:hAnsi="Arial Narrow" w:cs="Arial"/>
          <w:bCs/>
          <w:noProof/>
          <w:sz w:val="22"/>
          <w:szCs w:val="22"/>
        </w:rPr>
        <w:t>0688</w:t>
      </w:r>
      <w:r w:rsidR="00807B8B">
        <w:rPr>
          <w:rFonts w:ascii="Arial Narrow" w:hAnsi="Arial Narrow" w:cs="Arial"/>
          <w:bCs/>
          <w:noProof/>
          <w:sz w:val="22"/>
          <w:szCs w:val="22"/>
        </w:rPr>
        <w:t>-</w:t>
      </w:r>
      <w:r w:rsidR="00807B8B" w:rsidRPr="00807B8B">
        <w:rPr>
          <w:rFonts w:ascii="Arial Narrow" w:hAnsi="Arial Narrow" w:cs="Arial"/>
          <w:bCs/>
          <w:noProof/>
          <w:sz w:val="22"/>
          <w:szCs w:val="22"/>
        </w:rPr>
        <w:t>2026</w:t>
      </w:r>
      <w:r w:rsidRPr="00807B8B">
        <w:rPr>
          <w:rFonts w:ascii="Arial Narrow" w:hAnsi="Arial Narrow" w:cs="Arial"/>
          <w:bCs/>
          <w:noProof/>
          <w:sz w:val="22"/>
          <w:szCs w:val="22"/>
        </w:rPr>
        <w:t>/PS1</w:t>
      </w:r>
      <w:r w:rsidRPr="00807B8B">
        <w:rPr>
          <w:rFonts w:ascii="Arial Narrow" w:hAnsi="Arial Narrow" w:cs="Arial"/>
          <w:bCs/>
          <w:sz w:val="22"/>
          <w:szCs w:val="22"/>
        </w:rPr>
        <w:t xml:space="preserve">, el cual contiene el recurso de apelación interpuesto por </w:t>
      </w:r>
      <w:r w:rsidR="00807B8B" w:rsidRPr="00807B8B">
        <w:rPr>
          <w:rFonts w:ascii="Arial Narrow" w:hAnsi="Arial Narrow" w:cs="Arial"/>
          <w:bCs/>
          <w:noProof/>
          <w:sz w:val="22"/>
          <w:szCs w:val="22"/>
        </w:rPr>
        <w:t>La Positiva Seguros y Reaseguros S.A</w:t>
      </w:r>
      <w:r w:rsidRPr="00807B8B">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52374AE8"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354396">
        <w:rPr>
          <w:rFonts w:ascii="Arial Narrow" w:hAnsi="Arial Narrow" w:cs="Arial"/>
          <w:sz w:val="22"/>
          <w:szCs w:val="22"/>
        </w:rPr>
        <w:t xml:space="preserve">del señor </w:t>
      </w:r>
      <w:r w:rsidR="00354396" w:rsidRPr="00354396">
        <w:rPr>
          <w:rFonts w:ascii="Arial Narrow" w:hAnsi="Arial Narrow" w:cs="Arial"/>
          <w:bCs/>
          <w:noProof/>
          <w:sz w:val="22"/>
          <w:szCs w:val="22"/>
        </w:rPr>
        <w:t>Angelo Carlos Palomino Gonzales</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4BBA6AFF"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354396">
        <w:rPr>
          <w:rFonts w:ascii="Arial Narrow" w:hAnsi="Arial Narrow" w:cs="Arial"/>
          <w:sz w:val="22"/>
          <w:szCs w:val="22"/>
        </w:rPr>
        <w:t>al</w:t>
      </w:r>
      <w:r w:rsidR="00354396">
        <w:rPr>
          <w:rFonts w:ascii="Arial Narrow" w:hAnsi="Arial Narrow" w:cs="Arial"/>
          <w:sz w:val="22"/>
          <w:szCs w:val="22"/>
        </w:rPr>
        <w:t xml:space="preserve"> señor </w:t>
      </w:r>
      <w:r w:rsidR="00354396" w:rsidRPr="00354396">
        <w:rPr>
          <w:rFonts w:ascii="Arial Narrow" w:hAnsi="Arial Narrow" w:cs="Arial"/>
          <w:bCs/>
          <w:noProof/>
          <w:sz w:val="22"/>
          <w:szCs w:val="22"/>
        </w:rPr>
        <w:t xml:space="preserve">Angelo Carlos </w:t>
      </w:r>
      <w:r w:rsidR="00354396" w:rsidRPr="001A6A67">
        <w:rPr>
          <w:rFonts w:ascii="Arial Narrow" w:hAnsi="Arial Narrow" w:cs="Arial"/>
          <w:bCs/>
          <w:noProof/>
          <w:sz w:val="22"/>
          <w:szCs w:val="22"/>
        </w:rPr>
        <w:t>Palomino Gonzales</w:t>
      </w:r>
      <w:r w:rsidR="00354396" w:rsidRPr="001A6A67">
        <w:rPr>
          <w:rFonts w:ascii="Arial Narrow" w:hAnsi="Arial Narrow" w:cs="Arial"/>
          <w:sz w:val="22"/>
          <w:szCs w:val="22"/>
        </w:rPr>
        <w:t xml:space="preserve"> </w:t>
      </w:r>
      <w:r w:rsidRPr="001A6A67">
        <w:rPr>
          <w:rFonts w:ascii="Arial Narrow" w:hAnsi="Arial Narrow" w:cs="Arial"/>
          <w:sz w:val="22"/>
          <w:szCs w:val="22"/>
        </w:rPr>
        <w:t>para que, dentro del plazo de dos (2) días hábiles siguientes a la fecha en que reciba la notificación en su bandeja de correo electrónico, efectúe la confirmación de recepción de la notificación remitida por este despacho a sus correos electrónicos, de conformidad con el segundo párrafo del numeral 4 del artículo 20 del Texto Único Ordenado de la Ley del Procedimiento Administrativo General, aprobado</w:t>
      </w:r>
      <w:r w:rsidRPr="00D206F8">
        <w:rPr>
          <w:rFonts w:ascii="Arial Narrow" w:hAnsi="Arial Narrow" w:cs="Arial"/>
          <w:sz w:val="22"/>
          <w:szCs w:val="22"/>
        </w:rPr>
        <w:t xml:space="preserve"> mediante Decreto Supremo N°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3173D616"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7539A7">
        <w:rPr>
          <w:rFonts w:ascii="Arial Narrow" w:hAnsi="Arial Narrow" w:cs="Arial"/>
          <w:sz w:val="22"/>
          <w:szCs w:val="22"/>
          <w:lang w:val="es-PE"/>
        </w:rPr>
        <w:t>e</w:t>
      </w:r>
      <w:r w:rsidR="00FD6A15" w:rsidRPr="007539A7">
        <w:rPr>
          <w:rFonts w:ascii="Arial Narrow" w:hAnsi="Arial Narrow" w:cs="Arial"/>
          <w:sz w:val="22"/>
          <w:szCs w:val="22"/>
          <w:lang w:val="es-PE"/>
        </w:rPr>
        <w:t>xh</w:t>
      </w:r>
      <w:r w:rsidR="00FD6A15" w:rsidRPr="00807B8B">
        <w:rPr>
          <w:rFonts w:ascii="Arial Narrow" w:hAnsi="Arial Narrow" w:cs="Arial"/>
          <w:sz w:val="22"/>
          <w:szCs w:val="22"/>
          <w:lang w:val="es-PE"/>
        </w:rPr>
        <w:t xml:space="preserve">ortar a </w:t>
      </w:r>
      <w:r w:rsidR="00807B8B" w:rsidRPr="00807B8B">
        <w:rPr>
          <w:rFonts w:ascii="Arial Narrow" w:hAnsi="Arial Narrow" w:cs="Arial"/>
          <w:bCs/>
          <w:noProof/>
          <w:sz w:val="22"/>
          <w:szCs w:val="22"/>
        </w:rPr>
        <w:t xml:space="preserve">La Positiva Seguros y Reaseguros S.A </w:t>
      </w:r>
      <w:r w:rsidR="00FD6A15" w:rsidRPr="00807B8B">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40594111" w14:textId="77777777" w:rsidR="00AA6174" w:rsidRPr="00C85E9A" w:rsidRDefault="00AA6174" w:rsidP="00AA6174">
      <w:pPr>
        <w:suppressAutoHyphens/>
        <w:jc w:val="center"/>
        <w:rPr>
          <w:rFonts w:ascii="Arial Narrow" w:hAnsi="Arial Narrow" w:cs="Arial"/>
          <w:b/>
          <w:bCs/>
          <w:sz w:val="22"/>
          <w:szCs w:val="22"/>
          <w:bdr w:val="none" w:sz="0" w:space="0" w:color="auto" w:frame="1"/>
          <w:shd w:val="clear" w:color="auto" w:fill="FFFFFF"/>
        </w:rPr>
      </w:pPr>
      <w:r>
        <w:rPr>
          <w:rFonts w:ascii="Arial Narrow" w:hAnsi="Arial Narrow" w:cs="Arial"/>
          <w:b/>
          <w:bCs/>
          <w:sz w:val="22"/>
          <w:szCs w:val="22"/>
          <w:bdr w:val="none" w:sz="0" w:space="0" w:color="auto" w:frame="1"/>
          <w:shd w:val="clear" w:color="auto" w:fill="FFFFFF"/>
        </w:rPr>
        <w:t>ROLANDO HIPÓLITO SOTO VELA</w:t>
      </w:r>
    </w:p>
    <w:p w14:paraId="5C2D8F9A" w14:textId="496F3145" w:rsidR="00C85E9A" w:rsidRPr="00C85E9A" w:rsidRDefault="00AA6174" w:rsidP="00AA6174">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Pr>
          <w:rFonts w:ascii="Arial Narrow" w:hAnsi="Arial Narrow" w:cs="Arial"/>
          <w:b/>
          <w:bCs/>
          <w:sz w:val="22"/>
          <w:szCs w:val="22"/>
          <w:bdr w:val="none" w:sz="0" w:space="0" w:color="auto" w:frame="1"/>
          <w:shd w:val="clear" w:color="auto" w:fill="FFFFFF"/>
        </w:rPr>
        <w:t>2</w:t>
      </w:r>
    </w:p>
    <w:p w14:paraId="2A5645D8" w14:textId="77777777" w:rsidR="00A118E6" w:rsidRPr="006F39B7" w:rsidRDefault="00A118E6" w:rsidP="00F2787C">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0AD22B5E" w14:textId="77777777" w:rsidR="00AA6174" w:rsidRPr="00F902DE" w:rsidRDefault="00AA6174" w:rsidP="00AA6174">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RSV/DCQ</w:t>
      </w:r>
    </w:p>
    <w:p w14:paraId="5BA44AEE" w14:textId="18FBB16C" w:rsidR="00A118E6" w:rsidRPr="00F902DE" w:rsidRDefault="00A118E6" w:rsidP="00AA6174">
      <w:pPr>
        <w:tabs>
          <w:tab w:val="left" w:pos="1985"/>
          <w:tab w:val="left" w:pos="2520"/>
        </w:tabs>
        <w:jc w:val="both"/>
        <w:rPr>
          <w:rFonts w:ascii="Arial Narrow" w:hAnsi="Arial Narrow" w:cs="Arial"/>
          <w:color w:val="000000"/>
          <w:sz w:val="16"/>
          <w:szCs w:val="16"/>
          <w:lang w:val="es-PE"/>
        </w:rPr>
      </w:pPr>
    </w:p>
    <w:sectPr w:rsidR="00A118E6" w:rsidRPr="00F902DE" w:rsidSect="00AA6174">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54938" w14:textId="77777777" w:rsidR="00D83031" w:rsidRDefault="00D83031" w:rsidP="00F9614A">
      <w:r>
        <w:separator/>
      </w:r>
    </w:p>
  </w:endnote>
  <w:endnote w:type="continuationSeparator" w:id="0">
    <w:p w14:paraId="513FD7E6" w14:textId="77777777" w:rsidR="00D83031" w:rsidRDefault="00D83031"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B3C3" w14:textId="77777777" w:rsidR="00AA6174" w:rsidRDefault="00AA617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1D34246B" w14:textId="77777777" w:rsidR="00AA6174" w:rsidRPr="00EB2CFD" w:rsidRDefault="00AA6174">
        <w:pPr>
          <w:pStyle w:val="Piedepgina"/>
          <w:jc w:val="center"/>
          <w:rPr>
            <w:lang w:val="es-ES"/>
          </w:rPr>
        </w:pPr>
      </w:p>
      <w:p w14:paraId="7465D657" w14:textId="77777777" w:rsidR="00AA6174" w:rsidRPr="00EB2CFD" w:rsidRDefault="00AA6174"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6EA8" w14:textId="77777777" w:rsidR="00AA6174" w:rsidRDefault="00AA61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5D13A" w14:textId="77777777" w:rsidR="00D83031" w:rsidRDefault="00D83031" w:rsidP="00F9614A">
      <w:r>
        <w:separator/>
      </w:r>
    </w:p>
  </w:footnote>
  <w:footnote w:type="continuationSeparator" w:id="0">
    <w:p w14:paraId="391095C8" w14:textId="77777777" w:rsidR="00D83031" w:rsidRDefault="00D83031"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F2787C">
      <w:tc>
        <w:tcPr>
          <w:tcW w:w="4210" w:type="dxa"/>
        </w:tcPr>
        <w:p w14:paraId="37A88ED1" w14:textId="77777777" w:rsidR="00A118E6" w:rsidRDefault="00A118E6" w:rsidP="00F2787C">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F2787C">
          <w:pPr>
            <w:pStyle w:val="Encabezado"/>
            <w:jc w:val="right"/>
            <w:rPr>
              <w:rFonts w:ascii="Arial Narrow" w:hAnsi="Arial Narrow"/>
              <w:b/>
              <w:i/>
              <w:sz w:val="16"/>
              <w:szCs w:val="16"/>
            </w:rPr>
          </w:pPr>
        </w:p>
        <w:p w14:paraId="1C0AE44F" w14:textId="77777777" w:rsidR="00A118E6" w:rsidRPr="00726DDF" w:rsidRDefault="00A118E6" w:rsidP="00F2787C">
          <w:pPr>
            <w:pStyle w:val="Encabezado"/>
            <w:rPr>
              <w:rFonts w:ascii="Arial Narrow" w:hAnsi="Arial Narrow"/>
              <w:b/>
              <w:i/>
              <w:sz w:val="16"/>
              <w:szCs w:val="16"/>
            </w:rPr>
          </w:pPr>
        </w:p>
        <w:p w14:paraId="09C3EA8D" w14:textId="77777777" w:rsidR="00FD79C8" w:rsidRDefault="00FD79C8" w:rsidP="00F2787C">
          <w:pPr>
            <w:pStyle w:val="Encabezado"/>
            <w:jc w:val="right"/>
            <w:rPr>
              <w:rFonts w:ascii="Arial Narrow" w:hAnsi="Arial Narrow"/>
              <w:b/>
              <w:i/>
              <w:sz w:val="16"/>
              <w:szCs w:val="16"/>
            </w:rPr>
          </w:pPr>
        </w:p>
        <w:p w14:paraId="6338E345" w14:textId="77777777" w:rsidR="00FD79C8" w:rsidRDefault="00FD79C8" w:rsidP="00F2787C">
          <w:pPr>
            <w:pStyle w:val="Encabezado"/>
            <w:jc w:val="right"/>
            <w:rPr>
              <w:rFonts w:ascii="Arial Narrow" w:hAnsi="Arial Narrow"/>
              <w:b/>
              <w:i/>
              <w:sz w:val="16"/>
              <w:szCs w:val="16"/>
            </w:rPr>
          </w:pPr>
        </w:p>
        <w:p w14:paraId="2D13665F" w14:textId="77777777" w:rsidR="00FD79C8" w:rsidRDefault="00FD79C8" w:rsidP="00F2787C">
          <w:pPr>
            <w:pStyle w:val="Encabezado"/>
            <w:jc w:val="right"/>
            <w:rPr>
              <w:rFonts w:ascii="Arial Narrow" w:hAnsi="Arial Narrow"/>
              <w:b/>
              <w:i/>
              <w:sz w:val="16"/>
              <w:szCs w:val="16"/>
            </w:rPr>
          </w:pPr>
        </w:p>
        <w:p w14:paraId="5D6C6273" w14:textId="77777777" w:rsidR="00CA2606" w:rsidRDefault="00CA2606" w:rsidP="00F2787C">
          <w:pPr>
            <w:pStyle w:val="Encabezado"/>
            <w:jc w:val="right"/>
            <w:rPr>
              <w:rFonts w:ascii="Arial Narrow" w:hAnsi="Arial Narrow"/>
              <w:b/>
              <w:i/>
              <w:sz w:val="16"/>
              <w:szCs w:val="16"/>
            </w:rPr>
          </w:pPr>
        </w:p>
        <w:p w14:paraId="68E558A1" w14:textId="629085DD" w:rsidR="00A118E6" w:rsidRPr="00726DDF" w:rsidRDefault="00A118E6" w:rsidP="00F2787C">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F2787C">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F2787C">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724A" w14:textId="77777777" w:rsidR="00AA6174" w:rsidRDefault="00AA617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A6174" w14:paraId="6CE2A6BA" w14:textId="77777777" w:rsidTr="00F2787C">
      <w:tc>
        <w:tcPr>
          <w:tcW w:w="4210" w:type="dxa"/>
        </w:tcPr>
        <w:p w14:paraId="5D462E65" w14:textId="77777777" w:rsidR="00AA6174" w:rsidRDefault="00AA6174" w:rsidP="00F2787C">
          <w:pPr>
            <w:ind w:left="-284"/>
          </w:pPr>
          <w:r>
            <w:rPr>
              <w:noProof/>
              <w:lang w:val="en-US" w:eastAsia="en-US"/>
            </w:rPr>
            <w:drawing>
              <wp:anchor distT="0" distB="0" distL="114300" distR="114300" simplePos="0" relativeHeight="251663360" behindDoc="1" locked="0" layoutInCell="1" allowOverlap="1" wp14:anchorId="42A2068D" wp14:editId="5CE21B93">
                <wp:simplePos x="0" y="0"/>
                <wp:positionH relativeFrom="column">
                  <wp:posOffset>-1869440</wp:posOffset>
                </wp:positionH>
                <wp:positionV relativeFrom="paragraph">
                  <wp:posOffset>3175</wp:posOffset>
                </wp:positionV>
                <wp:extent cx="1744980" cy="802640"/>
                <wp:effectExtent l="19050" t="0" r="7620" b="0"/>
                <wp:wrapSquare wrapText="bothSides"/>
                <wp:docPr id="323140975" name="Imagen 323140975"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686EB0E1" w14:textId="77777777" w:rsidR="00AA6174" w:rsidRPr="00726DDF" w:rsidRDefault="00AA6174" w:rsidP="00F2787C">
          <w:pPr>
            <w:pStyle w:val="Encabezado"/>
            <w:jc w:val="right"/>
            <w:rPr>
              <w:rFonts w:ascii="Arial Narrow" w:hAnsi="Arial Narrow"/>
              <w:b/>
              <w:i/>
              <w:sz w:val="16"/>
              <w:szCs w:val="16"/>
            </w:rPr>
          </w:pPr>
        </w:p>
        <w:p w14:paraId="79849FEC" w14:textId="77777777" w:rsidR="00AA6174" w:rsidRPr="00726DDF" w:rsidRDefault="00AA6174" w:rsidP="00F2787C">
          <w:pPr>
            <w:pStyle w:val="Encabezado"/>
            <w:rPr>
              <w:rFonts w:ascii="Arial Narrow" w:hAnsi="Arial Narrow"/>
              <w:b/>
              <w:i/>
              <w:sz w:val="16"/>
              <w:szCs w:val="16"/>
            </w:rPr>
          </w:pPr>
        </w:p>
        <w:p w14:paraId="6FF8080F" w14:textId="77777777" w:rsidR="00AA6174" w:rsidRPr="00726DDF" w:rsidRDefault="00AA6174" w:rsidP="00F2787C">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195A13E0" w14:textId="77777777" w:rsidR="00AA6174" w:rsidRPr="00726DDF" w:rsidRDefault="00AA6174" w:rsidP="00F2787C">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2FB9258F" w14:textId="77777777" w:rsidR="00AA6174" w:rsidRPr="00726DDF" w:rsidRDefault="00AA6174" w:rsidP="00F2787C">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4E232E39" w14:textId="77777777" w:rsidR="00AA6174" w:rsidRDefault="00AA617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EEF29" w14:textId="77777777" w:rsidR="00AA6174" w:rsidRDefault="00AA61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0F09"/>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0F3F0F"/>
    <w:rsid w:val="001409E2"/>
    <w:rsid w:val="00147B00"/>
    <w:rsid w:val="00150005"/>
    <w:rsid w:val="00156909"/>
    <w:rsid w:val="00161151"/>
    <w:rsid w:val="0016453A"/>
    <w:rsid w:val="0018206E"/>
    <w:rsid w:val="00192225"/>
    <w:rsid w:val="00197BFE"/>
    <w:rsid w:val="001A6A67"/>
    <w:rsid w:val="001B6A68"/>
    <w:rsid w:val="001D4925"/>
    <w:rsid w:val="001D4926"/>
    <w:rsid w:val="001D7910"/>
    <w:rsid w:val="001E45AE"/>
    <w:rsid w:val="002005EF"/>
    <w:rsid w:val="00200890"/>
    <w:rsid w:val="00210B59"/>
    <w:rsid w:val="002314CA"/>
    <w:rsid w:val="00253ECB"/>
    <w:rsid w:val="002665EF"/>
    <w:rsid w:val="00271E63"/>
    <w:rsid w:val="002A22B2"/>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5439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62F8"/>
    <w:rsid w:val="00807B8B"/>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23580"/>
    <w:rsid w:val="00A3106C"/>
    <w:rsid w:val="00A31AFC"/>
    <w:rsid w:val="00A32707"/>
    <w:rsid w:val="00A402F6"/>
    <w:rsid w:val="00A43988"/>
    <w:rsid w:val="00A50A05"/>
    <w:rsid w:val="00A72D74"/>
    <w:rsid w:val="00A9086F"/>
    <w:rsid w:val="00A93CA8"/>
    <w:rsid w:val="00AA6174"/>
    <w:rsid w:val="00AB1232"/>
    <w:rsid w:val="00AD27E0"/>
    <w:rsid w:val="00AD5B12"/>
    <w:rsid w:val="00AE73B2"/>
    <w:rsid w:val="00AF0B7E"/>
    <w:rsid w:val="00AF7957"/>
    <w:rsid w:val="00B12735"/>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2F6"/>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83031"/>
    <w:rsid w:val="00DB4DD5"/>
    <w:rsid w:val="00DE6E90"/>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2787C"/>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F3D18A80-9CEB-4A66-A2B7-42B896C6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324</Words>
  <Characters>1783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3</cp:revision>
  <cp:lastPrinted>2026-08-19T13:52:00Z</cp:lastPrinted>
  <dcterms:created xsi:type="dcterms:W3CDTF">2025-06-18T15:06:00Z</dcterms:created>
  <dcterms:modified xsi:type="dcterms:W3CDTF">2026-08-19T13:52:00Z</dcterms:modified>
</cp:coreProperties>
</file>