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9F16E75" w:rsidR="00A072EE" w:rsidRPr="00E5695D" w:rsidRDefault="00A072EE" w:rsidP="006D7033">
      <w:pPr>
        <w:tabs>
          <w:tab w:val="left" w:pos="1701"/>
          <w:tab w:val="left" w:pos="2127"/>
        </w:tabs>
        <w:spacing w:after="0" w:line="240" w:lineRule="auto"/>
        <w:jc w:val="both"/>
        <w:rPr>
          <w:rFonts w:ascii="Arial Narrow" w:hAnsi="Arial Narrow"/>
          <w:b/>
          <w:bCs/>
          <w:lang w:val="pt-PT"/>
        </w:rPr>
      </w:pPr>
      <w:r w:rsidRPr="00E5695D">
        <w:rPr>
          <w:rFonts w:ascii="Arial Narrow" w:eastAsia="Arial Narrow" w:hAnsi="Arial Narrow" w:cs="Arial Narrow"/>
          <w:b/>
          <w:bCs/>
          <w:lang w:val="pt-PT"/>
        </w:rPr>
        <w:t>EXPEDIENTE N°</w:t>
      </w:r>
      <w:r w:rsidRPr="00E5695D">
        <w:rPr>
          <w:lang w:val="pt-PT"/>
        </w:rPr>
        <w:tab/>
      </w:r>
      <w:r w:rsidRPr="00E5695D">
        <w:rPr>
          <w:rFonts w:ascii="Arial Narrow" w:eastAsia="Arial Narrow" w:hAnsi="Arial Narrow" w:cs="Arial Narrow"/>
          <w:b/>
          <w:bCs/>
          <w:lang w:val="pt-PT"/>
        </w:rPr>
        <w:t>:</w:t>
      </w:r>
      <w:r w:rsidRPr="00E5695D">
        <w:rPr>
          <w:lang w:val="pt-PT"/>
        </w:rPr>
        <w:tab/>
      </w:r>
      <w:r w:rsidR="00E5695D" w:rsidRPr="00E5695D">
        <w:rPr>
          <w:rFonts w:ascii="Arial Narrow" w:hAnsi="Arial Narrow"/>
          <w:b/>
          <w:bCs/>
          <w:lang w:val="pt-PT"/>
        </w:rPr>
        <w:t>2606-2026/CC1</w:t>
      </w:r>
    </w:p>
    <w:p w14:paraId="1BD91A20" w14:textId="48428366" w:rsidR="00237590" w:rsidRPr="00E5695D" w:rsidRDefault="00A072EE" w:rsidP="006D7033">
      <w:pPr>
        <w:tabs>
          <w:tab w:val="left" w:pos="1701"/>
          <w:tab w:val="left" w:pos="2127"/>
        </w:tabs>
        <w:spacing w:after="0" w:line="240" w:lineRule="auto"/>
        <w:ind w:left="2127" w:hanging="2127"/>
        <w:jc w:val="both"/>
        <w:rPr>
          <w:rFonts w:ascii="Arial Narrow" w:eastAsia="Arial Narrow" w:hAnsi="Arial Narrow" w:cs="Arial Narrow"/>
          <w:b/>
          <w:lang w:val="pt-PT"/>
        </w:rPr>
      </w:pPr>
      <w:r w:rsidRPr="00E5695D">
        <w:rPr>
          <w:rFonts w:ascii="Arial Narrow" w:eastAsia="Arial Narrow" w:hAnsi="Arial Narrow" w:cs="Arial Narrow"/>
          <w:b/>
          <w:bCs/>
          <w:lang w:val="pt-PT"/>
        </w:rPr>
        <w:t>DENUNCIANTE</w:t>
      </w:r>
      <w:r w:rsidRPr="00E5695D">
        <w:rPr>
          <w:rFonts w:ascii="Arial Narrow" w:eastAsia="Arial Narrow" w:hAnsi="Arial Narrow" w:cs="Arial Narrow"/>
          <w:b/>
          <w:bCs/>
          <w:lang w:val="pt-PT"/>
        </w:rPr>
        <w:tab/>
        <w:t>:</w:t>
      </w:r>
      <w:r w:rsidRPr="00E5695D">
        <w:rPr>
          <w:rFonts w:ascii="Arial Narrow" w:eastAsia="Arial Narrow" w:hAnsi="Arial Narrow" w:cs="Arial Narrow"/>
          <w:b/>
          <w:bCs/>
          <w:lang w:val="pt-PT"/>
        </w:rPr>
        <w:tab/>
      </w:r>
      <w:r w:rsidR="00E5695D" w:rsidRPr="00E5695D">
        <w:rPr>
          <w:rFonts w:ascii="Arial Narrow" w:eastAsia="Arial Narrow" w:hAnsi="Arial Narrow" w:cs="Arial Narrow"/>
          <w:b/>
          <w:bCs/>
          <w:lang w:val="pt-PT"/>
        </w:rPr>
        <w:t>IVET YANET PAZ ARANDA</w:t>
      </w:r>
    </w:p>
    <w:p w14:paraId="7E0B7F9B" w14:textId="504F8C1B" w:rsidR="004710A5" w:rsidRDefault="00A072EE" w:rsidP="006D7033">
      <w:pPr>
        <w:tabs>
          <w:tab w:val="left" w:pos="1701"/>
          <w:tab w:val="left" w:pos="2127"/>
        </w:tabs>
        <w:spacing w:after="0" w:line="240" w:lineRule="auto"/>
        <w:ind w:left="2127" w:hanging="2127"/>
        <w:jc w:val="both"/>
        <w:rPr>
          <w:rFonts w:ascii="Arial Narrow" w:eastAsia="Arial Narrow" w:hAnsi="Arial Narrow" w:cs="Arial Narrow"/>
          <w:b/>
          <w:bCs/>
          <w:lang w:val="pt-PT"/>
        </w:rPr>
      </w:pPr>
      <w:r w:rsidRPr="00E5695D">
        <w:rPr>
          <w:rFonts w:ascii="Arial Narrow" w:eastAsia="Arial Narrow" w:hAnsi="Arial Narrow" w:cs="Arial Narrow"/>
          <w:b/>
          <w:bCs/>
          <w:lang w:val="pt-PT"/>
        </w:rPr>
        <w:t>DENUNCIADO</w:t>
      </w:r>
      <w:r w:rsidR="001B1CF7" w:rsidRPr="00E5695D">
        <w:rPr>
          <w:rFonts w:ascii="Arial Narrow" w:eastAsia="Arial Narrow" w:hAnsi="Arial Narrow" w:cs="Arial Narrow"/>
          <w:b/>
          <w:bCs/>
          <w:lang w:val="pt-PT"/>
        </w:rPr>
        <w:t>(S)</w:t>
      </w:r>
      <w:r w:rsidRPr="00E5695D">
        <w:rPr>
          <w:rFonts w:ascii="Arial Narrow" w:eastAsia="Arial Narrow" w:hAnsi="Arial Narrow" w:cs="Arial Narrow"/>
          <w:b/>
          <w:bCs/>
          <w:lang w:val="pt-PT"/>
        </w:rPr>
        <w:tab/>
        <w:t>:</w:t>
      </w:r>
      <w:r w:rsidRPr="00E5695D">
        <w:rPr>
          <w:rFonts w:ascii="Arial Narrow" w:eastAsia="Arial Narrow" w:hAnsi="Arial Narrow" w:cs="Arial Narrow"/>
          <w:b/>
          <w:bCs/>
          <w:lang w:val="pt-PT"/>
        </w:rPr>
        <w:tab/>
      </w:r>
      <w:r w:rsidR="00E5695D" w:rsidRPr="00E5695D">
        <w:rPr>
          <w:rFonts w:ascii="Arial Narrow" w:eastAsia="Arial Narrow" w:hAnsi="Arial Narrow" w:cs="Arial Narrow"/>
          <w:b/>
          <w:bCs/>
          <w:lang w:val="pt-PT"/>
        </w:rPr>
        <w:t>ROMA MEDIC S.A.C.</w:t>
      </w:r>
    </w:p>
    <w:p w14:paraId="321A2C52" w14:textId="5EAA16AB" w:rsidR="00E5695D" w:rsidRPr="00E5695D" w:rsidRDefault="00E5695D" w:rsidP="006D7033">
      <w:pPr>
        <w:tabs>
          <w:tab w:val="left" w:pos="1701"/>
          <w:tab w:val="left" w:pos="2127"/>
        </w:tabs>
        <w:spacing w:after="0" w:line="240" w:lineRule="auto"/>
        <w:ind w:left="2127" w:hanging="2127"/>
        <w:jc w:val="both"/>
        <w:rPr>
          <w:rFonts w:ascii="Arial Narrow" w:eastAsia="Arial Narrow" w:hAnsi="Arial Narrow" w:cs="Arial Narrow"/>
          <w:b/>
          <w:bCs/>
          <w:lang w:val="pt-PT"/>
        </w:rPr>
      </w:pPr>
      <w:r>
        <w:rPr>
          <w:rFonts w:ascii="Arial Narrow" w:eastAsia="Arial Narrow" w:hAnsi="Arial Narrow" w:cs="Arial Narrow"/>
          <w:b/>
          <w:bCs/>
          <w:lang w:val="pt-PT"/>
        </w:rPr>
        <w:tab/>
      </w:r>
      <w:r>
        <w:rPr>
          <w:rFonts w:ascii="Arial Narrow" w:eastAsia="Arial Narrow" w:hAnsi="Arial Narrow" w:cs="Arial Narrow"/>
          <w:b/>
          <w:bCs/>
          <w:lang w:val="pt-PT"/>
        </w:rPr>
        <w:tab/>
      </w:r>
      <w:r w:rsidRPr="00E5695D">
        <w:rPr>
          <w:rFonts w:ascii="Arial Narrow" w:eastAsia="Arial Narrow" w:hAnsi="Arial Narrow" w:cs="Arial Narrow"/>
          <w:b/>
          <w:bCs/>
          <w:lang w:val="pt-PT"/>
        </w:rPr>
        <w:t>CLINICA INTERNACIONAL L'MADRID S.A.</w:t>
      </w:r>
    </w:p>
    <w:p w14:paraId="17CF27B0" w14:textId="2521000B" w:rsidR="00A072EE"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rPr>
        <w:t>MATERIA</w:t>
      </w:r>
      <w:r w:rsidRPr="00FF536B">
        <w:rPr>
          <w:rFonts w:ascii="Arial Narrow" w:eastAsia="Arial Narrow" w:hAnsi="Arial Narrow" w:cs="Arial Narrow"/>
          <w:b/>
        </w:rPr>
        <w:tab/>
        <w:t>:</w:t>
      </w:r>
      <w:r w:rsidRPr="00FF536B">
        <w:rPr>
          <w:rFonts w:ascii="Arial Narrow" w:eastAsia="Arial Narrow" w:hAnsi="Arial Narrow" w:cs="Arial Narrow"/>
          <w:b/>
        </w:rPr>
        <w:tab/>
        <w:t>REQUERIMIENTO DE INFORMACIÓN PARA SUBSANAR DENUNCIA</w:t>
      </w:r>
    </w:p>
    <w:p w14:paraId="0132545F" w14:textId="31B85C09" w:rsidR="00A072EE" w:rsidRPr="00FF536B" w:rsidRDefault="00A072EE" w:rsidP="006D7033">
      <w:pPr>
        <w:tabs>
          <w:tab w:val="left" w:pos="1701"/>
          <w:tab w:val="left" w:pos="2127"/>
        </w:tabs>
        <w:spacing w:after="0" w:line="240" w:lineRule="auto"/>
        <w:jc w:val="both"/>
        <w:rPr>
          <w:rFonts w:ascii="Arial Narrow" w:hAnsi="Arial Narrow"/>
        </w:rPr>
      </w:pPr>
      <w:r w:rsidRPr="00FF536B">
        <w:rPr>
          <w:rFonts w:ascii="Arial Narrow" w:eastAsia="Arial Narrow" w:hAnsi="Arial Narrow" w:cs="Arial Narrow"/>
          <w:b/>
        </w:rPr>
        <w:t xml:space="preserve">RESOLUCIÓN </w:t>
      </w:r>
      <w:proofErr w:type="spellStart"/>
      <w:r w:rsidRPr="00FF536B">
        <w:rPr>
          <w:rFonts w:ascii="Arial Narrow" w:eastAsia="Arial Narrow" w:hAnsi="Arial Narrow" w:cs="Arial Narrow"/>
          <w:b/>
        </w:rPr>
        <w:t>N°</w:t>
      </w:r>
      <w:proofErr w:type="spellEnd"/>
      <w:r w:rsidRPr="00FF536B">
        <w:rPr>
          <w:rFonts w:ascii="Arial Narrow" w:eastAsia="Arial Narrow" w:hAnsi="Arial Narrow" w:cs="Arial Narrow"/>
          <w:b/>
        </w:rPr>
        <w:tab/>
        <w:t>:</w:t>
      </w:r>
      <w:r w:rsidRPr="00FF536B">
        <w:rPr>
          <w:rFonts w:ascii="Arial Narrow" w:eastAsia="Arial Narrow" w:hAnsi="Arial Narrow" w:cs="Arial Narrow"/>
          <w:b/>
        </w:rPr>
        <w:tab/>
      </w:r>
      <w:r w:rsidR="00664621" w:rsidRPr="00FF536B">
        <w:rPr>
          <w:rFonts w:ascii="Arial Narrow" w:eastAsia="Arial Narrow" w:hAnsi="Arial Narrow" w:cs="Arial Narrow"/>
          <w:b/>
        </w:rPr>
        <w:t>1</w:t>
      </w:r>
    </w:p>
    <w:p w14:paraId="02DB744B" w14:textId="77777777" w:rsidR="00A072EE" w:rsidRPr="00FF536B" w:rsidRDefault="00A072EE" w:rsidP="006D7033">
      <w:pPr>
        <w:spacing w:after="0" w:line="240" w:lineRule="auto"/>
        <w:jc w:val="both"/>
        <w:rPr>
          <w:rFonts w:ascii="Arial Narrow" w:eastAsia="Times New Roman" w:hAnsi="Arial Narrow" w:cs="Arial"/>
          <w:b/>
          <w:lang w:val="es-ES" w:eastAsia="es-ES"/>
        </w:rPr>
      </w:pPr>
    </w:p>
    <w:p w14:paraId="23F0FD57" w14:textId="1E82F48A" w:rsidR="00942C30" w:rsidRPr="001E6F53" w:rsidRDefault="00942C30" w:rsidP="006D7033">
      <w:pPr>
        <w:spacing w:after="0" w:line="240" w:lineRule="auto"/>
        <w:jc w:val="both"/>
        <w:rPr>
          <w:rFonts w:ascii="Arial Narrow" w:eastAsia="Times New Roman" w:hAnsi="Arial Narrow" w:cs="Arial"/>
          <w:lang w:val="es-ES" w:eastAsia="es-ES"/>
        </w:rPr>
      </w:pPr>
      <w:r w:rsidRPr="00E5695D">
        <w:rPr>
          <w:rFonts w:ascii="Arial Narrow" w:eastAsia="Times New Roman" w:hAnsi="Arial Narrow" w:cs="Arial"/>
          <w:lang w:val="es-ES" w:eastAsia="es-ES"/>
        </w:rPr>
        <w:t xml:space="preserve">Lima, </w:t>
      </w:r>
      <w:r w:rsidR="00E5695D" w:rsidRPr="00E5695D">
        <w:rPr>
          <w:rFonts w:ascii="Arial Narrow" w:eastAsia="Times New Roman" w:hAnsi="Arial Narrow" w:cs="Arial"/>
          <w:lang w:val="es-ES" w:eastAsia="es-ES"/>
        </w:rPr>
        <w:t>12</w:t>
      </w:r>
      <w:r w:rsidR="00732274" w:rsidRPr="00E5695D">
        <w:rPr>
          <w:rFonts w:ascii="Arial Narrow" w:eastAsia="Times New Roman" w:hAnsi="Arial Narrow" w:cs="Arial"/>
          <w:lang w:val="es-ES" w:eastAsia="es-ES"/>
        </w:rPr>
        <w:t xml:space="preserve"> de </w:t>
      </w:r>
      <w:r w:rsidR="000C4CA2" w:rsidRPr="00E5695D">
        <w:rPr>
          <w:rFonts w:ascii="Arial Narrow" w:eastAsia="Times New Roman" w:hAnsi="Arial Narrow" w:cs="Arial"/>
          <w:lang w:val="es-ES" w:eastAsia="es-ES"/>
        </w:rPr>
        <w:t xml:space="preserve">agosto </w:t>
      </w:r>
      <w:r w:rsidR="00732274" w:rsidRPr="00E5695D">
        <w:rPr>
          <w:rFonts w:ascii="Arial Narrow" w:eastAsia="Times New Roman" w:hAnsi="Arial Narrow" w:cs="Arial"/>
          <w:lang w:val="es-ES" w:eastAsia="es-ES"/>
        </w:rPr>
        <w:t>de 2026</w:t>
      </w:r>
    </w:p>
    <w:p w14:paraId="4CA11A94" w14:textId="77777777" w:rsidR="00A072EE" w:rsidRPr="00FF536B" w:rsidRDefault="00A072EE" w:rsidP="006D7033">
      <w:pPr>
        <w:spacing w:after="0" w:line="240" w:lineRule="auto"/>
        <w:jc w:val="both"/>
        <w:rPr>
          <w:rFonts w:ascii="Arial Narrow" w:hAnsi="Arial Narrow" w:cs="Arial"/>
          <w:b/>
          <w:bCs/>
          <w:lang w:val="es-ES"/>
        </w:rPr>
      </w:pPr>
    </w:p>
    <w:p w14:paraId="5B858D89" w14:textId="715CD8A2" w:rsidR="00A072EE" w:rsidRPr="00FF536B" w:rsidRDefault="00A072EE"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Arial"/>
          <w:b/>
          <w:bCs/>
        </w:rPr>
        <w:t>VISTO:</w:t>
      </w:r>
      <w:r w:rsidRPr="00FF536B">
        <w:rPr>
          <w:rFonts w:ascii="Arial Narrow" w:hAnsi="Arial Narrow" w:cs="Arial"/>
        </w:rPr>
        <w:t xml:space="preserve"> el escrito de denuncia del</w:t>
      </w:r>
      <w:r w:rsidR="00920266" w:rsidRPr="00FF536B">
        <w:rPr>
          <w:rFonts w:ascii="Arial Narrow" w:hAnsi="Arial Narrow" w:cs="Arial"/>
        </w:rPr>
        <w:t xml:space="preserve"> </w:t>
      </w:r>
      <w:r w:rsidR="00E5695D">
        <w:rPr>
          <w:rFonts w:ascii="Arial Narrow" w:hAnsi="Arial Narrow" w:cs="Arial"/>
        </w:rPr>
        <w:t>10</w:t>
      </w:r>
      <w:r w:rsidR="00E5695D" w:rsidRPr="00E5695D">
        <w:rPr>
          <w:rFonts w:ascii="Arial Narrow" w:hAnsi="Arial Narrow" w:cs="Arial"/>
        </w:rPr>
        <w:t xml:space="preserve"> de </w:t>
      </w:r>
      <w:r w:rsidR="00E5695D">
        <w:rPr>
          <w:rFonts w:ascii="Arial Narrow" w:hAnsi="Arial Narrow" w:cs="Arial"/>
        </w:rPr>
        <w:t>abril</w:t>
      </w:r>
      <w:r w:rsidR="00E5695D" w:rsidRPr="00E5695D">
        <w:rPr>
          <w:rFonts w:ascii="Arial Narrow" w:hAnsi="Arial Narrow" w:cs="Arial"/>
        </w:rPr>
        <w:t xml:space="preserve"> de 2026</w:t>
      </w:r>
      <w:r w:rsidR="00A140AA" w:rsidRPr="00E5695D">
        <w:rPr>
          <w:rFonts w:ascii="Arial Narrow" w:eastAsia="Times New Roman" w:hAnsi="Arial Narrow"/>
          <w:color w:val="000000"/>
          <w:vertAlign w:val="superscript"/>
          <w:lang w:val="es-ES" w:eastAsia="es-ES"/>
        </w:rPr>
        <w:footnoteReference w:id="2"/>
      </w:r>
      <w:r w:rsidR="00AC2D06" w:rsidRPr="00E5695D">
        <w:rPr>
          <w:rFonts w:ascii="Arial Narrow" w:hAnsi="Arial Narrow" w:cs="Arial"/>
        </w:rPr>
        <w:t>,</w:t>
      </w:r>
      <w:r w:rsidR="004710A5" w:rsidRPr="00E5695D">
        <w:rPr>
          <w:rFonts w:ascii="Arial Narrow" w:hAnsi="Arial Narrow" w:cs="Arial"/>
        </w:rPr>
        <w:t xml:space="preserve"> p</w:t>
      </w:r>
      <w:r w:rsidR="004710A5" w:rsidRPr="00FF536B">
        <w:rPr>
          <w:rFonts w:ascii="Arial Narrow" w:hAnsi="Arial Narrow" w:cs="Arial"/>
        </w:rPr>
        <w:t xml:space="preserve">resentado </w:t>
      </w:r>
      <w:r w:rsidR="004710A5" w:rsidRPr="00E5695D">
        <w:rPr>
          <w:rFonts w:ascii="Arial Narrow" w:hAnsi="Arial Narrow" w:cs="Arial"/>
        </w:rPr>
        <w:t xml:space="preserve">por </w:t>
      </w:r>
      <w:r w:rsidR="00E5695D" w:rsidRPr="00E5695D">
        <w:rPr>
          <w:rFonts w:ascii="Arial Narrow" w:eastAsia="Arial Narrow" w:hAnsi="Arial Narrow" w:cs="Arial Narrow"/>
          <w:bCs/>
        </w:rPr>
        <w:t>la señora</w:t>
      </w:r>
      <w:r w:rsidR="00050B09" w:rsidRPr="00E5695D">
        <w:rPr>
          <w:rFonts w:ascii="Arial Narrow" w:eastAsia="Arial Narrow" w:hAnsi="Arial Narrow" w:cs="Arial Narrow"/>
          <w:bCs/>
        </w:rPr>
        <w:t xml:space="preserve"> </w:t>
      </w:r>
      <w:r w:rsidR="00E5695D" w:rsidRPr="00E5695D">
        <w:rPr>
          <w:rFonts w:ascii="Arial Narrow" w:eastAsia="Arial Narrow" w:hAnsi="Arial Narrow" w:cs="Arial Narrow"/>
        </w:rPr>
        <w:t>Ivet Yanet Paz Aranda</w:t>
      </w:r>
      <w:r w:rsidR="00050B09" w:rsidRPr="00FF536B">
        <w:rPr>
          <w:rFonts w:ascii="Arial Narrow" w:eastAsia="Arial Narrow" w:hAnsi="Arial Narrow" w:cs="Arial Narrow"/>
        </w:rPr>
        <w:t>.</w:t>
      </w:r>
    </w:p>
    <w:p w14:paraId="2D939E95" w14:textId="77777777" w:rsidR="00A072EE" w:rsidRPr="00FF536B" w:rsidRDefault="00A072EE" w:rsidP="006D7033">
      <w:pPr>
        <w:spacing w:after="0" w:line="240" w:lineRule="auto"/>
        <w:jc w:val="both"/>
        <w:rPr>
          <w:rFonts w:ascii="Arial Narrow" w:eastAsia="Times New Roman" w:hAnsi="Arial Narrow" w:cs="Arial"/>
          <w:b/>
          <w:bCs/>
          <w:lang w:eastAsia="es-ES"/>
        </w:rPr>
      </w:pPr>
    </w:p>
    <w:p w14:paraId="30C4FE20" w14:textId="77777777" w:rsidR="006E3DE9" w:rsidRPr="00FF536B" w:rsidRDefault="006E3DE9" w:rsidP="006D7033">
      <w:pPr>
        <w:pStyle w:val="paragraph"/>
        <w:spacing w:before="0" w:beforeAutospacing="0" w:after="0" w:afterAutospacing="0"/>
        <w:jc w:val="both"/>
        <w:textAlignment w:val="baseline"/>
        <w:rPr>
          <w:rStyle w:val="eop"/>
          <w:rFonts w:ascii="Arial Narrow" w:hAnsi="Arial Narrow" w:cs="Segoe UI"/>
          <w:sz w:val="22"/>
          <w:szCs w:val="22"/>
        </w:rPr>
      </w:pPr>
      <w:r w:rsidRPr="00FF536B">
        <w:rPr>
          <w:rStyle w:val="normaltextrun"/>
          <w:rFonts w:ascii="Arial Narrow" w:hAnsi="Arial Narrow" w:cs="Segoe UI"/>
          <w:b/>
          <w:bCs/>
          <w:sz w:val="22"/>
          <w:szCs w:val="22"/>
          <w:lang w:val="es-ES"/>
        </w:rPr>
        <w:t>CONSIDERANDO: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1055E2ED" w14:textId="77777777" w:rsidR="006E3DE9" w:rsidRPr="00FF536B" w:rsidRDefault="006E3DE9" w:rsidP="006D7033">
      <w:pPr>
        <w:pStyle w:val="paragraph"/>
        <w:spacing w:before="0" w:beforeAutospacing="0" w:after="0" w:afterAutospacing="0"/>
        <w:ind w:left="567" w:hanging="567"/>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42060FF9" w14:textId="317D9FC4" w:rsidR="00942C30" w:rsidRPr="00FF536B" w:rsidRDefault="00942C30" w:rsidP="006D7033">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FF536B">
        <w:rPr>
          <w:rStyle w:val="normaltextrun"/>
          <w:rFonts w:ascii="Arial Narrow" w:hAnsi="Arial Narrow" w:cs="Arial"/>
          <w:sz w:val="22"/>
          <w:szCs w:val="22"/>
        </w:rPr>
        <w:t xml:space="preserve">El artículo </w:t>
      </w:r>
      <w:r w:rsidR="00A83E32">
        <w:rPr>
          <w:rStyle w:val="normaltextrun"/>
          <w:rFonts w:ascii="Arial Narrow" w:hAnsi="Arial Narrow" w:cs="Arial"/>
          <w:sz w:val="22"/>
          <w:szCs w:val="22"/>
        </w:rPr>
        <w:t>113</w:t>
      </w:r>
      <w:r w:rsidRPr="00FF536B">
        <w:rPr>
          <w:rStyle w:val="normaltextrun"/>
          <w:rFonts w:ascii="Arial Narrow" w:hAnsi="Arial Narrow" w:cs="Arial"/>
          <w:sz w:val="22"/>
          <w:szCs w:val="22"/>
        </w:rPr>
        <w:t>° del Texto Único Ordenado de la Ley de Procedimiento Administrativo General, establece los requisitos que deberán contener los escritos</w:t>
      </w:r>
      <w:r w:rsidRPr="00FF536B">
        <w:rPr>
          <w:rStyle w:val="Refdenotaalpie"/>
          <w:rFonts w:ascii="Arial Narrow" w:hAnsi="Arial Narrow" w:cs="Arial"/>
          <w:sz w:val="22"/>
          <w:szCs w:val="22"/>
        </w:rPr>
        <w:footnoteReference w:id="3"/>
      </w:r>
      <w:r w:rsidRPr="00FF536B">
        <w:rPr>
          <w:rStyle w:val="normaltextrun"/>
          <w:rFonts w:ascii="Arial Narrow" w:hAnsi="Arial Narrow" w:cs="Arial"/>
          <w:sz w:val="22"/>
          <w:szCs w:val="22"/>
        </w:rPr>
        <w:t>; </w:t>
      </w:r>
      <w:r w:rsidRPr="00FF536B">
        <w:rPr>
          <w:rStyle w:val="eop"/>
          <w:rFonts w:ascii="Arial Narrow" w:hAnsi="Arial Narrow" w:cs="Arial"/>
          <w:sz w:val="22"/>
          <w:szCs w:val="22"/>
        </w:rPr>
        <w:t> </w:t>
      </w:r>
    </w:p>
    <w:p w14:paraId="57E56C3B" w14:textId="77777777" w:rsidR="00942C30" w:rsidRPr="00FF536B" w:rsidRDefault="00942C30"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FF536B"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FF536B">
        <w:rPr>
          <w:rStyle w:val="Refdenotaalpie"/>
          <w:rFonts w:ascii="Arial Narrow" w:hAnsi="Arial Narrow" w:cs="Arial"/>
          <w:color w:val="000000"/>
          <w:sz w:val="22"/>
          <w:szCs w:val="22"/>
        </w:rPr>
        <w:footnoteReference w:id="4"/>
      </w:r>
      <w:r w:rsidR="00E914D3" w:rsidRPr="00FF536B">
        <w:rPr>
          <w:rStyle w:val="normaltextrun"/>
          <w:rFonts w:ascii="Arial Narrow" w:hAnsi="Arial Narrow" w:cs="Arial"/>
          <w:color w:val="000000"/>
          <w:sz w:val="22"/>
          <w:szCs w:val="22"/>
        </w:rPr>
        <w:t>;</w:t>
      </w:r>
    </w:p>
    <w:p w14:paraId="2648B0A4" w14:textId="77777777" w:rsidR="00050B09" w:rsidRPr="00FF536B" w:rsidRDefault="00050B09" w:rsidP="006D7033">
      <w:pPr>
        <w:pStyle w:val="paragraph"/>
        <w:spacing w:before="0" w:beforeAutospacing="0" w:after="0" w:afterAutospacing="0"/>
        <w:jc w:val="both"/>
        <w:textAlignment w:val="baseline"/>
        <w:rPr>
          <w:rFonts w:ascii="Arial Narrow" w:hAnsi="Arial Narrow" w:cs="Arial"/>
          <w:sz w:val="22"/>
          <w:szCs w:val="22"/>
        </w:rPr>
      </w:pPr>
    </w:p>
    <w:p w14:paraId="3E8F19E9" w14:textId="33732533" w:rsidR="0030534F" w:rsidRPr="00FF536B" w:rsidRDefault="0030534F"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F536B">
        <w:rPr>
          <w:rStyle w:val="Refdenotaalpie"/>
          <w:rFonts w:ascii="Arial Narrow" w:eastAsia="Arial Narrow" w:hAnsi="Arial Narrow" w:cs="Arial Narrow"/>
          <w:sz w:val="22"/>
          <w:szCs w:val="22"/>
        </w:rPr>
        <w:footnoteReference w:id="5"/>
      </w:r>
      <w:r w:rsidRPr="00FF536B">
        <w:rPr>
          <w:rFonts w:ascii="Arial Narrow" w:hAnsi="Arial Narrow" w:cs="Segoe UI"/>
          <w:sz w:val="22"/>
          <w:szCs w:val="22"/>
        </w:rPr>
        <w:t>; </w:t>
      </w:r>
    </w:p>
    <w:p w14:paraId="004E056A" w14:textId="77777777" w:rsidR="00E914D3" w:rsidRPr="00FF536B" w:rsidRDefault="00E914D3"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3E659DEB" w:rsidR="00AB27E7"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lastRenderedPageBreak/>
        <w:t xml:space="preserve">que, el numeral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w:t>
      </w:r>
      <w:r w:rsidR="0018788D" w:rsidRPr="00FF536B">
        <w:rPr>
          <w:rStyle w:val="normaltextrun"/>
          <w:rFonts w:ascii="Arial Narrow" w:hAnsi="Arial Narrow" w:cs="Arial"/>
          <w:color w:val="000000"/>
          <w:sz w:val="22"/>
          <w:szCs w:val="22"/>
        </w:rPr>
        <w:t>4</w:t>
      </w:r>
      <w:r w:rsidRPr="00FF536B">
        <w:rPr>
          <w:rStyle w:val="normaltextrun"/>
          <w:rFonts w:ascii="Arial Narrow" w:hAnsi="Arial Narrow" w:cs="Arial"/>
          <w:color w:val="000000"/>
          <w:sz w:val="22"/>
          <w:szCs w:val="22"/>
        </w:rPr>
        <w:t xml:space="preserve"> del artículo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 xml:space="preserve">° del Texto Único Ordenado de la Ley </w:t>
      </w:r>
      <w:proofErr w:type="spellStart"/>
      <w:r w:rsidRPr="00FF536B">
        <w:rPr>
          <w:rStyle w:val="normaltextrun"/>
          <w:rFonts w:ascii="Arial Narrow" w:hAnsi="Arial Narrow" w:cs="Arial"/>
          <w:color w:val="000000"/>
          <w:sz w:val="22"/>
          <w:szCs w:val="22"/>
        </w:rPr>
        <w:t>N°</w:t>
      </w:r>
      <w:proofErr w:type="spellEnd"/>
      <w:r w:rsidRPr="00FF536B">
        <w:rPr>
          <w:rStyle w:val="normaltextrun"/>
          <w:rFonts w:ascii="Arial Narrow" w:hAnsi="Arial Narrow" w:cs="Arial"/>
          <w:color w:val="000000"/>
          <w:sz w:val="22"/>
          <w:szCs w:val="22"/>
        </w:rPr>
        <w:t xml:space="preserve"> 27444, Ley del Procedimiento Administrativo General</w:t>
      </w:r>
      <w:r w:rsidRPr="00FF536B">
        <w:rPr>
          <w:rStyle w:val="Refdenotaalpie"/>
          <w:rFonts w:ascii="Arial Narrow" w:hAnsi="Arial Narrow" w:cs="Arial"/>
          <w:color w:val="000000"/>
          <w:sz w:val="22"/>
          <w:szCs w:val="22"/>
        </w:rPr>
        <w:footnoteReference w:id="6"/>
      </w:r>
      <w:r w:rsidRPr="00FF536B">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r w:rsidR="005C4FA0">
        <w:rPr>
          <w:rStyle w:val="normaltextrun"/>
          <w:rFonts w:ascii="Arial Narrow" w:hAnsi="Arial Narrow" w:cs="Arial"/>
          <w:sz w:val="22"/>
          <w:szCs w:val="22"/>
        </w:rPr>
        <w:t>.</w:t>
      </w:r>
    </w:p>
    <w:p w14:paraId="688D25CD" w14:textId="77777777" w:rsidR="005C4FA0" w:rsidRPr="005C4FA0" w:rsidRDefault="005C4FA0" w:rsidP="006D7033">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606AA5B8" w:rsidR="0030534F" w:rsidRPr="00FF536B" w:rsidRDefault="006E3DE9" w:rsidP="006D7033">
      <w:pPr>
        <w:tabs>
          <w:tab w:val="left" w:pos="284"/>
          <w:tab w:val="left" w:pos="1701"/>
        </w:tabs>
        <w:spacing w:after="0" w:line="240" w:lineRule="auto"/>
        <w:jc w:val="both"/>
        <w:rPr>
          <w:rStyle w:val="normaltextrun"/>
          <w:rFonts w:ascii="Arial Narrow" w:hAnsi="Arial Narrow" w:cs="Arial"/>
        </w:rPr>
      </w:pPr>
      <w:r w:rsidRPr="00FF536B">
        <w:rPr>
          <w:rStyle w:val="normaltextrun"/>
          <w:rFonts w:ascii="Arial Narrow" w:hAnsi="Arial Narrow" w:cs="Segoe UI"/>
          <w:b/>
          <w:bCs/>
          <w:lang w:val="es-ES"/>
        </w:rPr>
        <w:t xml:space="preserve">PRIMERO: </w:t>
      </w:r>
      <w:r w:rsidRPr="00FF536B">
        <w:rPr>
          <w:rStyle w:val="normaltextrun"/>
          <w:rFonts w:ascii="Arial Narrow" w:hAnsi="Arial Narrow" w:cs="Segoe UI"/>
          <w:lang w:val="es-ES"/>
        </w:rPr>
        <w:t xml:space="preserve">requerir </w:t>
      </w:r>
      <w:r w:rsidR="00E5695D">
        <w:rPr>
          <w:rStyle w:val="normaltextrun"/>
          <w:rFonts w:ascii="Arial Narrow" w:hAnsi="Arial Narrow" w:cs="Segoe UI"/>
          <w:lang w:val="es-ES"/>
        </w:rPr>
        <w:t xml:space="preserve">a </w:t>
      </w:r>
      <w:r w:rsidR="00E5695D" w:rsidRPr="00E5695D">
        <w:rPr>
          <w:rStyle w:val="normaltextrun"/>
          <w:rFonts w:ascii="Arial Narrow" w:hAnsi="Arial Narrow" w:cs="Segoe UI"/>
          <w:lang w:val="es-ES"/>
        </w:rPr>
        <w:t>la señora Ivet Yanet Paz Aranda</w:t>
      </w:r>
      <w:r w:rsidR="00E5695D" w:rsidRPr="00E5695D">
        <w:rPr>
          <w:rStyle w:val="normaltextrun"/>
          <w:rFonts w:ascii="Arial Narrow" w:hAnsi="Arial Narrow" w:cs="Segoe UI"/>
          <w:lang w:val="es-ES"/>
        </w:rPr>
        <w:t xml:space="preserve">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001B1CF7" w:rsidRPr="001B1CF7">
        <w:rPr>
          <w:rStyle w:val="normaltextrun"/>
          <w:rFonts w:ascii="Arial Narrow" w:eastAsia="Arial Narrow" w:hAnsi="Arial Narrow" w:cs="Arial Narrow"/>
        </w:rPr>
        <w:t xml:space="preserve">cumpla con presentar </w:t>
      </w:r>
      <w:r w:rsidR="001B1CF7">
        <w:rPr>
          <w:rStyle w:val="normaltextrun"/>
          <w:rFonts w:ascii="Arial Narrow" w:eastAsia="Arial Narrow" w:hAnsi="Arial Narrow" w:cs="Arial Narrow"/>
        </w:rPr>
        <w:t xml:space="preserve">y acreditar, </w:t>
      </w:r>
      <w:r w:rsidR="001B1CF7" w:rsidRPr="001B1CF7">
        <w:rPr>
          <w:rStyle w:val="normaltextrun"/>
          <w:rFonts w:ascii="Arial Narrow" w:eastAsia="Arial Narrow" w:hAnsi="Arial Narrow" w:cs="Arial Narrow"/>
        </w:rPr>
        <w:t>mediante documento debidamente firmado</w:t>
      </w:r>
      <w:r w:rsidR="001B1CF7">
        <w:rPr>
          <w:rStyle w:val="normaltextrun"/>
          <w:rFonts w:ascii="Arial Narrow" w:eastAsia="Arial Narrow" w:hAnsi="Arial Narrow" w:cs="Arial Narrow"/>
        </w:rPr>
        <w:t xml:space="preserve">, </w:t>
      </w:r>
      <w:r w:rsidR="000849E1" w:rsidRPr="000849E1">
        <w:rPr>
          <w:rStyle w:val="normaltextrun"/>
          <w:rFonts w:ascii="Arial Narrow" w:eastAsia="Arial Narrow" w:hAnsi="Arial Narrow" w:cs="Arial Narrow"/>
        </w:rPr>
        <w:t xml:space="preserve">el pago de la tasa administrativa por el derecho de tramitación de su denuncia ascendente a S/ 36,00, con la </w:t>
      </w:r>
      <w:r w:rsidR="000849E1" w:rsidRPr="000849E1">
        <w:rPr>
          <w:rStyle w:val="normaltextrun"/>
          <w:rFonts w:ascii="Arial Narrow" w:eastAsia="Arial Narrow" w:hAnsi="Arial Narrow" w:cs="Arial Narrow"/>
          <w:b/>
          <w:bCs/>
        </w:rPr>
        <w:t>constancia de pago de tasa</w:t>
      </w:r>
      <w:r w:rsidR="000849E1" w:rsidRPr="000849E1">
        <w:rPr>
          <w:rStyle w:val="normaltextrun"/>
          <w:rFonts w:ascii="Arial Narrow" w:eastAsia="Arial Narrow" w:hAnsi="Arial Narrow" w:cs="Arial Narrow"/>
        </w:rPr>
        <w:t xml:space="preserve"> que permita verificar la información o códigos para validar la efectiva realización de dicho abono.</w:t>
      </w:r>
    </w:p>
    <w:p w14:paraId="165D4E44" w14:textId="77777777" w:rsidR="0030534F" w:rsidRPr="00FF536B" w:rsidRDefault="0030534F" w:rsidP="006D703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FF536B">
        <w:rPr>
          <w:rStyle w:val="normaltextrun"/>
          <w:rFonts w:ascii="Arial Narrow" w:hAnsi="Arial Narrow" w:cs="Segoe UI"/>
          <w:sz w:val="22"/>
          <w:szCs w:val="22"/>
          <w:u w:val="single"/>
          <w:lang w:val="es-ES"/>
        </w:rPr>
        <w:t>bajo apercibimiento de tener por no presentada la denuncia y declarar su inadmisibilidad</w:t>
      </w:r>
      <w:r w:rsidRPr="00FF536B">
        <w:rPr>
          <w:rStyle w:val="normaltextrun"/>
          <w:rFonts w:ascii="Arial Narrow" w:hAnsi="Arial Narrow" w:cs="Segoe UI"/>
          <w:sz w:val="22"/>
          <w:szCs w:val="22"/>
          <w:lang w:val="es-ES"/>
        </w:rPr>
        <w:t>.</w:t>
      </w:r>
      <w:r w:rsidRPr="00FF536B">
        <w:rPr>
          <w:rStyle w:val="eop"/>
          <w:rFonts w:ascii="Arial Narrow" w:hAnsi="Arial Narrow" w:cs="Segoe UI"/>
          <w:sz w:val="22"/>
          <w:szCs w:val="22"/>
        </w:rPr>
        <w:t> </w:t>
      </w:r>
    </w:p>
    <w:p w14:paraId="150F2795" w14:textId="4A69A970" w:rsidR="008F32A0" w:rsidRPr="00FF536B" w:rsidRDefault="006E3DE9" w:rsidP="006D7033">
      <w:pPr>
        <w:pStyle w:val="paragraph"/>
        <w:spacing w:before="0" w:beforeAutospacing="0" w:after="0" w:afterAutospacing="0"/>
        <w:textAlignment w:val="baseline"/>
        <w:rPr>
          <w:rStyle w:val="eop"/>
          <w:rFonts w:ascii="Arial Narrow" w:hAnsi="Arial Narrow" w:cs="Segoe UI"/>
          <w:sz w:val="22"/>
          <w:szCs w:val="22"/>
        </w:rPr>
      </w:pPr>
      <w:r w:rsidRPr="00FF536B">
        <w:rPr>
          <w:rStyle w:val="eop"/>
          <w:rFonts w:ascii="Arial Narrow" w:hAnsi="Arial Narrow" w:cs="Segoe UI"/>
          <w:sz w:val="22"/>
          <w:szCs w:val="22"/>
        </w:rPr>
        <w:t> </w:t>
      </w:r>
    </w:p>
    <w:p w14:paraId="50B456B2" w14:textId="4A4E392B" w:rsidR="0036057D" w:rsidRPr="0036057D" w:rsidRDefault="00743E7A"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Segoe UI"/>
          <w:b/>
          <w:bCs/>
        </w:rPr>
        <w:t xml:space="preserve">SEGUNDO: </w:t>
      </w:r>
      <w:r w:rsidRPr="00FF536B">
        <w:rPr>
          <w:rFonts w:ascii="Arial Narrow" w:hAnsi="Arial Narrow" w:cs="Segoe UI"/>
        </w:rPr>
        <w:t xml:space="preserve">requerir </w:t>
      </w:r>
      <w:r w:rsidR="00E5695D">
        <w:rPr>
          <w:rFonts w:ascii="Arial Narrow" w:hAnsi="Arial Narrow" w:cs="Segoe UI"/>
        </w:rPr>
        <w:t xml:space="preserve">a </w:t>
      </w:r>
      <w:r w:rsidR="00E5695D" w:rsidRPr="00E5695D">
        <w:rPr>
          <w:rStyle w:val="normaltextrun"/>
          <w:rFonts w:ascii="Arial Narrow" w:hAnsi="Arial Narrow" w:cs="Segoe UI"/>
          <w:lang w:val="es-ES"/>
        </w:rPr>
        <w:t>la señora Ivet Yanet Paz Aranda</w:t>
      </w:r>
      <w:r w:rsidR="00E5695D" w:rsidRPr="00E5695D">
        <w:rPr>
          <w:rStyle w:val="normaltextrun"/>
          <w:rFonts w:ascii="Arial Narrow" w:hAnsi="Arial Narrow" w:cs="Segoe UI"/>
          <w:lang w:val="es-ES"/>
        </w:rPr>
        <w:t xml:space="preserve"> </w:t>
      </w:r>
      <w:r w:rsidR="0036057D" w:rsidRPr="00E5695D">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36057D" w:rsidRPr="00E5695D">
        <w:rPr>
          <w:rFonts w:ascii="Arial Narrow" w:hAnsi="Arial Narrow" w:cs="Segoe UI"/>
          <w:color w:val="000000"/>
          <w:lang w:eastAsia="es-PE"/>
        </w:rPr>
        <w:t>°</w:t>
      </w:r>
      <w:r w:rsidR="0036057D" w:rsidRPr="00E5695D">
        <w:rPr>
          <w:rFonts w:ascii="Arial Narrow" w:hAnsi="Arial Narrow"/>
          <w:color w:val="000000"/>
        </w:rPr>
        <w:t xml:space="preserve"> del Texto Único Ordenado de la Ley del Procedimiento Administrativo General, aprobado mediante Decreto Supremo </w:t>
      </w:r>
      <w:proofErr w:type="spellStart"/>
      <w:r w:rsidR="0036057D" w:rsidRPr="00E5695D">
        <w:rPr>
          <w:rFonts w:ascii="Arial Narrow" w:hAnsi="Arial Narrow"/>
          <w:color w:val="000000"/>
        </w:rPr>
        <w:t>N°</w:t>
      </w:r>
      <w:proofErr w:type="spellEnd"/>
      <w:r w:rsidR="0036057D" w:rsidRPr="00E5695D">
        <w:rPr>
          <w:rFonts w:ascii="Arial Narrow" w:hAnsi="Arial Narrow"/>
          <w:color w:val="000000"/>
        </w:rPr>
        <w:t xml:space="preserve"> 006-2026-JUS, bajo apercibimiento de rehacer el acto de notificación y notificarle conforme</w:t>
      </w:r>
      <w:r w:rsidR="0036057D" w:rsidRPr="00C86F8E">
        <w:rPr>
          <w:rFonts w:ascii="Arial Narrow" w:hAnsi="Arial Narrow"/>
          <w:color w:val="000000"/>
        </w:rPr>
        <w:t xml:space="preserve"> al numeral 1 del artículo 20</w:t>
      </w:r>
      <w:r w:rsidR="0036057D" w:rsidRPr="00C86F8E">
        <w:rPr>
          <w:rFonts w:ascii="Arial Narrow" w:hAnsi="Arial Narrow" w:cs="Segoe UI"/>
          <w:color w:val="000000"/>
          <w:lang w:eastAsia="es-PE"/>
        </w:rPr>
        <w:t>°</w:t>
      </w:r>
      <w:r w:rsidR="0036057D" w:rsidRPr="00C86F8E">
        <w:rPr>
          <w:rFonts w:ascii="Arial Narrow" w:hAnsi="Arial Narrow"/>
          <w:color w:val="000000"/>
        </w:rPr>
        <w:t xml:space="preserve"> del citado cuerpo normativo</w:t>
      </w:r>
      <w:r w:rsidR="0036057D" w:rsidRPr="00C86F8E">
        <w:rPr>
          <w:rFonts w:ascii="Arial Narrow" w:hAnsi="Arial Narrow"/>
          <w:vertAlign w:val="superscript"/>
        </w:rPr>
        <w:footnoteReference w:id="7"/>
      </w:r>
      <w:r w:rsidR="0036057D" w:rsidRPr="00C86F8E">
        <w:rPr>
          <w:rFonts w:ascii="Arial Narrow" w:hAnsi="Arial Narrow" w:cs="Arial"/>
        </w:rPr>
        <w:t>.</w:t>
      </w:r>
    </w:p>
    <w:p w14:paraId="762D1179" w14:textId="77777777" w:rsidR="00677CD5" w:rsidRPr="0036057D" w:rsidRDefault="00677CD5" w:rsidP="006D7033">
      <w:pPr>
        <w:pStyle w:val="paragraph"/>
        <w:spacing w:before="0" w:beforeAutospacing="0" w:after="0" w:afterAutospacing="0"/>
        <w:jc w:val="both"/>
        <w:textAlignment w:val="baseline"/>
        <w:rPr>
          <w:rStyle w:val="eop"/>
          <w:rFonts w:ascii="Arial Narrow" w:hAnsi="Arial Narrow" w:cs="Segoe UI"/>
          <w:sz w:val="22"/>
          <w:szCs w:val="22"/>
          <w:lang w:val="es-ES"/>
        </w:rPr>
      </w:pPr>
    </w:p>
    <w:p w14:paraId="2CD678F4" w14:textId="77777777" w:rsidR="003717BD" w:rsidRPr="00FF536B" w:rsidRDefault="003717BD" w:rsidP="006D7033">
      <w:pPr>
        <w:pStyle w:val="paragraph"/>
        <w:spacing w:before="0" w:beforeAutospacing="0" w:after="0" w:afterAutospacing="0"/>
        <w:jc w:val="both"/>
        <w:textAlignment w:val="baseline"/>
        <w:rPr>
          <w:rStyle w:val="eop"/>
          <w:rFonts w:ascii="Arial Narrow" w:hAnsi="Arial Narrow" w:cs="Segoe UI"/>
          <w:sz w:val="22"/>
          <w:szCs w:val="22"/>
        </w:rPr>
      </w:pPr>
    </w:p>
    <w:p w14:paraId="06254A99" w14:textId="77777777" w:rsidR="00A90DFD" w:rsidRPr="00EB4D2D" w:rsidRDefault="00A90DFD" w:rsidP="00A90DFD">
      <w:pPr>
        <w:spacing w:after="0" w:line="240" w:lineRule="auto"/>
        <w:jc w:val="both"/>
        <w:rPr>
          <w:rFonts w:ascii="Arial Narrow" w:eastAsia="Arial Narrow" w:hAnsi="Arial Narrow" w:cs="Arial Narrow"/>
          <w:b/>
          <w:color w:val="000000"/>
          <w:highlight w:val="magenta"/>
          <w:lang w:val="es-ES" w:eastAsia="es-PE"/>
        </w:rPr>
      </w:pPr>
    </w:p>
    <w:p w14:paraId="056072A9" w14:textId="4A18A278"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Firmado digitalmente por</w:t>
      </w:r>
    </w:p>
    <w:p w14:paraId="601B827A" w14:textId="77777777"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EVELING ROA QUISPE</w:t>
      </w:r>
    </w:p>
    <w:p w14:paraId="1A696E4B" w14:textId="77777777"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Secretaria Técnica</w:t>
      </w:r>
    </w:p>
    <w:p w14:paraId="2A2AE179" w14:textId="77777777" w:rsid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Comisión de Protección al Consumidor 1</w:t>
      </w:r>
    </w:p>
    <w:p w14:paraId="71712A13" w14:textId="29BF479B" w:rsidR="00A90DFD" w:rsidRPr="007D7707" w:rsidRDefault="00C84D39" w:rsidP="00383269">
      <w:pPr>
        <w:spacing w:after="0" w:line="240" w:lineRule="auto"/>
        <w:rPr>
          <w:sz w:val="18"/>
          <w:szCs w:val="18"/>
        </w:rPr>
      </w:pPr>
      <w:r>
        <w:rPr>
          <w:rFonts w:ascii="Arial Narrow" w:hAnsi="Arial Narrow"/>
          <w:sz w:val="18"/>
          <w:szCs w:val="18"/>
        </w:rPr>
        <w:t>RSV</w:t>
      </w:r>
      <w:r w:rsidR="00A90DFD" w:rsidRPr="007D7707">
        <w:rPr>
          <w:rFonts w:ascii="Arial Narrow" w:hAnsi="Arial Narrow"/>
          <w:sz w:val="18"/>
          <w:szCs w:val="18"/>
        </w:rPr>
        <w:t>/JCQ</w:t>
      </w:r>
    </w:p>
    <w:p w14:paraId="1D6810EB" w14:textId="77777777" w:rsidR="00A90DFD" w:rsidRPr="00EB4D2D" w:rsidRDefault="00A90DFD" w:rsidP="00A90DFD">
      <w:pPr>
        <w:spacing w:after="0" w:line="240" w:lineRule="auto"/>
        <w:rPr>
          <w:rFonts w:ascii="Arial Narrow" w:hAnsi="Arial Narrow"/>
        </w:rPr>
      </w:pPr>
    </w:p>
    <w:p w14:paraId="61924A04" w14:textId="62823352" w:rsidR="00A072EE" w:rsidRPr="00FF536B" w:rsidRDefault="00A072EE" w:rsidP="006D7033">
      <w:pPr>
        <w:spacing w:after="0" w:line="240" w:lineRule="auto"/>
      </w:pPr>
    </w:p>
    <w:sectPr w:rsidR="00A072EE" w:rsidRPr="00FF536B"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2C18" w14:textId="77777777" w:rsidR="00CF3F11" w:rsidRDefault="00CF3F11" w:rsidP="00A072EE">
      <w:pPr>
        <w:spacing w:after="0" w:line="240" w:lineRule="auto"/>
      </w:pPr>
      <w:r>
        <w:separator/>
      </w:r>
    </w:p>
  </w:endnote>
  <w:endnote w:type="continuationSeparator" w:id="0">
    <w:p w14:paraId="3D9E37B1" w14:textId="77777777" w:rsidR="00CF3F11" w:rsidRDefault="00CF3F11" w:rsidP="00A072EE">
      <w:pPr>
        <w:spacing w:after="0" w:line="240" w:lineRule="auto"/>
      </w:pPr>
      <w:r>
        <w:continuationSeparator/>
      </w:r>
    </w:p>
  </w:endnote>
  <w:endnote w:type="continuationNotice" w:id="1">
    <w:p w14:paraId="07C51927" w14:textId="77777777" w:rsidR="00CF3F11" w:rsidRDefault="00CF3F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8999213" w14:textId="3F43C6BA" w:rsidR="0012067C" w:rsidRDefault="00050B09">
        <w:pPr>
          <w:pStyle w:val="Piedepgina"/>
          <w:jc w:val="center"/>
        </w:pPr>
        <w:r>
          <w:t>2</w:t>
        </w:r>
      </w:p>
      <w:p w14:paraId="60354010" w14:textId="22BA8553" w:rsidR="00B41FA7" w:rsidRDefault="00000000"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3527" w14:textId="77777777" w:rsidR="00CF3F11" w:rsidRDefault="00CF3F11" w:rsidP="00A072EE">
      <w:pPr>
        <w:spacing w:after="0" w:line="240" w:lineRule="auto"/>
      </w:pPr>
      <w:r>
        <w:separator/>
      </w:r>
    </w:p>
  </w:footnote>
  <w:footnote w:type="continuationSeparator" w:id="0">
    <w:p w14:paraId="2CA9602C" w14:textId="77777777" w:rsidR="00CF3F11" w:rsidRDefault="00CF3F11" w:rsidP="00A072EE">
      <w:pPr>
        <w:spacing w:after="0" w:line="240" w:lineRule="auto"/>
      </w:pPr>
      <w:r>
        <w:continuationSeparator/>
      </w:r>
    </w:p>
  </w:footnote>
  <w:footnote w:type="continuationNotice" w:id="1">
    <w:p w14:paraId="0C69B0AC" w14:textId="77777777" w:rsidR="00CF3F11" w:rsidRDefault="00CF3F11">
      <w:pPr>
        <w:spacing w:after="0" w:line="240" w:lineRule="auto"/>
      </w:pPr>
    </w:p>
  </w:footnote>
  <w:footnote w:id="2">
    <w:p w14:paraId="4399A37D" w14:textId="18EE4BDE" w:rsidR="00A140AA" w:rsidRPr="005249B8" w:rsidRDefault="00A140AA"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t>Denuncia remitida a esta Comisión m</w:t>
      </w:r>
      <w:r w:rsidRPr="00E5695D">
        <w:rPr>
          <w:rFonts w:ascii="Arial Narrow" w:hAnsi="Arial Narrow" w:cs="Arial"/>
          <w:sz w:val="16"/>
          <w:szCs w:val="16"/>
        </w:rPr>
        <w:t xml:space="preserve">ediante </w:t>
      </w:r>
      <w:r w:rsidR="00E5695D" w:rsidRPr="00E5695D">
        <w:rPr>
          <w:rFonts w:ascii="Arial Narrow" w:hAnsi="Arial Narrow" w:cs="Arial"/>
          <w:sz w:val="16"/>
          <w:szCs w:val="16"/>
        </w:rPr>
        <w:t xml:space="preserve">DOCUMENTO DE TRASLADO </w:t>
      </w:r>
      <w:proofErr w:type="spellStart"/>
      <w:r w:rsidR="00E5695D" w:rsidRPr="00E5695D">
        <w:rPr>
          <w:rFonts w:ascii="Arial Narrow" w:hAnsi="Arial Narrow" w:cs="Arial"/>
          <w:sz w:val="16"/>
          <w:szCs w:val="16"/>
        </w:rPr>
        <w:t>N°</w:t>
      </w:r>
      <w:proofErr w:type="spellEnd"/>
      <w:r w:rsidR="00E5695D" w:rsidRPr="00E5695D">
        <w:rPr>
          <w:rFonts w:ascii="Arial Narrow" w:hAnsi="Arial Narrow" w:cs="Arial"/>
          <w:sz w:val="16"/>
          <w:szCs w:val="16"/>
        </w:rPr>
        <w:t xml:space="preserve"> 645-2026-PS3/INDECOPI</w:t>
      </w:r>
      <w:r w:rsidR="00E5695D" w:rsidRPr="00E5695D">
        <w:rPr>
          <w:rFonts w:ascii="Arial Narrow" w:hAnsi="Arial Narrow" w:cs="Arial"/>
          <w:sz w:val="16"/>
          <w:szCs w:val="16"/>
        </w:rPr>
        <w:t xml:space="preserve"> </w:t>
      </w:r>
      <w:r w:rsidRPr="00E5695D">
        <w:rPr>
          <w:rFonts w:ascii="Arial Narrow" w:hAnsi="Arial Narrow" w:cs="Arial"/>
          <w:sz w:val="16"/>
          <w:szCs w:val="16"/>
        </w:rPr>
        <w:t xml:space="preserve">de fecha </w:t>
      </w:r>
      <w:r w:rsidR="00E5695D" w:rsidRPr="00E5695D">
        <w:rPr>
          <w:rFonts w:ascii="Arial Narrow" w:hAnsi="Arial Narrow" w:cs="Arial"/>
          <w:sz w:val="16"/>
          <w:szCs w:val="16"/>
        </w:rPr>
        <w:t>15 de julio de 2026</w:t>
      </w:r>
      <w:r w:rsidRPr="00E5695D">
        <w:rPr>
          <w:rFonts w:ascii="Arial Narrow" w:hAnsi="Arial Narrow" w:cs="Arial"/>
          <w:sz w:val="16"/>
          <w:szCs w:val="16"/>
        </w:rPr>
        <w:t xml:space="preserve">, </w:t>
      </w:r>
      <w:proofErr w:type="spellStart"/>
      <w:r w:rsidRPr="00E5695D">
        <w:rPr>
          <w:rFonts w:ascii="Arial Narrow" w:hAnsi="Arial Narrow" w:cs="Arial"/>
          <w:sz w:val="16"/>
          <w:szCs w:val="16"/>
        </w:rPr>
        <w:t>recepcionada</w:t>
      </w:r>
      <w:proofErr w:type="spellEnd"/>
      <w:r w:rsidRPr="00E5695D">
        <w:rPr>
          <w:rFonts w:ascii="Arial Narrow" w:hAnsi="Arial Narrow" w:cs="Arial"/>
          <w:sz w:val="16"/>
          <w:szCs w:val="16"/>
        </w:rPr>
        <w:t xml:space="preserve"> el </w:t>
      </w:r>
      <w:r w:rsidR="00E5695D" w:rsidRPr="00E5695D">
        <w:rPr>
          <w:rFonts w:ascii="Arial Narrow" w:hAnsi="Arial Narrow" w:cs="Arial"/>
          <w:sz w:val="16"/>
          <w:szCs w:val="16"/>
        </w:rPr>
        <w:t>21</w:t>
      </w:r>
      <w:r w:rsidRPr="00E5695D">
        <w:rPr>
          <w:rFonts w:ascii="Arial Narrow" w:hAnsi="Arial Narrow" w:cs="Arial"/>
          <w:sz w:val="16"/>
          <w:szCs w:val="16"/>
        </w:rPr>
        <w:t xml:space="preserve"> de </w:t>
      </w:r>
      <w:r w:rsidR="00E5695D" w:rsidRPr="00E5695D">
        <w:rPr>
          <w:rFonts w:ascii="Arial Narrow" w:hAnsi="Arial Narrow" w:cs="Arial"/>
          <w:sz w:val="16"/>
          <w:szCs w:val="16"/>
        </w:rPr>
        <w:t>julio</w:t>
      </w:r>
      <w:r w:rsidRPr="00E5695D">
        <w:rPr>
          <w:rFonts w:ascii="Arial Narrow" w:hAnsi="Arial Narrow" w:cs="Arial"/>
          <w:sz w:val="16"/>
          <w:szCs w:val="16"/>
        </w:rPr>
        <w:t xml:space="preserve"> del 202</w:t>
      </w:r>
      <w:r w:rsidR="00E5695D">
        <w:rPr>
          <w:rFonts w:ascii="Arial Narrow" w:hAnsi="Arial Narrow" w:cs="Arial"/>
          <w:sz w:val="16"/>
          <w:szCs w:val="16"/>
        </w:rPr>
        <w:t>6</w:t>
      </w:r>
      <w:r w:rsidRPr="00E5695D">
        <w:rPr>
          <w:rFonts w:ascii="Arial Narrow" w:hAnsi="Arial Narrow" w:cs="Arial"/>
          <w:sz w:val="16"/>
          <w:szCs w:val="16"/>
        </w:rPr>
        <w:t>.</w:t>
      </w:r>
    </w:p>
    <w:p w14:paraId="7821C919" w14:textId="77777777" w:rsidR="00A140AA" w:rsidRPr="005249B8" w:rsidRDefault="00A140AA" w:rsidP="005249B8">
      <w:pPr>
        <w:pStyle w:val="Textonotapie"/>
        <w:ind w:left="567" w:hanging="567"/>
        <w:jc w:val="both"/>
        <w:rPr>
          <w:rFonts w:ascii="Arial Narrow" w:hAnsi="Arial Narrow" w:cs="Arial"/>
          <w:sz w:val="16"/>
          <w:szCs w:val="16"/>
        </w:rPr>
      </w:pPr>
    </w:p>
  </w:footnote>
  <w:footnote w:id="3">
    <w:p w14:paraId="4394BE0A" w14:textId="2081894F" w:rsidR="00942C30" w:rsidRPr="005249B8" w:rsidRDefault="00942C30" w:rsidP="005249B8">
      <w:pPr>
        <w:spacing w:after="0" w:line="240" w:lineRule="auto"/>
        <w:ind w:left="567" w:hanging="567"/>
        <w:jc w:val="both"/>
        <w:rPr>
          <w:rFonts w:ascii="Arial Narrow" w:hAnsi="Arial Narrow" w:cs="Arial"/>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 xml:space="preserve">TEXTO ÚNICO ORDENADO DE LA </w:t>
      </w:r>
      <w:r w:rsidRPr="005249B8">
        <w:rPr>
          <w:rFonts w:ascii="Arial Narrow" w:hAnsi="Arial Narrow" w:cs="Arial"/>
          <w:b/>
          <w:bCs/>
          <w:sz w:val="16"/>
          <w:szCs w:val="16"/>
        </w:rPr>
        <w:t>LEY DE PROCEDIMIENTO ADMINISTRATIVO GENERAL,</w:t>
      </w:r>
      <w:r w:rsidRPr="005249B8">
        <w:rPr>
          <w:rFonts w:ascii="Arial Narrow" w:hAnsi="Arial Narrow" w:cs="Arial"/>
          <w:b/>
          <w:sz w:val="16"/>
          <w:szCs w:val="16"/>
        </w:rPr>
        <w:t xml:space="preserve"> 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A83E32"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A83E32" w:rsidRPr="005249B8">
        <w:rPr>
          <w:rFonts w:ascii="Arial Narrow" w:hAnsi="Arial Narrow" w:cs="Arial"/>
          <w:b/>
          <w:sz w:val="16"/>
          <w:szCs w:val="16"/>
        </w:rPr>
        <w:t>30 de abril de 2026</w:t>
      </w:r>
    </w:p>
    <w:p w14:paraId="3C4B4FAA" w14:textId="26431018" w:rsidR="00942C30" w:rsidRPr="005249B8" w:rsidRDefault="00942C30" w:rsidP="005249B8">
      <w:pPr>
        <w:spacing w:after="0" w:line="240" w:lineRule="auto"/>
        <w:ind w:left="567"/>
        <w:jc w:val="both"/>
        <w:rPr>
          <w:rFonts w:ascii="Arial Narrow" w:hAnsi="Arial Narrow" w:cs="Arial"/>
          <w:b/>
          <w:bCs/>
          <w:sz w:val="16"/>
          <w:szCs w:val="16"/>
        </w:rPr>
      </w:pPr>
      <w:r w:rsidRPr="005249B8">
        <w:rPr>
          <w:rFonts w:ascii="Arial Narrow" w:hAnsi="Arial Narrow" w:cs="Arial"/>
          <w:b/>
          <w:sz w:val="16"/>
          <w:szCs w:val="16"/>
        </w:rPr>
        <w:t xml:space="preserve">Artículo </w:t>
      </w:r>
      <w:r w:rsidR="00A83E32" w:rsidRPr="005249B8">
        <w:rPr>
          <w:rFonts w:ascii="Arial Narrow" w:hAnsi="Arial Narrow" w:cs="Arial"/>
          <w:b/>
          <w:sz w:val="16"/>
          <w:szCs w:val="16"/>
        </w:rPr>
        <w:t>113</w:t>
      </w:r>
      <w:r w:rsidRPr="005249B8">
        <w:rPr>
          <w:rFonts w:ascii="Arial Narrow" w:hAnsi="Arial Narrow" w:cs="Arial"/>
          <w:b/>
          <w:sz w:val="16"/>
          <w:szCs w:val="16"/>
        </w:rPr>
        <w:t>.- Requisitos de los escritos</w:t>
      </w:r>
    </w:p>
    <w:p w14:paraId="303BF1EB" w14:textId="77777777" w:rsidR="00942C30" w:rsidRPr="005249B8" w:rsidRDefault="00942C30" w:rsidP="005249B8">
      <w:pPr>
        <w:spacing w:after="0" w:line="240" w:lineRule="auto"/>
        <w:ind w:left="567"/>
        <w:jc w:val="both"/>
        <w:rPr>
          <w:rFonts w:ascii="Arial Narrow" w:hAnsi="Arial Narrow" w:cs="Arial"/>
          <w:sz w:val="16"/>
          <w:szCs w:val="16"/>
        </w:rPr>
      </w:pPr>
      <w:r w:rsidRPr="005249B8">
        <w:rPr>
          <w:rFonts w:ascii="Arial Narrow" w:hAnsi="Arial Narrow" w:cs="Arial"/>
          <w:sz w:val="16"/>
          <w:szCs w:val="16"/>
        </w:rPr>
        <w:t>Todo escrito que se presente ante cualquier entidad debe contener lo siguiente:</w:t>
      </w:r>
    </w:p>
    <w:p w14:paraId="06BC90F4"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expresión concreta de lo pedido, los fundamentos de hecho que lo apoye y, cuando le sea posible, los de derecho.</w:t>
      </w:r>
    </w:p>
    <w:p w14:paraId="3A556CA0"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Lugar, fecha, firma o huella digital, en caso de no saber firmar o estar impedido.</w:t>
      </w:r>
    </w:p>
    <w:p w14:paraId="7A350EC3"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relación de los documentos y anexos que acompaña, indicados en el TUPA.</w:t>
      </w:r>
    </w:p>
    <w:p w14:paraId="35853FEC"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identificación del expediente de la materia, tratándose de procedimientos ya iniciados.</w:t>
      </w:r>
    </w:p>
    <w:p w14:paraId="53F2163A" w14:textId="77777777" w:rsidR="00942C30" w:rsidRPr="005249B8" w:rsidRDefault="00942C30" w:rsidP="005249B8">
      <w:pPr>
        <w:pStyle w:val="Textonotapie"/>
        <w:rPr>
          <w:rFonts w:ascii="Arial Narrow" w:hAnsi="Arial Narrow"/>
          <w:sz w:val="16"/>
          <w:szCs w:val="16"/>
          <w:lang w:val="es-ES"/>
        </w:rPr>
      </w:pPr>
    </w:p>
  </w:footnote>
  <w:footnote w:id="4">
    <w:p w14:paraId="56DAF7E4" w14:textId="77777777" w:rsidR="00942C30" w:rsidRPr="005249B8" w:rsidRDefault="00942C30" w:rsidP="005249B8">
      <w:pPr>
        <w:tabs>
          <w:tab w:val="left" w:pos="567"/>
        </w:tabs>
        <w:spacing w:after="0" w:line="240" w:lineRule="auto"/>
        <w:ind w:left="567" w:hanging="567"/>
        <w:jc w:val="both"/>
        <w:rPr>
          <w:rFonts w:ascii="Arial Narrow" w:hAnsi="Arial Narrow" w:cs="Arial"/>
          <w:spacing w:val="-3"/>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cs="Arial"/>
          <w:b/>
          <w:spacing w:val="-3"/>
          <w:sz w:val="16"/>
          <w:szCs w:val="16"/>
        </w:rPr>
        <w:t>LEY DE FACULTADES, NORMAS Y ORGANIZACIÓN DEL INDECOPI, APROBADA POR DECRETO LEGISLATIVO 807.</w:t>
      </w:r>
    </w:p>
    <w:p w14:paraId="2964D4E0" w14:textId="77777777" w:rsidR="00942C30" w:rsidRPr="005249B8" w:rsidRDefault="00942C30" w:rsidP="005249B8">
      <w:pPr>
        <w:pStyle w:val="Notaapie"/>
        <w:tabs>
          <w:tab w:val="left" w:pos="567"/>
        </w:tabs>
        <w:ind w:left="567" w:hanging="567"/>
        <w:rPr>
          <w:rFonts w:cs="Arial"/>
          <w:b w:val="0"/>
        </w:rPr>
      </w:pPr>
      <w:r w:rsidRPr="005249B8">
        <w:rPr>
          <w:rFonts w:cs="Arial"/>
          <w:bCs/>
        </w:rPr>
        <w:tab/>
        <w:t>Artículo 24</w:t>
      </w:r>
      <w:r w:rsidRPr="005249B8">
        <w:rPr>
          <w:rFonts w:cs="Arial"/>
        </w:rPr>
        <w:t>.-</w:t>
      </w:r>
      <w:r w:rsidRPr="005249B8">
        <w:rPr>
          <w:rFonts w:cs="Arial"/>
          <w:b w:val="0"/>
        </w:rPr>
        <w:t xml:space="preserve"> El </w:t>
      </w:r>
      <w:proofErr w:type="gramStart"/>
      <w:r w:rsidRPr="005249B8">
        <w:rPr>
          <w:rFonts w:cs="Arial"/>
          <w:b w:val="0"/>
        </w:rPr>
        <w:t>Secretario Técnico</w:t>
      </w:r>
      <w:proofErr w:type="gramEnd"/>
      <w:r w:rsidRPr="005249B8">
        <w:rPr>
          <w:rFonts w:cs="Arial"/>
          <w:b w:val="0"/>
        </w:rPr>
        <w:t xml:space="preserve"> se encargará de la tramitación del procedimiento. Para ello, cuenta con las siguientes facultades: </w:t>
      </w:r>
    </w:p>
    <w:p w14:paraId="1C475032" w14:textId="77777777" w:rsidR="00942C30" w:rsidRPr="005249B8" w:rsidRDefault="00942C30" w:rsidP="005249B8">
      <w:pPr>
        <w:pStyle w:val="Notaapie"/>
        <w:tabs>
          <w:tab w:val="left" w:pos="567"/>
        </w:tabs>
        <w:ind w:left="567" w:hanging="567"/>
        <w:rPr>
          <w:rFonts w:cs="Arial"/>
          <w:b w:val="0"/>
        </w:rPr>
      </w:pPr>
      <w:r w:rsidRPr="005249B8">
        <w:rPr>
          <w:rFonts w:cs="Arial"/>
          <w:bCs/>
        </w:rPr>
        <w:tab/>
      </w:r>
      <w:r w:rsidRPr="005249B8">
        <w:rPr>
          <w:rFonts w:cs="Arial"/>
          <w:b w:val="0"/>
        </w:rPr>
        <w:t>(…)</w:t>
      </w:r>
    </w:p>
    <w:p w14:paraId="76DC5831" w14:textId="77777777" w:rsidR="00942C30" w:rsidRPr="005249B8" w:rsidRDefault="00942C30" w:rsidP="005249B8">
      <w:pPr>
        <w:pStyle w:val="Notaapie"/>
        <w:tabs>
          <w:tab w:val="left" w:pos="567"/>
        </w:tabs>
        <w:ind w:left="567" w:hanging="567"/>
        <w:rPr>
          <w:rFonts w:cs="Arial"/>
          <w:b w:val="0"/>
        </w:rPr>
      </w:pPr>
      <w:r w:rsidRPr="005249B8">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249B8">
        <w:rPr>
          <w:rFonts w:cs="Arial"/>
          <w:b w:val="0"/>
        </w:rPr>
        <w:tab/>
      </w:r>
    </w:p>
    <w:p w14:paraId="7E303B52" w14:textId="77777777" w:rsidR="00942C30" w:rsidRPr="005249B8" w:rsidRDefault="00942C30" w:rsidP="005249B8">
      <w:pPr>
        <w:pStyle w:val="Notaapie"/>
        <w:tabs>
          <w:tab w:val="left" w:pos="567"/>
        </w:tabs>
        <w:ind w:left="567" w:hanging="567"/>
        <w:rPr>
          <w:rFonts w:cs="Arial"/>
          <w:b w:val="0"/>
        </w:rPr>
      </w:pPr>
      <w:r w:rsidRPr="005249B8">
        <w:rPr>
          <w:rFonts w:cs="Arial"/>
          <w:b w:val="0"/>
        </w:rPr>
        <w:tab/>
        <w:t>(…)</w:t>
      </w:r>
      <w:r w:rsidRPr="005249B8">
        <w:rPr>
          <w:rFonts w:cs="Arial"/>
          <w:b w:val="0"/>
        </w:rPr>
        <w:tab/>
      </w:r>
    </w:p>
    <w:p w14:paraId="1B60ABCE" w14:textId="77777777" w:rsidR="00942C30" w:rsidRPr="005249B8" w:rsidRDefault="00942C30" w:rsidP="005249B8">
      <w:pPr>
        <w:pStyle w:val="Textonotapie"/>
        <w:rPr>
          <w:rFonts w:ascii="Arial Narrow" w:hAnsi="Arial Narrow"/>
          <w:sz w:val="16"/>
          <w:szCs w:val="16"/>
          <w:lang w:val="es-ES"/>
        </w:rPr>
      </w:pPr>
    </w:p>
  </w:footnote>
  <w:footnote w:id="5">
    <w:p w14:paraId="12E1D2E5" w14:textId="77777777" w:rsidR="0030534F" w:rsidRPr="005249B8" w:rsidRDefault="0030534F" w:rsidP="005249B8">
      <w:pPr>
        <w:pStyle w:val="Textonotapie"/>
        <w:tabs>
          <w:tab w:val="left" w:pos="567"/>
        </w:tabs>
        <w:ind w:left="567" w:hanging="567"/>
        <w:jc w:val="both"/>
        <w:rPr>
          <w:rStyle w:val="markedcontent"/>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Style w:val="markedcontent"/>
          <w:rFonts w:ascii="Arial Narrow" w:hAnsi="Arial Narrow" w:cs="Arial"/>
          <w:b/>
          <w:bCs/>
          <w:sz w:val="16"/>
          <w:szCs w:val="16"/>
        </w:rPr>
        <w:t>TEXTO ÚNICO DE PROCEDIMIENTOS ADMINISTRATIVOS, COMISIÓN DE PROTECCIÓN AL CONSUMIDOR, aprobado por</w:t>
      </w:r>
      <w:r w:rsidRPr="005249B8">
        <w:rPr>
          <w:rFonts w:ascii="Arial Narrow" w:hAnsi="Arial Narrow"/>
          <w:b/>
          <w:bCs/>
          <w:sz w:val="16"/>
          <w:szCs w:val="16"/>
          <w:lang w:val="es-PE"/>
        </w:rPr>
        <w:t xml:space="preserve"> </w:t>
      </w:r>
      <w:r w:rsidRPr="005249B8">
        <w:rPr>
          <w:rStyle w:val="markedcontent"/>
          <w:rFonts w:ascii="Arial Narrow" w:hAnsi="Arial Narrow" w:cs="Arial"/>
          <w:b/>
          <w:bCs/>
          <w:sz w:val="16"/>
          <w:szCs w:val="16"/>
        </w:rPr>
        <w:t>DECRETO SUPREMO 085-2010/PCM</w:t>
      </w:r>
    </w:p>
    <w:p w14:paraId="7C644719" w14:textId="77777777" w:rsidR="0030534F" w:rsidRPr="005249B8" w:rsidRDefault="0030534F" w:rsidP="005249B8">
      <w:pPr>
        <w:pStyle w:val="Textonotapie"/>
        <w:tabs>
          <w:tab w:val="left" w:pos="567"/>
        </w:tabs>
        <w:ind w:left="567" w:hanging="567"/>
        <w:jc w:val="both"/>
        <w:rPr>
          <w:rStyle w:val="markedcontent"/>
          <w:rFonts w:ascii="Arial Narrow" w:hAnsi="Arial Narrow" w:cs="Arial"/>
          <w:sz w:val="16"/>
          <w:szCs w:val="16"/>
        </w:rPr>
      </w:pPr>
      <w:r w:rsidRPr="005249B8">
        <w:rPr>
          <w:rStyle w:val="markedcontent"/>
          <w:rFonts w:ascii="Arial Narrow" w:hAnsi="Arial Narrow" w:cs="Arial"/>
          <w:sz w:val="16"/>
          <w:szCs w:val="16"/>
        </w:rPr>
        <w:tab/>
        <w:t>“(...) (</w:t>
      </w:r>
      <w:r w:rsidRPr="005249B8">
        <w:rPr>
          <w:rStyle w:val="markedcontent"/>
          <w:rFonts w:ascii="Arial Narrow" w:hAnsi="Arial Narrow" w:cs="Arial"/>
          <w:b/>
          <w:bCs/>
          <w:sz w:val="16"/>
          <w:szCs w:val="16"/>
        </w:rPr>
        <w:t>Nota 1</w:t>
      </w:r>
      <w:r w:rsidRPr="005249B8">
        <w:rPr>
          <w:rStyle w:val="markedcontent"/>
          <w:rFonts w:ascii="Arial Narrow" w:hAnsi="Arial Narrow" w:cs="Arial"/>
          <w:sz w:val="16"/>
          <w:szCs w:val="16"/>
        </w:rPr>
        <w:t>) Es necesario adjuntar el comprobante de pago del derecho de trámite”.</w:t>
      </w:r>
    </w:p>
    <w:p w14:paraId="2E0874DB" w14:textId="77777777" w:rsidR="0030534F" w:rsidRPr="005249B8" w:rsidRDefault="0030534F" w:rsidP="005249B8">
      <w:pPr>
        <w:pStyle w:val="Textonotapie"/>
        <w:tabs>
          <w:tab w:val="left" w:pos="915"/>
        </w:tabs>
        <w:jc w:val="both"/>
        <w:rPr>
          <w:sz w:val="16"/>
          <w:szCs w:val="16"/>
          <w:lang w:val="es-PE"/>
        </w:rPr>
      </w:pPr>
    </w:p>
  </w:footnote>
  <w:footnote w:id="6">
    <w:p w14:paraId="4291E4B7" w14:textId="74CB466E" w:rsidR="00942C30" w:rsidRPr="005249B8" w:rsidRDefault="00942C30" w:rsidP="005249B8">
      <w:pPr>
        <w:pStyle w:val="NormalWeb"/>
        <w:spacing w:after="0" w:line="240" w:lineRule="auto"/>
        <w:ind w:left="567" w:hanging="567"/>
        <w:jc w:val="both"/>
        <w:rPr>
          <w:rFonts w:ascii="Arial Narrow" w:hAnsi="Arial Narrow"/>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TEXTO ÚNICO ORDENADO DE LA</w:t>
      </w:r>
      <w:r w:rsidRPr="005249B8">
        <w:rPr>
          <w:rFonts w:ascii="Arial Narrow" w:hAnsi="Arial Narrow"/>
          <w:sz w:val="16"/>
          <w:szCs w:val="16"/>
        </w:rPr>
        <w:t xml:space="preserve"> </w:t>
      </w:r>
      <w:r w:rsidRPr="005249B8">
        <w:rPr>
          <w:rFonts w:ascii="Arial Narrow" w:hAnsi="Arial Narrow"/>
          <w:b/>
          <w:bCs/>
          <w:color w:val="000000"/>
          <w:sz w:val="16"/>
          <w:szCs w:val="16"/>
        </w:rPr>
        <w:t xml:space="preserve">LEY DE PROCEDIMIENTO ADMINISTRATIVO GENERAL, </w:t>
      </w:r>
      <w:r w:rsidRPr="005249B8">
        <w:rPr>
          <w:rFonts w:ascii="Arial Narrow" w:hAnsi="Arial Narrow" w:cs="Arial"/>
          <w:b/>
          <w:sz w:val="16"/>
          <w:szCs w:val="16"/>
        </w:rPr>
        <w:t xml:space="preserve">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36057D"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36057D" w:rsidRPr="005249B8">
        <w:rPr>
          <w:rFonts w:ascii="Arial Narrow" w:hAnsi="Arial Narrow" w:cs="Arial"/>
          <w:b/>
          <w:sz w:val="16"/>
          <w:szCs w:val="16"/>
        </w:rPr>
        <w:t>30 de abril de 2026</w:t>
      </w:r>
    </w:p>
    <w:p w14:paraId="72000629" w14:textId="1CCA8F10"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b/>
          <w:bCs/>
          <w:color w:val="000000"/>
          <w:sz w:val="16"/>
          <w:szCs w:val="16"/>
          <w:lang w:eastAsia="es-PE"/>
        </w:rPr>
        <w:t xml:space="preserve">Artículo </w:t>
      </w:r>
      <w:r w:rsidR="00E227D5" w:rsidRPr="005249B8">
        <w:rPr>
          <w:rFonts w:ascii="Arial Narrow" w:eastAsia="Times New Roman" w:hAnsi="Arial Narrow"/>
          <w:b/>
          <w:bCs/>
          <w:color w:val="000000"/>
          <w:sz w:val="16"/>
          <w:szCs w:val="16"/>
          <w:lang w:eastAsia="es-PE"/>
        </w:rPr>
        <w:t>125</w:t>
      </w:r>
      <w:r w:rsidRPr="005249B8">
        <w:rPr>
          <w:rFonts w:ascii="Arial Narrow" w:eastAsia="Times New Roman" w:hAnsi="Arial Narrow"/>
          <w:b/>
          <w:bCs/>
          <w:color w:val="000000"/>
          <w:sz w:val="16"/>
          <w:szCs w:val="16"/>
          <w:lang w:eastAsia="es-PE"/>
        </w:rPr>
        <w:t>.- Observaciones a documentación presentada</w:t>
      </w:r>
    </w:p>
    <w:p w14:paraId="05F95041" w14:textId="77777777"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w:t>
      </w:r>
    </w:p>
    <w:p w14:paraId="48887CBE" w14:textId="5748F816" w:rsidR="00942C30" w:rsidRPr="005249B8" w:rsidRDefault="00E227D5" w:rsidP="005249B8">
      <w:pPr>
        <w:spacing w:after="0" w:line="240" w:lineRule="auto"/>
        <w:ind w:left="567" w:hanging="2"/>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125</w:t>
      </w:r>
      <w:r w:rsidR="00942C30" w:rsidRPr="005249B8">
        <w:rPr>
          <w:rFonts w:ascii="Arial Narrow" w:eastAsia="Times New Roman" w:hAnsi="Arial Narrow"/>
          <w:color w:val="000000"/>
          <w:sz w:val="16"/>
          <w:szCs w:val="16"/>
          <w:lang w:eastAsia="es-PE"/>
        </w:rPr>
        <w:t>.</w:t>
      </w:r>
      <w:r w:rsidR="0018788D" w:rsidRPr="005249B8">
        <w:rPr>
          <w:rFonts w:ascii="Arial Narrow" w:eastAsia="Times New Roman" w:hAnsi="Arial Narrow"/>
          <w:color w:val="000000"/>
          <w:sz w:val="16"/>
          <w:szCs w:val="16"/>
          <w:lang w:eastAsia="es-PE"/>
        </w:rPr>
        <w:t>4</w:t>
      </w:r>
      <w:r w:rsidR="00942C30" w:rsidRPr="005249B8">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5249B8" w:rsidRDefault="00942C30" w:rsidP="005249B8">
      <w:pPr>
        <w:pStyle w:val="Textonotapie"/>
        <w:rPr>
          <w:rFonts w:ascii="Arial Narrow" w:hAnsi="Arial Narrow"/>
          <w:sz w:val="16"/>
          <w:szCs w:val="16"/>
          <w:lang w:val="es-ES"/>
        </w:rPr>
      </w:pPr>
    </w:p>
  </w:footnote>
  <w:footnote w:id="7">
    <w:p w14:paraId="316EC58E" w14:textId="77777777" w:rsidR="0036057D" w:rsidRPr="005249B8" w:rsidRDefault="0036057D"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r>
      <w:r w:rsidRPr="005249B8">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249B8">
        <w:rPr>
          <w:rFonts w:ascii="Arial Narrow" w:eastAsia="Arial" w:hAnsi="Arial Narrow" w:cs="Arial"/>
          <w:b/>
          <w:sz w:val="16"/>
          <w:szCs w:val="16"/>
        </w:rPr>
        <w:t>N°</w:t>
      </w:r>
      <w:proofErr w:type="spellEnd"/>
      <w:r w:rsidRPr="005249B8">
        <w:rPr>
          <w:rFonts w:ascii="Arial Narrow" w:eastAsia="Arial" w:hAnsi="Arial Narrow" w:cs="Arial"/>
          <w:b/>
          <w:sz w:val="16"/>
          <w:szCs w:val="16"/>
        </w:rPr>
        <w:t xml:space="preserve"> 006-2026-JUS y publicado el 30 de abril de 2026</w:t>
      </w:r>
    </w:p>
    <w:p w14:paraId="019D98BB" w14:textId="77777777" w:rsidR="0036057D" w:rsidRPr="005249B8" w:rsidRDefault="0036057D" w:rsidP="005249B8">
      <w:pPr>
        <w:pStyle w:val="Textonotapie"/>
        <w:ind w:left="1134" w:hanging="567"/>
        <w:jc w:val="both"/>
        <w:rPr>
          <w:rFonts w:ascii="Arial Narrow" w:hAnsi="Arial Narrow" w:cs="Arial"/>
          <w:b/>
          <w:bCs/>
          <w:sz w:val="16"/>
          <w:szCs w:val="16"/>
        </w:rPr>
      </w:pPr>
      <w:r w:rsidRPr="005249B8">
        <w:rPr>
          <w:rFonts w:ascii="Arial Narrow" w:hAnsi="Arial Narrow" w:cs="Arial"/>
          <w:b/>
          <w:bCs/>
          <w:sz w:val="16"/>
          <w:szCs w:val="16"/>
        </w:rPr>
        <w:t>Artículo 20.- Modalidades de notificación</w:t>
      </w:r>
    </w:p>
    <w:p w14:paraId="15F8DDA2"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5B3CF7"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3E75AE"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0B0DDA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5534E47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36CD33C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04692D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66EB01C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8"/>
  </w:num>
  <w:num w:numId="5" w16cid:durableId="115831244">
    <w:abstractNumId w:val="12"/>
  </w:num>
  <w:num w:numId="6" w16cid:durableId="505750170">
    <w:abstractNumId w:val="30"/>
  </w:num>
  <w:num w:numId="7" w16cid:durableId="1077095067">
    <w:abstractNumId w:val="39"/>
  </w:num>
  <w:num w:numId="8" w16cid:durableId="468784571">
    <w:abstractNumId w:val="6"/>
  </w:num>
  <w:num w:numId="9" w16cid:durableId="1165124541">
    <w:abstractNumId w:val="13"/>
  </w:num>
  <w:num w:numId="10" w16cid:durableId="566383548">
    <w:abstractNumId w:val="8"/>
  </w:num>
  <w:num w:numId="11" w16cid:durableId="435946968">
    <w:abstractNumId w:val="19"/>
  </w:num>
  <w:num w:numId="12" w16cid:durableId="1105610185">
    <w:abstractNumId w:val="36"/>
  </w:num>
  <w:num w:numId="13" w16cid:durableId="1272274829">
    <w:abstractNumId w:val="34"/>
  </w:num>
  <w:num w:numId="14" w16cid:durableId="1628505119">
    <w:abstractNumId w:val="14"/>
  </w:num>
  <w:num w:numId="15" w16cid:durableId="455148427">
    <w:abstractNumId w:val="10"/>
  </w:num>
  <w:num w:numId="16" w16cid:durableId="1743716624">
    <w:abstractNumId w:val="20"/>
  </w:num>
  <w:num w:numId="17" w16cid:durableId="1433553873">
    <w:abstractNumId w:val="5"/>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5"/>
  </w:num>
  <w:num w:numId="26" w16cid:durableId="1445887269">
    <w:abstractNumId w:val="9"/>
  </w:num>
  <w:num w:numId="27" w16cid:durableId="1907564675">
    <w:abstractNumId w:val="27"/>
  </w:num>
  <w:num w:numId="28" w16cid:durableId="275794333">
    <w:abstractNumId w:val="41"/>
  </w:num>
  <w:num w:numId="29" w16cid:durableId="1498424215">
    <w:abstractNumId w:val="29"/>
  </w:num>
  <w:num w:numId="30" w16cid:durableId="1099301220">
    <w:abstractNumId w:val="3"/>
  </w:num>
  <w:num w:numId="31" w16cid:durableId="2139108941">
    <w:abstractNumId w:val="4"/>
  </w:num>
  <w:num w:numId="32" w16cid:durableId="2139370609">
    <w:abstractNumId w:val="31"/>
  </w:num>
  <w:num w:numId="33" w16cid:durableId="848567442">
    <w:abstractNumId w:val="7"/>
  </w:num>
  <w:num w:numId="34" w16cid:durableId="1354065809">
    <w:abstractNumId w:val="32"/>
  </w:num>
  <w:num w:numId="35" w16cid:durableId="126507219">
    <w:abstractNumId w:val="38"/>
  </w:num>
  <w:num w:numId="36" w16cid:durableId="1800294512">
    <w:abstractNumId w:val="2"/>
  </w:num>
  <w:num w:numId="37" w16cid:durableId="939217397">
    <w:abstractNumId w:val="40"/>
  </w:num>
  <w:num w:numId="38" w16cid:durableId="2144499959">
    <w:abstractNumId w:val="23"/>
  </w:num>
  <w:num w:numId="39" w16cid:durableId="745104802">
    <w:abstractNumId w:val="18"/>
  </w:num>
  <w:num w:numId="40" w16cid:durableId="1103764213">
    <w:abstractNumId w:val="22"/>
  </w:num>
  <w:num w:numId="41" w16cid:durableId="200916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638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07771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20726"/>
    <w:rsid w:val="00037A27"/>
    <w:rsid w:val="00040110"/>
    <w:rsid w:val="00050B09"/>
    <w:rsid w:val="00057655"/>
    <w:rsid w:val="00061DBE"/>
    <w:rsid w:val="00070E41"/>
    <w:rsid w:val="0007428F"/>
    <w:rsid w:val="000849E1"/>
    <w:rsid w:val="000931F7"/>
    <w:rsid w:val="000954B3"/>
    <w:rsid w:val="000959A8"/>
    <w:rsid w:val="00097D84"/>
    <w:rsid w:val="000A0711"/>
    <w:rsid w:val="000B45A9"/>
    <w:rsid w:val="000C4CA2"/>
    <w:rsid w:val="000C59D0"/>
    <w:rsid w:val="000E6C30"/>
    <w:rsid w:val="00100DA6"/>
    <w:rsid w:val="001179C0"/>
    <w:rsid w:val="0012067C"/>
    <w:rsid w:val="00127D3A"/>
    <w:rsid w:val="00146B96"/>
    <w:rsid w:val="00151B69"/>
    <w:rsid w:val="001543E5"/>
    <w:rsid w:val="00164D0F"/>
    <w:rsid w:val="00182A78"/>
    <w:rsid w:val="0018788D"/>
    <w:rsid w:val="00197A2E"/>
    <w:rsid w:val="001A5C6B"/>
    <w:rsid w:val="001A5F8F"/>
    <w:rsid w:val="001B1CF7"/>
    <w:rsid w:val="001B7D20"/>
    <w:rsid w:val="001C0270"/>
    <w:rsid w:val="001C41B7"/>
    <w:rsid w:val="001C47E5"/>
    <w:rsid w:val="001D35ED"/>
    <w:rsid w:val="001E30D8"/>
    <w:rsid w:val="001E6F53"/>
    <w:rsid w:val="001F23A7"/>
    <w:rsid w:val="001F4B15"/>
    <w:rsid w:val="00200A63"/>
    <w:rsid w:val="002169CA"/>
    <w:rsid w:val="00217756"/>
    <w:rsid w:val="00233C24"/>
    <w:rsid w:val="00237590"/>
    <w:rsid w:val="002403EB"/>
    <w:rsid w:val="0024064E"/>
    <w:rsid w:val="00255128"/>
    <w:rsid w:val="00263068"/>
    <w:rsid w:val="002750E3"/>
    <w:rsid w:val="00283827"/>
    <w:rsid w:val="00291697"/>
    <w:rsid w:val="00296B6E"/>
    <w:rsid w:val="002A38C1"/>
    <w:rsid w:val="002B5ED0"/>
    <w:rsid w:val="002D5638"/>
    <w:rsid w:val="002E36FF"/>
    <w:rsid w:val="0030534F"/>
    <w:rsid w:val="00305366"/>
    <w:rsid w:val="00311B06"/>
    <w:rsid w:val="00312C38"/>
    <w:rsid w:val="00316502"/>
    <w:rsid w:val="003214C1"/>
    <w:rsid w:val="00327201"/>
    <w:rsid w:val="00327FAF"/>
    <w:rsid w:val="00334811"/>
    <w:rsid w:val="0035784F"/>
    <w:rsid w:val="0036057D"/>
    <w:rsid w:val="0036169E"/>
    <w:rsid w:val="003717BD"/>
    <w:rsid w:val="00381885"/>
    <w:rsid w:val="00383269"/>
    <w:rsid w:val="003A18AB"/>
    <w:rsid w:val="003A726C"/>
    <w:rsid w:val="003D75E2"/>
    <w:rsid w:val="003E3188"/>
    <w:rsid w:val="003F1816"/>
    <w:rsid w:val="0043315F"/>
    <w:rsid w:val="004360E0"/>
    <w:rsid w:val="00441891"/>
    <w:rsid w:val="00444E87"/>
    <w:rsid w:val="00446160"/>
    <w:rsid w:val="00450E6E"/>
    <w:rsid w:val="004710A5"/>
    <w:rsid w:val="0048329F"/>
    <w:rsid w:val="00491B21"/>
    <w:rsid w:val="004B0DF8"/>
    <w:rsid w:val="004B1E77"/>
    <w:rsid w:val="004D5BED"/>
    <w:rsid w:val="004F4E63"/>
    <w:rsid w:val="00506FE4"/>
    <w:rsid w:val="00510CAF"/>
    <w:rsid w:val="00511273"/>
    <w:rsid w:val="0051339F"/>
    <w:rsid w:val="005201E9"/>
    <w:rsid w:val="005249B8"/>
    <w:rsid w:val="0052641F"/>
    <w:rsid w:val="00543544"/>
    <w:rsid w:val="005478C6"/>
    <w:rsid w:val="0056188A"/>
    <w:rsid w:val="005632FC"/>
    <w:rsid w:val="005636F2"/>
    <w:rsid w:val="00563ECA"/>
    <w:rsid w:val="00570DCA"/>
    <w:rsid w:val="00581E83"/>
    <w:rsid w:val="005867F3"/>
    <w:rsid w:val="005A6EBE"/>
    <w:rsid w:val="005B12B7"/>
    <w:rsid w:val="005B5D8D"/>
    <w:rsid w:val="005B785A"/>
    <w:rsid w:val="005C4FA0"/>
    <w:rsid w:val="005C58AE"/>
    <w:rsid w:val="005D151A"/>
    <w:rsid w:val="005D5633"/>
    <w:rsid w:val="005F6C83"/>
    <w:rsid w:val="00601B77"/>
    <w:rsid w:val="00611957"/>
    <w:rsid w:val="00616C0D"/>
    <w:rsid w:val="006213EE"/>
    <w:rsid w:val="00627FA4"/>
    <w:rsid w:val="00633495"/>
    <w:rsid w:val="00664621"/>
    <w:rsid w:val="00677CD5"/>
    <w:rsid w:val="00690346"/>
    <w:rsid w:val="00695534"/>
    <w:rsid w:val="00695D39"/>
    <w:rsid w:val="006B2772"/>
    <w:rsid w:val="006C49D7"/>
    <w:rsid w:val="006D7033"/>
    <w:rsid w:val="006E3DE9"/>
    <w:rsid w:val="006E5C46"/>
    <w:rsid w:val="006E7752"/>
    <w:rsid w:val="006F018B"/>
    <w:rsid w:val="006F0B5E"/>
    <w:rsid w:val="006F721F"/>
    <w:rsid w:val="00732274"/>
    <w:rsid w:val="00733658"/>
    <w:rsid w:val="0073512E"/>
    <w:rsid w:val="0073520D"/>
    <w:rsid w:val="007365BC"/>
    <w:rsid w:val="00743E7A"/>
    <w:rsid w:val="00744267"/>
    <w:rsid w:val="00747C82"/>
    <w:rsid w:val="00761B47"/>
    <w:rsid w:val="00765094"/>
    <w:rsid w:val="00780D73"/>
    <w:rsid w:val="007844D7"/>
    <w:rsid w:val="00793510"/>
    <w:rsid w:val="00795638"/>
    <w:rsid w:val="007A0089"/>
    <w:rsid w:val="007A0DA9"/>
    <w:rsid w:val="007A5B7E"/>
    <w:rsid w:val="007B2266"/>
    <w:rsid w:val="007C2522"/>
    <w:rsid w:val="007D1360"/>
    <w:rsid w:val="007E1380"/>
    <w:rsid w:val="007E5D8A"/>
    <w:rsid w:val="007F3C36"/>
    <w:rsid w:val="00827411"/>
    <w:rsid w:val="00832AB5"/>
    <w:rsid w:val="00843FF7"/>
    <w:rsid w:val="00847C2E"/>
    <w:rsid w:val="008515F2"/>
    <w:rsid w:val="008715E2"/>
    <w:rsid w:val="00880D64"/>
    <w:rsid w:val="008A63B4"/>
    <w:rsid w:val="008A7686"/>
    <w:rsid w:val="008B2542"/>
    <w:rsid w:val="008B4321"/>
    <w:rsid w:val="008C198B"/>
    <w:rsid w:val="008C3729"/>
    <w:rsid w:val="008F057A"/>
    <w:rsid w:val="008F32A0"/>
    <w:rsid w:val="00901E33"/>
    <w:rsid w:val="00913D60"/>
    <w:rsid w:val="00913FA0"/>
    <w:rsid w:val="00920266"/>
    <w:rsid w:val="00921994"/>
    <w:rsid w:val="00925CEE"/>
    <w:rsid w:val="00942C30"/>
    <w:rsid w:val="00944744"/>
    <w:rsid w:val="00956F87"/>
    <w:rsid w:val="00967BFF"/>
    <w:rsid w:val="009801DD"/>
    <w:rsid w:val="00986E0B"/>
    <w:rsid w:val="009B0B50"/>
    <w:rsid w:val="009B1771"/>
    <w:rsid w:val="009B443F"/>
    <w:rsid w:val="009C0AC3"/>
    <w:rsid w:val="009C766A"/>
    <w:rsid w:val="009D4544"/>
    <w:rsid w:val="009D45C0"/>
    <w:rsid w:val="009E5767"/>
    <w:rsid w:val="009F422E"/>
    <w:rsid w:val="00A072EE"/>
    <w:rsid w:val="00A140AA"/>
    <w:rsid w:val="00A2349A"/>
    <w:rsid w:val="00A24E02"/>
    <w:rsid w:val="00A3025A"/>
    <w:rsid w:val="00A425F6"/>
    <w:rsid w:val="00A4545F"/>
    <w:rsid w:val="00A73C09"/>
    <w:rsid w:val="00A7756E"/>
    <w:rsid w:val="00A77FE9"/>
    <w:rsid w:val="00A83E32"/>
    <w:rsid w:val="00A90DFD"/>
    <w:rsid w:val="00A92C3F"/>
    <w:rsid w:val="00A97F78"/>
    <w:rsid w:val="00AA0AF0"/>
    <w:rsid w:val="00AA60C9"/>
    <w:rsid w:val="00AB27E7"/>
    <w:rsid w:val="00AB5E05"/>
    <w:rsid w:val="00AC2D06"/>
    <w:rsid w:val="00AC6B39"/>
    <w:rsid w:val="00AE0C18"/>
    <w:rsid w:val="00AE0CFD"/>
    <w:rsid w:val="00AE42D4"/>
    <w:rsid w:val="00AE623B"/>
    <w:rsid w:val="00AE79F8"/>
    <w:rsid w:val="00AF0BFA"/>
    <w:rsid w:val="00AF23BE"/>
    <w:rsid w:val="00AF701C"/>
    <w:rsid w:val="00B03299"/>
    <w:rsid w:val="00B075A6"/>
    <w:rsid w:val="00B14258"/>
    <w:rsid w:val="00B1476A"/>
    <w:rsid w:val="00B365B1"/>
    <w:rsid w:val="00B415C4"/>
    <w:rsid w:val="00B41FA7"/>
    <w:rsid w:val="00B420F1"/>
    <w:rsid w:val="00B5618C"/>
    <w:rsid w:val="00B56E94"/>
    <w:rsid w:val="00B667FC"/>
    <w:rsid w:val="00B70C02"/>
    <w:rsid w:val="00B759C6"/>
    <w:rsid w:val="00B81B6A"/>
    <w:rsid w:val="00B87B22"/>
    <w:rsid w:val="00B959CE"/>
    <w:rsid w:val="00BA01B1"/>
    <w:rsid w:val="00BC09FF"/>
    <w:rsid w:val="00BD5F42"/>
    <w:rsid w:val="00BE295A"/>
    <w:rsid w:val="00BE59BE"/>
    <w:rsid w:val="00BF6640"/>
    <w:rsid w:val="00C03702"/>
    <w:rsid w:val="00C10889"/>
    <w:rsid w:val="00C4323D"/>
    <w:rsid w:val="00C474CA"/>
    <w:rsid w:val="00C64C0A"/>
    <w:rsid w:val="00C65A4D"/>
    <w:rsid w:val="00C66351"/>
    <w:rsid w:val="00C84D39"/>
    <w:rsid w:val="00C872A2"/>
    <w:rsid w:val="00CA152A"/>
    <w:rsid w:val="00CB5FD9"/>
    <w:rsid w:val="00CD05DE"/>
    <w:rsid w:val="00CD28D1"/>
    <w:rsid w:val="00CF3F11"/>
    <w:rsid w:val="00CF49A0"/>
    <w:rsid w:val="00D05876"/>
    <w:rsid w:val="00D14692"/>
    <w:rsid w:val="00D23E4F"/>
    <w:rsid w:val="00D40827"/>
    <w:rsid w:val="00D41C60"/>
    <w:rsid w:val="00D74027"/>
    <w:rsid w:val="00D82ACE"/>
    <w:rsid w:val="00D8387E"/>
    <w:rsid w:val="00DA3213"/>
    <w:rsid w:val="00DA7D3E"/>
    <w:rsid w:val="00DB5B5A"/>
    <w:rsid w:val="00DB5C56"/>
    <w:rsid w:val="00DC2026"/>
    <w:rsid w:val="00DC47E4"/>
    <w:rsid w:val="00DD0E23"/>
    <w:rsid w:val="00DD4E2C"/>
    <w:rsid w:val="00DF029B"/>
    <w:rsid w:val="00DF19BB"/>
    <w:rsid w:val="00DF4A79"/>
    <w:rsid w:val="00E0307A"/>
    <w:rsid w:val="00E04890"/>
    <w:rsid w:val="00E067B3"/>
    <w:rsid w:val="00E227D5"/>
    <w:rsid w:val="00E2714A"/>
    <w:rsid w:val="00E46775"/>
    <w:rsid w:val="00E5695D"/>
    <w:rsid w:val="00E7350D"/>
    <w:rsid w:val="00E914D3"/>
    <w:rsid w:val="00EA0A3E"/>
    <w:rsid w:val="00EC2A11"/>
    <w:rsid w:val="00EC4006"/>
    <w:rsid w:val="00EC56C5"/>
    <w:rsid w:val="00EE4B0B"/>
    <w:rsid w:val="00F117D4"/>
    <w:rsid w:val="00F16E79"/>
    <w:rsid w:val="00F25970"/>
    <w:rsid w:val="00F27898"/>
    <w:rsid w:val="00F41873"/>
    <w:rsid w:val="00F516F3"/>
    <w:rsid w:val="00F5314F"/>
    <w:rsid w:val="00F5360A"/>
    <w:rsid w:val="00F63B23"/>
    <w:rsid w:val="00F65984"/>
    <w:rsid w:val="00F91B6D"/>
    <w:rsid w:val="00FA0DE5"/>
    <w:rsid w:val="00FA2CD9"/>
    <w:rsid w:val="00FD168A"/>
    <w:rsid w:val="00FD174C"/>
    <w:rsid w:val="00FD454E"/>
    <w:rsid w:val="00FD7B98"/>
    <w:rsid w:val="00FE0E21"/>
    <w:rsid w:val="00FE2CA2"/>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36057D"/>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432</Words>
  <Characters>2376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38</cp:revision>
  <cp:lastPrinted>2025-04-16T21:32:00Z</cp:lastPrinted>
  <dcterms:created xsi:type="dcterms:W3CDTF">2025-04-10T21:12:00Z</dcterms:created>
  <dcterms:modified xsi:type="dcterms:W3CDTF">2026-08-13T09:05:00Z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