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B95BD51" w:rsidR="00A072EE" w:rsidRPr="00FF536B" w:rsidRDefault="00A072EE" w:rsidP="006D7033">
      <w:pPr>
        <w:tabs>
          <w:tab w:val="left" w:pos="1701"/>
          <w:tab w:val="left" w:pos="2127"/>
        </w:tabs>
        <w:spacing w:after="0" w:line="240" w:lineRule="auto"/>
        <w:jc w:val="both"/>
        <w:rPr>
          <w:rFonts w:ascii="Arial Narrow" w:hAnsi="Arial Narrow"/>
          <w:b/>
          <w:bCs/>
        </w:rPr>
      </w:pPr>
      <w:r w:rsidRPr="00FF536B">
        <w:rPr>
          <w:rFonts w:ascii="Arial Narrow" w:eastAsia="Arial Narrow" w:hAnsi="Arial Narrow" w:cs="Arial Narrow"/>
          <w:b/>
          <w:bCs/>
        </w:rPr>
        <w:t xml:space="preserve">EXPEDIENTE </w:t>
      </w:r>
      <w:proofErr w:type="spellStart"/>
      <w:r w:rsidRPr="00FF536B">
        <w:rPr>
          <w:rFonts w:ascii="Arial Narrow" w:eastAsia="Arial Narrow" w:hAnsi="Arial Narrow" w:cs="Arial Narrow"/>
          <w:b/>
          <w:bCs/>
        </w:rPr>
        <w:t>N°</w:t>
      </w:r>
      <w:proofErr w:type="spellEnd"/>
      <w:r w:rsidRPr="00FF536B">
        <w:tab/>
      </w:r>
      <w:r w:rsidRPr="00FF536B">
        <w:rPr>
          <w:rFonts w:ascii="Arial Narrow" w:eastAsia="Arial Narrow" w:hAnsi="Arial Narrow" w:cs="Arial Narrow"/>
          <w:b/>
          <w:bCs/>
        </w:rPr>
        <w:t>:</w:t>
      </w:r>
      <w:r w:rsidRPr="00FF536B">
        <w:tab/>
      </w:r>
      <w:r w:rsidR="00B855C5" w:rsidRPr="00B855C5">
        <w:rPr>
          <w:rFonts w:ascii="Arial Narrow" w:hAnsi="Arial Narrow"/>
          <w:b/>
          <w:bCs/>
        </w:rPr>
        <w:t>2723-2026/</w:t>
      </w:r>
      <w:r w:rsidRPr="00B855C5">
        <w:rPr>
          <w:rFonts w:ascii="Arial Narrow" w:eastAsia="Arial Narrow" w:hAnsi="Arial Narrow" w:cs="Arial Narrow"/>
          <w:b/>
          <w:bCs/>
        </w:rPr>
        <w:t>CC1</w:t>
      </w:r>
    </w:p>
    <w:p w14:paraId="1BD91A20" w14:textId="50D0232F" w:rsidR="00237590"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bCs/>
        </w:rPr>
        <w:t>DENUNCIANTE</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B855C5" w:rsidRPr="00B855C5">
        <w:rPr>
          <w:rFonts w:ascii="Arial Narrow" w:eastAsia="Arial Narrow" w:hAnsi="Arial Narrow" w:cs="Arial Narrow"/>
          <w:b/>
          <w:bCs/>
        </w:rPr>
        <w:t>JARVIS ADEMER LLAPO DUCOS</w:t>
      </w:r>
    </w:p>
    <w:p w14:paraId="7E0B7F9B" w14:textId="27DC1A9E" w:rsidR="004710A5"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rPr>
      </w:pPr>
      <w:r w:rsidRPr="00FF536B">
        <w:rPr>
          <w:rFonts w:ascii="Arial Narrow" w:eastAsia="Arial Narrow" w:hAnsi="Arial Narrow" w:cs="Arial Narrow"/>
          <w:b/>
          <w:bCs/>
        </w:rPr>
        <w:t>DENUNCIADO</w:t>
      </w:r>
      <w:r w:rsidR="001B1CF7">
        <w:rPr>
          <w:rFonts w:ascii="Arial Narrow" w:eastAsia="Arial Narrow" w:hAnsi="Arial Narrow" w:cs="Arial Narrow"/>
          <w:b/>
          <w:bCs/>
        </w:rPr>
        <w:t>(S)</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B855C5" w:rsidRPr="00B855C5">
        <w:rPr>
          <w:rFonts w:ascii="Arial Narrow" w:eastAsia="Arial Narrow" w:hAnsi="Arial Narrow" w:cs="Arial Narrow"/>
          <w:b/>
          <w:bCs/>
        </w:rPr>
        <w:t>PACÍFICO COMPAÑÍA DE SEGUROS Y REASEGUROS S.A.</w:t>
      </w:r>
    </w:p>
    <w:p w14:paraId="17CF27B0" w14:textId="2521000B" w:rsidR="00A072EE" w:rsidRPr="00B855C5"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r>
      <w:r w:rsidRPr="00B855C5">
        <w:rPr>
          <w:rFonts w:ascii="Arial Narrow" w:eastAsia="Arial Narrow" w:hAnsi="Arial Narrow" w:cs="Arial Narrow"/>
          <w:b/>
        </w:rPr>
        <w:t>REQUERIMIENTO DE INFORMACIÓN PARA SUBSANAR DENUNCIA</w:t>
      </w:r>
    </w:p>
    <w:p w14:paraId="0132545F" w14:textId="31B85C09" w:rsidR="00A072EE" w:rsidRPr="00B855C5" w:rsidRDefault="00A072EE" w:rsidP="006D7033">
      <w:pPr>
        <w:tabs>
          <w:tab w:val="left" w:pos="1701"/>
          <w:tab w:val="left" w:pos="2127"/>
        </w:tabs>
        <w:spacing w:after="0" w:line="240" w:lineRule="auto"/>
        <w:jc w:val="both"/>
        <w:rPr>
          <w:rFonts w:ascii="Arial Narrow" w:hAnsi="Arial Narrow"/>
        </w:rPr>
      </w:pPr>
      <w:r w:rsidRPr="00B855C5">
        <w:rPr>
          <w:rFonts w:ascii="Arial Narrow" w:eastAsia="Arial Narrow" w:hAnsi="Arial Narrow" w:cs="Arial Narrow"/>
          <w:b/>
        </w:rPr>
        <w:t xml:space="preserve">RESOLUCIÓN </w:t>
      </w:r>
      <w:proofErr w:type="spellStart"/>
      <w:r w:rsidRPr="00B855C5">
        <w:rPr>
          <w:rFonts w:ascii="Arial Narrow" w:eastAsia="Arial Narrow" w:hAnsi="Arial Narrow" w:cs="Arial Narrow"/>
          <w:b/>
        </w:rPr>
        <w:t>N°</w:t>
      </w:r>
      <w:proofErr w:type="spellEnd"/>
      <w:r w:rsidRPr="00B855C5">
        <w:rPr>
          <w:rFonts w:ascii="Arial Narrow" w:eastAsia="Arial Narrow" w:hAnsi="Arial Narrow" w:cs="Arial Narrow"/>
          <w:b/>
        </w:rPr>
        <w:tab/>
        <w:t>:</w:t>
      </w:r>
      <w:r w:rsidRPr="00B855C5">
        <w:rPr>
          <w:rFonts w:ascii="Arial Narrow" w:eastAsia="Arial Narrow" w:hAnsi="Arial Narrow" w:cs="Arial Narrow"/>
          <w:b/>
        </w:rPr>
        <w:tab/>
      </w:r>
      <w:r w:rsidR="00664621" w:rsidRPr="00B855C5">
        <w:rPr>
          <w:rFonts w:ascii="Arial Narrow" w:eastAsia="Arial Narrow" w:hAnsi="Arial Narrow" w:cs="Arial Narrow"/>
          <w:b/>
        </w:rPr>
        <w:t>1</w:t>
      </w:r>
    </w:p>
    <w:p w14:paraId="02DB744B" w14:textId="77777777" w:rsidR="00A072EE" w:rsidRPr="00B855C5" w:rsidRDefault="00A072EE" w:rsidP="006D7033">
      <w:pPr>
        <w:spacing w:after="0" w:line="240" w:lineRule="auto"/>
        <w:jc w:val="both"/>
        <w:rPr>
          <w:rFonts w:ascii="Arial Narrow" w:eastAsia="Times New Roman" w:hAnsi="Arial Narrow" w:cs="Arial"/>
          <w:b/>
          <w:lang w:val="es-ES" w:eastAsia="es-ES"/>
        </w:rPr>
      </w:pPr>
    </w:p>
    <w:p w14:paraId="23F0FD57" w14:textId="344FA0E9" w:rsidR="00942C30" w:rsidRPr="001E6F53" w:rsidRDefault="00942C30" w:rsidP="006D7033">
      <w:pPr>
        <w:spacing w:after="0" w:line="240" w:lineRule="auto"/>
        <w:jc w:val="both"/>
        <w:rPr>
          <w:rFonts w:ascii="Arial Narrow" w:eastAsia="Times New Roman" w:hAnsi="Arial Narrow" w:cs="Arial"/>
          <w:lang w:val="es-ES" w:eastAsia="es-ES"/>
        </w:rPr>
      </w:pPr>
      <w:r w:rsidRPr="00B855C5">
        <w:rPr>
          <w:rFonts w:ascii="Arial Narrow" w:eastAsia="Times New Roman" w:hAnsi="Arial Narrow" w:cs="Arial"/>
          <w:lang w:val="es-ES" w:eastAsia="es-ES"/>
        </w:rPr>
        <w:t xml:space="preserve">Lima, </w:t>
      </w:r>
      <w:r w:rsidR="00D433AC" w:rsidRPr="00B855C5">
        <w:rPr>
          <w:rFonts w:ascii="Arial Narrow" w:eastAsia="Times New Roman" w:hAnsi="Arial Narrow" w:cs="Arial"/>
          <w:lang w:val="es-ES" w:eastAsia="es-ES"/>
        </w:rPr>
        <w:t>21</w:t>
      </w:r>
      <w:r w:rsidR="00732274" w:rsidRPr="00B855C5">
        <w:rPr>
          <w:rFonts w:ascii="Arial Narrow" w:eastAsia="Times New Roman" w:hAnsi="Arial Narrow" w:cs="Arial"/>
          <w:lang w:val="es-ES" w:eastAsia="es-ES"/>
        </w:rPr>
        <w:t xml:space="preserve"> de </w:t>
      </w:r>
      <w:r w:rsidR="000C4CA2" w:rsidRPr="00B855C5">
        <w:rPr>
          <w:rFonts w:ascii="Arial Narrow" w:eastAsia="Times New Roman" w:hAnsi="Arial Narrow" w:cs="Arial"/>
          <w:lang w:val="es-ES" w:eastAsia="es-ES"/>
        </w:rPr>
        <w:t xml:space="preserve">agosto </w:t>
      </w:r>
      <w:r w:rsidR="00732274" w:rsidRPr="00B855C5">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009D95B7"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w:t>
      </w:r>
      <w:r w:rsidRPr="00B855C5">
        <w:rPr>
          <w:rFonts w:ascii="Arial Narrow" w:hAnsi="Arial Narrow" w:cs="Arial"/>
        </w:rPr>
        <w:t>del</w:t>
      </w:r>
      <w:r w:rsidR="00920266" w:rsidRPr="00B855C5">
        <w:rPr>
          <w:rFonts w:ascii="Arial Narrow" w:hAnsi="Arial Narrow" w:cs="Arial"/>
        </w:rPr>
        <w:t xml:space="preserve"> </w:t>
      </w:r>
      <w:r w:rsidR="00B855C5" w:rsidRPr="00B855C5">
        <w:rPr>
          <w:rFonts w:ascii="Arial Narrow" w:hAnsi="Arial Narrow" w:cs="Arial"/>
        </w:rPr>
        <w:t>2</w:t>
      </w:r>
      <w:r w:rsidR="00050B09" w:rsidRPr="00B855C5">
        <w:rPr>
          <w:rFonts w:ascii="Arial Narrow" w:hAnsi="Arial Narrow" w:cs="Arial"/>
        </w:rPr>
        <w:t>4</w:t>
      </w:r>
      <w:r w:rsidR="0030534F" w:rsidRPr="00B855C5">
        <w:rPr>
          <w:rFonts w:ascii="Arial Narrow" w:hAnsi="Arial Narrow" w:cs="Arial"/>
        </w:rPr>
        <w:t xml:space="preserve"> de </w:t>
      </w:r>
      <w:r w:rsidR="00B855C5" w:rsidRPr="00B855C5">
        <w:rPr>
          <w:rFonts w:ascii="Arial Narrow" w:hAnsi="Arial Narrow" w:cs="Arial"/>
        </w:rPr>
        <w:t>julio</w:t>
      </w:r>
      <w:r w:rsidR="00263068" w:rsidRPr="00B855C5">
        <w:rPr>
          <w:rFonts w:ascii="Arial Narrow" w:hAnsi="Arial Narrow" w:cs="Arial"/>
        </w:rPr>
        <w:t xml:space="preserve"> de 202</w:t>
      </w:r>
      <w:r w:rsidR="00511273" w:rsidRPr="00B855C5">
        <w:rPr>
          <w:rFonts w:ascii="Arial Narrow" w:hAnsi="Arial Narrow" w:cs="Arial"/>
        </w:rPr>
        <w:t>6</w:t>
      </w:r>
      <w:r w:rsidR="00AC2D06" w:rsidRPr="00FF536B">
        <w:rPr>
          <w:rFonts w:ascii="Arial Narrow" w:hAnsi="Arial Narrow" w:cs="Arial"/>
        </w:rPr>
        <w:t>,</w:t>
      </w:r>
      <w:r w:rsidR="004710A5" w:rsidRPr="00FF536B">
        <w:rPr>
          <w:rFonts w:ascii="Arial Narrow" w:hAnsi="Arial Narrow" w:cs="Arial"/>
        </w:rPr>
        <w:t xml:space="preserve"> presentado </w:t>
      </w:r>
      <w:r w:rsidR="004710A5" w:rsidRPr="00B855C5">
        <w:rPr>
          <w:rFonts w:ascii="Arial Narrow" w:hAnsi="Arial Narrow" w:cs="Arial"/>
        </w:rPr>
        <w:t xml:space="preserve">por </w:t>
      </w:r>
      <w:r w:rsidR="00050B09" w:rsidRPr="00B855C5">
        <w:rPr>
          <w:rFonts w:ascii="Arial Narrow" w:eastAsia="Arial Narrow" w:hAnsi="Arial Narrow" w:cs="Arial Narrow"/>
          <w:bCs/>
        </w:rPr>
        <w:t xml:space="preserve">el señor </w:t>
      </w:r>
      <w:r w:rsidR="00B855C5" w:rsidRPr="00B855C5">
        <w:rPr>
          <w:rFonts w:ascii="Arial Narrow" w:eastAsia="Arial Narrow" w:hAnsi="Arial Narrow" w:cs="Arial Narrow"/>
        </w:rPr>
        <w:t>Jarvis Ademer Llapo Ducos</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2"/>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3"/>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4"/>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xml:space="preserve">° del Texto Único Ordenado de la Ley </w:t>
      </w:r>
      <w:proofErr w:type="spellStart"/>
      <w:r w:rsidRPr="00FF536B">
        <w:rPr>
          <w:rStyle w:val="normaltextrun"/>
          <w:rFonts w:ascii="Arial Narrow" w:hAnsi="Arial Narrow" w:cs="Arial"/>
          <w:color w:val="000000"/>
          <w:sz w:val="22"/>
          <w:szCs w:val="22"/>
        </w:rPr>
        <w:t>N°</w:t>
      </w:r>
      <w:proofErr w:type="spellEnd"/>
      <w:r w:rsidRPr="00FF536B">
        <w:rPr>
          <w:rStyle w:val="normaltextrun"/>
          <w:rFonts w:ascii="Arial Narrow" w:hAnsi="Arial Narrow" w:cs="Arial"/>
          <w:color w:val="000000"/>
          <w:sz w:val="22"/>
          <w:szCs w:val="22"/>
        </w:rPr>
        <w:t xml:space="preserve"> 27444, Ley del Procedimiento Administrativo General</w:t>
      </w:r>
      <w:r w:rsidRPr="00FF536B">
        <w:rPr>
          <w:rStyle w:val="Refdenotaalpie"/>
          <w:rFonts w:ascii="Arial Narrow" w:hAnsi="Arial Narrow" w:cs="Arial"/>
          <w:color w:val="000000"/>
          <w:sz w:val="22"/>
          <w:szCs w:val="22"/>
        </w:rPr>
        <w:footnoteReference w:id="5"/>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09F6A356"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B855C5">
        <w:rPr>
          <w:rStyle w:val="normaltextrun"/>
          <w:rFonts w:ascii="Arial Narrow" w:hAnsi="Arial Narrow" w:cs="Segoe UI"/>
          <w:lang w:val="es-ES"/>
        </w:rPr>
        <w:t xml:space="preserve">requerir </w:t>
      </w:r>
      <w:r w:rsidR="0030534F" w:rsidRPr="00B855C5">
        <w:rPr>
          <w:rStyle w:val="normaltextrun"/>
          <w:rFonts w:ascii="Arial Narrow" w:hAnsi="Arial Narrow" w:cs="Segoe UI"/>
          <w:lang w:val="es-ES"/>
        </w:rPr>
        <w:t>a</w:t>
      </w:r>
      <w:r w:rsidR="00050B09" w:rsidRPr="00B855C5">
        <w:rPr>
          <w:rStyle w:val="normaltextrun"/>
          <w:rFonts w:ascii="Arial Narrow" w:hAnsi="Arial Narrow" w:cs="Segoe UI"/>
          <w:lang w:val="es-ES"/>
        </w:rPr>
        <w:t xml:space="preserve">l señor </w:t>
      </w:r>
      <w:r w:rsidR="00B855C5" w:rsidRPr="00B855C5">
        <w:rPr>
          <w:rFonts w:ascii="Arial Narrow" w:eastAsia="Arial Narrow" w:hAnsi="Arial Narrow" w:cs="Arial Narrow"/>
        </w:rPr>
        <w:t>Jarvis Ademer Llapo Ducos</w:t>
      </w:r>
      <w:r w:rsidR="00B855C5" w:rsidRPr="00FF536B">
        <w:rPr>
          <w:rStyle w:val="normaltextrun"/>
          <w:rFonts w:ascii="Arial Narrow" w:hAnsi="Arial Narrow" w:cs="Segoe UI"/>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1B1CF7" w:rsidRPr="001B1CF7">
        <w:rPr>
          <w:rStyle w:val="normaltextrun"/>
          <w:rFonts w:ascii="Arial Narrow" w:eastAsia="Arial Narrow" w:hAnsi="Arial Narrow" w:cs="Arial Narrow"/>
        </w:rPr>
        <w:t xml:space="preserve">cumpla con presentar </w:t>
      </w:r>
      <w:r w:rsidR="001B1CF7">
        <w:rPr>
          <w:rStyle w:val="normaltextrun"/>
          <w:rFonts w:ascii="Arial Narrow" w:eastAsia="Arial Narrow" w:hAnsi="Arial Narrow" w:cs="Arial Narrow"/>
        </w:rPr>
        <w:t xml:space="preserve">y acreditar, </w:t>
      </w:r>
      <w:r w:rsidR="001B1CF7" w:rsidRPr="001B1CF7">
        <w:rPr>
          <w:rStyle w:val="normaltextrun"/>
          <w:rFonts w:ascii="Arial Narrow" w:eastAsia="Arial Narrow" w:hAnsi="Arial Narrow" w:cs="Arial Narrow"/>
        </w:rPr>
        <w:t>mediante documento debidamente firmado</w:t>
      </w:r>
      <w:r w:rsidR="001B1CF7">
        <w:rPr>
          <w:rStyle w:val="normaltextrun"/>
          <w:rFonts w:ascii="Arial Narrow" w:eastAsia="Arial Narrow" w:hAnsi="Arial Narrow" w:cs="Arial Narrow"/>
        </w:rPr>
        <w:t xml:space="preserve">, </w:t>
      </w:r>
      <w:r w:rsidR="000849E1" w:rsidRPr="000849E1">
        <w:rPr>
          <w:rStyle w:val="normaltextrun"/>
          <w:rFonts w:ascii="Arial Narrow" w:eastAsia="Arial Narrow" w:hAnsi="Arial Narrow" w:cs="Arial Narrow"/>
        </w:rPr>
        <w:t xml:space="preserve">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B855C5"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B855C5">
        <w:rPr>
          <w:rStyle w:val="normaltextrun"/>
          <w:rFonts w:ascii="Arial Narrow" w:hAnsi="Arial Narrow" w:cs="Segoe UI"/>
          <w:sz w:val="22"/>
          <w:szCs w:val="22"/>
          <w:u w:val="single"/>
          <w:lang w:val="es-ES"/>
        </w:rPr>
        <w:t>bajo apercibimiento de tener por no presentada la denuncia y declarar su inadmisibilidad</w:t>
      </w:r>
      <w:r w:rsidRPr="00B855C5">
        <w:rPr>
          <w:rStyle w:val="normaltextrun"/>
          <w:rFonts w:ascii="Arial Narrow" w:hAnsi="Arial Narrow" w:cs="Segoe UI"/>
          <w:sz w:val="22"/>
          <w:szCs w:val="22"/>
          <w:lang w:val="es-ES"/>
        </w:rPr>
        <w:t>.</w:t>
      </w:r>
      <w:r w:rsidRPr="00B855C5">
        <w:rPr>
          <w:rStyle w:val="eop"/>
          <w:rFonts w:ascii="Arial Narrow" w:hAnsi="Arial Narrow" w:cs="Segoe UI"/>
          <w:sz w:val="22"/>
          <w:szCs w:val="22"/>
        </w:rPr>
        <w:t> </w:t>
      </w:r>
    </w:p>
    <w:p w14:paraId="150F2795" w14:textId="4A69A970" w:rsidR="008F32A0" w:rsidRPr="00B855C5"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B855C5">
        <w:rPr>
          <w:rStyle w:val="eop"/>
          <w:rFonts w:ascii="Arial Narrow" w:hAnsi="Arial Narrow" w:cs="Segoe UI"/>
          <w:sz w:val="22"/>
          <w:szCs w:val="22"/>
        </w:rPr>
        <w:t> </w:t>
      </w:r>
    </w:p>
    <w:p w14:paraId="50B456B2" w14:textId="2922A488" w:rsidR="0036057D" w:rsidRPr="00B855C5" w:rsidRDefault="00743E7A" w:rsidP="006D7033">
      <w:pPr>
        <w:tabs>
          <w:tab w:val="left" w:pos="284"/>
          <w:tab w:val="left" w:pos="1701"/>
        </w:tabs>
        <w:spacing w:after="0" w:line="240" w:lineRule="auto"/>
        <w:jc w:val="both"/>
        <w:rPr>
          <w:rFonts w:ascii="Arial Narrow" w:eastAsia="Arial Narrow" w:hAnsi="Arial Narrow" w:cs="Arial Narrow"/>
        </w:rPr>
      </w:pPr>
      <w:r w:rsidRPr="00B855C5">
        <w:rPr>
          <w:rFonts w:ascii="Arial Narrow" w:hAnsi="Arial Narrow" w:cs="Segoe UI"/>
          <w:b/>
          <w:bCs/>
        </w:rPr>
        <w:t xml:space="preserve">SEGUNDO: </w:t>
      </w:r>
      <w:r w:rsidRPr="00B855C5">
        <w:rPr>
          <w:rFonts w:ascii="Arial Narrow" w:hAnsi="Arial Narrow" w:cs="Segoe UI"/>
        </w:rPr>
        <w:t xml:space="preserve">requerir </w:t>
      </w:r>
      <w:r w:rsidR="00050B09" w:rsidRPr="00B855C5">
        <w:rPr>
          <w:rStyle w:val="normaltextrun"/>
          <w:rFonts w:ascii="Arial Narrow" w:hAnsi="Arial Narrow" w:cs="Segoe UI"/>
          <w:lang w:val="es-ES"/>
        </w:rPr>
        <w:t xml:space="preserve">al señor </w:t>
      </w:r>
      <w:r w:rsidR="00B855C5" w:rsidRPr="00B855C5">
        <w:rPr>
          <w:rFonts w:ascii="Arial Narrow" w:eastAsia="Arial Narrow" w:hAnsi="Arial Narrow" w:cs="Arial Narrow"/>
        </w:rPr>
        <w:t>Jarvis Ademer Llapo Ducos</w:t>
      </w:r>
      <w:r w:rsidR="00B855C5" w:rsidRPr="00B855C5">
        <w:rPr>
          <w:rFonts w:ascii="Arial Narrow" w:hAnsi="Arial Narrow"/>
          <w:color w:val="000000"/>
        </w:rPr>
        <w:t xml:space="preserve"> </w:t>
      </w:r>
      <w:r w:rsidR="0036057D" w:rsidRPr="00B855C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B855C5">
        <w:rPr>
          <w:rFonts w:ascii="Arial Narrow" w:hAnsi="Arial Narrow" w:cs="Segoe UI"/>
          <w:color w:val="000000"/>
          <w:lang w:eastAsia="es-PE"/>
        </w:rPr>
        <w:t>°</w:t>
      </w:r>
      <w:r w:rsidR="0036057D" w:rsidRPr="00B855C5">
        <w:rPr>
          <w:rFonts w:ascii="Arial Narrow" w:hAnsi="Arial Narrow"/>
          <w:color w:val="000000"/>
        </w:rPr>
        <w:t xml:space="preserve"> del Texto Único Ordenado de la Ley del Procedimiento Administrativo General, aprobado mediante Decreto Supremo </w:t>
      </w:r>
      <w:proofErr w:type="spellStart"/>
      <w:r w:rsidR="0036057D" w:rsidRPr="00B855C5">
        <w:rPr>
          <w:rFonts w:ascii="Arial Narrow" w:hAnsi="Arial Narrow"/>
          <w:color w:val="000000"/>
        </w:rPr>
        <w:t>N°</w:t>
      </w:r>
      <w:proofErr w:type="spellEnd"/>
      <w:r w:rsidR="0036057D" w:rsidRPr="00B855C5">
        <w:rPr>
          <w:rFonts w:ascii="Arial Narrow" w:hAnsi="Arial Narrow"/>
          <w:color w:val="000000"/>
        </w:rPr>
        <w:t xml:space="preserve"> 006-2026-JUS, bajo apercibimiento de rehacer el acto de notificación y notificarle conforme al numeral 1 del artículo 20</w:t>
      </w:r>
      <w:r w:rsidR="0036057D" w:rsidRPr="00B855C5">
        <w:rPr>
          <w:rFonts w:ascii="Arial Narrow" w:hAnsi="Arial Narrow" w:cs="Segoe UI"/>
          <w:color w:val="000000"/>
          <w:lang w:eastAsia="es-PE"/>
        </w:rPr>
        <w:t>°</w:t>
      </w:r>
      <w:r w:rsidR="0036057D" w:rsidRPr="00B855C5">
        <w:rPr>
          <w:rFonts w:ascii="Arial Narrow" w:hAnsi="Arial Narrow"/>
          <w:color w:val="000000"/>
        </w:rPr>
        <w:t xml:space="preserve"> del citado cuerpo normativo</w:t>
      </w:r>
      <w:r w:rsidR="0036057D" w:rsidRPr="00B855C5">
        <w:rPr>
          <w:rFonts w:ascii="Arial Narrow" w:hAnsi="Arial Narrow"/>
          <w:vertAlign w:val="superscript"/>
        </w:rPr>
        <w:footnoteReference w:id="6"/>
      </w:r>
      <w:r w:rsidR="0036057D" w:rsidRPr="00B855C5">
        <w:rPr>
          <w:rFonts w:ascii="Arial Narrow" w:hAnsi="Arial Narrow" w:cs="Arial"/>
        </w:rPr>
        <w:t>.</w:t>
      </w:r>
    </w:p>
    <w:p w14:paraId="762D1179" w14:textId="77777777" w:rsidR="00677CD5" w:rsidRPr="00B855C5"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B855C5"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06254A99" w14:textId="77777777" w:rsidR="00A90DFD" w:rsidRPr="00B855C5" w:rsidRDefault="00A90DFD" w:rsidP="00A90DFD">
      <w:pPr>
        <w:spacing w:after="0" w:line="240" w:lineRule="auto"/>
        <w:jc w:val="both"/>
        <w:rPr>
          <w:rFonts w:ascii="Arial Narrow" w:eastAsia="Arial Narrow" w:hAnsi="Arial Narrow" w:cs="Arial Narrow"/>
          <w:b/>
          <w:color w:val="000000"/>
          <w:lang w:val="es-ES" w:eastAsia="es-PE"/>
        </w:rPr>
      </w:pPr>
    </w:p>
    <w:p w14:paraId="056072A9" w14:textId="4A18A278" w:rsidR="00383269" w:rsidRPr="00B855C5" w:rsidRDefault="00383269" w:rsidP="00383269">
      <w:pPr>
        <w:spacing w:after="0" w:line="240" w:lineRule="auto"/>
        <w:jc w:val="center"/>
        <w:rPr>
          <w:rFonts w:ascii="Arial Narrow" w:eastAsia="Arial Narrow" w:hAnsi="Arial Narrow" w:cs="Arial Narrow"/>
          <w:b/>
          <w:color w:val="000000"/>
          <w:lang w:eastAsia="es-PE"/>
        </w:rPr>
      </w:pPr>
      <w:r w:rsidRPr="00B855C5">
        <w:rPr>
          <w:rFonts w:ascii="Arial Narrow" w:eastAsia="Arial Narrow" w:hAnsi="Arial Narrow" w:cs="Arial Narrow"/>
          <w:b/>
          <w:color w:val="000000"/>
          <w:lang w:eastAsia="es-PE"/>
        </w:rPr>
        <w:t>Firmado digitalmente por</w:t>
      </w:r>
    </w:p>
    <w:p w14:paraId="601B827A" w14:textId="77777777" w:rsidR="00383269" w:rsidRPr="00B855C5" w:rsidRDefault="00383269" w:rsidP="00383269">
      <w:pPr>
        <w:spacing w:after="0" w:line="240" w:lineRule="auto"/>
        <w:jc w:val="center"/>
        <w:rPr>
          <w:rFonts w:ascii="Arial Narrow" w:eastAsia="Arial Narrow" w:hAnsi="Arial Narrow" w:cs="Arial Narrow"/>
          <w:b/>
          <w:color w:val="000000"/>
          <w:lang w:eastAsia="es-PE"/>
        </w:rPr>
      </w:pPr>
      <w:r w:rsidRPr="00B855C5">
        <w:rPr>
          <w:rFonts w:ascii="Arial Narrow" w:eastAsia="Arial Narrow" w:hAnsi="Arial Narrow" w:cs="Arial Narrow"/>
          <w:b/>
          <w:color w:val="000000"/>
          <w:lang w:eastAsia="es-PE"/>
        </w:rPr>
        <w:t>EVELING ROA QUISPE</w:t>
      </w:r>
    </w:p>
    <w:p w14:paraId="1A696E4B" w14:textId="77777777" w:rsidR="00383269" w:rsidRPr="00B855C5" w:rsidRDefault="00383269" w:rsidP="00383269">
      <w:pPr>
        <w:spacing w:after="0" w:line="240" w:lineRule="auto"/>
        <w:jc w:val="center"/>
        <w:rPr>
          <w:rFonts w:ascii="Arial Narrow" w:eastAsia="Arial Narrow" w:hAnsi="Arial Narrow" w:cs="Arial Narrow"/>
          <w:b/>
          <w:color w:val="000000"/>
          <w:lang w:eastAsia="es-PE"/>
        </w:rPr>
      </w:pPr>
      <w:r w:rsidRPr="00B855C5">
        <w:rPr>
          <w:rFonts w:ascii="Arial Narrow" w:eastAsia="Arial Narrow" w:hAnsi="Arial Narrow" w:cs="Arial Narrow"/>
          <w:b/>
          <w:color w:val="000000"/>
          <w:lang w:eastAsia="es-PE"/>
        </w:rPr>
        <w:t>Secretaria Técnica</w:t>
      </w:r>
    </w:p>
    <w:p w14:paraId="2A2AE179" w14:textId="77777777" w:rsidR="00383269" w:rsidRPr="00B855C5" w:rsidRDefault="00383269" w:rsidP="00383269">
      <w:pPr>
        <w:spacing w:after="0" w:line="240" w:lineRule="auto"/>
        <w:jc w:val="center"/>
        <w:rPr>
          <w:rFonts w:ascii="Arial Narrow" w:eastAsia="Arial Narrow" w:hAnsi="Arial Narrow" w:cs="Arial Narrow"/>
          <w:b/>
          <w:color w:val="000000"/>
          <w:lang w:eastAsia="es-PE"/>
        </w:rPr>
      </w:pPr>
      <w:r w:rsidRPr="00B855C5">
        <w:rPr>
          <w:rFonts w:ascii="Arial Narrow" w:eastAsia="Arial Narrow" w:hAnsi="Arial Narrow" w:cs="Arial Narrow"/>
          <w:b/>
          <w:color w:val="000000"/>
          <w:lang w:eastAsia="es-PE"/>
        </w:rPr>
        <w:t>Comisión de Protección al Consumidor 1</w:t>
      </w:r>
    </w:p>
    <w:p w14:paraId="71712A13" w14:textId="6C41EC0D" w:rsidR="00A90DFD" w:rsidRPr="007D7707" w:rsidRDefault="00C84D39" w:rsidP="00383269">
      <w:pPr>
        <w:spacing w:after="0" w:line="240" w:lineRule="auto"/>
        <w:rPr>
          <w:sz w:val="18"/>
          <w:szCs w:val="18"/>
        </w:rPr>
      </w:pPr>
      <w:r w:rsidRPr="00B855C5">
        <w:rPr>
          <w:rFonts w:ascii="Arial Narrow" w:hAnsi="Arial Narrow"/>
          <w:sz w:val="18"/>
          <w:szCs w:val="18"/>
        </w:rPr>
        <w:t>RSV</w:t>
      </w:r>
      <w:r w:rsidR="00A90DFD" w:rsidRPr="00B855C5">
        <w:rPr>
          <w:rFonts w:ascii="Arial Narrow" w:hAnsi="Arial Narrow"/>
          <w:sz w:val="18"/>
          <w:szCs w:val="18"/>
        </w:rPr>
        <w:t>/</w:t>
      </w:r>
      <w:r w:rsidR="00D433AC" w:rsidRPr="00B855C5">
        <w:rPr>
          <w:rFonts w:ascii="Arial Narrow" w:hAnsi="Arial Narrow"/>
          <w:sz w:val="18"/>
          <w:szCs w:val="18"/>
        </w:rPr>
        <w:t>DCQ</w:t>
      </w:r>
    </w:p>
    <w:p w14:paraId="1D6810EB" w14:textId="77777777" w:rsidR="00A90DFD" w:rsidRPr="00EB4D2D" w:rsidRDefault="00A90DFD" w:rsidP="00A90DFD">
      <w:pPr>
        <w:spacing w:after="0" w:line="240" w:lineRule="auto"/>
        <w:rPr>
          <w:rFonts w:ascii="Arial Narrow" w:hAnsi="Arial Narrow"/>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D2A3" w14:textId="77777777" w:rsidR="009442E0" w:rsidRDefault="009442E0" w:rsidP="00A072EE">
      <w:pPr>
        <w:spacing w:after="0" w:line="240" w:lineRule="auto"/>
      </w:pPr>
      <w:r>
        <w:separator/>
      </w:r>
    </w:p>
  </w:endnote>
  <w:endnote w:type="continuationSeparator" w:id="0">
    <w:p w14:paraId="4AA78D5B" w14:textId="77777777" w:rsidR="009442E0" w:rsidRDefault="009442E0" w:rsidP="00A072EE">
      <w:pPr>
        <w:spacing w:after="0" w:line="240" w:lineRule="auto"/>
      </w:pPr>
      <w:r>
        <w:continuationSeparator/>
      </w:r>
    </w:p>
  </w:endnote>
  <w:endnote w:type="continuationNotice" w:id="1">
    <w:p w14:paraId="6572AF02" w14:textId="77777777" w:rsidR="009442E0" w:rsidRDefault="009442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3FBC" w14:textId="77777777" w:rsidR="009442E0" w:rsidRDefault="009442E0" w:rsidP="00A072EE">
      <w:pPr>
        <w:spacing w:after="0" w:line="240" w:lineRule="auto"/>
      </w:pPr>
      <w:r>
        <w:separator/>
      </w:r>
    </w:p>
  </w:footnote>
  <w:footnote w:type="continuationSeparator" w:id="0">
    <w:p w14:paraId="6D9A4ECA" w14:textId="77777777" w:rsidR="009442E0" w:rsidRDefault="009442E0" w:rsidP="00A072EE">
      <w:pPr>
        <w:spacing w:after="0" w:line="240" w:lineRule="auto"/>
      </w:pPr>
      <w:r>
        <w:continuationSeparator/>
      </w:r>
    </w:p>
  </w:footnote>
  <w:footnote w:type="continuationNotice" w:id="1">
    <w:p w14:paraId="0F051BA1" w14:textId="77777777" w:rsidR="009442E0" w:rsidRDefault="009442E0">
      <w:pPr>
        <w:spacing w:after="0" w:line="240" w:lineRule="auto"/>
      </w:pPr>
    </w:p>
  </w:footnote>
  <w:footnote w:id="2">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3">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w:t>
      </w:r>
      <w:proofErr w:type="gramStart"/>
      <w:r w:rsidRPr="005249B8">
        <w:rPr>
          <w:rFonts w:cs="Arial"/>
          <w:b w:val="0"/>
        </w:rPr>
        <w:t>Secretario Técnico</w:t>
      </w:r>
      <w:proofErr w:type="gramEnd"/>
      <w:r w:rsidRPr="005249B8">
        <w:rPr>
          <w:rFonts w:cs="Arial"/>
          <w:b w:val="0"/>
        </w:rPr>
        <w:t xml:space="preserve">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4">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5">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6">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249B8">
        <w:rPr>
          <w:rFonts w:ascii="Arial Narrow" w:eastAsia="Arial" w:hAnsi="Arial Narrow" w:cs="Arial"/>
          <w:b/>
          <w:sz w:val="16"/>
          <w:szCs w:val="16"/>
        </w:rPr>
        <w:t>N°</w:t>
      </w:r>
      <w:proofErr w:type="spellEnd"/>
      <w:r w:rsidRPr="005249B8">
        <w:rPr>
          <w:rFonts w:ascii="Arial Narrow" w:eastAsia="Arial" w:hAnsi="Arial Narrow" w:cs="Arial"/>
          <w:b/>
          <w:sz w:val="16"/>
          <w:szCs w:val="16"/>
        </w:rPr>
        <w:t xml:space="preserve">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1CF7"/>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3053"/>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022A"/>
    <w:rsid w:val="003717BD"/>
    <w:rsid w:val="00381885"/>
    <w:rsid w:val="00383269"/>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95D39"/>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03277"/>
    <w:rsid w:val="00913D60"/>
    <w:rsid w:val="00913FA0"/>
    <w:rsid w:val="00920266"/>
    <w:rsid w:val="00921994"/>
    <w:rsid w:val="00925CEE"/>
    <w:rsid w:val="00942C30"/>
    <w:rsid w:val="009442E0"/>
    <w:rsid w:val="00944744"/>
    <w:rsid w:val="00956F87"/>
    <w:rsid w:val="00967BFF"/>
    <w:rsid w:val="009801DD"/>
    <w:rsid w:val="00986E0B"/>
    <w:rsid w:val="009B0B50"/>
    <w:rsid w:val="009B1771"/>
    <w:rsid w:val="009B443F"/>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365B1"/>
    <w:rsid w:val="00B415C4"/>
    <w:rsid w:val="00B41FA7"/>
    <w:rsid w:val="00B420F1"/>
    <w:rsid w:val="00B5618C"/>
    <w:rsid w:val="00B56E94"/>
    <w:rsid w:val="00B667FC"/>
    <w:rsid w:val="00B70C02"/>
    <w:rsid w:val="00B759C6"/>
    <w:rsid w:val="00B81B6A"/>
    <w:rsid w:val="00B855C5"/>
    <w:rsid w:val="00B87B22"/>
    <w:rsid w:val="00B959CE"/>
    <w:rsid w:val="00BA01B1"/>
    <w:rsid w:val="00BC09FF"/>
    <w:rsid w:val="00BD5F42"/>
    <w:rsid w:val="00BE295A"/>
    <w:rsid w:val="00BE59BE"/>
    <w:rsid w:val="00BF6640"/>
    <w:rsid w:val="00C03702"/>
    <w:rsid w:val="00C10889"/>
    <w:rsid w:val="00C474CA"/>
    <w:rsid w:val="00C64C0A"/>
    <w:rsid w:val="00C65A4D"/>
    <w:rsid w:val="00C66351"/>
    <w:rsid w:val="00C84D39"/>
    <w:rsid w:val="00C872A2"/>
    <w:rsid w:val="00CA152A"/>
    <w:rsid w:val="00CB5FD9"/>
    <w:rsid w:val="00CD05DE"/>
    <w:rsid w:val="00CD28D1"/>
    <w:rsid w:val="00CF49A0"/>
    <w:rsid w:val="00D05876"/>
    <w:rsid w:val="00D14692"/>
    <w:rsid w:val="00D23E4F"/>
    <w:rsid w:val="00D40827"/>
    <w:rsid w:val="00D41C60"/>
    <w:rsid w:val="00D433AC"/>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4B0B"/>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431</Words>
  <Characters>2376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39</cp:revision>
  <cp:lastPrinted>2025-04-16T21:32:00Z</cp:lastPrinted>
  <dcterms:created xsi:type="dcterms:W3CDTF">2025-04-10T21:12:00Z</dcterms:created>
  <dcterms:modified xsi:type="dcterms:W3CDTF">2026-08-24T07:26:00Z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