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8597" w14:textId="10D27164" w:rsidR="00CA59A2" w:rsidRPr="00F34E8D" w:rsidRDefault="00CA59A2" w:rsidP="00F34E8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b/>
          <w:color w:val="000000"/>
        </w:rPr>
        <w:t>EXPEDIENTE</w:t>
      </w:r>
      <w:r w:rsidRPr="00F34E8D">
        <w:rPr>
          <w:rFonts w:ascii="Arial Narrow" w:eastAsia="Arial Narrow" w:hAnsi="Arial Narrow"/>
          <w:b/>
          <w:color w:val="000000"/>
        </w:rPr>
        <w:tab/>
        <w:t>:</w:t>
      </w:r>
      <w:r w:rsidRPr="00F34E8D">
        <w:rPr>
          <w:rFonts w:ascii="Arial Narrow" w:eastAsia="Arial Narrow" w:hAnsi="Arial Narrow"/>
          <w:b/>
          <w:color w:val="000000"/>
        </w:rPr>
        <w:tab/>
      </w:r>
      <w:r w:rsidR="00505A48" w:rsidRPr="00505A48">
        <w:rPr>
          <w:rFonts w:ascii="Arial Narrow" w:eastAsia="Arial Narrow" w:hAnsi="Arial Narrow"/>
          <w:b/>
          <w:color w:val="000000"/>
        </w:rPr>
        <w:t>2723</w:t>
      </w:r>
      <w:r w:rsidRPr="00F34E8D">
        <w:rPr>
          <w:rFonts w:ascii="Arial Narrow" w:eastAsia="Arial Narrow" w:hAnsi="Arial Narrow"/>
          <w:b/>
          <w:color w:val="000000"/>
        </w:rPr>
        <w:t>-2026/CC1</w:t>
      </w:r>
    </w:p>
    <w:p w14:paraId="551ACD44" w14:textId="5B168977"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DENUNCIANTE</w:t>
      </w:r>
      <w:r w:rsidRPr="00F34E8D">
        <w:rPr>
          <w:rFonts w:ascii="Arial Narrow" w:eastAsia="Arial Narrow" w:hAnsi="Arial Narrow"/>
          <w:b/>
          <w:color w:val="000000"/>
        </w:rPr>
        <w:tab/>
        <w:t>:</w:t>
      </w:r>
      <w:r w:rsidRPr="00F34E8D">
        <w:rPr>
          <w:rFonts w:ascii="Arial Narrow" w:eastAsia="Arial Narrow" w:hAnsi="Arial Narrow"/>
          <w:b/>
          <w:color w:val="000000"/>
        </w:rPr>
        <w:tab/>
      </w:r>
      <w:r w:rsidR="00505A48" w:rsidRPr="00505A48">
        <w:rPr>
          <w:rFonts w:ascii="Arial Narrow" w:eastAsia="Arial Narrow" w:hAnsi="Arial Narrow"/>
          <w:b/>
          <w:color w:val="000000"/>
        </w:rPr>
        <w:t xml:space="preserve">JARVIS ADEMER LLAPO DUCOS </w:t>
      </w:r>
      <w:r w:rsidR="006E0756">
        <w:rPr>
          <w:rFonts w:ascii="Arial Narrow" w:eastAsia="Arial Narrow" w:hAnsi="Arial Narrow"/>
          <w:b/>
          <w:color w:val="000000"/>
        </w:rPr>
        <w:t>(</w:t>
      </w:r>
      <w:r w:rsidR="009029FE">
        <w:rPr>
          <w:rFonts w:ascii="Arial Narrow" w:eastAsia="Arial Narrow" w:hAnsi="Arial Narrow"/>
          <w:b/>
          <w:color w:val="000000"/>
        </w:rPr>
        <w:t xml:space="preserve">SEÑOR </w:t>
      </w:r>
      <w:r w:rsidR="00505A48" w:rsidRPr="00505A48">
        <w:rPr>
          <w:rFonts w:ascii="Arial Narrow" w:eastAsia="Arial Narrow" w:hAnsi="Arial Narrow"/>
          <w:b/>
          <w:color w:val="000000"/>
        </w:rPr>
        <w:t>LLAPO</w:t>
      </w:r>
      <w:r w:rsidR="006E0756">
        <w:rPr>
          <w:rFonts w:ascii="Arial Narrow" w:eastAsia="Arial Narrow" w:hAnsi="Arial Narrow"/>
          <w:b/>
          <w:color w:val="000000"/>
        </w:rPr>
        <w:t>)</w:t>
      </w:r>
    </w:p>
    <w:p w14:paraId="00419AA0" w14:textId="77777777"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DENUNCIADO</w:t>
      </w:r>
      <w:r w:rsidRPr="00F34E8D">
        <w:rPr>
          <w:rFonts w:ascii="Arial Narrow" w:eastAsia="Arial Narrow" w:hAnsi="Arial Narrow"/>
          <w:b/>
          <w:color w:val="000000"/>
        </w:rPr>
        <w:tab/>
        <w:t>:</w:t>
      </w:r>
      <w:r w:rsidRPr="00F34E8D">
        <w:rPr>
          <w:rFonts w:ascii="Arial Narrow" w:eastAsia="Arial Narrow" w:hAnsi="Arial Narrow"/>
          <w:b/>
          <w:color w:val="000000"/>
        </w:rPr>
        <w:tab/>
        <w:t>PACÍFICO COMPAÑÍA DE SEGUROS Y REASEGUROS S.A. (PACÍFICO)</w:t>
      </w:r>
    </w:p>
    <w:p w14:paraId="6FD59555" w14:textId="7796F14C"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MATERIAS</w:t>
      </w:r>
      <w:r w:rsidRPr="00F34E8D">
        <w:rPr>
          <w:rFonts w:ascii="Arial Narrow" w:eastAsia="Arial Narrow" w:hAnsi="Arial Narrow" w:cs="Arial Narrow"/>
          <w:b/>
          <w:color w:val="000000"/>
          <w:kern w:val="0"/>
          <w:lang w:eastAsia="es-PE"/>
          <w14:ligatures w14:val="none"/>
        </w:rPr>
        <w:tab/>
        <w:t>:</w:t>
      </w:r>
      <w:r w:rsidR="00F34E8D" w:rsidRPr="00F34E8D">
        <w:rPr>
          <w:rFonts w:ascii="Arial Narrow" w:eastAsia="Arial Narrow" w:hAnsi="Arial Narrow" w:cs="Arial Narrow"/>
          <w:b/>
          <w:color w:val="000000"/>
          <w:kern w:val="0"/>
          <w:lang w:eastAsia="es-PE"/>
          <w14:ligatures w14:val="none"/>
        </w:rPr>
        <w:t xml:space="preserve">   </w:t>
      </w:r>
      <w:r w:rsidRPr="00F34E8D">
        <w:rPr>
          <w:rFonts w:ascii="Arial Narrow" w:eastAsia="Arial Narrow" w:hAnsi="Arial Narrow" w:cs="Arial Narrow"/>
          <w:b/>
          <w:color w:val="000000"/>
          <w:kern w:val="0"/>
          <w:lang w:eastAsia="es-PE"/>
          <w14:ligatures w14:val="none"/>
        </w:rPr>
        <w:t xml:space="preserve"> </w:t>
      </w:r>
      <w:r w:rsidRPr="00F34E8D">
        <w:rPr>
          <w:rFonts w:ascii="Arial Narrow" w:eastAsia="Arial Narrow" w:hAnsi="Arial Narrow" w:cs="Arial Narrow"/>
          <w:b/>
          <w:color w:val="000000"/>
          <w:kern w:val="0"/>
          <w:lang w:eastAsia="es-PE"/>
          <w14:ligatures w14:val="none"/>
        </w:rPr>
        <w:tab/>
        <w:t>ADMISIÓN A TRÁMITE</w:t>
      </w:r>
    </w:p>
    <w:p w14:paraId="6FCEDA55" w14:textId="77777777" w:rsidR="00CA59A2" w:rsidRPr="00F34E8D" w:rsidRDefault="00CA59A2" w:rsidP="00F34E8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 xml:space="preserve">REQUERIMIENTO DE INFORMACIÓN </w:t>
      </w:r>
    </w:p>
    <w:p w14:paraId="6D9AF23A" w14:textId="77777777" w:rsidR="00CA59A2" w:rsidRPr="00F34E8D" w:rsidRDefault="00CA59A2" w:rsidP="00F34E8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RESOLUCIÓN</w:t>
      </w:r>
      <w:r w:rsidRPr="00F34E8D">
        <w:rPr>
          <w:rFonts w:ascii="Arial Narrow" w:eastAsia="Arial Narrow" w:hAnsi="Arial Narrow"/>
          <w:b/>
          <w:color w:val="000000"/>
        </w:rPr>
        <w:tab/>
        <w:t>:</w:t>
      </w:r>
      <w:r w:rsidRPr="00F34E8D">
        <w:rPr>
          <w:rFonts w:ascii="Arial Narrow" w:eastAsia="Arial Narrow" w:hAnsi="Arial Narrow"/>
          <w:b/>
          <w:color w:val="000000"/>
        </w:rPr>
        <w:tab/>
        <w:t>2</w:t>
      </w:r>
    </w:p>
    <w:p w14:paraId="6C4B84F1" w14:textId="77777777"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83804B8" w14:textId="0AF0E035"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34E8D">
        <w:rPr>
          <w:rFonts w:ascii="Arial Narrow" w:eastAsia="Arial Narrow" w:hAnsi="Arial Narrow"/>
          <w:color w:val="000000"/>
        </w:rPr>
        <w:t xml:space="preserve">Lima, </w:t>
      </w:r>
      <w:r w:rsidR="00505A48">
        <w:rPr>
          <w:rFonts w:ascii="Arial Narrow" w:eastAsia="Arial Narrow" w:hAnsi="Arial Narrow"/>
          <w:color w:val="000000"/>
        </w:rPr>
        <w:t>28</w:t>
      </w:r>
      <w:r w:rsidRPr="00F34E8D">
        <w:rPr>
          <w:rFonts w:ascii="Arial Narrow" w:eastAsia="Arial Narrow" w:hAnsi="Arial Narrow"/>
          <w:color w:val="000000"/>
        </w:rPr>
        <w:t xml:space="preserve"> de agosto de 2026</w:t>
      </w:r>
    </w:p>
    <w:p w14:paraId="0819C15E" w14:textId="77777777"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F1BE14D" w14:textId="77777777" w:rsidR="00CA59A2" w:rsidRPr="00F34E8D" w:rsidRDefault="00CA59A2" w:rsidP="00F34E8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cs="Arial Narrow"/>
          <w:b/>
          <w:color w:val="000000"/>
          <w:kern w:val="0"/>
          <w:lang w:eastAsia="es-PE"/>
          <w14:ligatures w14:val="none"/>
        </w:rPr>
        <w:t xml:space="preserve">HECHOS </w:t>
      </w:r>
    </w:p>
    <w:p w14:paraId="4B9F42FB" w14:textId="77777777" w:rsidR="00CA59A2" w:rsidRPr="00F34E8D" w:rsidRDefault="00CA59A2" w:rsidP="00F34E8D">
      <w:pPr>
        <w:spacing w:after="0" w:line="240" w:lineRule="auto"/>
        <w:jc w:val="both"/>
        <w:rPr>
          <w:rFonts w:ascii="Arial Narrow" w:eastAsia="Times New Roman" w:hAnsi="Arial Narrow" w:cs="Times New Roman"/>
          <w:color w:val="000000"/>
          <w:kern w:val="0"/>
          <w:lang w:eastAsia="es-PE"/>
          <w14:ligatures w14:val="none"/>
        </w:rPr>
      </w:pPr>
    </w:p>
    <w:p w14:paraId="37D96243" w14:textId="10161CD8" w:rsidR="00CA59A2" w:rsidRPr="00101F8D" w:rsidRDefault="00CA59A2" w:rsidP="00F34E8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4E8D">
        <w:rPr>
          <w:rFonts w:ascii="Arial Narrow" w:eastAsia="Arial Narrow" w:hAnsi="Arial Narrow"/>
          <w:color w:val="000000"/>
        </w:rPr>
        <w:t xml:space="preserve">Mediante el escrito del </w:t>
      </w:r>
      <w:r w:rsidR="00505A48" w:rsidRPr="00505A48">
        <w:rPr>
          <w:rFonts w:ascii="Arial Narrow" w:eastAsia="Arial Narrow" w:hAnsi="Arial Narrow"/>
          <w:color w:val="000000"/>
        </w:rPr>
        <w:t xml:space="preserve">24 </w:t>
      </w:r>
      <w:r w:rsidR="00505A48" w:rsidRPr="00101F8D">
        <w:rPr>
          <w:rFonts w:ascii="Arial Narrow" w:eastAsia="Arial Narrow" w:hAnsi="Arial Narrow"/>
          <w:color w:val="000000"/>
        </w:rPr>
        <w:t>de julio de 2026, subsanado mediante escrito del 26 de agosto de 2026</w:t>
      </w:r>
      <w:r w:rsidR="009029FE" w:rsidRPr="00101F8D">
        <w:rPr>
          <w:rFonts w:ascii="Arial Narrow" w:eastAsia="Arial Narrow" w:hAnsi="Arial Narrow"/>
          <w:color w:val="000000"/>
        </w:rPr>
        <w:t>,</w:t>
      </w:r>
      <w:r w:rsidR="006E0756" w:rsidRPr="00101F8D">
        <w:rPr>
          <w:rFonts w:ascii="Arial Narrow" w:eastAsia="Arial Narrow" w:hAnsi="Arial Narrow"/>
          <w:color w:val="000000"/>
        </w:rPr>
        <w:t xml:space="preserve"> </w:t>
      </w:r>
      <w:r w:rsidRPr="00101F8D">
        <w:rPr>
          <w:rFonts w:ascii="Arial Narrow" w:eastAsia="Arial Narrow" w:hAnsi="Arial Narrow"/>
          <w:color w:val="000000"/>
        </w:rPr>
        <w:t xml:space="preserve">el señor </w:t>
      </w:r>
      <w:r w:rsidR="00505A48" w:rsidRPr="00101F8D">
        <w:rPr>
          <w:rFonts w:ascii="Arial Narrow" w:eastAsia="Arial Narrow" w:hAnsi="Arial Narrow"/>
          <w:color w:val="000000"/>
        </w:rPr>
        <w:t xml:space="preserve">Llapo </w:t>
      </w:r>
      <w:r w:rsidRPr="00101F8D">
        <w:rPr>
          <w:rFonts w:ascii="Arial Narrow" w:eastAsia="Arial Narrow" w:hAnsi="Arial Narrow"/>
          <w:color w:val="000000"/>
        </w:rPr>
        <w:t>denunció a Pacífico por presuntas infracciones a la Ley 29571, Código de Protección y Defensa del Consumidor (en adelante, el Código)</w:t>
      </w:r>
      <w:r w:rsidR="00F34E8D" w:rsidRPr="00101F8D">
        <w:rPr>
          <w:rStyle w:val="Refdenotaalpie"/>
          <w:rFonts w:ascii="Arial Narrow" w:eastAsia="Arial Narrow" w:hAnsi="Arial Narrow"/>
          <w:color w:val="000000"/>
        </w:rPr>
        <w:footnoteReference w:id="1"/>
      </w:r>
      <w:r w:rsidRPr="00101F8D">
        <w:rPr>
          <w:rFonts w:ascii="Arial Narrow" w:eastAsia="Arial Narrow" w:hAnsi="Arial Narrow"/>
          <w:color w:val="000000"/>
        </w:rPr>
        <w:t>, señalando lo siguiente:</w:t>
      </w:r>
    </w:p>
    <w:p w14:paraId="33F168C6" w14:textId="77777777" w:rsidR="00091C49" w:rsidRPr="00101F8D" w:rsidRDefault="00091C49" w:rsidP="00F34E8D">
      <w:pPr>
        <w:spacing w:after="0" w:line="240" w:lineRule="auto"/>
        <w:jc w:val="both"/>
        <w:rPr>
          <w:rFonts w:ascii="Arial Narrow" w:hAnsi="Arial Narrow"/>
        </w:rPr>
      </w:pPr>
    </w:p>
    <w:p w14:paraId="5749B7F7" w14:textId="1B60CA88"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24 de marzo del 2025, sufrió un accidente de tránsito en el que estuvo involucrado el vehículo con Placa de Rodaje 4688-HT</w:t>
      </w:r>
      <w:r w:rsidRPr="00101F8D">
        <w:rPr>
          <w:rFonts w:ascii="Arial Narrow" w:eastAsia="Arial Narrow" w:hAnsi="Arial Narrow"/>
          <w:color w:val="000000"/>
        </w:rPr>
        <w:t xml:space="preserve">, el cual </w:t>
      </w:r>
      <w:r w:rsidRPr="00101F8D">
        <w:rPr>
          <w:rFonts w:ascii="Arial Narrow" w:eastAsia="Arial Narrow" w:hAnsi="Arial Narrow"/>
          <w:color w:val="000000"/>
        </w:rPr>
        <w:t>contaba con la cobertura del Seguro Obligatorio de Accidentes de Tránsito emitida</w:t>
      </w:r>
      <w:r w:rsidRPr="00101F8D">
        <w:rPr>
          <w:rFonts w:ascii="Arial Narrow" w:eastAsia="Arial Narrow" w:hAnsi="Arial Narrow"/>
          <w:color w:val="000000"/>
        </w:rPr>
        <w:t xml:space="preserve"> por </w:t>
      </w:r>
      <w:r w:rsidRPr="00101F8D">
        <w:rPr>
          <w:rFonts w:ascii="Arial Narrow" w:eastAsia="Arial Narrow" w:hAnsi="Arial Narrow"/>
          <w:color w:val="000000"/>
        </w:rPr>
        <w:t>Pacífico</w:t>
      </w:r>
      <w:r w:rsidRPr="00101F8D">
        <w:rPr>
          <w:rFonts w:ascii="Arial Narrow" w:eastAsia="Arial Narrow" w:hAnsi="Arial Narrow"/>
          <w:color w:val="000000"/>
        </w:rPr>
        <w:t xml:space="preserve"> (en adelante, SOAT)</w:t>
      </w:r>
      <w:r w:rsidRPr="00101F8D">
        <w:rPr>
          <w:rFonts w:ascii="Arial Narrow" w:eastAsia="Arial Narrow" w:hAnsi="Arial Narrow"/>
          <w:color w:val="000000"/>
        </w:rPr>
        <w:t>, resultando con lesiones que requirieron atención médica inmediata</w:t>
      </w:r>
      <w:r w:rsidRPr="00101F8D">
        <w:rPr>
          <w:rFonts w:ascii="Arial Narrow" w:eastAsia="Arial Narrow" w:hAnsi="Arial Narrow"/>
          <w:color w:val="000000"/>
        </w:rPr>
        <w:t>.</w:t>
      </w:r>
    </w:p>
    <w:p w14:paraId="054FA8B9" w14:textId="77777777" w:rsidR="00101F8D" w:rsidRPr="00101F8D" w:rsidRDefault="00101F8D" w:rsidP="00101F8D">
      <w:pPr>
        <w:pStyle w:val="Prrafodelista"/>
        <w:spacing w:after="0" w:line="240" w:lineRule="auto"/>
        <w:ind w:left="1134"/>
        <w:jc w:val="both"/>
        <w:rPr>
          <w:rFonts w:ascii="Arial Narrow" w:eastAsia="Arial Narrow" w:hAnsi="Arial Narrow"/>
          <w:color w:val="000000"/>
        </w:rPr>
      </w:pPr>
    </w:p>
    <w:p w14:paraId="42235785" w14:textId="0A9C1656"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9 de junio del 2026, realizó el envío, de la solicitud de indemnización por invalidez permanente por la suma de S/ 19 260,00 derivada del accidente de tránsito cubierto por el SOAT.</w:t>
      </w:r>
    </w:p>
    <w:p w14:paraId="6F94361E" w14:textId="77777777" w:rsidR="00101F8D" w:rsidRPr="00101F8D" w:rsidRDefault="00101F8D" w:rsidP="00101F8D">
      <w:pPr>
        <w:spacing w:after="0" w:line="240" w:lineRule="auto"/>
        <w:jc w:val="both"/>
        <w:rPr>
          <w:rFonts w:ascii="Arial Narrow" w:eastAsia="Arial Narrow" w:hAnsi="Arial Narrow"/>
          <w:color w:val="000000"/>
        </w:rPr>
      </w:pPr>
    </w:p>
    <w:p w14:paraId="1B2472A2" w14:textId="77777777"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11 de junio del 2026, presentó la solicitud de indemnización por invalidez permanente del SOAT</w:t>
      </w:r>
      <w:r w:rsidRPr="00101F8D">
        <w:rPr>
          <w:rFonts w:ascii="Arial Narrow" w:eastAsia="Arial Narrow" w:hAnsi="Arial Narrow"/>
          <w:color w:val="000000"/>
        </w:rPr>
        <w:t xml:space="preserve"> </w:t>
      </w:r>
      <w:r w:rsidRPr="00101F8D">
        <w:rPr>
          <w:rFonts w:ascii="Arial Narrow" w:eastAsia="Arial Narrow" w:hAnsi="Arial Narrow"/>
          <w:color w:val="000000"/>
        </w:rPr>
        <w:t>por el monto de S/ 19 260,00, la cual fue recibida en la mesa de partes de la compañía aseguradora, adjuntand</w:t>
      </w:r>
      <w:r w:rsidRPr="00101F8D">
        <w:rPr>
          <w:rFonts w:ascii="Arial Narrow" w:eastAsia="Arial Narrow" w:hAnsi="Arial Narrow"/>
          <w:color w:val="000000"/>
        </w:rPr>
        <w:t>o, entre otros</w:t>
      </w:r>
      <w:r w:rsidRPr="00101F8D">
        <w:rPr>
          <w:rFonts w:ascii="Arial Narrow" w:eastAsia="Arial Narrow" w:hAnsi="Arial Narrow"/>
          <w:color w:val="000000"/>
        </w:rPr>
        <w:t>, el informe médico</w:t>
      </w:r>
      <w:r w:rsidRPr="00101F8D">
        <w:rPr>
          <w:rFonts w:ascii="Arial Narrow" w:eastAsia="Arial Narrow" w:hAnsi="Arial Narrow"/>
          <w:color w:val="000000"/>
        </w:rPr>
        <w:t xml:space="preserve"> </w:t>
      </w:r>
      <w:r w:rsidRPr="00101F8D">
        <w:rPr>
          <w:rFonts w:ascii="Arial Narrow" w:eastAsia="Arial Narrow" w:hAnsi="Arial Narrow"/>
          <w:color w:val="000000"/>
        </w:rPr>
        <w:t>que determinó una invalidez permanente al 90%, dejando consignado expresamente en dicho formato el requerimiento de ser notificado únicamente a su dirección domiciliaria.</w:t>
      </w:r>
    </w:p>
    <w:p w14:paraId="60E16C85" w14:textId="688AE85F" w:rsidR="00101F8D" w:rsidRPr="00101F8D" w:rsidRDefault="00101F8D" w:rsidP="00101F8D">
      <w:pPr>
        <w:spacing w:after="0" w:line="240" w:lineRule="auto"/>
        <w:jc w:val="both"/>
        <w:rPr>
          <w:rFonts w:ascii="Arial Narrow" w:eastAsia="Arial Narrow" w:hAnsi="Arial Narrow"/>
          <w:color w:val="000000"/>
        </w:rPr>
      </w:pPr>
    </w:p>
    <w:p w14:paraId="430D170A" w14:textId="77777777"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22 de junio del 2026, venció el plazo de diez días para que la compañía aseguradora atienda la solicitud o efectúe el pago de la indemnización por invalidez permanente por la suma de S/ 19 260,00, sin haber recibido la cobertura ni comunicación alguna en dicha fecha.</w:t>
      </w:r>
    </w:p>
    <w:p w14:paraId="41E45A65" w14:textId="77777777" w:rsidR="00101F8D" w:rsidRPr="00101F8D" w:rsidRDefault="00101F8D" w:rsidP="00101F8D">
      <w:pPr>
        <w:pStyle w:val="Prrafodelista"/>
        <w:spacing w:after="0" w:line="240" w:lineRule="auto"/>
        <w:ind w:left="1134"/>
        <w:jc w:val="both"/>
        <w:rPr>
          <w:rFonts w:ascii="Arial Narrow" w:eastAsia="Arial Narrow" w:hAnsi="Arial Narrow"/>
          <w:color w:val="000000"/>
        </w:rPr>
      </w:pPr>
    </w:p>
    <w:p w14:paraId="10FB828D" w14:textId="77777777"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24 de junio del 2026, la compañía aseguradora despachó una comunicación notarial conteniendo la respuesta a la solicitud de indemnización.</w:t>
      </w:r>
      <w:r w:rsidRPr="00101F8D">
        <w:rPr>
          <w:rFonts w:ascii="Arial Narrow" w:eastAsia="Arial Narrow" w:hAnsi="Arial Narrow"/>
          <w:color w:val="000000"/>
        </w:rPr>
        <w:t xml:space="preserve"> </w:t>
      </w:r>
    </w:p>
    <w:p w14:paraId="1BCC1D9D" w14:textId="77777777" w:rsidR="00101F8D" w:rsidRPr="00101F8D" w:rsidRDefault="00101F8D" w:rsidP="00101F8D">
      <w:pPr>
        <w:pStyle w:val="Prrafodelista"/>
        <w:rPr>
          <w:rFonts w:ascii="Arial Narrow" w:eastAsia="Arial Narrow" w:hAnsi="Arial Narrow"/>
          <w:color w:val="000000"/>
        </w:rPr>
      </w:pPr>
    </w:p>
    <w:p w14:paraId="064694BB" w14:textId="299695BF" w:rsidR="00101F8D"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01F8D">
        <w:rPr>
          <w:rFonts w:ascii="Arial Narrow" w:eastAsia="Arial Narrow" w:hAnsi="Arial Narrow"/>
          <w:color w:val="000000"/>
        </w:rPr>
        <w:t>El 27 de junio del 2026, tomó conocimiento de la comunicación notarial entregada en su domicilio a su menor hijo, mediante la cual la compañía aseguradora le informó su discrepancia con el porcentaje de invalidez del 90% diagnosticado por el médico tratante, solicitando dirimencia ante el Instituto Nacional de Rehabilitación, y devolviendo la documentación adjunta a la solicitud, sin precisar la fecha de remisión del expediente a dicho instituto ni proporcionar un enlace de seguimiento.</w:t>
      </w:r>
    </w:p>
    <w:p w14:paraId="443FD247" w14:textId="77777777" w:rsidR="00101F8D" w:rsidRPr="00101F8D" w:rsidRDefault="00101F8D" w:rsidP="00101F8D">
      <w:pPr>
        <w:spacing w:after="0" w:line="240" w:lineRule="auto"/>
        <w:jc w:val="both"/>
        <w:rPr>
          <w:rFonts w:ascii="Arial Narrow" w:eastAsia="Arial Narrow" w:hAnsi="Arial Narrow"/>
          <w:color w:val="000000"/>
        </w:rPr>
      </w:pPr>
    </w:p>
    <w:p w14:paraId="6627DA16" w14:textId="38AFF31F" w:rsidR="00CA59A2" w:rsidRPr="00101F8D" w:rsidRDefault="00101F8D" w:rsidP="00101F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01F8D">
        <w:rPr>
          <w:rFonts w:ascii="Arial Narrow" w:eastAsia="Arial Narrow" w:hAnsi="Arial Narrow"/>
          <w:color w:val="000000"/>
        </w:rPr>
        <w:lastRenderedPageBreak/>
        <w:t xml:space="preserve">El 30 de junio del 2026, ante la imposibilidad de adjuntar documentación de sustento en la plataforma del libro de reclamaciones virtual de la compañía aseguradora, envió su reclamo a través de correo electrónico dirigido a las direcciones reclamos@pacifico.com.pe y </w:t>
      </w:r>
      <w:hyperlink r:id="rId8" w:history="1">
        <w:r w:rsidRPr="00101F8D">
          <w:rPr>
            <w:rStyle w:val="Hipervnculo"/>
            <w:rFonts w:ascii="Arial Narrow" w:eastAsia="Arial Narrow" w:hAnsi="Arial Narrow"/>
          </w:rPr>
          <w:t>atencionalcliente@pacifico.com.pe</w:t>
        </w:r>
      </w:hyperlink>
      <w:r w:rsidRPr="00101F8D">
        <w:rPr>
          <w:rFonts w:ascii="Arial Narrow" w:eastAsia="Arial Narrow" w:hAnsi="Arial Narrow"/>
          <w:color w:val="000000"/>
        </w:rPr>
        <w:t>, no obstante, no obtuvo respuesta en el plazo oportuno</w:t>
      </w:r>
      <w:r w:rsidRPr="00101F8D">
        <w:rPr>
          <w:rFonts w:ascii="Arial Narrow" w:eastAsia="Arial Narrow" w:hAnsi="Arial Narrow"/>
          <w:color w:val="000000"/>
        </w:rPr>
        <w:t>.</w:t>
      </w:r>
    </w:p>
    <w:p w14:paraId="21E667B8" w14:textId="77777777" w:rsidR="00CA59A2" w:rsidRPr="00101F8D" w:rsidRDefault="00CA59A2" w:rsidP="00F34E8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CF74CC" w14:textId="2B76F19C" w:rsidR="00F15D3B" w:rsidRPr="00113DA4" w:rsidRDefault="00CA59A2" w:rsidP="00113DA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01F8D">
        <w:rPr>
          <w:rFonts w:ascii="Arial Narrow" w:eastAsia="Arial Narrow" w:hAnsi="Arial Narrow"/>
          <w:color w:val="000000"/>
        </w:rPr>
        <w:t xml:space="preserve">El señor </w:t>
      </w:r>
      <w:r w:rsidR="00505A48" w:rsidRPr="00101F8D">
        <w:rPr>
          <w:rFonts w:ascii="Arial Narrow" w:eastAsia="Arial Narrow" w:hAnsi="Arial Narrow"/>
          <w:color w:val="000000"/>
        </w:rPr>
        <w:t xml:space="preserve">Llapo </w:t>
      </w:r>
      <w:r w:rsidRPr="00101F8D">
        <w:rPr>
          <w:rFonts w:ascii="Arial Narrow" w:eastAsia="Arial Narrow" w:hAnsi="Arial Narrow"/>
          <w:color w:val="000000"/>
        </w:rPr>
        <w:t xml:space="preserve">solicitó, </w:t>
      </w:r>
      <w:r w:rsidR="00E55249" w:rsidRPr="00101F8D">
        <w:rPr>
          <w:rFonts w:ascii="Arial Narrow" w:eastAsia="Times New Roman" w:hAnsi="Arial Narrow" w:cs="Arial"/>
          <w:color w:val="000000"/>
          <w:kern w:val="0"/>
          <w:lang w:val="es-ES" w:eastAsia="es-ES"/>
          <w14:ligatures w14:val="none"/>
        </w:rPr>
        <w:t xml:space="preserve">en calidad de medida correctiva, que </w:t>
      </w:r>
      <w:r w:rsidR="00E55249" w:rsidRPr="00101F8D">
        <w:rPr>
          <w:rFonts w:ascii="Arial Narrow" w:eastAsia="Arial Narrow" w:hAnsi="Arial Narrow"/>
          <w:color w:val="000000"/>
        </w:rPr>
        <w:t xml:space="preserve">Pacífico </w:t>
      </w:r>
      <w:r w:rsidR="00E55249" w:rsidRPr="00101F8D">
        <w:rPr>
          <w:rFonts w:ascii="Arial Narrow" w:eastAsia="Times New Roman" w:hAnsi="Arial Narrow" w:cs="Arial"/>
          <w:color w:val="000000"/>
          <w:kern w:val="0"/>
          <w:lang w:val="es-ES" w:eastAsia="es-ES"/>
          <w14:ligatures w14:val="none"/>
        </w:rPr>
        <w:t xml:space="preserve">cumpla con otorgar la cobertura del </w:t>
      </w:r>
      <w:r w:rsidR="00E55249" w:rsidRPr="00101F8D">
        <w:rPr>
          <w:rFonts w:ascii="Arial Narrow" w:eastAsia="Arial Narrow" w:hAnsi="Arial Narrow"/>
          <w:color w:val="000000"/>
        </w:rPr>
        <w:t xml:space="preserve">Seguro Obligatorio de Accidentes de Tránsito </w:t>
      </w:r>
      <w:r w:rsidR="00776278" w:rsidRPr="00101F8D">
        <w:rPr>
          <w:rFonts w:ascii="Arial Narrow" w:eastAsia="Arial Narrow" w:hAnsi="Arial Narrow"/>
          <w:color w:val="000000"/>
        </w:rPr>
        <w:t>del vehículo</w:t>
      </w:r>
      <w:r w:rsidR="00776278" w:rsidRPr="00776278">
        <w:rPr>
          <w:rFonts w:ascii="Arial Narrow" w:eastAsia="Arial Narrow" w:hAnsi="Arial Narrow"/>
          <w:color w:val="000000"/>
        </w:rPr>
        <w:t xml:space="preserve"> con placa rodaje 4688-HT</w:t>
      </w:r>
      <w:r w:rsidR="00776278">
        <w:rPr>
          <w:rFonts w:ascii="Arial Narrow" w:eastAsia="Arial Narrow" w:hAnsi="Arial Narrow"/>
          <w:color w:val="000000"/>
        </w:rPr>
        <w:t xml:space="preserve"> por la invalidez</w:t>
      </w:r>
      <w:r w:rsidR="00776278" w:rsidRPr="00776278">
        <w:t xml:space="preserve"> </w:t>
      </w:r>
      <w:r w:rsidR="00776278" w:rsidRPr="00776278">
        <w:rPr>
          <w:rFonts w:ascii="Arial Narrow" w:eastAsia="Arial Narrow" w:hAnsi="Arial Narrow"/>
          <w:color w:val="000000"/>
        </w:rPr>
        <w:t>permanente al 90%</w:t>
      </w:r>
      <w:r w:rsidR="00776278">
        <w:rPr>
          <w:rFonts w:ascii="Arial Narrow" w:eastAsia="Arial Narrow" w:hAnsi="Arial Narrow"/>
          <w:color w:val="000000"/>
        </w:rPr>
        <w:t xml:space="preserve"> que padece más </w:t>
      </w:r>
      <w:r w:rsidR="00776278" w:rsidRPr="00776278">
        <w:rPr>
          <w:rFonts w:ascii="Arial Narrow" w:eastAsia="Arial Narrow" w:hAnsi="Arial Narrow"/>
          <w:color w:val="000000"/>
        </w:rPr>
        <w:t>el pago de intereses legales</w:t>
      </w:r>
      <w:r w:rsidR="00776278">
        <w:rPr>
          <w:rFonts w:ascii="Arial Narrow" w:eastAsia="Arial Narrow" w:hAnsi="Arial Narrow"/>
          <w:color w:val="000000"/>
        </w:rPr>
        <w:t xml:space="preserve"> </w:t>
      </w:r>
      <w:r w:rsidR="00776278" w:rsidRPr="00776278">
        <w:rPr>
          <w:rFonts w:ascii="Arial Narrow" w:eastAsia="Arial Narrow" w:hAnsi="Arial Narrow"/>
          <w:color w:val="000000"/>
        </w:rPr>
        <w:t xml:space="preserve">generados al vencimiento del plazo estipulado, es decir, desde el décimo primer día desde el ingreso de </w:t>
      </w:r>
      <w:r w:rsidR="00776278">
        <w:rPr>
          <w:rFonts w:ascii="Arial Narrow" w:eastAsia="Arial Narrow" w:hAnsi="Arial Narrow"/>
          <w:color w:val="000000"/>
        </w:rPr>
        <w:t>su</w:t>
      </w:r>
      <w:r w:rsidR="00776278" w:rsidRPr="00776278">
        <w:rPr>
          <w:rFonts w:ascii="Arial Narrow" w:eastAsia="Arial Narrow" w:hAnsi="Arial Narrow"/>
          <w:color w:val="000000"/>
        </w:rPr>
        <w:t xml:space="preserve"> solicitud </w:t>
      </w:r>
      <w:r w:rsidR="00776278">
        <w:rPr>
          <w:rFonts w:ascii="Arial Narrow" w:eastAsia="Arial Narrow" w:hAnsi="Arial Narrow"/>
          <w:color w:val="000000"/>
        </w:rPr>
        <w:t>d</w:t>
      </w:r>
      <w:r w:rsidR="00776278" w:rsidRPr="00776278">
        <w:rPr>
          <w:rFonts w:ascii="Arial Narrow" w:eastAsia="Arial Narrow" w:hAnsi="Arial Narrow"/>
          <w:color w:val="000000"/>
        </w:rPr>
        <w:t>el 22 de junio</w:t>
      </w:r>
      <w:r w:rsidR="00776278">
        <w:rPr>
          <w:rFonts w:ascii="Arial Narrow" w:eastAsia="Arial Narrow" w:hAnsi="Arial Narrow"/>
          <w:color w:val="000000"/>
        </w:rPr>
        <w:t xml:space="preserve"> </w:t>
      </w:r>
      <w:r w:rsidR="00776278" w:rsidRPr="00776278">
        <w:rPr>
          <w:rFonts w:ascii="Arial Narrow" w:eastAsia="Arial Narrow" w:hAnsi="Arial Narrow"/>
          <w:color w:val="000000"/>
        </w:rPr>
        <w:t>del 2026, hasta la fecha que se efectúe el pago</w:t>
      </w:r>
      <w:r w:rsidR="00E55249" w:rsidRPr="00F15D3B">
        <w:rPr>
          <w:rFonts w:ascii="Arial Narrow" w:eastAsia="Times New Roman" w:hAnsi="Arial Narrow" w:cs="Arial"/>
          <w:color w:val="000000"/>
          <w:kern w:val="0"/>
          <w:lang w:val="es-ES" w:eastAsia="es-ES"/>
          <w14:ligatures w14:val="none"/>
        </w:rPr>
        <w:t>. Asimismo, requirió el reembolso de costos y costas del presente procedimiento</w:t>
      </w:r>
      <w:r w:rsidRPr="00F15D3B">
        <w:rPr>
          <w:rFonts w:ascii="Arial Narrow" w:eastAsia="Arial Narrow" w:hAnsi="Arial Narrow"/>
          <w:color w:val="000000"/>
        </w:rPr>
        <w:t>.</w:t>
      </w:r>
    </w:p>
    <w:p w14:paraId="05C274F0" w14:textId="77777777" w:rsidR="00CA59A2" w:rsidRPr="00F15D3B" w:rsidRDefault="00CA59A2" w:rsidP="00F34E8D">
      <w:pPr>
        <w:spacing w:after="0" w:line="240" w:lineRule="auto"/>
        <w:contextualSpacing/>
        <w:jc w:val="both"/>
        <w:rPr>
          <w:rFonts w:ascii="Arial Narrow" w:eastAsia="Arial Narrow" w:hAnsi="Arial Narrow" w:cs="Arial Narrow"/>
          <w:b/>
          <w:color w:val="000000"/>
          <w:kern w:val="0"/>
          <w:lang w:eastAsia="es-PE"/>
          <w14:ligatures w14:val="none"/>
        </w:rPr>
      </w:pPr>
    </w:p>
    <w:p w14:paraId="100CC5C0" w14:textId="77777777" w:rsidR="00CA59A2" w:rsidRPr="00113DA4"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13DA4">
        <w:rPr>
          <w:rFonts w:ascii="Arial Narrow" w:eastAsia="Arial Narrow" w:hAnsi="Arial Narrow" w:cs="Arial Narrow"/>
          <w:b/>
          <w:color w:val="000000"/>
          <w:kern w:val="0"/>
          <w:lang w:eastAsia="es-PE"/>
          <w14:ligatures w14:val="none"/>
        </w:rPr>
        <w:t>DE LA ADMISIÓN A TRÁMITE DE LA DENUNCIA</w:t>
      </w:r>
    </w:p>
    <w:p w14:paraId="550B10D2" w14:textId="77777777" w:rsidR="00CA59A2" w:rsidRPr="00113DA4" w:rsidRDefault="00CA59A2" w:rsidP="00F34E8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1FFE6501" w14:textId="7152A87E" w:rsidR="00101F8D" w:rsidRPr="00113DA4" w:rsidRDefault="00CA59A2" w:rsidP="00101F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13DA4">
        <w:rPr>
          <w:rFonts w:ascii="Arial Narrow" w:eastAsia="Arial Narrow" w:hAnsi="Arial Narrow"/>
          <w:color w:val="000000"/>
        </w:rPr>
        <w:t xml:space="preserve">La </w:t>
      </w:r>
      <w:r w:rsidR="00DE65E1" w:rsidRPr="00113DA4">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DE65E1" w:rsidRPr="00113DA4">
        <w:rPr>
          <w:rFonts w:ascii="Arial Narrow" w:eastAsia="Arial Narrow" w:hAnsi="Arial Narrow" w:cs="Arial Narrow"/>
          <w:kern w:val="0"/>
          <w:vertAlign w:val="superscript"/>
          <w14:ligatures w14:val="none"/>
        </w:rPr>
        <w:footnoteReference w:id="2"/>
      </w:r>
      <w:r w:rsidR="00DE65E1" w:rsidRPr="00113DA4">
        <w:rPr>
          <w:rFonts w:ascii="Arial Narrow" w:eastAsia="Times New Roman" w:hAnsi="Arial Narrow" w:cs="Segoe UI"/>
          <w:color w:val="000000"/>
          <w:kern w:val="0"/>
          <w:lang w:eastAsia="es-PE"/>
          <w14:ligatures w14:val="none"/>
        </w:rPr>
        <w:t xml:space="preserve">, considera </w:t>
      </w:r>
      <w:r w:rsidR="00DE65E1" w:rsidRPr="00113DA4">
        <w:rPr>
          <w:rFonts w:ascii="Arial Narrow" w:eastAsia="Arial Narrow" w:hAnsi="Arial Narrow" w:cs="Arial Narrow"/>
          <w:kern w:val="0"/>
          <w14:ligatures w14:val="none"/>
        </w:rPr>
        <w:t xml:space="preserve">que el hecho denunciado, </w:t>
      </w:r>
      <w:bookmarkStart w:id="2" w:name="_Hlk211591623"/>
      <w:r w:rsidR="00101F8D" w:rsidRPr="00113DA4">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113DA4" w:rsidRPr="00113DA4">
        <w:rPr>
          <w:rFonts w:ascii="Arial Narrow" w:eastAsia="Times New Roman" w:hAnsi="Arial Narrow" w:cs="Times New Roman"/>
          <w:color w:val="000000"/>
          <w:kern w:val="0"/>
          <w:shd w:val="clear" w:color="auto" w:fill="FFFFFF"/>
          <w:lang w:eastAsia="es-PE"/>
          <w14:ligatures w14:val="none"/>
        </w:rPr>
        <w:t>la compañía aseguradora no habría atendido oportunamente la solicitud de cobertura del denunciante del Seguro Obligatorio de Accidentes de Tránsito del vehículo con Placa de Rodaje 4688-HT por la invalidez del 90% que padece</w:t>
      </w:r>
      <w:r w:rsidR="00101F8D" w:rsidRPr="00113DA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101F8D" w:rsidRPr="00113DA4">
        <w:rPr>
          <w:rFonts w:ascii="Arial Narrow" w:eastAsia="Arial Narrow" w:hAnsi="Arial Narrow" w:cs="Arial"/>
          <w:kern w:val="0"/>
          <w:vertAlign w:val="superscript"/>
          <w14:ligatures w14:val="none"/>
        </w:rPr>
        <w:footnoteReference w:id="3"/>
      </w:r>
      <w:bookmarkEnd w:id="6"/>
      <w:r w:rsidR="00101F8D" w:rsidRPr="00113DA4">
        <w:rPr>
          <w:rFonts w:ascii="Arial Narrow" w:eastAsia="Arial Narrow" w:hAnsi="Arial Narrow" w:cs="Arial Narrow"/>
          <w:kern w:val="0"/>
          <w14:ligatures w14:val="none"/>
        </w:rPr>
        <w:t>.</w:t>
      </w:r>
      <w:bookmarkEnd w:id="5"/>
    </w:p>
    <w:p w14:paraId="7D75A270" w14:textId="77777777" w:rsidR="00101F8D" w:rsidRPr="00113DA4" w:rsidRDefault="00101F8D" w:rsidP="00101F8D">
      <w:pPr>
        <w:pStyle w:val="Prrafodelista"/>
        <w:spacing w:after="0" w:line="240" w:lineRule="auto"/>
        <w:ind w:left="567"/>
        <w:jc w:val="both"/>
        <w:rPr>
          <w:rFonts w:ascii="Arial Narrow" w:eastAsia="Arial Narrow" w:hAnsi="Arial Narrow" w:cs="Arial Narrow"/>
          <w:kern w:val="0"/>
          <w14:ligatures w14:val="none"/>
        </w:rPr>
      </w:pPr>
    </w:p>
    <w:p w14:paraId="24E5A30B" w14:textId="1F1D5770" w:rsidR="00101F8D" w:rsidRPr="00113DA4" w:rsidRDefault="00101F8D" w:rsidP="00101F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113DA4">
        <w:rPr>
          <w:rFonts w:ascii="Arial Narrow" w:eastAsia="Arial Narrow" w:hAnsi="Arial Narrow" w:cs="Arial Narrow"/>
          <w:kern w:val="0"/>
          <w14:ligatures w14:val="none"/>
        </w:rPr>
        <w:t xml:space="preserve">Así también, la Secretaría Técnica, en ejercicio de sus facultades, </w:t>
      </w:r>
      <w:r w:rsidRPr="00113DA4">
        <w:rPr>
          <w:rFonts w:ascii="Arial Narrow" w:eastAsia="Times New Roman" w:hAnsi="Arial Narrow" w:cs="Segoe UI"/>
          <w:color w:val="000000"/>
          <w:kern w:val="0"/>
          <w:lang w:eastAsia="es-PE"/>
          <w14:ligatures w14:val="none"/>
        </w:rPr>
        <w:t xml:space="preserve">considera </w:t>
      </w:r>
      <w:r w:rsidRPr="00113DA4">
        <w:rPr>
          <w:rFonts w:ascii="Arial Narrow" w:eastAsia="Arial Narrow" w:hAnsi="Arial Narrow" w:cs="Arial Narrow"/>
          <w:kern w:val="0"/>
          <w14:ligatures w14:val="none"/>
        </w:rPr>
        <w:t xml:space="preserve">que el hecho denunciado, consistente en que </w:t>
      </w:r>
      <w:bookmarkEnd w:id="7"/>
      <w:r w:rsidR="00113DA4" w:rsidRPr="00113DA4">
        <w:rPr>
          <w:rFonts w:ascii="Arial Narrow" w:eastAsia="Times New Roman" w:hAnsi="Arial Narrow" w:cs="Times New Roman"/>
          <w:color w:val="000000"/>
          <w:kern w:val="0"/>
          <w:shd w:val="clear" w:color="auto" w:fill="FFFFFF"/>
          <w:lang w:eastAsia="es-PE"/>
          <w14:ligatures w14:val="none"/>
        </w:rPr>
        <w:t xml:space="preserve">la compañía aseguradora habría notificado ineficazmente la </w:t>
      </w:r>
      <w:r w:rsidR="00113DA4" w:rsidRPr="00113DA4">
        <w:rPr>
          <w:rFonts w:ascii="Arial Narrow" w:eastAsia="Times New Roman" w:hAnsi="Arial Narrow" w:cs="Times New Roman"/>
          <w:color w:val="000000"/>
          <w:kern w:val="0"/>
          <w:shd w:val="clear" w:color="auto" w:fill="FFFFFF"/>
          <w:lang w:eastAsia="es-PE"/>
          <w14:ligatures w14:val="none"/>
        </w:rPr>
        <w:lastRenderedPageBreak/>
        <w:t>respuesta a la solicitud de indemnización el 27 de junio de 2026 al entregar la documentación a un menor de edad en el domicilio autorizado por el denunciante</w:t>
      </w:r>
      <w:r w:rsidR="00113DA4" w:rsidRPr="00113DA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13DA4">
        <w:rPr>
          <w:rFonts w:ascii="Arial Narrow" w:eastAsia="Arial Narrow" w:hAnsi="Arial Narrow" w:cs="Arial"/>
          <w:bCs/>
          <w:color w:val="000000"/>
          <w:kern w:val="0"/>
          <w:lang w:eastAsia="es-PE"/>
          <w14:ligatures w14:val="none"/>
        </w:rPr>
        <w:t xml:space="preserve">.  </w:t>
      </w:r>
    </w:p>
    <w:p w14:paraId="649B67A2" w14:textId="77777777" w:rsidR="00113DA4" w:rsidRPr="00113DA4" w:rsidRDefault="00113DA4" w:rsidP="00113DA4">
      <w:pPr>
        <w:pStyle w:val="Prrafodelista"/>
        <w:rPr>
          <w:rFonts w:ascii="Arial Narrow" w:eastAsia="Arial Narrow" w:hAnsi="Arial Narrow" w:cs="Arial Narrow"/>
          <w:kern w:val="0"/>
          <w14:ligatures w14:val="none"/>
        </w:rPr>
      </w:pPr>
    </w:p>
    <w:p w14:paraId="48259394" w14:textId="0744197D" w:rsidR="00113DA4" w:rsidRPr="00113DA4" w:rsidRDefault="00113DA4" w:rsidP="00101F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13DA4">
        <w:rPr>
          <w:rFonts w:ascii="Arial Narrow" w:eastAsia="Arial Narrow" w:hAnsi="Arial Narrow" w:cs="Arial Narrow"/>
          <w:kern w:val="0"/>
          <w14:ligatures w14:val="none"/>
        </w:rPr>
        <w:t xml:space="preserve">Asimismo, </w:t>
      </w:r>
      <w:r w:rsidRPr="00113DA4">
        <w:rPr>
          <w:rFonts w:ascii="Arial Narrow" w:eastAsia="Arial Narrow" w:hAnsi="Arial Narrow" w:cs="Arial Narrow"/>
          <w:kern w:val="0"/>
          <w14:ligatures w14:val="none"/>
        </w:rPr>
        <w:t xml:space="preserve">la Secretaría Técnica, en ejercicio de sus facultades, </w:t>
      </w:r>
      <w:r w:rsidRPr="00113DA4">
        <w:rPr>
          <w:rFonts w:ascii="Arial Narrow" w:eastAsia="Times New Roman" w:hAnsi="Arial Narrow" w:cs="Segoe UI"/>
          <w:color w:val="000000"/>
          <w:kern w:val="0"/>
          <w:lang w:eastAsia="es-PE"/>
          <w14:ligatures w14:val="none"/>
        </w:rPr>
        <w:t xml:space="preserve">considera </w:t>
      </w:r>
      <w:r w:rsidRPr="00113DA4">
        <w:rPr>
          <w:rFonts w:ascii="Arial Narrow" w:eastAsia="Arial Narrow" w:hAnsi="Arial Narrow" w:cs="Arial Narrow"/>
          <w:kern w:val="0"/>
          <w14:ligatures w14:val="none"/>
        </w:rPr>
        <w:t xml:space="preserve">que el hecho denunciado, consistente en que </w:t>
      </w:r>
      <w:r w:rsidRPr="00113DA4">
        <w:rPr>
          <w:rFonts w:ascii="Arial Narrow" w:eastAsia="Times New Roman" w:hAnsi="Arial Narrow" w:cs="Times New Roman"/>
          <w:color w:val="000000"/>
          <w:kern w:val="0"/>
          <w:shd w:val="clear" w:color="auto" w:fill="FFFFFF"/>
          <w:lang w:eastAsia="es-PE"/>
          <w14:ligatures w14:val="none"/>
        </w:rPr>
        <w:t xml:space="preserve">la compañía aseguradora habría devuelto de manera injustificada </w:t>
      </w:r>
      <w:r>
        <w:rPr>
          <w:rFonts w:ascii="Arial Narrow" w:eastAsia="Times New Roman" w:hAnsi="Arial Narrow" w:cs="Times New Roman"/>
          <w:color w:val="000000"/>
          <w:kern w:val="0"/>
          <w:shd w:val="clear" w:color="auto" w:fill="FFFFFF"/>
          <w:lang w:eastAsia="es-PE"/>
          <w14:ligatures w14:val="none"/>
        </w:rPr>
        <w:t xml:space="preserve">al denunciante </w:t>
      </w:r>
      <w:r w:rsidRPr="00113DA4">
        <w:rPr>
          <w:rFonts w:ascii="Arial Narrow" w:eastAsia="Times New Roman" w:hAnsi="Arial Narrow" w:cs="Times New Roman"/>
          <w:color w:val="000000"/>
          <w:kern w:val="0"/>
          <w:shd w:val="clear" w:color="auto" w:fill="FFFFFF"/>
          <w:lang w:eastAsia="es-PE"/>
          <w14:ligatures w14:val="none"/>
        </w:rPr>
        <w:t>la documentación presentada junto con la solicitud de indemnización al momento de notificar su respuesta el 27 de junio de 2026</w:t>
      </w:r>
      <w:r w:rsidRPr="00113DA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13DA4">
        <w:rPr>
          <w:rFonts w:ascii="Arial Narrow" w:eastAsia="Arial Narrow" w:hAnsi="Arial Narrow" w:cs="Arial"/>
          <w:bCs/>
          <w:color w:val="000000"/>
          <w:kern w:val="0"/>
          <w:lang w:eastAsia="es-PE"/>
          <w14:ligatures w14:val="none"/>
        </w:rPr>
        <w:t>.</w:t>
      </w:r>
    </w:p>
    <w:p w14:paraId="5CB69459" w14:textId="77777777" w:rsidR="00101F8D" w:rsidRPr="00113DA4" w:rsidRDefault="00101F8D" w:rsidP="00101F8D">
      <w:pPr>
        <w:spacing w:after="0" w:line="240" w:lineRule="auto"/>
        <w:jc w:val="both"/>
        <w:rPr>
          <w:rFonts w:ascii="Arial Narrow" w:eastAsia="Arial Narrow" w:hAnsi="Arial Narrow" w:cs="Arial Narrow"/>
          <w:kern w:val="0"/>
          <w14:ligatures w14:val="none"/>
        </w:rPr>
      </w:pPr>
      <w:bookmarkStart w:id="8" w:name="_Hlk212534267"/>
    </w:p>
    <w:p w14:paraId="636605C7" w14:textId="2C326F09" w:rsidR="00101F8D" w:rsidRPr="00113DA4" w:rsidRDefault="00101F8D" w:rsidP="00101F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4534552"/>
      <w:bookmarkStart w:id="10" w:name="_Hlk215162008"/>
      <w:r w:rsidRPr="00113DA4">
        <w:rPr>
          <w:rFonts w:ascii="Arial Narrow" w:eastAsia="Times New Roman" w:hAnsi="Arial Narrow" w:cs="Arial"/>
          <w:color w:val="000000"/>
          <w:kern w:val="0"/>
          <w:lang w:eastAsia="es-PE"/>
          <w14:ligatures w14:val="none"/>
        </w:rPr>
        <w:t xml:space="preserve">Además, </w:t>
      </w:r>
      <w:bookmarkStart w:id="11" w:name="_Hlk212623477"/>
      <w:r w:rsidRPr="00113DA4">
        <w:rPr>
          <w:rFonts w:ascii="Arial Narrow" w:eastAsia="Times New Roman" w:hAnsi="Arial Narrow" w:cs="Arial"/>
          <w:color w:val="000000"/>
          <w:kern w:val="0"/>
          <w:lang w:eastAsia="es-PE"/>
          <w14:ligatures w14:val="none"/>
        </w:rPr>
        <w:t xml:space="preserve">la Secretaría Técnica, en ejercicio de sus facultades, considera </w:t>
      </w:r>
      <w:r w:rsidRPr="00113DA4">
        <w:rPr>
          <w:rFonts w:ascii="Arial Narrow" w:eastAsia="Arial Narrow" w:hAnsi="Arial Narrow" w:cs="Arial"/>
          <w:kern w:val="0"/>
          <w14:ligatures w14:val="none"/>
        </w:rPr>
        <w:t xml:space="preserve">que el hecho denunciado, consistente en que </w:t>
      </w:r>
      <w:r w:rsidR="00113DA4" w:rsidRPr="00113DA4">
        <w:rPr>
          <w:rFonts w:ascii="Arial Narrow" w:eastAsia="Arial Narrow" w:hAnsi="Arial Narrow" w:cs="Arial Narrow"/>
          <w:kern w:val="0"/>
          <w14:ligatures w14:val="none"/>
        </w:rPr>
        <w:t>la compañía aseguradora no habría informado al denunciante el estado de remisión del expediente al Instituto Nacional de Rehabilitación en la comunicación entregada el 27 de junio de 2026, sobre la solicitud de cobertura del denunciante del Seguro Obligatorio de Accidentes de Tránsito del vehículo con Placa de Rodaje 4688-HT por la invalidez del 90% que padece</w:t>
      </w:r>
      <w:r w:rsidRPr="00113DA4">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113DA4">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113DA4">
        <w:rPr>
          <w:rFonts w:ascii="Arial Narrow" w:eastAsia="Arial Narrow" w:hAnsi="Arial Narrow" w:cs="Arial"/>
          <w:bCs/>
          <w:color w:val="000000"/>
          <w:kern w:val="0"/>
          <w:lang w:eastAsia="es-PE"/>
          <w14:ligatures w14:val="none"/>
        </w:rPr>
        <w:t xml:space="preserve">artículo 1, numeral 1, literal b) </w:t>
      </w:r>
      <w:bookmarkEnd w:id="14"/>
      <w:r w:rsidRPr="00113DA4">
        <w:rPr>
          <w:rFonts w:ascii="Arial Narrow" w:eastAsia="Arial Narrow" w:hAnsi="Arial Narrow" w:cs="Arial"/>
          <w:bCs/>
          <w:color w:val="000000"/>
          <w:kern w:val="0"/>
          <w:lang w:eastAsia="es-PE"/>
          <w14:ligatures w14:val="none"/>
        </w:rPr>
        <w:t>y al artículo 2 del Código</w:t>
      </w:r>
      <w:bookmarkStart w:id="15" w:name="_Hlk212737551"/>
      <w:bookmarkEnd w:id="12"/>
      <w:r w:rsidRPr="00113DA4">
        <w:rPr>
          <w:rFonts w:ascii="Arial Narrow" w:eastAsia="Arial Narrow" w:hAnsi="Arial Narrow" w:cs="Arial"/>
          <w:bCs/>
          <w:color w:val="000000"/>
          <w:kern w:val="0"/>
          <w:vertAlign w:val="superscript"/>
          <w:lang w:eastAsia="es-PE"/>
          <w14:ligatures w14:val="none"/>
        </w:rPr>
        <w:footnoteReference w:id="4"/>
      </w:r>
      <w:bookmarkEnd w:id="15"/>
      <w:r w:rsidRPr="00113DA4">
        <w:rPr>
          <w:rFonts w:ascii="Arial Narrow" w:eastAsia="Arial Narrow" w:hAnsi="Arial Narrow" w:cs="Arial"/>
          <w:bCs/>
          <w:color w:val="000000"/>
          <w:kern w:val="0"/>
          <w:lang w:eastAsia="es-PE"/>
          <w14:ligatures w14:val="none"/>
        </w:rPr>
        <w:t xml:space="preserve">.    </w:t>
      </w:r>
      <w:bookmarkEnd w:id="11"/>
      <w:bookmarkEnd w:id="13"/>
    </w:p>
    <w:p w14:paraId="03F90B2E" w14:textId="77777777" w:rsidR="00113DA4" w:rsidRPr="00113DA4" w:rsidRDefault="00113DA4" w:rsidP="00113DA4">
      <w:pPr>
        <w:pStyle w:val="Prrafodelista"/>
        <w:spacing w:after="0" w:line="240" w:lineRule="auto"/>
        <w:ind w:left="567"/>
        <w:jc w:val="both"/>
        <w:rPr>
          <w:rFonts w:ascii="Arial Narrow" w:eastAsia="Arial Narrow" w:hAnsi="Arial Narrow" w:cs="Arial Narrow"/>
          <w:kern w:val="0"/>
          <w14:ligatures w14:val="none"/>
        </w:rPr>
      </w:pPr>
    </w:p>
    <w:p w14:paraId="5BF88F43" w14:textId="6628CFC4" w:rsidR="00101F8D" w:rsidRPr="00113DA4" w:rsidRDefault="00113DA4" w:rsidP="00113DA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13DA4">
        <w:rPr>
          <w:rFonts w:ascii="Arial Narrow" w:eastAsia="Arial Narrow" w:hAnsi="Arial Narrow" w:cs="Arial Narrow"/>
          <w:kern w:val="0"/>
          <w14:ligatures w14:val="none"/>
        </w:rPr>
        <w:t xml:space="preserve">Asimismo, </w:t>
      </w:r>
      <w:r w:rsidRPr="00113DA4">
        <w:rPr>
          <w:rFonts w:ascii="Arial Narrow" w:eastAsia="Times New Roman" w:hAnsi="Arial Narrow" w:cs="Arial"/>
          <w:color w:val="000000"/>
          <w:kern w:val="0"/>
          <w:lang w:eastAsia="es-PE"/>
          <w14:ligatures w14:val="none"/>
        </w:rPr>
        <w:t xml:space="preserve">la Secretaría Técnica, en ejercicio de sus facultades, considera </w:t>
      </w:r>
      <w:r w:rsidRPr="00113DA4">
        <w:rPr>
          <w:rFonts w:ascii="Arial Narrow" w:eastAsia="Arial Narrow" w:hAnsi="Arial Narrow" w:cs="Arial"/>
          <w:kern w:val="0"/>
          <w14:ligatures w14:val="none"/>
        </w:rPr>
        <w:t xml:space="preserve">que el hecho denunciado, consistente en que </w:t>
      </w:r>
      <w:r w:rsidRPr="00113DA4">
        <w:rPr>
          <w:rFonts w:ascii="Arial Narrow" w:eastAsia="Arial Narrow" w:hAnsi="Arial Narrow" w:cs="Arial Narrow"/>
        </w:rPr>
        <w:t>la compañía aseguradora no habría habilitado la opción para adjuntar documentación probatoria en la plataforma de su libro de reclamaciones virtual para la presentación de solicitud de la cobertura del del Seguro Obligatorio de Accidentes de Tránsito del vehículo con Placa de Rodaje 4688-HT por la invalidez del 90% que padece</w:t>
      </w:r>
      <w:r w:rsidRPr="00113DA4">
        <w:rPr>
          <w:rFonts w:ascii="Arial Narrow" w:eastAsia="Arial Narrow" w:hAnsi="Arial Narrow" w:cs="Arial Narrow"/>
          <w:kern w:val="0"/>
          <w14:ligatures w14:val="none"/>
        </w:rPr>
        <w:t>. Por consiguiente, corresponde calificar el hecho materia de denuncia como una presunta infracción al deber de idoneidad, tipificado en el artículo 150</w:t>
      </w:r>
      <w:r w:rsidRPr="00113DA4">
        <w:rPr>
          <w:rFonts w:ascii="Arial Narrow" w:eastAsia="Times New Roman" w:hAnsi="Arial Narrow" w:cs="Times New Roman"/>
          <w:color w:val="000000"/>
          <w:kern w:val="0"/>
          <w:shd w:val="clear" w:color="auto" w:fill="FFFFFF"/>
          <w:lang w:eastAsia="es-PE"/>
          <w14:ligatures w14:val="none"/>
        </w:rPr>
        <w:t>°</w:t>
      </w:r>
      <w:r w:rsidRPr="00113DA4">
        <w:rPr>
          <w:rFonts w:ascii="Arial Narrow" w:eastAsia="Arial Narrow" w:hAnsi="Arial Narrow" w:cs="Arial Narrow"/>
          <w:kern w:val="0"/>
          <w14:ligatures w14:val="none"/>
        </w:rPr>
        <w:t xml:space="preserve"> del Código</w:t>
      </w:r>
      <w:r w:rsidRPr="00113DA4">
        <w:rPr>
          <w:rFonts w:ascii="Arial Narrow" w:eastAsia="Arial Narrow" w:hAnsi="Arial Narrow" w:cs="Arial"/>
          <w:kern w:val="0"/>
          <w:vertAlign w:val="superscript"/>
          <w14:ligatures w14:val="none"/>
        </w:rPr>
        <w:footnoteReference w:id="5"/>
      </w:r>
      <w:r w:rsidRPr="00113DA4">
        <w:rPr>
          <w:rFonts w:ascii="Arial Narrow" w:eastAsia="Arial Narrow" w:hAnsi="Arial Narrow" w:cs="Arial Narrow"/>
          <w:kern w:val="0"/>
          <w14:ligatures w14:val="none"/>
        </w:rPr>
        <w:t>.</w:t>
      </w:r>
      <w:bookmarkEnd w:id="8"/>
      <w:bookmarkEnd w:id="9"/>
    </w:p>
    <w:p w14:paraId="1EB8E653" w14:textId="3B031CCD" w:rsidR="00DE65E1" w:rsidRPr="00113DA4" w:rsidRDefault="00101F8D" w:rsidP="00101F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6" w:name="_Hlk214962902"/>
      <w:bookmarkStart w:id="17" w:name="_Hlk214559009"/>
      <w:r w:rsidRPr="00113DA4">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w:t>
      </w:r>
      <w:r w:rsidR="00113DA4" w:rsidRPr="00113DA4">
        <w:rPr>
          <w:rFonts w:ascii="Arial Narrow" w:eastAsia="Arial Narrow" w:hAnsi="Arial Narrow" w:cs="Arial"/>
          <w:kern w:val="0"/>
          <w14:ligatures w14:val="none"/>
        </w:rPr>
        <w:t>la compañía aseguradora no habría brindado una respuesta al reclamo interpuesto por el denunciante mediante correo electrónico el 30 de junio de 2026</w:t>
      </w:r>
      <w:r w:rsidRPr="00113DA4">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6"/>
      <w:r w:rsidRPr="00113DA4">
        <w:rPr>
          <w:rFonts w:ascii="Arial Narrow" w:eastAsia="Arial Narrow" w:hAnsi="Arial Narrow" w:cs="Arial"/>
          <w:bCs/>
          <w:color w:val="000000"/>
          <w:kern w:val="0"/>
          <w:vertAlign w:val="superscript"/>
          <w:lang w:eastAsia="es-PE"/>
          <w14:ligatures w14:val="none"/>
        </w:rPr>
        <w:footnoteReference w:id="6"/>
      </w:r>
      <w:r w:rsidRPr="00113DA4">
        <w:rPr>
          <w:rFonts w:ascii="Arial Narrow" w:eastAsia="Arial Narrow" w:hAnsi="Arial Narrow" w:cs="Arial"/>
          <w:bCs/>
          <w:color w:val="000000"/>
          <w:kern w:val="0"/>
          <w:lang w:eastAsia="es-PE"/>
          <w14:ligatures w14:val="none"/>
        </w:rPr>
        <w:t>.</w:t>
      </w:r>
      <w:bookmarkEnd w:id="2"/>
      <w:bookmarkEnd w:id="3"/>
      <w:bookmarkEnd w:id="10"/>
      <w:bookmarkEnd w:id="17"/>
    </w:p>
    <w:p w14:paraId="676B5093" w14:textId="3668C077" w:rsidR="00121544" w:rsidRPr="00113DA4" w:rsidRDefault="00121544" w:rsidP="00DE65E1">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1AFF0686" w14:textId="77777777" w:rsidR="00CA59A2" w:rsidRPr="00113DA4" w:rsidRDefault="00CA59A2" w:rsidP="00F34E8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113DA4">
        <w:rPr>
          <w:rFonts w:ascii="Arial Narrow" w:eastAsia="Arial Narrow" w:hAnsi="Arial Narrow" w:cs="Arial Narrow"/>
          <w:color w:val="000000"/>
          <w:kern w:val="0"/>
          <w:vertAlign w:val="superscript"/>
          <w14:ligatures w14:val="none"/>
        </w:rPr>
        <w:footnoteReference w:id="7"/>
      </w:r>
      <w:r w:rsidRPr="00113DA4">
        <w:rPr>
          <w:rFonts w:ascii="Arial Narrow" w:eastAsia="Arial Narrow" w:hAnsi="Arial Narrow" w:cs="Arial"/>
          <w:color w:val="000000"/>
          <w:kern w:val="0"/>
          <w:lang w:eastAsia="es-PE"/>
          <w14:ligatures w14:val="none"/>
        </w:rPr>
        <w:t>.</w:t>
      </w:r>
    </w:p>
    <w:p w14:paraId="44AA0477" w14:textId="77777777" w:rsidR="00CA59A2" w:rsidRPr="00113DA4" w:rsidRDefault="00CA59A2" w:rsidP="00F34E8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8" w:name="_Hlk214963071"/>
    </w:p>
    <w:p w14:paraId="497A3580" w14:textId="77777777" w:rsidR="00CA59A2" w:rsidRPr="00113DA4"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13DA4">
        <w:rPr>
          <w:rFonts w:ascii="Arial Narrow" w:eastAsia="Arial Narrow" w:hAnsi="Arial Narrow" w:cs="Arial Narrow"/>
          <w:b/>
          <w:color w:val="000000"/>
          <w:kern w:val="0"/>
          <w:lang w:eastAsia="es-PE"/>
          <w14:ligatures w14:val="none"/>
        </w:rPr>
        <w:t>REQUERIMIENTO DE INFORMACIÓN</w:t>
      </w:r>
    </w:p>
    <w:p w14:paraId="70635B65" w14:textId="77777777" w:rsidR="00CA59A2" w:rsidRPr="00113DA4" w:rsidRDefault="00CA59A2" w:rsidP="00F34E8D">
      <w:pPr>
        <w:spacing w:after="0" w:line="240" w:lineRule="auto"/>
        <w:jc w:val="both"/>
        <w:rPr>
          <w:rFonts w:ascii="Arial Narrow" w:eastAsia="Times New Roman" w:hAnsi="Arial Narrow" w:cs="Arial"/>
          <w:color w:val="000000"/>
          <w:kern w:val="0"/>
          <w:lang w:val="es-ES" w:eastAsia="es-ES"/>
          <w14:ligatures w14:val="none"/>
        </w:rPr>
      </w:pPr>
    </w:p>
    <w:p w14:paraId="2EB6211C" w14:textId="1D7AA66F" w:rsidR="00CA59A2" w:rsidRPr="00F34E8D" w:rsidRDefault="00CA59A2" w:rsidP="00F34E8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113DA4">
        <w:rPr>
          <w:rFonts w:ascii="Arial Narrow" w:eastAsia="Arial Narrow" w:hAnsi="Arial Narrow"/>
          <w:color w:val="000000"/>
        </w:rPr>
        <w:t xml:space="preserve">A </w:t>
      </w:r>
      <w:r w:rsidR="00D163A4" w:rsidRPr="00113DA4">
        <w:rPr>
          <w:rFonts w:ascii="Arial Narrow" w:eastAsia="Times New Roman" w:hAnsi="Arial Narrow" w:cs="Arial"/>
          <w:color w:val="000000"/>
          <w:kern w:val="0"/>
          <w:lang w:val="es-ES" w:eastAsia="es-ES"/>
          <w14:ligatures w14:val="none"/>
        </w:rPr>
        <w:t>efectos de tener mayores elementos que sirvan para la resolución definitiva del presente caso, la Secretaría Técnica, en ejercicio de las facultades que la ley le confiere, conviene requerir al proveedor denunciado que,</w:t>
      </w:r>
      <w:r w:rsidR="00D163A4" w:rsidRPr="00EB44D5">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(i) presentar una copia completa, legible y debidamente suscrita </w:t>
      </w:r>
      <w:r w:rsidR="00EB44D5" w:rsidRPr="00EB44D5">
        <w:rPr>
          <w:rFonts w:ascii="Arial Narrow" w:eastAsia="Times New Roman" w:hAnsi="Arial Narrow" w:cs="Arial"/>
          <w:color w:val="000000"/>
          <w:kern w:val="0"/>
          <w:lang w:val="es-ES" w:eastAsia="es-ES"/>
          <w14:ligatures w14:val="none"/>
        </w:rPr>
        <w:t xml:space="preserve">del </w:t>
      </w:r>
      <w:r w:rsidR="00EB44D5" w:rsidRPr="00EB44D5">
        <w:rPr>
          <w:rFonts w:ascii="Arial Narrow" w:eastAsia="Arial Narrow" w:hAnsi="Arial Narrow"/>
          <w:color w:val="000000"/>
        </w:rPr>
        <w:t xml:space="preserve">Seguro Obligatorio de Accidentes de Tránsito </w:t>
      </w:r>
      <w:r w:rsidR="00776278">
        <w:rPr>
          <w:rFonts w:ascii="Arial Narrow" w:eastAsia="Arial Narrow" w:hAnsi="Arial Narrow"/>
          <w:color w:val="000000"/>
        </w:rPr>
        <w:t xml:space="preserve">del </w:t>
      </w:r>
      <w:r w:rsidR="00776278" w:rsidRPr="00776278">
        <w:rPr>
          <w:rFonts w:ascii="Arial Narrow" w:eastAsia="Arial Narrow" w:hAnsi="Arial Narrow"/>
          <w:color w:val="000000"/>
        </w:rPr>
        <w:t>vehículo con placa rodaje 4688-HT</w:t>
      </w:r>
      <w:r w:rsidR="00D163A4" w:rsidRPr="00EB44D5">
        <w:rPr>
          <w:rFonts w:ascii="Arial Narrow" w:eastAsia="Times New Roman" w:hAnsi="Arial Narrow" w:cs="Arial"/>
          <w:color w:val="000000"/>
          <w:kern w:val="0"/>
          <w:lang w:val="es-ES" w:eastAsia="es-ES"/>
          <w14:ligatures w14:val="none"/>
        </w:rPr>
        <w:t xml:space="preserve">, </w:t>
      </w:r>
      <w:bookmarkStart w:id="19" w:name="_Hlk211877008"/>
      <w:r w:rsidR="00D163A4" w:rsidRPr="00EB44D5">
        <w:rPr>
          <w:rFonts w:ascii="Arial Narrow" w:eastAsia="Times New Roman" w:hAnsi="Arial Narrow" w:cs="Arial"/>
          <w:color w:val="000000"/>
          <w:kern w:val="0"/>
          <w:lang w:val="es-ES" w:eastAsia="es-ES"/>
          <w14:ligatures w14:val="none"/>
        </w:rPr>
        <w:t>así como el cargo de remisión de la póliza</w:t>
      </w:r>
      <w:bookmarkEnd w:id="19"/>
      <w:r w:rsidR="00D163A4" w:rsidRPr="00EB44D5">
        <w:rPr>
          <w:rFonts w:ascii="Arial Narrow" w:eastAsia="Times New Roman" w:hAnsi="Arial Narrow" w:cs="Arial"/>
          <w:color w:val="000000"/>
          <w:kern w:val="0"/>
          <w:lang w:val="es-ES" w:eastAsia="es-ES"/>
          <w14:ligatures w14:val="none"/>
        </w:rPr>
        <w:t xml:space="preserve">; (ii) presentar los medios probatorios que acrediten </w:t>
      </w:r>
      <w:r w:rsidR="00EB44D5" w:rsidRPr="00EB44D5">
        <w:rPr>
          <w:rFonts w:ascii="Arial Narrow" w:eastAsia="Times New Roman" w:hAnsi="Arial Narrow" w:cs="Arial"/>
          <w:color w:val="000000"/>
          <w:kern w:val="0"/>
          <w:lang w:val="es-ES" w:eastAsia="es-ES"/>
          <w14:ligatures w14:val="none"/>
        </w:rPr>
        <w:t xml:space="preserve">que la negativa de otorgamiento de cobertura </w:t>
      </w:r>
      <w:r w:rsidR="00776278" w:rsidRPr="00EB44D5">
        <w:rPr>
          <w:rFonts w:ascii="Arial Narrow" w:eastAsia="Times New Roman" w:hAnsi="Arial Narrow" w:cs="Arial"/>
          <w:color w:val="000000"/>
          <w:kern w:val="0"/>
          <w:lang w:val="es-ES" w:eastAsia="es-ES"/>
          <w14:ligatures w14:val="none"/>
        </w:rPr>
        <w:t>fue justificada</w:t>
      </w:r>
      <w:r w:rsidR="00D163A4" w:rsidRPr="00EB44D5">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00EB44D5">
        <w:rPr>
          <w:rFonts w:ascii="Arial Narrow" w:eastAsia="Times New Roman" w:hAnsi="Arial Narrow" w:cs="Arial"/>
          <w:color w:val="000000"/>
          <w:kern w:val="0"/>
          <w:lang w:val="es-ES" w:eastAsia="es-ES"/>
          <w14:ligatures w14:val="none"/>
        </w:rPr>
        <w:t xml:space="preserve"> </w:t>
      </w:r>
    </w:p>
    <w:bookmarkEnd w:id="18"/>
    <w:p w14:paraId="1C210CE9" w14:textId="77777777" w:rsidR="00CA59A2" w:rsidRPr="00F34E8D" w:rsidRDefault="00CA59A2" w:rsidP="00F34E8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AF9030A" w14:textId="35B172BE" w:rsidR="00CA59A2" w:rsidRPr="00F34E8D"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RESOLUCIÓN DE LA SECRETARÍA TÉCNICA</w:t>
      </w:r>
      <w:r w:rsidR="00F34E8D" w:rsidRPr="00F34E8D">
        <w:rPr>
          <w:rFonts w:ascii="Arial Narrow" w:eastAsia="Arial Narrow" w:hAnsi="Arial Narrow" w:cs="Arial Narrow"/>
          <w:b/>
          <w:color w:val="000000"/>
          <w:kern w:val="0"/>
          <w:lang w:eastAsia="es-PE"/>
          <w14:ligatures w14:val="none"/>
        </w:rPr>
        <w:t xml:space="preserve"> </w:t>
      </w:r>
    </w:p>
    <w:p w14:paraId="7DF6598A" w14:textId="77777777" w:rsidR="00CA59A2" w:rsidRPr="00F34E8D" w:rsidRDefault="00CA59A2" w:rsidP="00F34E8D">
      <w:pPr>
        <w:spacing w:after="0" w:line="240" w:lineRule="auto"/>
        <w:jc w:val="both"/>
        <w:rPr>
          <w:rFonts w:ascii="Arial Narrow" w:eastAsia="Arial Narrow" w:hAnsi="Arial Narrow" w:cs="Arial Narrow"/>
          <w:b/>
          <w:color w:val="000000"/>
          <w:kern w:val="0"/>
          <w:lang w:eastAsia="es-PE"/>
          <w14:ligatures w14:val="none"/>
        </w:rPr>
      </w:pPr>
    </w:p>
    <w:p w14:paraId="28E2C822" w14:textId="77777777" w:rsidR="00101F8D" w:rsidRPr="00113DA4" w:rsidRDefault="00CA59A2" w:rsidP="00101F8D">
      <w:pPr>
        <w:spacing w:after="0" w:line="240" w:lineRule="auto"/>
        <w:jc w:val="both"/>
        <w:rPr>
          <w:rFonts w:ascii="Arial Narrow" w:eastAsia="Calibri" w:hAnsi="Arial Narrow" w:cs="Arial Narrow"/>
          <w:color w:val="000000"/>
          <w:kern w:val="0"/>
          <w:lang w:eastAsia="es-PE"/>
          <w14:ligatures w14:val="none"/>
        </w:rPr>
      </w:pPr>
      <w:r w:rsidRPr="00F34E8D">
        <w:rPr>
          <w:rFonts w:ascii="Arial Narrow" w:eastAsia="Arial Narrow" w:hAnsi="Arial Narrow"/>
          <w:b/>
          <w:color w:val="000000"/>
        </w:rPr>
        <w:t xml:space="preserve">PRIMERO: </w:t>
      </w:r>
      <w:r w:rsidRPr="00F34E8D">
        <w:rPr>
          <w:rFonts w:ascii="Arial Narrow" w:eastAsia="Arial Narrow" w:hAnsi="Arial Narrow"/>
          <w:color w:val="000000"/>
        </w:rPr>
        <w:t xml:space="preserve">admitir a trámite la </w:t>
      </w:r>
      <w:r w:rsidRPr="00EA321E">
        <w:rPr>
          <w:rFonts w:ascii="Arial Narrow" w:eastAsia="Arial Narrow" w:hAnsi="Arial Narrow"/>
          <w:color w:val="000000"/>
        </w:rPr>
        <w:t xml:space="preserve">denuncia del </w:t>
      </w:r>
      <w:r w:rsidR="00776278" w:rsidRPr="00EA321E">
        <w:rPr>
          <w:rFonts w:ascii="Arial Narrow" w:eastAsia="Arial Narrow" w:hAnsi="Arial Narrow"/>
          <w:color w:val="000000"/>
        </w:rPr>
        <w:t>24 de julio de 2026, subsanado mediante escrito del 26 de agosto de 2026</w:t>
      </w:r>
      <w:r w:rsidR="00D163A4" w:rsidRPr="00EA321E">
        <w:rPr>
          <w:rFonts w:ascii="Arial Narrow" w:eastAsia="Arial Narrow" w:hAnsi="Arial Narrow"/>
          <w:color w:val="000000"/>
        </w:rPr>
        <w:t xml:space="preserve">, </w:t>
      </w:r>
      <w:r w:rsidRPr="00113DA4">
        <w:rPr>
          <w:rFonts w:ascii="Arial Narrow" w:eastAsia="Arial Narrow" w:hAnsi="Arial Narrow"/>
          <w:color w:val="000000"/>
        </w:rPr>
        <w:t xml:space="preserve">interpuesta por </w:t>
      </w:r>
      <w:r w:rsidR="00D163A4" w:rsidRPr="00113DA4">
        <w:rPr>
          <w:rFonts w:ascii="Arial Narrow" w:eastAsia="Arial Narrow" w:hAnsi="Arial Narrow"/>
          <w:color w:val="000000"/>
        </w:rPr>
        <w:t xml:space="preserve">el </w:t>
      </w:r>
      <w:r w:rsidR="00505A48" w:rsidRPr="00113DA4">
        <w:rPr>
          <w:rFonts w:ascii="Arial Narrow" w:eastAsia="Arial Narrow" w:hAnsi="Arial Narrow"/>
          <w:color w:val="000000"/>
        </w:rPr>
        <w:t xml:space="preserve">señor Jarvis Ademer Llapo Ducos </w:t>
      </w:r>
      <w:r w:rsidRPr="00113DA4">
        <w:rPr>
          <w:rFonts w:ascii="Arial Narrow" w:eastAsia="Arial Narrow" w:hAnsi="Arial Narrow"/>
          <w:color w:val="000000"/>
        </w:rPr>
        <w:t xml:space="preserve">contra Pacífico Compañía de Seguros y Reaseguros S.A., </w:t>
      </w:r>
      <w:bookmarkStart w:id="20" w:name="_Hlk215062067"/>
      <w:r w:rsidR="00101F8D" w:rsidRPr="00113DA4">
        <w:rPr>
          <w:rFonts w:ascii="Arial Narrow" w:eastAsia="Times New Roman" w:hAnsi="Arial Narrow" w:cs="Times New Roman"/>
          <w:color w:val="000000"/>
          <w:kern w:val="0"/>
          <w:shd w:val="clear" w:color="auto" w:fill="FFFFFF"/>
          <w:lang w:eastAsia="es-PE"/>
          <w14:ligatures w14:val="none"/>
        </w:rPr>
        <w:t>por lo siguiente:</w:t>
      </w:r>
    </w:p>
    <w:p w14:paraId="1F247EC5" w14:textId="77777777" w:rsidR="00101F8D" w:rsidRPr="00113DA4" w:rsidRDefault="00101F8D" w:rsidP="00101F8D">
      <w:pPr>
        <w:spacing w:after="0" w:line="240" w:lineRule="auto"/>
        <w:jc w:val="both"/>
        <w:rPr>
          <w:rFonts w:ascii="Arial Narrow" w:eastAsia="Calibri" w:hAnsi="Arial Narrow" w:cs="Arial Narrow"/>
          <w:color w:val="000000"/>
          <w:kern w:val="0"/>
          <w:lang w:eastAsia="es-PE"/>
          <w14:ligatures w14:val="none"/>
        </w:rPr>
      </w:pPr>
    </w:p>
    <w:bookmarkEnd w:id="20"/>
    <w:p w14:paraId="147AA008" w14:textId="77777777" w:rsidR="00EA321E"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00EA321E" w:rsidRPr="00113DA4">
        <w:rPr>
          <w:rFonts w:ascii="Arial Narrow" w:eastAsia="Calibri" w:hAnsi="Arial Narrow" w:cs="Arial Narrow"/>
          <w:color w:val="000000"/>
          <w:kern w:val="0"/>
          <w:lang w:eastAsia="es-PE"/>
          <w14:ligatures w14:val="none"/>
        </w:rPr>
        <w:t>la compañía aseguradora</w:t>
      </w:r>
      <w:r w:rsidRPr="00113DA4">
        <w:rPr>
          <w:rFonts w:ascii="Arial Narrow" w:eastAsia="Calibri" w:hAnsi="Arial Narrow" w:cs="Arial Narrow"/>
          <w:color w:val="000000"/>
          <w:kern w:val="0"/>
          <w:lang w:eastAsia="es-PE"/>
          <w14:ligatures w14:val="none"/>
        </w:rPr>
        <w:t xml:space="preserve"> no habría </w:t>
      </w:r>
      <w:r w:rsidRPr="00113DA4">
        <w:rPr>
          <w:rFonts w:ascii="Arial Narrow" w:eastAsia="Calibri" w:hAnsi="Arial Narrow" w:cs="Arial Narrow"/>
          <w:color w:val="000000"/>
          <w:kern w:val="0"/>
          <w:lang w:eastAsia="es-PE"/>
          <w14:ligatures w14:val="none"/>
        </w:rPr>
        <w:t>atendido oportunamente la solicitud de cobertura</w:t>
      </w:r>
      <w:r w:rsidRPr="00113DA4">
        <w:rPr>
          <w:rFonts w:ascii="Arial Narrow" w:eastAsia="Calibri" w:hAnsi="Arial Narrow" w:cs="Arial Narrow"/>
          <w:color w:val="000000"/>
          <w:kern w:val="0"/>
          <w:lang w:eastAsia="es-PE"/>
          <w14:ligatures w14:val="none"/>
        </w:rPr>
        <w:t xml:space="preserve"> </w:t>
      </w:r>
      <w:r w:rsidRPr="00113DA4">
        <w:rPr>
          <w:rFonts w:ascii="Arial Narrow" w:eastAsia="Calibri" w:hAnsi="Arial Narrow" w:cs="Arial Narrow"/>
          <w:color w:val="000000"/>
          <w:kern w:val="0"/>
          <w:lang w:eastAsia="es-PE"/>
          <w14:ligatures w14:val="none"/>
        </w:rPr>
        <w:t>del denunciante</w:t>
      </w:r>
      <w:r w:rsidRPr="00113DA4">
        <w:rPr>
          <w:rFonts w:ascii="Arial Narrow" w:eastAsia="Calibri" w:hAnsi="Arial Narrow" w:cs="Arial Narrow"/>
          <w:color w:val="000000"/>
          <w:kern w:val="0"/>
          <w:lang w:eastAsia="es-PE"/>
          <w14:ligatures w14:val="none"/>
        </w:rPr>
        <w:t xml:space="preserve"> del Seguro Obligatorio de Accidentes de Tránsito del vehículo con Placa de Rodaje 4688-HT </w:t>
      </w:r>
      <w:r w:rsidR="00EA321E" w:rsidRPr="00113DA4">
        <w:rPr>
          <w:rFonts w:ascii="Arial Narrow" w:eastAsia="Calibri" w:hAnsi="Arial Narrow" w:cs="Arial Narrow"/>
          <w:color w:val="000000"/>
          <w:kern w:val="0"/>
          <w:lang w:eastAsia="es-PE"/>
          <w14:ligatures w14:val="none"/>
        </w:rPr>
        <w:t xml:space="preserve">por la </w:t>
      </w:r>
      <w:r w:rsidR="00EA321E" w:rsidRPr="00113DA4">
        <w:rPr>
          <w:rFonts w:ascii="Arial Narrow" w:eastAsia="Calibri" w:hAnsi="Arial Narrow" w:cs="Arial Narrow"/>
          <w:color w:val="000000"/>
          <w:kern w:val="0"/>
          <w:lang w:eastAsia="es-PE"/>
          <w14:ligatures w14:val="none"/>
        </w:rPr>
        <w:t>invalidez del 90%</w:t>
      </w:r>
      <w:r w:rsidR="00EA321E" w:rsidRPr="00113DA4">
        <w:rPr>
          <w:rFonts w:ascii="Arial Narrow" w:eastAsia="Calibri" w:hAnsi="Arial Narrow" w:cs="Arial Narrow"/>
          <w:color w:val="000000"/>
          <w:kern w:val="0"/>
          <w:lang w:eastAsia="es-PE"/>
          <w14:ligatures w14:val="none"/>
        </w:rPr>
        <w:t xml:space="preserve"> que padece</w:t>
      </w:r>
      <w:r w:rsidRPr="00113DA4">
        <w:rPr>
          <w:rFonts w:ascii="Arial Narrow" w:eastAsia="Calibri" w:hAnsi="Arial Narrow" w:cs="Arial Narrow"/>
          <w:color w:val="000000"/>
          <w:kern w:val="0"/>
          <w:lang w:eastAsia="es-PE"/>
          <w14:ligatures w14:val="none"/>
        </w:rPr>
        <w:t>.</w:t>
      </w:r>
    </w:p>
    <w:p w14:paraId="7B0A16E6" w14:textId="77777777" w:rsidR="00EA321E" w:rsidRPr="00113DA4" w:rsidRDefault="00EA321E" w:rsidP="00EA321E">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53C9E091" w14:textId="77777777" w:rsidR="00EA321E"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lastRenderedPageBreak/>
        <w:t xml:space="preserve">Presunta infracción a los artículos 18 y 19 de la Ley 29571, Código de Protección y Defensa del Consumidor, en tanto </w:t>
      </w:r>
      <w:r w:rsidR="00EA321E" w:rsidRPr="00113DA4">
        <w:rPr>
          <w:rFonts w:ascii="Arial Narrow" w:eastAsia="Calibri" w:hAnsi="Arial Narrow" w:cs="Arial Narrow"/>
          <w:color w:val="000000"/>
          <w:kern w:val="0"/>
          <w:lang w:eastAsia="es-PE"/>
          <w14:ligatures w14:val="none"/>
        </w:rPr>
        <w:t xml:space="preserve">la compañía aseguradora </w:t>
      </w:r>
      <w:r w:rsidRPr="00113DA4">
        <w:rPr>
          <w:rFonts w:ascii="Arial Narrow" w:eastAsia="Calibri" w:hAnsi="Arial Narrow" w:cs="Arial Narrow"/>
          <w:color w:val="000000"/>
          <w:kern w:val="0"/>
          <w:lang w:eastAsia="es-PE"/>
          <w14:ligatures w14:val="none"/>
        </w:rPr>
        <w:t xml:space="preserve">habría notificado ineficazmente la respuesta a la solicitud de indemnización el 27 de junio de 2026 al entregar la documentación a un menor de edad en el domicilio </w:t>
      </w:r>
      <w:r w:rsidR="00EA321E" w:rsidRPr="00113DA4">
        <w:rPr>
          <w:rFonts w:ascii="Arial Narrow" w:eastAsia="Calibri" w:hAnsi="Arial Narrow" w:cs="Arial Narrow"/>
          <w:color w:val="000000"/>
          <w:kern w:val="0"/>
          <w:lang w:eastAsia="es-PE"/>
          <w14:ligatures w14:val="none"/>
        </w:rPr>
        <w:t>autorizado por el denunciante</w:t>
      </w:r>
      <w:r w:rsidRPr="00113DA4">
        <w:rPr>
          <w:rFonts w:ascii="Arial Narrow" w:eastAsia="Calibri" w:hAnsi="Arial Narrow" w:cs="Arial Narrow"/>
          <w:color w:val="000000"/>
          <w:kern w:val="0"/>
          <w:lang w:eastAsia="es-PE"/>
          <w14:ligatures w14:val="none"/>
        </w:rPr>
        <w:t>.</w:t>
      </w:r>
    </w:p>
    <w:p w14:paraId="02B90DEB" w14:textId="77777777" w:rsidR="00EA321E" w:rsidRPr="00113DA4" w:rsidRDefault="00EA321E" w:rsidP="00EA321E">
      <w:pPr>
        <w:pStyle w:val="Prrafodelista"/>
        <w:rPr>
          <w:rFonts w:ascii="Arial Narrow" w:eastAsia="Calibri" w:hAnsi="Arial Narrow" w:cs="Arial Narrow"/>
          <w:color w:val="000000"/>
          <w:kern w:val="0"/>
          <w:lang w:eastAsia="es-PE"/>
          <w14:ligatures w14:val="none"/>
        </w:rPr>
      </w:pPr>
    </w:p>
    <w:p w14:paraId="3D7B36AA" w14:textId="4D67DF80" w:rsidR="00EA321E"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00113DA4" w:rsidRPr="00113DA4">
        <w:rPr>
          <w:rFonts w:ascii="Arial Narrow" w:eastAsia="Calibri" w:hAnsi="Arial Narrow" w:cs="Arial Narrow"/>
          <w:color w:val="000000"/>
          <w:kern w:val="0"/>
          <w:lang w:eastAsia="es-PE"/>
          <w14:ligatures w14:val="none"/>
        </w:rPr>
        <w:t>la compañía aseguradora habría devuelto de manera injustificada al denunciante la documentación presentada junto con la solicitud de indemnización al momento de notificar su respuesta el 27 de junio de 2026</w:t>
      </w:r>
      <w:r w:rsidRPr="00113DA4">
        <w:rPr>
          <w:rFonts w:ascii="Arial Narrow" w:eastAsia="Calibri" w:hAnsi="Arial Narrow" w:cs="Arial Narrow"/>
          <w:color w:val="000000"/>
          <w:kern w:val="0"/>
          <w:lang w:eastAsia="es-PE"/>
          <w14:ligatures w14:val="none"/>
        </w:rPr>
        <w:t>.</w:t>
      </w:r>
    </w:p>
    <w:p w14:paraId="3AECE53C" w14:textId="77777777" w:rsidR="00EA321E" w:rsidRPr="00113DA4" w:rsidRDefault="00EA321E" w:rsidP="00EA321E">
      <w:pPr>
        <w:pStyle w:val="Prrafodelista"/>
        <w:rPr>
          <w:rFonts w:ascii="Arial Narrow" w:eastAsia="Calibri" w:hAnsi="Arial Narrow" w:cs="Arial Narrow"/>
          <w:color w:val="000000"/>
          <w:kern w:val="0"/>
          <w:lang w:eastAsia="es-PE"/>
          <w14:ligatures w14:val="none"/>
        </w:rPr>
      </w:pPr>
    </w:p>
    <w:p w14:paraId="53783EC5" w14:textId="15F6FA3A" w:rsidR="00EA321E"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t xml:space="preserve">Presunta infracción al artículo 1, numeral 1, literal b) y al artículo 2 de la Ley 29571, Código de Protección y Defensa del Consumidor, en tanto </w:t>
      </w:r>
      <w:r w:rsidR="00EA321E" w:rsidRPr="00113DA4">
        <w:rPr>
          <w:rFonts w:ascii="Arial Narrow" w:eastAsia="Calibri" w:hAnsi="Arial Narrow" w:cs="Arial Narrow"/>
          <w:color w:val="000000"/>
          <w:kern w:val="0"/>
          <w:lang w:eastAsia="es-PE"/>
          <w14:ligatures w14:val="none"/>
        </w:rPr>
        <w:t xml:space="preserve">la compañía aseguradora </w:t>
      </w:r>
      <w:r w:rsidRPr="00113DA4">
        <w:rPr>
          <w:rFonts w:ascii="Arial Narrow" w:eastAsia="Calibri" w:hAnsi="Arial Narrow" w:cs="Arial Narrow"/>
          <w:color w:val="000000"/>
          <w:kern w:val="0"/>
          <w:lang w:eastAsia="es-PE"/>
          <w14:ligatures w14:val="none"/>
        </w:rPr>
        <w:t xml:space="preserve">no habría informado </w:t>
      </w:r>
      <w:r w:rsidR="00113DA4" w:rsidRPr="00113DA4">
        <w:rPr>
          <w:rFonts w:ascii="Arial Narrow" w:eastAsia="Calibri" w:hAnsi="Arial Narrow" w:cs="Arial Narrow"/>
          <w:color w:val="000000"/>
          <w:kern w:val="0"/>
          <w:lang w:eastAsia="es-PE"/>
          <w14:ligatures w14:val="none"/>
        </w:rPr>
        <w:t xml:space="preserve">al denunciante </w:t>
      </w:r>
      <w:r w:rsidR="00EA321E" w:rsidRPr="00113DA4">
        <w:rPr>
          <w:rFonts w:ascii="Arial Narrow" w:eastAsia="Calibri" w:hAnsi="Arial Narrow" w:cs="Arial Narrow"/>
          <w:color w:val="000000"/>
          <w:kern w:val="0"/>
          <w:lang w:eastAsia="es-PE"/>
          <w14:ligatures w14:val="none"/>
        </w:rPr>
        <w:t>el estado</w:t>
      </w:r>
      <w:r w:rsidRPr="00113DA4">
        <w:rPr>
          <w:rFonts w:ascii="Arial Narrow" w:eastAsia="Calibri" w:hAnsi="Arial Narrow" w:cs="Arial Narrow"/>
          <w:color w:val="000000"/>
          <w:kern w:val="0"/>
          <w:lang w:eastAsia="es-PE"/>
          <w14:ligatures w14:val="none"/>
        </w:rPr>
        <w:t xml:space="preserve"> de remisión del expediente al Instituto Nacional de Rehabilitación en la comunicación entregada el 27 de junio de 2026</w:t>
      </w:r>
      <w:r w:rsidR="00EA321E" w:rsidRPr="00113DA4">
        <w:rPr>
          <w:rFonts w:ascii="Arial Narrow" w:eastAsia="Calibri" w:hAnsi="Arial Narrow" w:cs="Arial Narrow"/>
          <w:color w:val="000000"/>
          <w:kern w:val="0"/>
          <w:lang w:eastAsia="es-PE"/>
          <w14:ligatures w14:val="none"/>
        </w:rPr>
        <w:t>, sobre la</w:t>
      </w:r>
      <w:r w:rsidR="00EA321E" w:rsidRPr="00113DA4">
        <w:rPr>
          <w:rFonts w:ascii="Arial Narrow" w:eastAsia="Calibri" w:hAnsi="Arial Narrow" w:cs="Arial Narrow"/>
          <w:color w:val="000000"/>
          <w:kern w:val="0"/>
          <w:lang w:eastAsia="es-PE"/>
          <w14:ligatures w14:val="none"/>
        </w:rPr>
        <w:t xml:space="preserve"> solicitud de cobertura del denunciante del Seguro Obligatorio de Accidentes de Tránsito del vehículo con Placa de Rodaje 4688-HT por la invalidez del 90% que padece</w:t>
      </w:r>
      <w:r w:rsidRPr="00113DA4">
        <w:rPr>
          <w:rFonts w:ascii="Arial Narrow" w:eastAsia="Calibri" w:hAnsi="Arial Narrow" w:cs="Arial Narrow"/>
          <w:color w:val="000000"/>
          <w:kern w:val="0"/>
          <w:lang w:eastAsia="es-PE"/>
          <w14:ligatures w14:val="none"/>
        </w:rPr>
        <w:t>.</w:t>
      </w:r>
    </w:p>
    <w:p w14:paraId="470CE69B" w14:textId="77777777" w:rsidR="00EA321E" w:rsidRPr="00113DA4" w:rsidRDefault="00EA321E" w:rsidP="00EA321E">
      <w:pPr>
        <w:pStyle w:val="Prrafodelista"/>
        <w:rPr>
          <w:rFonts w:ascii="Arial Narrow" w:eastAsia="Calibri" w:hAnsi="Arial Narrow" w:cs="Arial Narrow"/>
          <w:color w:val="000000"/>
          <w:kern w:val="0"/>
          <w:lang w:eastAsia="es-PE"/>
          <w14:ligatures w14:val="none"/>
        </w:rPr>
      </w:pPr>
    </w:p>
    <w:p w14:paraId="417D12B6" w14:textId="77777777" w:rsidR="00EA321E"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t xml:space="preserve">Presunta </w:t>
      </w:r>
      <w:r w:rsidR="00EA321E" w:rsidRPr="00113DA4">
        <w:rPr>
          <w:rFonts w:ascii="Arial Narrow" w:eastAsia="Calibri" w:hAnsi="Arial Narrow" w:cs="Arial Narrow"/>
          <w:color w:val="000000"/>
          <w:kern w:val="0"/>
          <w:lang w:eastAsia="es-PE"/>
          <w14:ligatures w14:val="none"/>
        </w:rPr>
        <w:t xml:space="preserve">infracción al artículo 150° 29571, Código de Protección y Defensa del Consumidor, en tanto la compañía aseguradora </w:t>
      </w:r>
      <w:r w:rsidRPr="00113DA4">
        <w:rPr>
          <w:rFonts w:ascii="Arial Narrow" w:eastAsia="Calibri" w:hAnsi="Arial Narrow" w:cs="Arial Narrow"/>
          <w:color w:val="000000"/>
          <w:kern w:val="0"/>
          <w:lang w:eastAsia="es-PE"/>
          <w14:ligatures w14:val="none"/>
        </w:rPr>
        <w:t>no habría habilitado la opción para adjuntar documentación probatoria en la plataforma de su libro de reclamaciones virtual</w:t>
      </w:r>
      <w:r w:rsidR="00EA321E" w:rsidRPr="00113DA4">
        <w:rPr>
          <w:rFonts w:ascii="Arial Narrow" w:eastAsia="Calibri" w:hAnsi="Arial Narrow" w:cs="Arial Narrow"/>
          <w:color w:val="000000"/>
          <w:kern w:val="0"/>
          <w:lang w:eastAsia="es-PE"/>
          <w14:ligatures w14:val="none"/>
        </w:rPr>
        <w:t xml:space="preserve"> para la presentación de solicitud de la cobertura del </w:t>
      </w:r>
      <w:r w:rsidR="00EA321E" w:rsidRPr="00113DA4">
        <w:rPr>
          <w:rFonts w:ascii="Arial Narrow" w:eastAsia="Calibri" w:hAnsi="Arial Narrow" w:cs="Arial Narrow"/>
          <w:color w:val="000000"/>
          <w:kern w:val="0"/>
          <w:lang w:eastAsia="es-PE"/>
          <w14:ligatures w14:val="none"/>
        </w:rPr>
        <w:t>del Seguro Obligatorio de Accidentes de Tránsito del vehículo con Placa de Rodaje 4688-HT por la invalidez del 90% que padece</w:t>
      </w:r>
      <w:r w:rsidRPr="00113DA4">
        <w:rPr>
          <w:rFonts w:ascii="Arial Narrow" w:eastAsia="Calibri" w:hAnsi="Arial Narrow" w:cs="Arial Narrow"/>
          <w:color w:val="000000"/>
          <w:kern w:val="0"/>
          <w:lang w:eastAsia="es-PE"/>
          <w14:ligatures w14:val="none"/>
        </w:rPr>
        <w:t>.</w:t>
      </w:r>
    </w:p>
    <w:p w14:paraId="7643B904" w14:textId="77777777" w:rsidR="00EA321E" w:rsidRPr="00113DA4" w:rsidRDefault="00EA321E" w:rsidP="00EA321E">
      <w:pPr>
        <w:pStyle w:val="Prrafodelista"/>
        <w:rPr>
          <w:rFonts w:ascii="Arial Narrow" w:eastAsia="Calibri" w:hAnsi="Arial Narrow" w:cs="Arial Narrow"/>
          <w:color w:val="000000"/>
          <w:kern w:val="0"/>
          <w:lang w:eastAsia="es-PE"/>
          <w14:ligatures w14:val="none"/>
        </w:rPr>
      </w:pPr>
    </w:p>
    <w:p w14:paraId="441CBF4C" w14:textId="46F5A87F" w:rsidR="00101F8D" w:rsidRPr="00113DA4" w:rsidRDefault="00101F8D" w:rsidP="00101F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13DA4">
        <w:rPr>
          <w:rFonts w:ascii="Arial Narrow" w:eastAsia="Calibri" w:hAnsi="Arial Narrow" w:cs="Arial Narrow"/>
          <w:color w:val="000000"/>
          <w:kern w:val="0"/>
          <w:lang w:eastAsia="es-PE"/>
          <w14:ligatures w14:val="none"/>
        </w:rPr>
        <w:t xml:space="preserve">Presunta </w:t>
      </w:r>
      <w:r w:rsidR="00EA321E" w:rsidRPr="00113DA4">
        <w:rPr>
          <w:rFonts w:ascii="Arial Narrow" w:eastAsia="Calibri" w:hAnsi="Arial Narrow" w:cs="Arial Narrow"/>
          <w:color w:val="000000"/>
          <w:kern w:val="0"/>
          <w:lang w:eastAsia="es-PE"/>
          <w14:ligatures w14:val="none"/>
        </w:rPr>
        <w:t>infracción al numeral 88.1 del artículo 88 de la Ley 29571, Código de Protección y Defensa del Consumido</w:t>
      </w:r>
      <w:r w:rsidR="00113DA4" w:rsidRPr="00113DA4">
        <w:rPr>
          <w:rFonts w:ascii="Arial Narrow" w:eastAsia="Calibri" w:hAnsi="Arial Narrow" w:cs="Arial Narrow"/>
          <w:color w:val="000000"/>
          <w:kern w:val="0"/>
          <w:lang w:eastAsia="es-PE"/>
          <w14:ligatures w14:val="none"/>
        </w:rPr>
        <w:t>r</w:t>
      </w:r>
      <w:r w:rsidRPr="00113DA4">
        <w:rPr>
          <w:rFonts w:ascii="Arial Narrow" w:eastAsia="Calibri" w:hAnsi="Arial Narrow" w:cs="Arial Narrow"/>
          <w:color w:val="000000"/>
          <w:kern w:val="0"/>
          <w:lang w:eastAsia="es-PE"/>
          <w14:ligatures w14:val="none"/>
        </w:rPr>
        <w:t xml:space="preserve">, en tanto </w:t>
      </w:r>
      <w:r w:rsidR="00113DA4" w:rsidRPr="00113DA4">
        <w:rPr>
          <w:rFonts w:ascii="Arial Narrow" w:eastAsia="Calibri" w:hAnsi="Arial Narrow" w:cs="Arial Narrow"/>
          <w:color w:val="000000"/>
          <w:kern w:val="0"/>
          <w:lang w:eastAsia="es-PE"/>
          <w14:ligatures w14:val="none"/>
        </w:rPr>
        <w:t xml:space="preserve">la compañía aseguradora </w:t>
      </w:r>
      <w:r w:rsidRPr="00113DA4">
        <w:rPr>
          <w:rFonts w:ascii="Arial Narrow" w:eastAsia="Calibri" w:hAnsi="Arial Narrow" w:cs="Arial Narrow"/>
          <w:color w:val="000000"/>
          <w:kern w:val="0"/>
          <w:lang w:eastAsia="es-PE"/>
          <w14:ligatures w14:val="none"/>
        </w:rPr>
        <w:t xml:space="preserve">no habría brindado </w:t>
      </w:r>
      <w:r w:rsidR="00EA321E" w:rsidRPr="00113DA4">
        <w:rPr>
          <w:rFonts w:ascii="Arial Narrow" w:eastAsia="Calibri" w:hAnsi="Arial Narrow" w:cs="Arial Narrow"/>
          <w:color w:val="000000"/>
          <w:kern w:val="0"/>
          <w:lang w:eastAsia="es-PE"/>
          <w14:ligatures w14:val="none"/>
        </w:rPr>
        <w:t xml:space="preserve">una </w:t>
      </w:r>
      <w:r w:rsidRPr="00113DA4">
        <w:rPr>
          <w:rFonts w:ascii="Arial Narrow" w:eastAsia="Calibri" w:hAnsi="Arial Narrow" w:cs="Arial Narrow"/>
          <w:color w:val="000000"/>
          <w:kern w:val="0"/>
          <w:lang w:eastAsia="es-PE"/>
          <w14:ligatures w14:val="none"/>
        </w:rPr>
        <w:t xml:space="preserve">respuesta al reclamo interpuesto </w:t>
      </w:r>
      <w:r w:rsidR="00EA321E" w:rsidRPr="00113DA4">
        <w:rPr>
          <w:rFonts w:ascii="Arial Narrow" w:eastAsia="Calibri" w:hAnsi="Arial Narrow" w:cs="Arial Narrow"/>
          <w:color w:val="000000"/>
          <w:kern w:val="0"/>
          <w:lang w:eastAsia="es-PE"/>
          <w14:ligatures w14:val="none"/>
        </w:rPr>
        <w:t xml:space="preserve">por el denunciante </w:t>
      </w:r>
      <w:r w:rsidRPr="00113DA4">
        <w:rPr>
          <w:rFonts w:ascii="Arial Narrow" w:eastAsia="Calibri" w:hAnsi="Arial Narrow" w:cs="Arial Narrow"/>
          <w:color w:val="000000"/>
          <w:kern w:val="0"/>
          <w:lang w:eastAsia="es-PE"/>
          <w14:ligatures w14:val="none"/>
        </w:rPr>
        <w:t>mediante correo electrónico el 30 de junio de 2026.</w:t>
      </w:r>
    </w:p>
    <w:p w14:paraId="55284171" w14:textId="77777777" w:rsidR="00091C49" w:rsidRPr="00113DA4" w:rsidRDefault="00091C49" w:rsidP="00F34E8D">
      <w:pPr>
        <w:spacing w:after="0" w:line="240" w:lineRule="auto"/>
        <w:jc w:val="both"/>
        <w:rPr>
          <w:rFonts w:ascii="Arial Narrow" w:hAnsi="Arial Narrow"/>
        </w:rPr>
      </w:pPr>
    </w:p>
    <w:p w14:paraId="0463618C" w14:textId="7E8C7E18" w:rsidR="00CA59A2" w:rsidRPr="00EA321E" w:rsidRDefault="00CA59A2" w:rsidP="00F34E8D">
      <w:pPr>
        <w:spacing w:after="0" w:line="240" w:lineRule="auto"/>
        <w:contextualSpacing/>
        <w:jc w:val="both"/>
        <w:rPr>
          <w:rFonts w:ascii="Arial Narrow" w:eastAsia="Calibri" w:hAnsi="Arial Narrow" w:cs="Arial"/>
          <w:kern w:val="0"/>
          <w14:ligatures w14:val="none"/>
        </w:rPr>
      </w:pPr>
      <w:r w:rsidRPr="00113DA4">
        <w:rPr>
          <w:rFonts w:ascii="Arial Narrow" w:eastAsia="Arial Narrow" w:hAnsi="Arial Narrow"/>
          <w:b/>
          <w:color w:val="000000"/>
        </w:rPr>
        <w:t xml:space="preserve">SEGUNDO: </w:t>
      </w:r>
      <w:r w:rsidRPr="00113DA4">
        <w:rPr>
          <w:rFonts w:ascii="Arial Narrow" w:eastAsia="Arial Narrow" w:hAnsi="Arial Narrow"/>
          <w:color w:val="000000"/>
        </w:rPr>
        <w:t xml:space="preserve">tener por ofrecidos los medios probatorios presentados en el escrito de denuncia del </w:t>
      </w:r>
      <w:r w:rsidR="00D163A4" w:rsidRPr="00113DA4">
        <w:rPr>
          <w:rFonts w:ascii="Arial Narrow" w:eastAsia="Arial Narrow" w:hAnsi="Arial Narrow"/>
          <w:color w:val="000000"/>
        </w:rPr>
        <w:t>6 de julio de 2026, complementado mediante escrito</w:t>
      </w:r>
      <w:r w:rsidR="00D163A4" w:rsidRPr="00EA321E">
        <w:rPr>
          <w:rFonts w:ascii="Arial Narrow" w:eastAsia="Arial Narrow" w:hAnsi="Arial Narrow"/>
          <w:color w:val="000000"/>
        </w:rPr>
        <w:t xml:space="preserve"> del </w:t>
      </w:r>
      <w:r w:rsidR="00776278" w:rsidRPr="00EA321E">
        <w:rPr>
          <w:rFonts w:ascii="Arial Narrow" w:eastAsia="Arial Narrow" w:hAnsi="Arial Narrow"/>
          <w:color w:val="000000"/>
        </w:rPr>
        <w:t>24 de julio de 2026, subsanado mediante escrito del 26 de agosto de 2026</w:t>
      </w:r>
      <w:r w:rsidRPr="00EA321E">
        <w:rPr>
          <w:rFonts w:ascii="Arial Narrow" w:eastAsia="Arial Narrow" w:hAnsi="Arial Narrow"/>
          <w:color w:val="000000"/>
        </w:rPr>
        <w:t>.</w:t>
      </w:r>
    </w:p>
    <w:p w14:paraId="73A1F4FF" w14:textId="77777777" w:rsidR="00CA59A2" w:rsidRPr="00EA321E" w:rsidRDefault="00CA59A2" w:rsidP="00F34E8D">
      <w:pPr>
        <w:spacing w:after="0" w:line="240" w:lineRule="auto"/>
        <w:contextualSpacing/>
        <w:jc w:val="both"/>
        <w:rPr>
          <w:rFonts w:ascii="Arial Narrow" w:eastAsia="Times New Roman" w:hAnsi="Arial Narrow" w:cs="Times New Roman"/>
          <w:color w:val="000000"/>
          <w:kern w:val="0"/>
          <w:lang w:eastAsia="es-PE"/>
          <w14:ligatures w14:val="none"/>
        </w:rPr>
      </w:pPr>
    </w:p>
    <w:p w14:paraId="2740E33C"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EA321E">
        <w:rPr>
          <w:rFonts w:ascii="Arial Narrow" w:eastAsia="Arial Narrow" w:hAnsi="Arial Narrow"/>
          <w:b/>
          <w:color w:val="000000"/>
        </w:rPr>
        <w:t xml:space="preserve">TERCERO: </w:t>
      </w:r>
      <w:r w:rsidRPr="00EA321E">
        <w:rPr>
          <w:rFonts w:ascii="Arial Narrow" w:eastAsia="Arial Narrow" w:hAnsi="Arial Narrow"/>
          <w:color w:val="000000"/>
        </w:rPr>
        <w:t>requerir a Pacífico Compañía</w:t>
      </w:r>
      <w:r w:rsidRPr="00F34E8D">
        <w:rPr>
          <w:rFonts w:ascii="Arial Narrow" w:eastAsia="Arial Narrow" w:hAnsi="Arial Narrow"/>
          <w:color w:val="000000"/>
        </w:rPr>
        <w:t xml:space="preserve"> de Seguros y Reaseguros S.A. que cumpla con lo siguiente:</w:t>
      </w:r>
    </w:p>
    <w:p w14:paraId="7F5A2D5D" w14:textId="77777777" w:rsidR="00CA59A2" w:rsidRPr="00F34E8D" w:rsidRDefault="00CA59A2" w:rsidP="00F34E8D">
      <w:pPr>
        <w:spacing w:after="0" w:line="240" w:lineRule="auto"/>
        <w:jc w:val="both"/>
        <w:rPr>
          <w:rFonts w:ascii="Arial Narrow" w:eastAsia="Times New Roman" w:hAnsi="Arial Narrow" w:cs="Times New Roman"/>
          <w:color w:val="000000"/>
          <w:kern w:val="0"/>
          <w:lang w:eastAsia="es-PE"/>
          <w14:ligatures w14:val="none"/>
        </w:rPr>
      </w:pPr>
    </w:p>
    <w:p w14:paraId="418B4E4F"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847FA8D"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C63C280"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consignar el Número de Registro Único de Contribuyentes (RUC); y,</w:t>
      </w:r>
    </w:p>
    <w:p w14:paraId="3A2962B8" w14:textId="77777777" w:rsidR="00CA59A2" w:rsidRPr="00F34E8D" w:rsidRDefault="00CA59A2" w:rsidP="00F34E8D">
      <w:pPr>
        <w:numPr>
          <w:ilvl w:val="0"/>
          <w:numId w:val="3"/>
        </w:numPr>
        <w:spacing w:after="0" w:line="240" w:lineRule="auto"/>
        <w:ind w:left="567" w:hanging="567"/>
        <w:jc w:val="both"/>
        <w:rPr>
          <w:rFonts w:ascii="Arial Narrow" w:eastAsia="Calibri" w:hAnsi="Arial Narrow" w:cs="Arial"/>
          <w:kern w:val="0"/>
          <w14:ligatures w14:val="none"/>
        </w:rPr>
      </w:pPr>
      <w:r w:rsidRPr="00F34E8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F34E8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F34E8D">
        <w:rPr>
          <w:rFonts w:ascii="Arial Narrow" w:eastAsia="Arial Narrow" w:hAnsi="Arial Narrow" w:cs="Arial"/>
          <w:color w:val="000000"/>
          <w:kern w:val="0"/>
          <w:lang w:val="es"/>
          <w14:ligatures w14:val="none"/>
        </w:rPr>
        <w:t>;</w:t>
      </w:r>
    </w:p>
    <w:p w14:paraId="60BD0BDA" w14:textId="77777777" w:rsidR="00CA59A2" w:rsidRPr="00F34E8D" w:rsidRDefault="00CA59A2" w:rsidP="00F34E8D">
      <w:pPr>
        <w:numPr>
          <w:ilvl w:val="0"/>
          <w:numId w:val="3"/>
        </w:numPr>
        <w:spacing w:after="0" w:line="240" w:lineRule="auto"/>
        <w:ind w:left="567" w:hanging="567"/>
        <w:jc w:val="both"/>
        <w:rPr>
          <w:rFonts w:ascii="Arial Narrow" w:eastAsia="Calibri" w:hAnsi="Arial Narrow" w:cs="Arial"/>
          <w:kern w:val="0"/>
          <w14:ligatures w14:val="none"/>
        </w:rPr>
      </w:pPr>
      <w:r w:rsidRPr="00F34E8D">
        <w:rPr>
          <w:rFonts w:ascii="Arial Narrow" w:eastAsia="Arial Narrow" w:hAnsi="Arial Narrow" w:cs="Arial"/>
          <w:color w:val="000000"/>
          <w:kern w:val="0"/>
          <w14:ligatures w14:val="none"/>
        </w:rPr>
        <w:t xml:space="preserve">en caso califique como micro empresa o pequeña empresa, presentar los documentos que acrediten su volumen de ventas o ingresos brutos percibidos el año anterior relativo a todas sus actividades </w:t>
      </w:r>
      <w:r w:rsidRPr="00F34E8D">
        <w:rPr>
          <w:rFonts w:ascii="Arial Narrow" w:eastAsia="Arial Narrow" w:hAnsi="Arial Narrow" w:cs="Arial"/>
          <w:color w:val="000000"/>
          <w:kern w:val="0"/>
          <w14:ligatures w14:val="none"/>
        </w:rPr>
        <w:lastRenderedPageBreak/>
        <w:t>económicas y el número de trabajadores con el que cuenta</w:t>
      </w:r>
      <w:r w:rsidRPr="00F34E8D">
        <w:rPr>
          <w:rFonts w:ascii="Arial Narrow" w:eastAsia="Arial Narrow" w:hAnsi="Arial Narrow" w:cs="Arial"/>
          <w:color w:val="000000"/>
          <w:kern w:val="0"/>
          <w:vertAlign w:val="superscript"/>
          <w14:ligatures w14:val="none"/>
        </w:rPr>
        <w:footnoteReference w:id="8"/>
      </w:r>
      <w:r w:rsidRPr="00F34E8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F34E8D">
        <w:rPr>
          <w:rFonts w:ascii="Arial Narrow" w:eastAsia="Arial Narrow" w:hAnsi="Arial Narrow" w:cs="Arial"/>
          <w:color w:val="000000"/>
          <w:spacing w:val="-2"/>
          <w:kern w:val="0"/>
          <w14:ligatures w14:val="none"/>
        </w:rPr>
        <w:t>Código</w:t>
      </w:r>
      <w:r w:rsidRPr="00F34E8D">
        <w:rPr>
          <w:rFonts w:ascii="Arial Narrow" w:eastAsia="Arial Narrow" w:hAnsi="Arial Narrow" w:cs="Arial"/>
          <w:color w:val="000000"/>
          <w:spacing w:val="-2"/>
          <w:kern w:val="0"/>
          <w:vertAlign w:val="superscript"/>
          <w14:ligatures w14:val="none"/>
        </w:rPr>
        <w:footnoteReference w:id="9"/>
      </w:r>
      <w:r w:rsidRPr="00F34E8D">
        <w:rPr>
          <w:rFonts w:ascii="Arial Narrow" w:eastAsia="Arial Narrow" w:hAnsi="Arial Narrow" w:cs="Arial"/>
          <w:color w:val="000000"/>
          <w:spacing w:val="-2"/>
          <w:kern w:val="0"/>
          <w14:ligatures w14:val="none"/>
        </w:rPr>
        <w:t>.</w:t>
      </w:r>
    </w:p>
    <w:p w14:paraId="4F7C9052" w14:textId="77777777" w:rsidR="00CA59A2" w:rsidRPr="00F34E8D" w:rsidRDefault="00CA59A2" w:rsidP="00F34E8D">
      <w:pPr>
        <w:spacing w:after="0" w:line="240" w:lineRule="auto"/>
        <w:ind w:left="567"/>
        <w:jc w:val="both"/>
        <w:rPr>
          <w:rFonts w:ascii="Arial Narrow" w:eastAsia="Arial Narrow" w:hAnsi="Arial Narrow" w:cs="Arial Narrow"/>
          <w:color w:val="000000"/>
          <w:kern w:val="0"/>
          <w:lang w:eastAsia="es-PE"/>
          <w14:ligatures w14:val="none"/>
        </w:rPr>
      </w:pPr>
    </w:p>
    <w:p w14:paraId="78B989BB" w14:textId="6DA05FB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b/>
          <w:color w:val="000000"/>
        </w:rPr>
        <w:t xml:space="preserve">CUARTO: </w:t>
      </w:r>
      <w:r w:rsidRPr="00F34E8D">
        <w:rPr>
          <w:rFonts w:ascii="Arial Narrow" w:eastAsia="Arial Narrow" w:hAnsi="Arial Narrow"/>
          <w:color w:val="000000"/>
        </w:rPr>
        <w:t xml:space="preserve">correr traslado de la denuncia interpuesta el </w:t>
      </w:r>
      <w:r w:rsidR="00776278" w:rsidRPr="00776278">
        <w:rPr>
          <w:rFonts w:ascii="Arial Narrow" w:eastAsia="Arial Narrow" w:hAnsi="Arial Narrow"/>
          <w:color w:val="000000"/>
        </w:rPr>
        <w:t>24 de julio de 2026, subsanado mediante escrito del 26 de agosto de 2026</w:t>
      </w:r>
      <w:r w:rsidR="00D163A4">
        <w:rPr>
          <w:rFonts w:ascii="Arial Narrow" w:eastAsia="Arial Narrow" w:hAnsi="Arial Narrow"/>
          <w:color w:val="000000"/>
        </w:rPr>
        <w:t xml:space="preserve">, </w:t>
      </w:r>
      <w:r w:rsidRPr="00F34E8D">
        <w:rPr>
          <w:rFonts w:ascii="Arial Narrow" w:eastAsia="Arial Narrow" w:hAnsi="Arial Narrow"/>
          <w:color w:val="000000"/>
        </w:rPr>
        <w:t>a Pacífico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00E5B303"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p>
    <w:p w14:paraId="0711391C" w14:textId="7F2296ED" w:rsidR="00CA59A2" w:rsidRPr="00F34E8D" w:rsidRDefault="00CA59A2" w:rsidP="00F34E8D">
      <w:pPr>
        <w:spacing w:after="0" w:line="240" w:lineRule="auto"/>
        <w:jc w:val="both"/>
        <w:rPr>
          <w:rFonts w:ascii="Arial Narrow" w:eastAsia="Times New Roman" w:hAnsi="Arial Narrow" w:cs="Arial"/>
          <w:color w:val="000000"/>
          <w:kern w:val="0"/>
          <w:lang w:val="es-ES" w:eastAsia="es-ES"/>
          <w14:ligatures w14:val="none"/>
        </w:rPr>
      </w:pPr>
      <w:r w:rsidRPr="00F34E8D">
        <w:rPr>
          <w:rFonts w:ascii="Arial Narrow" w:eastAsia="Arial Narrow" w:hAnsi="Arial Narrow"/>
          <w:b/>
          <w:color w:val="000000"/>
        </w:rPr>
        <w:t xml:space="preserve">QUINTO: </w:t>
      </w:r>
      <w:bookmarkStart w:id="21" w:name="_Hlk188286813"/>
      <w:r w:rsidR="00780D54" w:rsidRPr="00EB4D2D">
        <w:rPr>
          <w:rFonts w:ascii="Arial Narrow" w:eastAsia="Times New Roman" w:hAnsi="Arial Narrow" w:cs="Arial"/>
          <w:color w:val="000000"/>
          <w:kern w:val="0"/>
          <w:lang w:eastAsia="es-ES"/>
          <w14:ligatures w14:val="none"/>
        </w:rPr>
        <w:t xml:space="preserve">requerir </w:t>
      </w:r>
      <w:r w:rsidR="00780D54" w:rsidRPr="00EB4D2D">
        <w:rPr>
          <w:rFonts w:ascii="Arial Narrow" w:eastAsia="Times New Roman" w:hAnsi="Arial Narrow" w:cs="Arial"/>
          <w:color w:val="000000"/>
          <w:kern w:val="0"/>
          <w:lang w:val="es-ES" w:eastAsia="es-ES"/>
          <w14:ligatures w14:val="none"/>
        </w:rPr>
        <w:t xml:space="preserve">que, en un </w:t>
      </w:r>
      <w:r w:rsidR="00780D54"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00780D54" w:rsidRPr="00EB4D2D">
        <w:rPr>
          <w:rFonts w:ascii="Arial Narrow" w:eastAsia="Times New Roman" w:hAnsi="Arial Narrow" w:cs="Arial"/>
          <w:color w:val="000000"/>
          <w:kern w:val="0"/>
          <w:lang w:eastAsia="es-ES"/>
          <w14:ligatures w14:val="none"/>
        </w:rPr>
        <w:t xml:space="preserve">, </w:t>
      </w:r>
      <w:bookmarkStart w:id="22" w:name="_Hlk188286828"/>
      <w:r w:rsidR="00780D54" w:rsidRPr="00EB4D2D">
        <w:rPr>
          <w:rFonts w:ascii="Arial Narrow" w:eastAsia="Times New Roman" w:hAnsi="Arial Narrow" w:cs="Times New Roman"/>
          <w:color w:val="000000"/>
          <w:kern w:val="0"/>
          <w:shd w:val="clear" w:color="auto" w:fill="FFFFFF"/>
          <w:lang w:eastAsia="es-PE"/>
          <w14:ligatures w14:val="none"/>
        </w:rPr>
        <w:t>el proveedor denunciado</w:t>
      </w:r>
      <w:r w:rsidR="00780D54" w:rsidRPr="00EB4D2D">
        <w:rPr>
          <w:rFonts w:ascii="Arial Narrow" w:eastAsia="Times New Roman" w:hAnsi="Arial Narrow" w:cs="Arial"/>
          <w:color w:val="000000"/>
          <w:kern w:val="0"/>
          <w:lang w:eastAsia="es-ES"/>
          <w14:ligatures w14:val="none"/>
        </w:rPr>
        <w:t xml:space="preserve"> </w:t>
      </w:r>
      <w:bookmarkEnd w:id="22"/>
      <w:r w:rsidR="00780D54" w:rsidRPr="00EB4D2D">
        <w:rPr>
          <w:rFonts w:ascii="Arial Narrow" w:eastAsia="Times New Roman" w:hAnsi="Arial Narrow" w:cs="Arial"/>
          <w:color w:val="000000"/>
          <w:kern w:val="0"/>
          <w:lang w:val="es-ES" w:eastAsia="es-ES"/>
          <w14:ligatures w14:val="none"/>
        </w:rPr>
        <w:t xml:space="preserve">cumpla con: </w:t>
      </w:r>
      <w:r w:rsidR="00EB44D5" w:rsidRPr="00EB44D5">
        <w:rPr>
          <w:rFonts w:ascii="Arial Narrow" w:eastAsia="Times New Roman" w:hAnsi="Arial Narrow" w:cs="Arial"/>
          <w:color w:val="000000"/>
          <w:kern w:val="0"/>
          <w:lang w:val="es-ES" w:eastAsia="es-ES"/>
          <w14:ligatures w14:val="none"/>
        </w:rPr>
        <w:t xml:space="preserve">(i) presentar una copia completa, legible y debidamente suscrita del </w:t>
      </w:r>
      <w:r w:rsidR="00EB44D5" w:rsidRPr="00EB44D5">
        <w:rPr>
          <w:rFonts w:ascii="Arial Narrow" w:eastAsia="Arial Narrow" w:hAnsi="Arial Narrow"/>
          <w:color w:val="000000"/>
        </w:rPr>
        <w:t xml:space="preserve">Seguro Obligatorio de Accidentes de Tránsito </w:t>
      </w:r>
      <w:r w:rsidR="00776278">
        <w:rPr>
          <w:rFonts w:ascii="Arial Narrow" w:eastAsia="Arial Narrow" w:hAnsi="Arial Narrow"/>
          <w:color w:val="000000"/>
        </w:rPr>
        <w:t xml:space="preserve">del </w:t>
      </w:r>
      <w:r w:rsidR="00776278" w:rsidRPr="00776278">
        <w:rPr>
          <w:rFonts w:ascii="Arial Narrow" w:eastAsia="Arial Narrow" w:hAnsi="Arial Narrow"/>
          <w:color w:val="000000"/>
        </w:rPr>
        <w:t>vehículo con placa rodaje 4688-HT</w:t>
      </w:r>
      <w:r w:rsidR="00EB44D5" w:rsidRPr="00EB44D5">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w:t>
      </w:r>
      <w:r w:rsidR="00776278" w:rsidRPr="00EB44D5">
        <w:rPr>
          <w:rFonts w:ascii="Arial Narrow" w:eastAsia="Times New Roman" w:hAnsi="Arial Narrow" w:cs="Arial"/>
          <w:color w:val="000000"/>
          <w:kern w:val="0"/>
          <w:lang w:val="es-ES" w:eastAsia="es-ES"/>
          <w14:ligatures w14:val="none"/>
        </w:rPr>
        <w:t>fue justificada</w:t>
      </w:r>
      <w:r w:rsidR="00EB44D5" w:rsidRPr="00EB44D5">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F34E8D">
        <w:rPr>
          <w:rFonts w:ascii="Arial Narrow" w:eastAsia="Arial Narrow" w:hAnsi="Arial Narrow"/>
          <w:color w:val="000000"/>
        </w:rPr>
        <w:t>.</w:t>
      </w:r>
    </w:p>
    <w:p w14:paraId="3AC8916F" w14:textId="77777777" w:rsidR="00CA59A2" w:rsidRPr="00F34E8D" w:rsidRDefault="00CA59A2" w:rsidP="00F34E8D">
      <w:pPr>
        <w:spacing w:after="0" w:line="240" w:lineRule="auto"/>
        <w:jc w:val="both"/>
        <w:rPr>
          <w:rFonts w:ascii="Arial Narrow" w:eastAsia="Arial Narrow" w:hAnsi="Arial Narrow" w:cs="Arial Narrow"/>
          <w:b/>
          <w:color w:val="000000"/>
          <w:kern w:val="0"/>
          <w:lang w:val="es-ES" w:eastAsia="es-PE"/>
          <w14:ligatures w14:val="none"/>
        </w:rPr>
      </w:pPr>
    </w:p>
    <w:p w14:paraId="3D40E2D8" w14:textId="46B791E1" w:rsidR="00CA59A2" w:rsidRPr="00113DA4"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b/>
          <w:color w:val="000000"/>
          <w:kern w:val="0"/>
          <w:lang w:eastAsia="es-PE"/>
          <w14:ligatures w14:val="none"/>
        </w:rPr>
        <w:t>SEXTO:</w:t>
      </w:r>
      <w:r w:rsidRPr="00F34E8D">
        <w:rPr>
          <w:rFonts w:ascii="Arial Narrow" w:eastAsia="Arial Narrow" w:hAnsi="Arial Narrow" w:cs="Arial Narrow"/>
          <w:color w:val="000000"/>
          <w:kern w:val="0"/>
          <w:lang w:eastAsia="es-PE"/>
          <w14:ligatures w14:val="none"/>
        </w:rPr>
        <w:t xml:space="preserve"> </w:t>
      </w:r>
      <w:bookmarkStart w:id="23" w:name="_Hlk188286915"/>
      <w:r w:rsidRPr="00F34E8D">
        <w:rPr>
          <w:rFonts w:ascii="Arial Narrow" w:eastAsia="Arial Narrow" w:hAnsi="Arial Narrow" w:cs="Arial Narrow"/>
          <w:color w:val="000000"/>
          <w:kern w:val="0"/>
          <w:lang w:eastAsia="es-PE"/>
          <w14:ligatures w14:val="none"/>
        </w:rPr>
        <w:t xml:space="preserve">informar a las partes que el artículo 110 de la Ley </w:t>
      </w:r>
      <w:r w:rsidR="003A71B1" w:rsidRPr="00F34E8D">
        <w:rPr>
          <w:rFonts w:ascii="Arial Narrow" w:eastAsia="Arial Narrow" w:hAnsi="Arial Narrow" w:cs="Times New Roman"/>
          <w:color w:val="000000"/>
          <w:kern w:val="0"/>
          <w:lang w:eastAsia="es-PE"/>
          <w14:ligatures w14:val="none"/>
        </w:rPr>
        <w:t>29571</w:t>
      </w:r>
      <w:r w:rsidRPr="00F34E8D">
        <w:rPr>
          <w:rFonts w:ascii="Arial Narrow" w:eastAsia="Arial Narrow" w:hAnsi="Arial Narrow" w:cs="Arial Narrow"/>
          <w:color w:val="000000"/>
          <w:kern w:val="0"/>
          <w:lang w:eastAsia="es-PE"/>
          <w14:ligatures w14:val="none"/>
        </w:rPr>
        <w:t>, Código de Protección y Defensa del Consumidor</w:t>
      </w:r>
      <w:r w:rsidRPr="00F34E8D">
        <w:rPr>
          <w:rFonts w:ascii="Arial Narrow" w:eastAsia="Arial Narrow" w:hAnsi="Arial Narrow" w:cs="Times New Roman"/>
          <w:color w:val="000000"/>
          <w:kern w:val="0"/>
          <w:vertAlign w:val="superscript"/>
          <w:lang w:eastAsia="es-PE"/>
          <w14:ligatures w14:val="none"/>
        </w:rPr>
        <w:footnoteReference w:id="10"/>
      </w:r>
      <w:r w:rsidRPr="00F34E8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34E8D">
        <w:rPr>
          <w:rFonts w:ascii="Arial Narrow" w:eastAsia="Arial Narrow" w:hAnsi="Arial Narrow" w:cs="Times New Roman"/>
          <w:color w:val="000000"/>
          <w:kern w:val="0"/>
          <w:vertAlign w:val="superscript"/>
          <w:lang w:eastAsia="es-PE"/>
          <w14:ligatures w14:val="none"/>
        </w:rPr>
        <w:footnoteReference w:id="11"/>
      </w:r>
      <w:r w:rsidRPr="00F34E8D">
        <w:rPr>
          <w:rFonts w:ascii="Arial Narrow" w:eastAsia="Arial Narrow" w:hAnsi="Arial Narrow" w:cs="Arial Narrow"/>
          <w:color w:val="000000"/>
          <w:kern w:val="0"/>
          <w:lang w:eastAsia="es-PE"/>
          <w14:ligatures w14:val="none"/>
        </w:rPr>
        <w:t xml:space="preserve">. </w:t>
      </w:r>
      <w:bookmarkEnd w:id="23"/>
      <w:r w:rsidRPr="00F34E8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F34E8D">
        <w:rPr>
          <w:rFonts w:ascii="Arial Narrow" w:eastAsia="Arial Narrow" w:hAnsi="Arial Narrow" w:cs="Times New Roman"/>
          <w:color w:val="000000"/>
          <w:kern w:val="0"/>
          <w:vertAlign w:val="superscript"/>
          <w:lang w:eastAsia="es-PE"/>
          <w14:ligatures w14:val="none"/>
        </w:rPr>
        <w:footnoteReference w:id="12"/>
      </w:r>
      <w:r w:rsidRPr="00F34E8D">
        <w:rPr>
          <w:rFonts w:ascii="Arial Narrow" w:eastAsia="Arial Narrow" w:hAnsi="Arial Narrow" w:cs="Arial Narrow"/>
          <w:color w:val="000000"/>
          <w:kern w:val="0"/>
          <w:lang w:eastAsia="es-PE"/>
          <w14:ligatures w14:val="none"/>
        </w:rPr>
        <w:t>.</w:t>
      </w:r>
    </w:p>
    <w:p w14:paraId="7D4B560D"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b/>
          <w:color w:val="000000"/>
          <w:kern w:val="0"/>
          <w:lang w:eastAsia="es-PE"/>
          <w14:ligatures w14:val="none"/>
        </w:rPr>
        <w:lastRenderedPageBreak/>
        <w:t>SÉTIMO:</w:t>
      </w:r>
      <w:r w:rsidRPr="00F34E8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E312BE7"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p>
    <w:p w14:paraId="4F6E2E6F" w14:textId="510790E8" w:rsidR="00CA59A2" w:rsidRPr="00F34E8D" w:rsidRDefault="00CA59A2" w:rsidP="00F34E8D">
      <w:pPr>
        <w:suppressAutoHyphens/>
        <w:spacing w:after="0" w:line="240" w:lineRule="auto"/>
        <w:jc w:val="both"/>
        <w:rPr>
          <w:rFonts w:ascii="Arial Narrow" w:eastAsia="Calibri" w:hAnsi="Arial Narrow" w:cs="Arial"/>
          <w:kern w:val="0"/>
          <w:u w:val="single"/>
          <w14:ligatures w14:val="none"/>
        </w:rPr>
      </w:pPr>
      <w:r w:rsidRPr="00F34E8D">
        <w:rPr>
          <w:rFonts w:ascii="Arial Narrow" w:eastAsia="Arial Narrow" w:hAnsi="Arial Narrow" w:cs="Arial"/>
          <w:b/>
          <w:bCs/>
          <w:color w:val="000000"/>
          <w:kern w:val="0"/>
          <w14:ligatures w14:val="none"/>
        </w:rPr>
        <w:t>OCTAVO</w:t>
      </w:r>
      <w:r w:rsidRPr="00F34E8D">
        <w:rPr>
          <w:rFonts w:ascii="Arial Narrow" w:eastAsia="Arial Narrow" w:hAnsi="Arial Narrow" w:cs="Arial"/>
          <w:b/>
          <w:color w:val="000000"/>
          <w:kern w:val="0"/>
          <w14:ligatures w14:val="none"/>
        </w:rPr>
        <w:t>:</w:t>
      </w:r>
      <w:r w:rsidRPr="00F34E8D">
        <w:rPr>
          <w:rFonts w:ascii="Arial Narrow" w:eastAsia="Arial Narrow" w:hAnsi="Arial Narrow" w:cs="Arial"/>
          <w:color w:val="000000"/>
          <w:kern w:val="0"/>
          <w14:ligatures w14:val="none"/>
        </w:rPr>
        <w:t xml:space="preserve"> comunicar a las partes que, de acuerdo a lo señalado por el artículo 29 del Decreto Legislativo</w:t>
      </w:r>
      <w:r w:rsidR="00F34E8D" w:rsidRPr="00F34E8D">
        <w:rPr>
          <w:rFonts w:ascii="Arial Narrow" w:eastAsia="Arial Narrow" w:hAnsi="Arial Narrow" w:cs="Arial"/>
          <w:color w:val="000000"/>
          <w:kern w:val="0"/>
          <w14:ligatures w14:val="none"/>
        </w:rPr>
        <w:t xml:space="preserve"> </w:t>
      </w:r>
      <w:r w:rsidRPr="00F34E8D">
        <w:rPr>
          <w:rFonts w:ascii="Arial Narrow" w:eastAsia="Arial Narrow" w:hAnsi="Arial Narrow" w:cs="Arial"/>
          <w:color w:val="000000"/>
          <w:kern w:val="0"/>
          <w14:ligatures w14:val="none"/>
        </w:rPr>
        <w:t>807</w:t>
      </w:r>
      <w:r w:rsidRPr="00F34E8D">
        <w:rPr>
          <w:rFonts w:ascii="Arial Narrow" w:eastAsia="Arial Narrow" w:hAnsi="Arial Narrow" w:cs="Arial"/>
          <w:color w:val="000000"/>
          <w:kern w:val="0"/>
          <w:vertAlign w:val="superscript"/>
          <w14:ligatures w14:val="none"/>
        </w:rPr>
        <w:footnoteReference w:id="13"/>
      </w:r>
      <w:r w:rsidRPr="00F34E8D">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F34E8D">
        <w:rPr>
          <w:rFonts w:ascii="Arial Narrow" w:eastAsia="Arial Narrow" w:hAnsi="Arial Narrow" w:cs="Arial"/>
          <w:color w:val="000000"/>
          <w:kern w:val="0"/>
          <w:u w:val="single"/>
          <w14:ligatures w14:val="none"/>
        </w:rPr>
        <w:t>expresamente su facultad para asistir y conciliar en su representación</w:t>
      </w:r>
      <w:r w:rsidRPr="00F34E8D">
        <w:rPr>
          <w:rFonts w:ascii="Arial Narrow" w:eastAsia="Arial Narrow" w:hAnsi="Arial Narrow" w:cs="Arial"/>
          <w:bCs/>
          <w:color w:val="000000"/>
          <w:kern w:val="0"/>
          <w14:ligatures w14:val="none"/>
        </w:rPr>
        <w:t>.</w:t>
      </w:r>
      <w:r w:rsidRPr="00F34E8D">
        <w:rPr>
          <w:rFonts w:ascii="Arial Narrow" w:eastAsia="Arial Narrow" w:hAnsi="Arial Narrow" w:cs="Arial"/>
          <w:b/>
          <w:bCs/>
          <w:color w:val="000000"/>
          <w:kern w:val="0"/>
          <w14:ligatures w14:val="none"/>
        </w:rPr>
        <w:t xml:space="preserve"> </w:t>
      </w:r>
      <w:r w:rsidRPr="00F34E8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0F83948" w14:textId="77777777" w:rsidR="00CA59A2" w:rsidRPr="00F34E8D" w:rsidRDefault="00CA59A2" w:rsidP="00F34E8D">
      <w:pPr>
        <w:suppressAutoHyphens/>
        <w:spacing w:after="0" w:line="240" w:lineRule="auto"/>
        <w:jc w:val="both"/>
        <w:rPr>
          <w:rFonts w:ascii="Arial Narrow" w:eastAsia="Calibri" w:hAnsi="Arial Narrow" w:cs="Arial"/>
          <w:kern w:val="0"/>
          <w:u w:val="single"/>
          <w14:ligatures w14:val="none"/>
        </w:rPr>
      </w:pPr>
    </w:p>
    <w:p w14:paraId="5DBA5AA4" w14:textId="77777777" w:rsidR="00CA59A2" w:rsidRPr="00F34E8D" w:rsidRDefault="00CA59A2" w:rsidP="00F34E8D">
      <w:pPr>
        <w:suppressAutoHyphens/>
        <w:spacing w:after="0" w:line="240" w:lineRule="auto"/>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cs="Times New Roman"/>
          <w:b/>
          <w:color w:val="000000"/>
          <w:kern w:val="0"/>
          <w:lang w:eastAsia="es-PE"/>
          <w14:ligatures w14:val="none"/>
        </w:rPr>
        <w:t>NOVENO:</w:t>
      </w:r>
      <w:r w:rsidRPr="00F34E8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51343D76" w14:textId="77777777" w:rsidR="00CA59A2" w:rsidRPr="00F34E8D" w:rsidRDefault="00CA59A2" w:rsidP="00F34E8D">
      <w:pPr>
        <w:suppressAutoHyphens/>
        <w:spacing w:after="0" w:line="240" w:lineRule="auto"/>
        <w:jc w:val="both"/>
        <w:rPr>
          <w:rFonts w:ascii="Arial Narrow" w:eastAsia="Times New Roman" w:hAnsi="Arial Narrow" w:cs="Times New Roman"/>
          <w:color w:val="000000"/>
          <w:kern w:val="0"/>
          <w:lang w:eastAsia="es-PE"/>
          <w14:ligatures w14:val="none"/>
        </w:rPr>
      </w:pPr>
    </w:p>
    <w:p w14:paraId="5714150A" w14:textId="0B64525D" w:rsidR="005B4857" w:rsidRPr="00F34E8D" w:rsidRDefault="00CA59A2" w:rsidP="00F34E8D">
      <w:pPr>
        <w:suppressAutoHyphens/>
        <w:spacing w:after="0" w:line="240" w:lineRule="auto"/>
        <w:jc w:val="both"/>
        <w:rPr>
          <w:rFonts w:ascii="Arial Narrow" w:hAnsi="Arial Narrow" w:cs="Arial"/>
        </w:rPr>
      </w:pPr>
      <w:r w:rsidRPr="00F34E8D">
        <w:rPr>
          <w:rFonts w:ascii="Arial Narrow" w:eastAsia="Arial Narrow" w:hAnsi="Arial Narrow"/>
          <w:b/>
          <w:color w:val="000000"/>
        </w:rPr>
        <w:t xml:space="preserve">DÉCIMO: </w:t>
      </w:r>
      <w:r w:rsidRPr="00F34E8D">
        <w:rPr>
          <w:rFonts w:ascii="Arial Narrow" w:eastAsia="Arial Narrow" w:hAnsi="Arial Narrow"/>
          <w:color w:val="000000"/>
        </w:rPr>
        <w:t xml:space="preserve">requerir al señor </w:t>
      </w:r>
      <w:r w:rsidR="00505A48" w:rsidRPr="00505A48">
        <w:rPr>
          <w:rFonts w:ascii="Arial Narrow" w:eastAsia="Arial Narrow" w:hAnsi="Arial Narrow"/>
          <w:color w:val="000000"/>
        </w:rPr>
        <w:t xml:space="preserve">Jarvis Ademer Llapo Ducos </w:t>
      </w:r>
      <w:r w:rsidRPr="00F34E8D">
        <w:rPr>
          <w:rFonts w:ascii="Arial Narrow" w:eastAsia="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F34E8D" w:rsidRPr="00F34E8D">
        <w:rPr>
          <w:rStyle w:val="Refdenotaalpie"/>
          <w:rFonts w:ascii="Arial Narrow" w:eastAsia="Arial Narrow" w:hAnsi="Arial Narrow"/>
          <w:color w:val="000000"/>
        </w:rPr>
        <w:footnoteReference w:id="14"/>
      </w:r>
      <w:r w:rsidRPr="00F34E8D">
        <w:rPr>
          <w:rFonts w:ascii="Arial Narrow" w:eastAsia="Arial Narrow" w:hAnsi="Arial Narrow"/>
          <w:color w:val="000000"/>
        </w:rPr>
        <w:t>.</w:t>
      </w:r>
    </w:p>
    <w:p w14:paraId="3F986C8C" w14:textId="64A5F1C6" w:rsidR="00091C49" w:rsidRPr="003F441E" w:rsidRDefault="00CA59A2" w:rsidP="003F441E">
      <w:pPr>
        <w:suppressAutoHyphens/>
        <w:spacing w:after="0" w:line="240" w:lineRule="auto"/>
        <w:jc w:val="both"/>
        <w:rPr>
          <w:rFonts w:ascii="Arial Narrow" w:hAnsi="Arial Narrow" w:cs="Arial"/>
        </w:rPr>
      </w:pPr>
      <w:r w:rsidRPr="00F34E8D">
        <w:rPr>
          <w:rFonts w:ascii="Arial Narrow" w:eastAsia="Arial Narrow" w:hAnsi="Arial Narrow" w:cs="Arial Narrow"/>
          <w:b/>
          <w:bCs/>
          <w:color w:val="000000"/>
        </w:rPr>
        <w:lastRenderedPageBreak/>
        <w:t>DÉCIMO PRIMERO:</w:t>
      </w:r>
      <w:r w:rsidRPr="00F34E8D">
        <w:rPr>
          <w:rFonts w:ascii="Arial Narrow" w:eastAsia="Arial Narrow" w:hAnsi="Arial Narrow" w:cs="Arial Narrow"/>
          <w:color w:val="000000"/>
        </w:rPr>
        <w:t xml:space="preserve"> </w:t>
      </w:r>
      <w:r w:rsidRPr="00F34E8D">
        <w:rPr>
          <w:rFonts w:ascii="Arial Narrow" w:eastAsia="Arial Narrow" w:hAnsi="Arial Narrow"/>
          <w:color w:val="000000"/>
        </w:rPr>
        <w:t xml:space="preserve">requerir a </w:t>
      </w:r>
      <w:r w:rsidR="003F441E" w:rsidRPr="003F441E">
        <w:rPr>
          <w:rFonts w:ascii="Arial Narrow" w:eastAsia="Arial Narrow" w:hAnsi="Arial Narrow" w:cs="Arial Narrow"/>
          <w:bCs/>
          <w:color w:val="000000"/>
        </w:rPr>
        <w:t xml:space="preserve">Pacífico Compañía de Seguros y Reaseguros S.A. </w:t>
      </w:r>
      <w:r w:rsidRPr="00F34E8D">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p>
    <w:p w14:paraId="04F98439" w14:textId="77777777" w:rsidR="00091C49" w:rsidRPr="00F34E8D" w:rsidRDefault="00091C49" w:rsidP="00F34E8D">
      <w:pPr>
        <w:spacing w:after="0" w:line="240" w:lineRule="auto"/>
        <w:jc w:val="both"/>
        <w:rPr>
          <w:rFonts w:ascii="Arial Narrow" w:hAnsi="Arial Narrow"/>
        </w:rPr>
      </w:pPr>
    </w:p>
    <w:p w14:paraId="73522D89" w14:textId="77777777" w:rsidR="003A00D7" w:rsidRPr="00505A48" w:rsidRDefault="003A00D7" w:rsidP="00F34E8D">
      <w:pPr>
        <w:spacing w:after="0" w:line="240" w:lineRule="auto"/>
        <w:jc w:val="center"/>
        <w:rPr>
          <w:rFonts w:ascii="Arial Narrow" w:eastAsia="Arial Narrow" w:hAnsi="Arial Narrow" w:cs="Arial Narrow"/>
          <w:bCs/>
          <w:color w:val="000000"/>
          <w:lang w:eastAsia="es-PE"/>
        </w:rPr>
      </w:pPr>
      <w:r w:rsidRPr="00505A48">
        <w:rPr>
          <w:rFonts w:ascii="Arial Narrow" w:eastAsia="Arial Narrow" w:hAnsi="Arial Narrow" w:cs="Arial Narrow"/>
          <w:bCs/>
          <w:color w:val="000000"/>
          <w:lang w:eastAsia="es-PE"/>
        </w:rPr>
        <w:t xml:space="preserve">Firmado digitalmente por </w:t>
      </w:r>
    </w:p>
    <w:p w14:paraId="32A9CEC4" w14:textId="77777777" w:rsidR="00C03E0B" w:rsidRPr="00F34E8D" w:rsidRDefault="00C03E0B" w:rsidP="00F34E8D">
      <w:pPr>
        <w:spacing w:after="0" w:line="240" w:lineRule="auto"/>
        <w:jc w:val="center"/>
        <w:rPr>
          <w:rFonts w:ascii="Arial Narrow" w:eastAsia="Arial Narrow" w:hAnsi="Arial Narrow" w:cs="Arial Narrow"/>
          <w:b/>
          <w:color w:val="000000"/>
          <w:lang w:eastAsia="es-PE"/>
        </w:rPr>
      </w:pPr>
      <w:r w:rsidRPr="00F34E8D">
        <w:rPr>
          <w:rFonts w:ascii="Arial Narrow" w:eastAsia="Arial Narrow" w:hAnsi="Arial Narrow" w:cs="Arial Narrow"/>
          <w:b/>
          <w:color w:val="000000"/>
          <w:lang w:eastAsia="es-PE"/>
        </w:rPr>
        <w:t>EVELING ROA QUISPE</w:t>
      </w:r>
    </w:p>
    <w:p w14:paraId="376E018E" w14:textId="77777777" w:rsidR="00C03E0B" w:rsidRPr="00505A48" w:rsidRDefault="00C03E0B" w:rsidP="00F34E8D">
      <w:pPr>
        <w:spacing w:after="0" w:line="240" w:lineRule="auto"/>
        <w:jc w:val="center"/>
        <w:rPr>
          <w:rFonts w:ascii="Arial Narrow" w:eastAsia="Arial Narrow" w:hAnsi="Arial Narrow" w:cs="Arial Narrow"/>
          <w:b/>
          <w:bCs/>
          <w:color w:val="000000"/>
          <w:lang w:eastAsia="es-PE"/>
        </w:rPr>
      </w:pPr>
      <w:r w:rsidRPr="00F34E8D">
        <w:rPr>
          <w:rFonts w:ascii="Arial Narrow" w:eastAsia="Arial Narrow" w:hAnsi="Arial Narrow" w:cs="Arial Narrow"/>
          <w:b/>
          <w:color w:val="000000"/>
          <w:lang w:eastAsia="es-PE"/>
        </w:rPr>
        <w:t>Secretaria Técnica</w:t>
      </w:r>
    </w:p>
    <w:p w14:paraId="123E81F3" w14:textId="77777777" w:rsidR="003A00D7" w:rsidRPr="00505A48" w:rsidRDefault="003A00D7" w:rsidP="00F34E8D">
      <w:pPr>
        <w:spacing w:after="0" w:line="240" w:lineRule="auto"/>
        <w:jc w:val="center"/>
        <w:rPr>
          <w:rFonts w:ascii="Arial Narrow" w:eastAsia="Arial Narrow" w:hAnsi="Arial Narrow" w:cs="Arial Narrow"/>
          <w:b/>
          <w:bCs/>
          <w:color w:val="000000"/>
          <w:lang w:eastAsia="es-PE"/>
        </w:rPr>
      </w:pPr>
      <w:r w:rsidRPr="00505A48">
        <w:rPr>
          <w:rFonts w:ascii="Arial Narrow" w:eastAsia="Arial Narrow" w:hAnsi="Arial Narrow"/>
          <w:b/>
          <w:bCs/>
          <w:color w:val="000000"/>
        </w:rPr>
        <w:t>Comisión de Protección al Consumidor 1</w:t>
      </w:r>
    </w:p>
    <w:p w14:paraId="6F049542" w14:textId="17967201" w:rsidR="001B5674" w:rsidRPr="00EB44D5" w:rsidRDefault="00505A48" w:rsidP="00EB44D5">
      <w:pPr>
        <w:spacing w:after="0" w:line="240" w:lineRule="auto"/>
        <w:rPr>
          <w:rFonts w:ascii="Arial Narrow" w:hAnsi="Arial Narrow"/>
          <w:sz w:val="16"/>
          <w:szCs w:val="18"/>
        </w:rPr>
      </w:pPr>
      <w:r>
        <w:rPr>
          <w:rFonts w:ascii="Arial Narrow" w:eastAsia="Arial Narrow" w:hAnsi="Arial Narrow"/>
          <w:color w:val="000000"/>
          <w:sz w:val="16"/>
          <w:szCs w:val="18"/>
        </w:rPr>
        <w:t>LSQ</w:t>
      </w:r>
      <w:r w:rsidR="003A00D7" w:rsidRPr="00F34E8D">
        <w:rPr>
          <w:rFonts w:ascii="Arial Narrow" w:eastAsia="Arial Narrow" w:hAnsi="Arial Narrow"/>
          <w:color w:val="000000"/>
          <w:sz w:val="16"/>
          <w:szCs w:val="18"/>
        </w:rPr>
        <w:t>/JCQ</w:t>
      </w:r>
    </w:p>
    <w:sectPr w:rsidR="001B5674" w:rsidRPr="00EB44D5"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76D38" w14:textId="77777777" w:rsidR="00E81E63" w:rsidRDefault="00E81E63" w:rsidP="00DA79A0">
      <w:pPr>
        <w:spacing w:after="0" w:line="240" w:lineRule="auto"/>
      </w:pPr>
      <w:r>
        <w:separator/>
      </w:r>
    </w:p>
  </w:endnote>
  <w:endnote w:type="continuationSeparator" w:id="0">
    <w:p w14:paraId="4906B139" w14:textId="77777777" w:rsidR="00E81E63" w:rsidRDefault="00E81E6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5BE7"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3A26" w14:textId="77A65A99" w:rsidR="00B91E42" w:rsidRPr="00F34E8D" w:rsidRDefault="00F34E8D" w:rsidP="00F34E8D">
    <w:pPr>
      <w:pStyle w:val="Piedepgina"/>
      <w:tabs>
        <w:tab w:val="clear" w:pos="4252"/>
        <w:tab w:val="clear" w:pos="8504"/>
        <w:tab w:val="center" w:pos="4678"/>
      </w:tabs>
      <w:rPr>
        <w:rFonts w:ascii="Arial Narrow" w:hAnsi="Arial Narrow" w:cs="Arial"/>
        <w:sz w:val="18"/>
      </w:rPr>
    </w:pPr>
    <w:r w:rsidRPr="00F34E8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5919"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FE79E" w14:textId="77777777" w:rsidR="00E81E63" w:rsidRDefault="00E81E63" w:rsidP="00DA79A0">
      <w:pPr>
        <w:spacing w:after="0" w:line="240" w:lineRule="auto"/>
      </w:pPr>
      <w:r>
        <w:separator/>
      </w:r>
    </w:p>
  </w:footnote>
  <w:footnote w:type="continuationSeparator" w:id="0">
    <w:p w14:paraId="7467F431" w14:textId="77777777" w:rsidR="00E81E63" w:rsidRDefault="00E81E63" w:rsidP="00DA79A0">
      <w:pPr>
        <w:spacing w:after="0" w:line="240" w:lineRule="auto"/>
      </w:pPr>
      <w:r>
        <w:continuationSeparator/>
      </w:r>
    </w:p>
  </w:footnote>
  <w:footnote w:id="1">
    <w:p w14:paraId="13EAB7FC" w14:textId="364E739E" w:rsidR="00F34E8D" w:rsidRPr="00F34E8D" w:rsidRDefault="00F34E8D" w:rsidP="00F34E8D">
      <w:pPr>
        <w:pStyle w:val="Textonotapie"/>
        <w:tabs>
          <w:tab w:val="left" w:pos="567"/>
        </w:tabs>
        <w:spacing w:after="200"/>
        <w:ind w:left="567" w:hanging="567"/>
        <w:jc w:val="both"/>
        <w:rPr>
          <w:rFonts w:ascii="Arial" w:hAnsi="Arial" w:cs="Arial"/>
          <w:sz w:val="16"/>
          <w:lang w:val="es-419"/>
        </w:rPr>
      </w:pPr>
      <w:r w:rsidRPr="00F34E8D">
        <w:rPr>
          <w:rStyle w:val="Refdenotaalpie"/>
          <w:rFonts w:ascii="Arial Narrow" w:hAnsi="Arial Narrow" w:cs="Arial"/>
          <w:sz w:val="16"/>
        </w:rPr>
        <w:footnoteRef/>
      </w:r>
      <w:r w:rsidRPr="00F34E8D">
        <w:rPr>
          <w:rFonts w:ascii="Arial" w:hAnsi="Arial" w:cs="Arial"/>
          <w:sz w:val="16"/>
        </w:rPr>
        <w:t xml:space="preserve"> </w:t>
      </w:r>
      <w:r w:rsidRPr="00F34E8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6BAC658D"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FC0C7A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31B783F8"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4E8D1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2886CC6C"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p>
    <w:p w14:paraId="565D1F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4D9804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FB518E"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3748E93" w14:textId="77777777" w:rsidR="00DE65E1" w:rsidRPr="00C20DB0" w:rsidRDefault="00DE65E1" w:rsidP="00DE65E1">
      <w:pPr>
        <w:pStyle w:val="Textonotapie"/>
        <w:tabs>
          <w:tab w:val="left" w:pos="567"/>
        </w:tabs>
        <w:ind w:right="-1"/>
        <w:jc w:val="both"/>
        <w:rPr>
          <w:rFonts w:ascii="Arial Narrow" w:eastAsia="Arial Narrow" w:hAnsi="Arial Narrow" w:cs="Arial"/>
          <w:sz w:val="16"/>
          <w:szCs w:val="16"/>
        </w:rPr>
      </w:pPr>
    </w:p>
  </w:footnote>
  <w:footnote w:id="3">
    <w:p w14:paraId="1CF40E56" w14:textId="77777777" w:rsidR="00101F8D" w:rsidRPr="00C20DB0" w:rsidRDefault="00101F8D" w:rsidP="00101F8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59D6BCC0" w14:textId="77777777" w:rsidR="00101F8D" w:rsidRPr="00C20DB0" w:rsidRDefault="00101F8D" w:rsidP="00101F8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1E1404D8" w14:textId="77777777" w:rsidR="00101F8D" w:rsidRPr="00C20DB0" w:rsidRDefault="00101F8D" w:rsidP="00101F8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10A85F3" w14:textId="77777777" w:rsidR="00101F8D" w:rsidRPr="00C20DB0" w:rsidRDefault="00101F8D" w:rsidP="00101F8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BC16697" w14:textId="77777777" w:rsidR="00101F8D" w:rsidRPr="00C20DB0" w:rsidRDefault="00101F8D" w:rsidP="00101F8D">
      <w:pPr>
        <w:pStyle w:val="Textonotapie"/>
        <w:ind w:left="567" w:right="-1"/>
        <w:jc w:val="both"/>
        <w:rPr>
          <w:rFonts w:ascii="Arial Narrow" w:eastAsia="Arial Narrow" w:hAnsi="Arial Narrow" w:cs="Arial Narrow"/>
          <w:sz w:val="16"/>
          <w:szCs w:val="16"/>
        </w:rPr>
      </w:pPr>
    </w:p>
    <w:p w14:paraId="158961E3" w14:textId="77777777" w:rsidR="00101F8D" w:rsidRPr="00C20DB0" w:rsidRDefault="00101F8D" w:rsidP="00101F8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527CF4D4" w14:textId="77777777" w:rsidR="00101F8D" w:rsidRPr="00C20DB0" w:rsidRDefault="00101F8D" w:rsidP="00101F8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EC9436B" w14:textId="77777777" w:rsidR="00101F8D" w:rsidRPr="00C20DB0" w:rsidRDefault="00101F8D" w:rsidP="00101F8D">
      <w:pPr>
        <w:pStyle w:val="Textonotapie"/>
        <w:jc w:val="both"/>
        <w:rPr>
          <w:rFonts w:ascii="Arial Narrow" w:hAnsi="Arial Narrow"/>
          <w:sz w:val="16"/>
          <w:szCs w:val="16"/>
        </w:rPr>
      </w:pPr>
    </w:p>
  </w:footnote>
  <w:footnote w:id="4">
    <w:p w14:paraId="484B62F9" w14:textId="77777777" w:rsidR="00101F8D" w:rsidRPr="00C20DB0" w:rsidRDefault="00101F8D" w:rsidP="00101F8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0F20BED4" w14:textId="77777777" w:rsidR="00101F8D" w:rsidRPr="00C20DB0" w:rsidRDefault="00101F8D" w:rsidP="00101F8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764592B8" w14:textId="77777777" w:rsidR="00101F8D" w:rsidRPr="00C20DB0" w:rsidRDefault="00101F8D" w:rsidP="00101F8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661A9686" w14:textId="77777777" w:rsidR="00101F8D" w:rsidRPr="00C20DB0" w:rsidRDefault="00101F8D" w:rsidP="00101F8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50D9249" w14:textId="77777777" w:rsidR="00101F8D" w:rsidRPr="00C20DB0" w:rsidRDefault="00101F8D" w:rsidP="00101F8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4B1BAD0" w14:textId="77777777" w:rsidR="00101F8D" w:rsidRPr="00C20DB0" w:rsidRDefault="00101F8D" w:rsidP="00101F8D">
      <w:pPr>
        <w:pStyle w:val="Textonotapie"/>
        <w:tabs>
          <w:tab w:val="left" w:pos="567"/>
        </w:tabs>
        <w:ind w:left="567" w:right="-1" w:hanging="567"/>
        <w:jc w:val="both"/>
        <w:rPr>
          <w:rFonts w:ascii="Arial Narrow" w:eastAsia="Arial Narrow" w:hAnsi="Arial Narrow" w:cs="Arial"/>
          <w:b/>
          <w:bCs/>
          <w:sz w:val="16"/>
          <w:szCs w:val="16"/>
        </w:rPr>
      </w:pPr>
    </w:p>
    <w:p w14:paraId="01586B33" w14:textId="77777777" w:rsidR="00101F8D" w:rsidRPr="00C20DB0" w:rsidRDefault="00101F8D" w:rsidP="00101F8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38152865" w14:textId="77777777" w:rsidR="00101F8D" w:rsidRPr="00C20DB0" w:rsidRDefault="00101F8D" w:rsidP="00101F8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EBB6C42" w14:textId="77777777" w:rsidR="00101F8D" w:rsidRPr="00C20DB0" w:rsidRDefault="00101F8D" w:rsidP="00101F8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734DC72" w14:textId="77777777" w:rsidR="00101F8D" w:rsidRPr="00C20DB0" w:rsidRDefault="00101F8D" w:rsidP="00101F8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1F9CB4B" w14:textId="77777777" w:rsidR="00101F8D" w:rsidRPr="00C20DB0" w:rsidRDefault="00101F8D" w:rsidP="00101F8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46F8D9D5" w14:textId="77777777" w:rsidR="00101F8D" w:rsidRPr="00C20DB0" w:rsidRDefault="00101F8D" w:rsidP="00101F8D">
      <w:pPr>
        <w:pStyle w:val="Textonotapie"/>
        <w:ind w:firstLine="567"/>
        <w:jc w:val="both"/>
        <w:rPr>
          <w:rFonts w:ascii="Arial Narrow" w:hAnsi="Arial Narrow"/>
          <w:sz w:val="16"/>
          <w:szCs w:val="16"/>
        </w:rPr>
      </w:pPr>
    </w:p>
  </w:footnote>
  <w:footnote w:id="5">
    <w:p w14:paraId="27163844" w14:textId="77777777" w:rsidR="00113DA4" w:rsidRPr="00883405" w:rsidRDefault="00113DA4" w:rsidP="00113DA4">
      <w:pPr>
        <w:pStyle w:val="Textonotapie"/>
        <w:tabs>
          <w:tab w:val="left" w:pos="567"/>
        </w:tabs>
        <w:ind w:left="567" w:right="-1" w:hanging="567"/>
        <w:jc w:val="both"/>
        <w:rPr>
          <w:rFonts w:ascii="Arial Narrow" w:eastAsia="Arial Narrow" w:hAnsi="Arial Narrow" w:cs="Arial Narrow"/>
          <w:b/>
          <w:bCs/>
          <w:sz w:val="15"/>
          <w:szCs w:val="15"/>
        </w:rPr>
      </w:pPr>
      <w:r w:rsidRPr="00883405">
        <w:rPr>
          <w:rStyle w:val="Refdenotaalpie"/>
          <w:rFonts w:ascii="Arial Narrow" w:hAnsi="Arial Narrow"/>
          <w:sz w:val="15"/>
          <w:szCs w:val="15"/>
        </w:rPr>
        <w:footnoteRef/>
      </w:r>
      <w:r w:rsidRPr="00883405">
        <w:rPr>
          <w:rFonts w:ascii="Arial Narrow" w:hAnsi="Arial Narrow"/>
          <w:sz w:val="15"/>
          <w:szCs w:val="15"/>
        </w:rPr>
        <w:t xml:space="preserve">           </w:t>
      </w:r>
      <w:r w:rsidRPr="00883405">
        <w:rPr>
          <w:rFonts w:ascii="Arial Narrow" w:hAnsi="Arial Narrow"/>
          <w:sz w:val="15"/>
          <w:szCs w:val="15"/>
        </w:rPr>
        <w:tab/>
      </w:r>
      <w:r w:rsidRPr="00883405">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1A794686" w14:textId="77777777" w:rsidR="00113DA4" w:rsidRPr="00883405" w:rsidRDefault="00113DA4" w:rsidP="00113DA4">
      <w:pPr>
        <w:pStyle w:val="Textonotapie"/>
        <w:ind w:left="567" w:right="-1"/>
        <w:jc w:val="both"/>
        <w:rPr>
          <w:rFonts w:ascii="Arial Narrow" w:eastAsia="Arial Narrow" w:hAnsi="Arial Narrow" w:cs="Arial Narrow"/>
          <w:b/>
          <w:bCs/>
          <w:sz w:val="15"/>
          <w:szCs w:val="15"/>
        </w:rPr>
      </w:pPr>
      <w:r w:rsidRPr="00883405">
        <w:rPr>
          <w:rFonts w:ascii="Arial Narrow" w:eastAsia="Arial Narrow" w:hAnsi="Arial Narrow" w:cs="Arial Narrow"/>
          <w:b/>
          <w:bCs/>
          <w:sz w:val="15"/>
          <w:szCs w:val="15"/>
        </w:rPr>
        <w:t>Artículo 150. Libro de reclamaciones</w:t>
      </w:r>
    </w:p>
    <w:p w14:paraId="39933089" w14:textId="77777777" w:rsidR="00113DA4" w:rsidRPr="00883405" w:rsidRDefault="00113DA4" w:rsidP="00113DA4">
      <w:pPr>
        <w:pStyle w:val="Textonotapie"/>
        <w:ind w:left="567" w:right="-1"/>
        <w:jc w:val="both"/>
        <w:rPr>
          <w:rFonts w:ascii="Arial Narrow" w:eastAsia="Arial Narrow" w:hAnsi="Arial Narrow" w:cs="Arial Narrow"/>
          <w:sz w:val="15"/>
          <w:szCs w:val="15"/>
        </w:rPr>
      </w:pPr>
      <w:r w:rsidRPr="00883405">
        <w:rPr>
          <w:rFonts w:ascii="Arial Narrow" w:eastAsia="Arial Narrow" w:hAnsi="Arial Narrow" w:cs="Arial Narrow"/>
          <w:sz w:val="15"/>
          <w:szCs w:val="15"/>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p>
    <w:p w14:paraId="5EB9D7E7" w14:textId="77777777" w:rsidR="00113DA4" w:rsidRPr="00883405" w:rsidRDefault="00113DA4" w:rsidP="00113DA4">
      <w:pPr>
        <w:pStyle w:val="Textonotapie"/>
        <w:jc w:val="both"/>
        <w:rPr>
          <w:rFonts w:ascii="Arial Narrow" w:hAnsi="Arial Narrow"/>
          <w:sz w:val="15"/>
          <w:szCs w:val="15"/>
        </w:rPr>
      </w:pPr>
    </w:p>
  </w:footnote>
  <w:footnote w:id="6">
    <w:p w14:paraId="53C99532" w14:textId="77777777" w:rsidR="00101F8D" w:rsidRPr="00C20DB0" w:rsidRDefault="00101F8D" w:rsidP="00101F8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76D90AD" w14:textId="77777777" w:rsidR="00101F8D" w:rsidRPr="00C20DB0" w:rsidRDefault="00101F8D" w:rsidP="00101F8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4154442B" w14:textId="77777777" w:rsidR="00101F8D" w:rsidRPr="00C20DB0" w:rsidRDefault="00101F8D" w:rsidP="00101F8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58C80142" w14:textId="77777777" w:rsidR="00101F8D" w:rsidRPr="00C20DB0" w:rsidRDefault="00101F8D" w:rsidP="00101F8D">
      <w:pPr>
        <w:pStyle w:val="Textonotapie"/>
        <w:ind w:firstLine="567"/>
        <w:jc w:val="both"/>
        <w:rPr>
          <w:rFonts w:ascii="Arial Narrow" w:hAnsi="Arial Narrow"/>
          <w:sz w:val="16"/>
          <w:szCs w:val="16"/>
        </w:rPr>
      </w:pPr>
    </w:p>
  </w:footnote>
  <w:footnote w:id="7">
    <w:p w14:paraId="51D3196F" w14:textId="3EBE2059"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SOBRE FACULTADES, NORMAS Y ORGANIZACIÓN DEL INDECOPI, APROBADA POR DECRETO LEGISLATIVO 807</w:t>
      </w:r>
    </w:p>
    <w:p w14:paraId="2A83A0AD" w14:textId="77777777"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24.- El Secretario Técnico se encargará de la tramitación del procedimiento. Para ello, cuenta con las siguientes facultades:</w:t>
      </w:r>
    </w:p>
    <w:p w14:paraId="16B7CF29" w14:textId="2987A216"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 </w:t>
      </w:r>
    </w:p>
    <w:p w14:paraId="24932838" w14:textId="5361F21E"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c) Admitir denuncias a trámite, en aquellos casos en que la Comisión le haya delegado esta facultad. </w:t>
      </w:r>
    </w:p>
    <w:p w14:paraId="3C7ABB65" w14:textId="6F9257B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37004A86" w14:textId="1C9F6237" w:rsidR="00CA59A2" w:rsidRPr="00F34E8D" w:rsidRDefault="0028322F" w:rsidP="00F34E8D">
      <w:pPr>
        <w:pStyle w:val="Textonotapie"/>
        <w:spacing w:after="200"/>
        <w:ind w:left="567"/>
        <w:jc w:val="both"/>
        <w:rPr>
          <w:rFonts w:ascii="Arial" w:eastAsia="Arial Narrow" w:hAnsi="Arial" w:cs="Arial"/>
          <w:sz w:val="16"/>
        </w:rPr>
      </w:pPr>
      <w:r w:rsidRPr="00F34E8D">
        <w:rPr>
          <w:rFonts w:ascii="Arial Narrow" w:hAnsi="Arial Narrow" w:cs="Arial"/>
          <w:sz w:val="16"/>
        </w:rPr>
        <w:t xml:space="preserve">. </w:t>
      </w:r>
    </w:p>
  </w:footnote>
  <w:footnote w:id="8">
    <w:p w14:paraId="7133DEEE" w14:textId="5C3BFA1F" w:rsidR="00CA59A2" w:rsidRPr="00F34E8D" w:rsidRDefault="00CA59A2" w:rsidP="00F34E8D">
      <w:pPr>
        <w:pStyle w:val="Textonotapie"/>
        <w:tabs>
          <w:tab w:val="left" w:pos="567"/>
        </w:tabs>
        <w:spacing w:after="200"/>
        <w:ind w:left="567" w:hanging="567"/>
        <w:jc w:val="both"/>
        <w:rPr>
          <w:rFonts w:ascii="Arial" w:hAnsi="Arial" w:cs="Arial"/>
          <w:sz w:val="16"/>
        </w:rPr>
      </w:pPr>
      <w:r w:rsidRPr="00F34E8D">
        <w:rPr>
          <w:rStyle w:val="Refdenotaalpie"/>
          <w:rFonts w:ascii="Arial Narrow" w:hAnsi="Arial Narrow" w:cs="Arial"/>
          <w:sz w:val="16"/>
          <w:szCs w:val="16"/>
        </w:rPr>
        <w:footnoteRef/>
      </w:r>
      <w:r w:rsidRPr="00F34E8D">
        <w:rPr>
          <w:rFonts w:ascii="Arial" w:hAnsi="Arial" w:cs="Arial"/>
          <w:sz w:val="16"/>
        </w:rPr>
        <w:t xml:space="preserve"> </w:t>
      </w:r>
      <w:r w:rsidRPr="00F34E8D">
        <w:rPr>
          <w:rFonts w:ascii="Arial Narrow" w:hAnsi="Arial Narrow" w:cs="Arial"/>
          <w:sz w:val="16"/>
        </w:rPr>
        <w:tab/>
        <w:t xml:space="preserve">El número de trabajadores se atenderá siempre que la empresa haya sido constituida antes de la vigencia de la </w:t>
      </w:r>
      <w:r w:rsidR="000E6FE2" w:rsidRPr="00F34E8D">
        <w:rPr>
          <w:rFonts w:ascii="Arial Narrow" w:hAnsi="Arial Narrow" w:cs="Arial"/>
          <w:sz w:val="16"/>
        </w:rPr>
        <w:t xml:space="preserve">Ley </w:t>
      </w:r>
      <w:r w:rsidRPr="00F34E8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6DFC4FFD" w14:textId="7777777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P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03957CBF" w14:textId="4170A9CF"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110.- sanciones Administrativas</w:t>
      </w:r>
    </w:p>
    <w:p w14:paraId="18DF6B27"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4E1E80B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DB11F2B" w14:textId="03F74DCF" w:rsidR="00CA59A2" w:rsidRPr="00F34E8D" w:rsidRDefault="0028322F" w:rsidP="00F34E8D">
      <w:pPr>
        <w:pStyle w:val="Textonotapie"/>
        <w:spacing w:after="200"/>
        <w:ind w:left="567"/>
        <w:jc w:val="both"/>
        <w:rPr>
          <w:rFonts w:ascii="Arial" w:hAnsi="Arial" w:cs="Arial"/>
          <w:bCs/>
          <w:sz w:val="16"/>
        </w:rPr>
      </w:pPr>
      <w:r w:rsidRPr="00F34E8D">
        <w:rPr>
          <w:rFonts w:ascii="Arial Narrow" w:hAnsi="Arial Narrow" w:cs="Arial"/>
          <w:sz w:val="16"/>
        </w:rPr>
        <w:t>(…).</w:t>
      </w:r>
    </w:p>
  </w:footnote>
  <w:footnote w:id="10">
    <w:p w14:paraId="0F05A4A5" w14:textId="654B781A"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TextonotapieCar"/>
          <w:rFonts w:ascii="Arial Narrow" w:hAnsi="Arial Narrow" w:cs="Arial"/>
          <w:sz w:val="16"/>
          <w:szCs w:val="16"/>
          <w:vertAlign w:val="superscript"/>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668A0742" w14:textId="1A2F391A"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110.- sanciones administrativas</w:t>
      </w:r>
    </w:p>
    <w:p w14:paraId="58456D74"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A84EC5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leves, con una amonestación o con una multa de hasta cincuenta (50) UIT.</w:t>
      </w:r>
    </w:p>
    <w:p w14:paraId="586C4A81"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graves, con una multa de hasta ciento cincuenta (150) UIT.</w:t>
      </w:r>
    </w:p>
    <w:p w14:paraId="4D7322FC"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muy graves, con una multa de hasta cuatrocientos cincuenta (450) UIT.</w:t>
      </w:r>
    </w:p>
    <w:p w14:paraId="5511FB82" w14:textId="77777777" w:rsidR="00CA59A2" w:rsidRPr="00F34E8D" w:rsidRDefault="0028322F" w:rsidP="00F34E8D">
      <w:pPr>
        <w:pStyle w:val="Textonotapie"/>
        <w:spacing w:after="200"/>
        <w:ind w:left="567"/>
        <w:jc w:val="both"/>
        <w:rPr>
          <w:rFonts w:ascii="Arial" w:eastAsia="Arial Narrow" w:hAnsi="Arial" w:cs="Arial"/>
          <w:sz w:val="16"/>
        </w:rPr>
      </w:pPr>
      <w:r w:rsidRPr="00F34E8D">
        <w:rPr>
          <w:rFonts w:ascii="Arial Narrow" w:hAnsi="Arial Narrow" w:cs="Arial"/>
          <w:sz w:val="16"/>
        </w:rPr>
        <w:t>(…).</w:t>
      </w:r>
    </w:p>
  </w:footnote>
  <w:footnote w:id="11">
    <w:p w14:paraId="2DEA7B86" w14:textId="36B9222A"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1791A098" w14:textId="77777777"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114.- medidas correctivas</w:t>
      </w:r>
    </w:p>
    <w:p w14:paraId="48CAA3B0"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20F660D2" w14:textId="5B79F6B0"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ED0F83" w14:textId="70F9A230"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Las medidas correctivas complementarias pueden dictarse de oficio o a pedido de parte.</w:t>
      </w:r>
    </w:p>
    <w:p w14:paraId="0C9F2C4D" w14:textId="77777777" w:rsidR="0028322F" w:rsidRPr="00F34E8D" w:rsidRDefault="0028322F" w:rsidP="00F34E8D">
      <w:pPr>
        <w:spacing w:after="0" w:line="240" w:lineRule="auto"/>
        <w:ind w:left="567"/>
        <w:jc w:val="both"/>
        <w:rPr>
          <w:rFonts w:ascii="Arial Narrow" w:hAnsi="Arial Narrow" w:cs="Arial"/>
          <w:b/>
          <w:sz w:val="16"/>
          <w:szCs w:val="16"/>
        </w:rPr>
      </w:pPr>
      <w:r w:rsidRPr="00F34E8D">
        <w:rPr>
          <w:rFonts w:ascii="Arial Narrow" w:hAnsi="Arial Narrow" w:cs="Arial"/>
          <w:b/>
          <w:sz w:val="16"/>
          <w:szCs w:val="16"/>
        </w:rPr>
        <w:tab/>
        <w:t>Artículo 115.- medidas correctivas reparadoras</w:t>
      </w:r>
    </w:p>
    <w:p w14:paraId="517340A4" w14:textId="33D00CFD"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D83B60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Reparar productos.</w:t>
      </w:r>
    </w:p>
    <w:p w14:paraId="50EB44A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Cambiar productos por otros de idénticas o similares características, cuando la reparación no sea posible o no resulte razonable según las circunstancias.</w:t>
      </w:r>
    </w:p>
    <w:p w14:paraId="6CB6464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27B43E0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Cumplir con ejecutar la prestación u obligación asumida; y si esto no resulte posible o no sea razonable, otra de efectos equivalentes, incluyendo prestaciones dinerarias.</w:t>
      </w:r>
    </w:p>
    <w:p w14:paraId="48BBAF90"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Cumplir con ejecutar otras prestaciones u obligaciones legales o convencionales a su cargo.</w:t>
      </w:r>
    </w:p>
    <w:p w14:paraId="634B032C"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FC5A35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 los supuestos de pagos indebidos o en exceso, devolver estos montos, más los intereses correspondientes.</w:t>
      </w:r>
    </w:p>
    <w:p w14:paraId="6C186A8A"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Pagar los gastos incurridos por el consumidor para mitigar las consecuencias de la infracción administrativa.</w:t>
      </w:r>
    </w:p>
    <w:p w14:paraId="7FBC2ED5"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Otras medidas reparadoras análogas de efectos equivalentes a las anteriores.</w:t>
      </w:r>
    </w:p>
    <w:p w14:paraId="715DA79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0F29888"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5D2630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532F257E"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2BE33F4"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5DC0808"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B5C7689" w14:textId="77777777" w:rsidR="0028322F" w:rsidRPr="00F34E8D" w:rsidRDefault="0028322F" w:rsidP="00F34E8D">
      <w:pPr>
        <w:spacing w:after="0" w:line="240" w:lineRule="auto"/>
        <w:ind w:left="567"/>
        <w:jc w:val="both"/>
        <w:rPr>
          <w:rFonts w:ascii="Arial Narrow" w:hAnsi="Arial Narrow" w:cs="Arial"/>
          <w:b/>
          <w:sz w:val="16"/>
          <w:szCs w:val="16"/>
        </w:rPr>
      </w:pPr>
      <w:r w:rsidRPr="00F34E8D">
        <w:rPr>
          <w:rFonts w:ascii="Arial Narrow" w:hAnsi="Arial Narrow" w:cs="Arial"/>
          <w:b/>
          <w:sz w:val="16"/>
          <w:szCs w:val="16"/>
        </w:rPr>
        <w:t>Artículo 116.- medidas correctivas complementarias</w:t>
      </w:r>
    </w:p>
    <w:p w14:paraId="553C580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70A2B4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2C2A6296"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b. Declarar inexigibles las cláusulas que han sido identificadas como abusivas en el procedimiento. </w:t>
      </w:r>
    </w:p>
    <w:p w14:paraId="7114E5A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c. El decomiso y destrucción de la mercadería, envases, envolturas o etiquetas. </w:t>
      </w:r>
    </w:p>
    <w:p w14:paraId="49BA938D"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d. En caso de infracciones muy graves y de reincidencia o reiterancia: </w:t>
      </w:r>
    </w:p>
    <w:p w14:paraId="15BB737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(i) Solicitar a la autoridad correspondiente la clausura temporal del establecimiento industrial, comercial o de servicios por un plazo máximo de seis (6) meses. </w:t>
      </w:r>
    </w:p>
    <w:p w14:paraId="5348B37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(ii) Solicitar a la autoridad competente la inhabilitación, temporal o permanente, del proveedor en función de los alcances de la infracción sancionada. </w:t>
      </w:r>
    </w:p>
    <w:p w14:paraId="271A5212"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7CB54F5"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f. Cualquier otra medida correctiva que tenga el objeto de revertir los efectos de la conducta infractora o evitar que esta se produzca nuevamente en el futuro. </w:t>
      </w:r>
    </w:p>
    <w:p w14:paraId="6B66201C" w14:textId="20AE5830" w:rsidR="00CA59A2" w:rsidRPr="00F34E8D" w:rsidRDefault="0028322F" w:rsidP="00F34E8D">
      <w:pPr>
        <w:pStyle w:val="Textonotapie"/>
        <w:ind w:left="567"/>
        <w:jc w:val="both"/>
        <w:rPr>
          <w:rFonts w:ascii="Arial" w:eastAsia="Arial Narrow" w:hAnsi="Arial" w:cs="Arial"/>
          <w:sz w:val="16"/>
        </w:rPr>
      </w:pPr>
      <w:r w:rsidRPr="00F34E8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2">
    <w:p w14:paraId="47EABFA4" w14:textId="6E52DEE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13C6DEF5" w14:textId="4118168B"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112.- criterios de graduación de las sanciones administrativas</w:t>
      </w:r>
    </w:p>
    <w:p w14:paraId="4F641174" w14:textId="5425A358"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4CFE6EAC" w14:textId="42F8406F"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Se consideran circunstancias atenuantes especiales, las siguientes:</w:t>
      </w:r>
    </w:p>
    <w:p w14:paraId="57E8AD07" w14:textId="48CCB784"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5EB22FE9" w14:textId="4F8F21FF" w:rsidR="00CA59A2" w:rsidRPr="00F34E8D" w:rsidRDefault="0028322F" w:rsidP="00F34E8D">
      <w:pPr>
        <w:pStyle w:val="Textonotapie"/>
        <w:spacing w:after="200"/>
        <w:ind w:left="567"/>
        <w:jc w:val="both"/>
        <w:rPr>
          <w:rFonts w:ascii="Arial" w:hAnsi="Arial" w:cs="Arial"/>
          <w:sz w:val="16"/>
        </w:rPr>
      </w:pPr>
      <w:r w:rsidRPr="00F34E8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74E4F0A8" w14:textId="7777777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bCs/>
          <w:sz w:val="16"/>
          <w:szCs w:val="16"/>
        </w:rPr>
        <w:footnoteRef/>
      </w:r>
      <w:r w:rsidRPr="00F34E8D">
        <w:rPr>
          <w:rFonts w:ascii="Arial" w:hAnsi="Arial" w:cs="Arial"/>
          <w:b/>
          <w:sz w:val="16"/>
        </w:rPr>
        <w:t xml:space="preserve"> </w:t>
      </w:r>
      <w:r w:rsidR="0028322F" w:rsidRPr="00F34E8D">
        <w:rPr>
          <w:rFonts w:ascii="Arial Narrow" w:hAnsi="Arial Narrow" w:cs="Arial"/>
          <w:b/>
          <w:sz w:val="16"/>
        </w:rPr>
        <w:tab/>
        <w:t>DECRETO LEGISLATIVO 807, LEY SOBRE FACULTADES, NORMAS Y ORGANIZACIÓN DEL INDECOPI FACULTADES DE LAS COMISIONES Y OFICINAS DEL INDECOPI</w:t>
      </w:r>
    </w:p>
    <w:p w14:paraId="7E8744A4" w14:textId="70A930F2" w:rsidR="00CA59A2" w:rsidRPr="00F34E8D" w:rsidRDefault="0028322F" w:rsidP="00F34E8D">
      <w:pPr>
        <w:pStyle w:val="Textonotapie"/>
        <w:spacing w:after="200"/>
        <w:ind w:left="567"/>
        <w:jc w:val="both"/>
        <w:rPr>
          <w:rFonts w:ascii="Arial" w:hAnsi="Arial" w:cs="Arial"/>
          <w:sz w:val="16"/>
        </w:rPr>
      </w:pPr>
      <w:r w:rsidRPr="00F34E8D">
        <w:rPr>
          <w:rFonts w:ascii="Arial Narrow" w:hAnsi="Arial Narrow" w:cs="Arial"/>
          <w:b/>
          <w:sz w:val="16"/>
        </w:rPr>
        <w:t>Artículo 29.-</w:t>
      </w:r>
      <w:r w:rsidRPr="00F34E8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6A7011A4" w14:textId="77777777" w:rsidR="00F34E8D" w:rsidRPr="00F34E8D" w:rsidRDefault="00F34E8D" w:rsidP="00F34E8D">
      <w:pPr>
        <w:pStyle w:val="Textonotapie"/>
        <w:tabs>
          <w:tab w:val="left" w:pos="567"/>
        </w:tabs>
        <w:ind w:left="567" w:hanging="567"/>
        <w:jc w:val="both"/>
        <w:rPr>
          <w:rFonts w:ascii="Arial Narrow" w:hAnsi="Arial Narrow" w:cs="Arial"/>
          <w:b/>
          <w:sz w:val="16"/>
          <w:lang w:val="es-419"/>
        </w:rPr>
      </w:pPr>
      <w:r w:rsidRPr="00F34E8D">
        <w:rPr>
          <w:rStyle w:val="Refdenotaalpie"/>
          <w:rFonts w:ascii="Arial Narrow" w:hAnsi="Arial Narrow" w:cs="Arial"/>
          <w:sz w:val="16"/>
        </w:rPr>
        <w:footnoteRef/>
      </w:r>
      <w:r w:rsidRPr="00F34E8D">
        <w:rPr>
          <w:rFonts w:ascii="Arial" w:hAnsi="Arial" w:cs="Arial"/>
          <w:b/>
          <w:sz w:val="16"/>
        </w:rPr>
        <w:t xml:space="preserve"> </w:t>
      </w:r>
      <w:r w:rsidRPr="00F34E8D">
        <w:rPr>
          <w:rFonts w:ascii="Arial Narrow" w:hAnsi="Arial Narrow" w:cs="Arial"/>
          <w:b/>
          <w:sz w:val="16"/>
          <w:lang w:val="es-419"/>
        </w:rPr>
        <w:tab/>
        <w:t>TEXTO ÚNICO ORDENADO DE LA LEY DEL PROCEDIMIENTO ADMINISTRATIVO GENERAL, aprobado mediante DECRETO SUPREMO 006-2026-JUS y publicado el 30 de abril de 2026</w:t>
      </w:r>
    </w:p>
    <w:p w14:paraId="07C91A5E" w14:textId="77777777" w:rsidR="00F34E8D" w:rsidRPr="00F34E8D" w:rsidRDefault="00F34E8D" w:rsidP="00F34E8D">
      <w:pPr>
        <w:pStyle w:val="Textonotapie"/>
        <w:ind w:left="567"/>
        <w:jc w:val="both"/>
        <w:rPr>
          <w:rFonts w:ascii="Arial Narrow" w:hAnsi="Arial Narrow" w:cs="Arial"/>
          <w:b/>
          <w:sz w:val="16"/>
          <w:lang w:val="es-419"/>
        </w:rPr>
      </w:pPr>
      <w:r w:rsidRPr="00F34E8D">
        <w:rPr>
          <w:rFonts w:ascii="Arial Narrow" w:hAnsi="Arial Narrow" w:cs="Arial"/>
          <w:b/>
          <w:sz w:val="16"/>
          <w:lang w:val="es-419"/>
        </w:rPr>
        <w:t>Artículo 20.- modalidades de notificación</w:t>
      </w:r>
    </w:p>
    <w:p w14:paraId="07D5E5C4" w14:textId="77777777" w:rsidR="00F34E8D" w:rsidRPr="00F34E8D" w:rsidRDefault="00F34E8D" w:rsidP="00F34E8D">
      <w:pPr>
        <w:pStyle w:val="Textonotapie"/>
        <w:ind w:left="567"/>
        <w:jc w:val="both"/>
        <w:rPr>
          <w:rFonts w:ascii="Arial Narrow" w:hAnsi="Arial Narrow" w:cs="Arial"/>
          <w:sz w:val="16"/>
          <w:lang w:val="es-419"/>
        </w:rPr>
      </w:pPr>
      <w:r w:rsidRPr="00F34E8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8712B62" w14:textId="77777777" w:rsidR="00F34E8D" w:rsidRPr="00F34E8D" w:rsidRDefault="00F34E8D" w:rsidP="00F34E8D">
      <w:pPr>
        <w:pStyle w:val="Textonotapie"/>
        <w:ind w:left="567"/>
        <w:jc w:val="both"/>
        <w:rPr>
          <w:rFonts w:ascii="Arial Narrow" w:hAnsi="Arial Narrow" w:cs="Arial"/>
          <w:sz w:val="16"/>
          <w:lang w:val="es-419"/>
        </w:rPr>
      </w:pPr>
      <w:r w:rsidRPr="00F34E8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D73C77F" w14:textId="7AA164A7" w:rsidR="00F34E8D" w:rsidRPr="00F34E8D" w:rsidRDefault="00F34E8D" w:rsidP="00F34E8D">
      <w:pPr>
        <w:pStyle w:val="Textonotapie"/>
        <w:spacing w:after="200"/>
        <w:ind w:left="567"/>
        <w:jc w:val="both"/>
        <w:rPr>
          <w:rFonts w:ascii="Arial" w:hAnsi="Arial" w:cs="Arial"/>
          <w:sz w:val="16"/>
          <w:lang w:val="es-419"/>
        </w:rPr>
      </w:pPr>
      <w:r w:rsidRPr="00F34E8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702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F5096DC" w14:textId="77777777" w:rsidTr="003D7BF0">
      <w:trPr>
        <w:trHeight w:val="1310"/>
      </w:trPr>
      <w:tc>
        <w:tcPr>
          <w:tcW w:w="4518" w:type="dxa"/>
        </w:tcPr>
        <w:p w14:paraId="0A92CCBD" w14:textId="77777777" w:rsidR="00B91E42" w:rsidRPr="00C211F8" w:rsidRDefault="00B91E42" w:rsidP="003D7BF0">
          <w:pPr>
            <w:spacing w:after="0"/>
          </w:pPr>
          <w:bookmarkStart w:id="25" w:name="_Hlk212019410"/>
          <w:r>
            <w:rPr>
              <w:noProof/>
            </w:rPr>
            <w:drawing>
              <wp:inline distT="0" distB="0" distL="0" distR="0" wp14:anchorId="31304CC9" wp14:editId="24FE7B76">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CC51EF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7142AFD1"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65FD1F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50615D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580CCA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937B33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8E3976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333FE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5F2653D5"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5C6AFBF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21B839E2"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1530"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962613440">
    <w:abstractNumId w:val="8"/>
  </w:num>
  <w:num w:numId="2" w16cid:durableId="220486476">
    <w:abstractNumId w:val="1"/>
  </w:num>
  <w:num w:numId="3" w16cid:durableId="150492371">
    <w:abstractNumId w:val="6"/>
  </w:num>
  <w:num w:numId="4" w16cid:durableId="1004550049">
    <w:abstractNumId w:val="3"/>
  </w:num>
  <w:num w:numId="5" w16cid:durableId="580217742">
    <w:abstractNumId w:val="7"/>
  </w:num>
  <w:num w:numId="6" w16cid:durableId="1193420108">
    <w:abstractNumId w:val="0"/>
  </w:num>
  <w:num w:numId="7" w16cid:durableId="637106258">
    <w:abstractNumId w:val="4"/>
  </w:num>
  <w:num w:numId="8" w16cid:durableId="1140418666">
    <w:abstractNumId w:val="2"/>
  </w:num>
  <w:num w:numId="9" w16cid:durableId="2095781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5D3A"/>
    <w:rsid w:val="00076B57"/>
    <w:rsid w:val="00080193"/>
    <w:rsid w:val="0008134D"/>
    <w:rsid w:val="00091C49"/>
    <w:rsid w:val="000A1CD5"/>
    <w:rsid w:val="000A2C5A"/>
    <w:rsid w:val="000B7A09"/>
    <w:rsid w:val="000C03E0"/>
    <w:rsid w:val="000C186B"/>
    <w:rsid w:val="000C4DDA"/>
    <w:rsid w:val="000D0811"/>
    <w:rsid w:val="000E04C3"/>
    <w:rsid w:val="000E5C8E"/>
    <w:rsid w:val="000E6429"/>
    <w:rsid w:val="000E6FE2"/>
    <w:rsid w:val="000F776B"/>
    <w:rsid w:val="00101F8D"/>
    <w:rsid w:val="00105E0A"/>
    <w:rsid w:val="00107A1A"/>
    <w:rsid w:val="00113DA4"/>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515A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F441E"/>
    <w:rsid w:val="004251B6"/>
    <w:rsid w:val="00451137"/>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05A48"/>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0756"/>
    <w:rsid w:val="006E20FA"/>
    <w:rsid w:val="006E326E"/>
    <w:rsid w:val="006F0D03"/>
    <w:rsid w:val="00711750"/>
    <w:rsid w:val="00714623"/>
    <w:rsid w:val="007205B3"/>
    <w:rsid w:val="00723C18"/>
    <w:rsid w:val="00732D6C"/>
    <w:rsid w:val="00735F8D"/>
    <w:rsid w:val="0074378D"/>
    <w:rsid w:val="0074704C"/>
    <w:rsid w:val="00757B5D"/>
    <w:rsid w:val="0076125F"/>
    <w:rsid w:val="00761FEA"/>
    <w:rsid w:val="00762D3E"/>
    <w:rsid w:val="00763DFC"/>
    <w:rsid w:val="0076646A"/>
    <w:rsid w:val="00772A00"/>
    <w:rsid w:val="00776278"/>
    <w:rsid w:val="00780D54"/>
    <w:rsid w:val="00783D3F"/>
    <w:rsid w:val="00793E0A"/>
    <w:rsid w:val="007A4F99"/>
    <w:rsid w:val="007A5184"/>
    <w:rsid w:val="007B50E3"/>
    <w:rsid w:val="007B6063"/>
    <w:rsid w:val="007C669A"/>
    <w:rsid w:val="007C6F10"/>
    <w:rsid w:val="007D2037"/>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29FE"/>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35B2"/>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63A4"/>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65E1"/>
    <w:rsid w:val="00DE7477"/>
    <w:rsid w:val="00DE7EA8"/>
    <w:rsid w:val="00E142DD"/>
    <w:rsid w:val="00E2296F"/>
    <w:rsid w:val="00E500B6"/>
    <w:rsid w:val="00E55249"/>
    <w:rsid w:val="00E55AB3"/>
    <w:rsid w:val="00E55D8D"/>
    <w:rsid w:val="00E6140E"/>
    <w:rsid w:val="00E67D34"/>
    <w:rsid w:val="00E81E63"/>
    <w:rsid w:val="00E83F88"/>
    <w:rsid w:val="00EA321E"/>
    <w:rsid w:val="00EA78F9"/>
    <w:rsid w:val="00EB44D5"/>
    <w:rsid w:val="00EB4D2D"/>
    <w:rsid w:val="00EB5557"/>
    <w:rsid w:val="00EC2858"/>
    <w:rsid w:val="00EC4780"/>
    <w:rsid w:val="00ED4B2D"/>
    <w:rsid w:val="00ED5D86"/>
    <w:rsid w:val="00ED6393"/>
    <w:rsid w:val="00EE3204"/>
    <w:rsid w:val="00EF478C"/>
    <w:rsid w:val="00F01410"/>
    <w:rsid w:val="00F14BCC"/>
    <w:rsid w:val="00F15D3B"/>
    <w:rsid w:val="00F34E8D"/>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B384"/>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101F8D"/>
    <w:rPr>
      <w:color w:val="467886" w:themeColor="hyperlink"/>
      <w:u w:val="single"/>
    </w:rPr>
  </w:style>
  <w:style w:type="character" w:styleId="Mencinsinresolver">
    <w:name w:val="Unresolved Mention"/>
    <w:basedOn w:val="Fuentedeprrafopredeter"/>
    <w:uiPriority w:val="99"/>
    <w:semiHidden/>
    <w:unhideWhenUsed/>
    <w:rsid w:val="00101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encionalcliente@pacifico.com.p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2529</Words>
  <Characters>13910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5</cp:revision>
  <dcterms:created xsi:type="dcterms:W3CDTF">2026-08-08T00:48:00Z</dcterms:created>
  <dcterms:modified xsi:type="dcterms:W3CDTF">2026-09-07T09:32:00Z</dcterms:modified>
</cp:coreProperties>
</file>