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8A3" w:rsidRPr="005B402B" w:rsidRDefault="007548A3" w:rsidP="007548A3">
      <w:pPr>
        <w:rPr>
          <w:rFonts w:ascii="Times New Roman" w:hAnsi="Times New Roman" w:cs="Times New Roman"/>
          <w:b/>
          <w:bCs/>
          <w:sz w:val="28"/>
          <w:szCs w:val="40"/>
          <w:lang w:eastAsia="ko-KR"/>
        </w:rPr>
      </w:pPr>
      <w:r w:rsidRPr="005B402B">
        <w:rPr>
          <w:rFonts w:ascii="Times New Roman" w:hAnsi="Times New Roman" w:cs="Times New Roman"/>
          <w:b/>
          <w:bCs/>
          <w:sz w:val="28"/>
          <w:szCs w:val="40"/>
        </w:rPr>
        <w:t xml:space="preserve">CS-233(b) Introduction to Machine Learning (BA4) MS1 </w:t>
      </w:r>
      <w:r w:rsidRPr="005B402B">
        <w:rPr>
          <w:rFonts w:ascii="Times New Roman" w:hAnsi="Times New Roman" w:cs="Times New Roman"/>
          <w:b/>
          <w:bCs/>
          <w:sz w:val="28"/>
          <w:szCs w:val="40"/>
          <w:lang w:eastAsia="ko-KR"/>
        </w:rPr>
        <w:t>Report</w:t>
      </w:r>
    </w:p>
    <w:p w:rsidR="007E3F72" w:rsidRPr="005B402B" w:rsidRDefault="007548A3" w:rsidP="007548A3">
      <w:pPr>
        <w:rPr>
          <w:rFonts w:ascii="Times New Roman" w:hAnsi="Times New Roman" w:cs="Times New Roman"/>
        </w:rPr>
      </w:pPr>
      <w:proofErr w:type="spellStart"/>
      <w:r w:rsidRPr="005B402B">
        <w:rPr>
          <w:rFonts w:ascii="Times New Roman" w:hAnsi="Times New Roman" w:cs="Times New Roman"/>
        </w:rPr>
        <w:t>Kanghyeon</w:t>
      </w:r>
      <w:proofErr w:type="spellEnd"/>
      <w:r w:rsidRPr="005B402B">
        <w:rPr>
          <w:rFonts w:ascii="Times New Roman" w:hAnsi="Times New Roman" w:cs="Times New Roman"/>
        </w:rPr>
        <w:t xml:space="preserve"> Kim, </w:t>
      </w:r>
      <w:proofErr w:type="spellStart"/>
      <w:r w:rsidRPr="005B402B">
        <w:rPr>
          <w:rFonts w:ascii="Times New Roman" w:hAnsi="Times New Roman" w:cs="Times New Roman"/>
        </w:rPr>
        <w:t>Eunae</w:t>
      </w:r>
      <w:proofErr w:type="spellEnd"/>
      <w:r w:rsidRPr="005B402B">
        <w:rPr>
          <w:rFonts w:ascii="Times New Roman" w:hAnsi="Times New Roman" w:cs="Times New Roman"/>
        </w:rPr>
        <w:t xml:space="preserve"> Lee, </w:t>
      </w:r>
      <w:proofErr w:type="spellStart"/>
      <w:r w:rsidRPr="005B402B">
        <w:rPr>
          <w:rFonts w:ascii="Times New Roman" w:hAnsi="Times New Roman" w:cs="Times New Roman"/>
        </w:rPr>
        <w:t>Sangwon</w:t>
      </w:r>
      <w:proofErr w:type="spellEnd"/>
      <w:r w:rsidRPr="005B402B">
        <w:rPr>
          <w:rFonts w:ascii="Times New Roman" w:hAnsi="Times New Roman" w:cs="Times New Roman"/>
        </w:rPr>
        <w:t xml:space="preserve"> Lee</w:t>
      </w:r>
    </w:p>
    <w:p w:rsidR="007548A3" w:rsidRPr="005B402B" w:rsidRDefault="007548A3" w:rsidP="007548A3">
      <w:pPr>
        <w:rPr>
          <w:rFonts w:ascii="Times New Roman" w:hAnsi="Times New Roman" w:cs="Times New Roman"/>
          <w:lang w:eastAsia="ko-KR"/>
        </w:rPr>
      </w:pPr>
    </w:p>
    <w:p w:rsidR="007548A3" w:rsidRPr="005B402B" w:rsidRDefault="007548A3" w:rsidP="007548A3">
      <w:pPr>
        <w:rPr>
          <w:rFonts w:ascii="Times New Roman" w:hAnsi="Times New Roman" w:cs="Times New Roman"/>
          <w:b/>
          <w:bCs/>
          <w:sz w:val="28"/>
          <w:szCs w:val="40"/>
          <w:lang w:eastAsia="ko-KR"/>
        </w:rPr>
      </w:pPr>
      <w:r w:rsidRPr="005B402B">
        <w:rPr>
          <w:rFonts w:ascii="Times New Roman" w:hAnsi="Times New Roman" w:cs="Times New Roman"/>
          <w:b/>
          <w:bCs/>
          <w:sz w:val="28"/>
          <w:szCs w:val="40"/>
          <w:lang w:eastAsia="ko-KR"/>
        </w:rPr>
        <w:t>1. Introduction</w:t>
      </w:r>
    </w:p>
    <w:p w:rsidR="007548A3" w:rsidRPr="005B402B" w:rsidRDefault="007548A3" w:rsidP="007548A3">
      <w:pPr>
        <w:rPr>
          <w:rFonts w:ascii="Times New Roman" w:hAnsi="Times New Roman" w:cs="Times New Roman"/>
          <w:lang w:eastAsia="ko-KR"/>
        </w:rPr>
      </w:pPr>
      <w:r w:rsidRPr="005B402B">
        <w:rPr>
          <w:rFonts w:ascii="Times New Roman" w:hAnsi="Times New Roman" w:cs="Times New Roman"/>
          <w:lang w:eastAsia="ko-KR"/>
        </w:rPr>
        <w:t>The recognition of handwritten mathematical symbols has numerous applications in education, scientific research, and human-computer interaction, being used to improve learning experiences, promote collaboration, and advance artificial intelligence. This project aims to implement and optimize the machine learning models for the classification of the hand-drawn mathematical symbols dataset, HASYv2 with K-Means, Logistic Regression, and Support Vector Machine.</w:t>
      </w:r>
    </w:p>
    <w:p w:rsidR="007548A3" w:rsidRPr="005B402B" w:rsidRDefault="007548A3" w:rsidP="007548A3">
      <w:pPr>
        <w:rPr>
          <w:rFonts w:ascii="Times New Roman" w:hAnsi="Times New Roman" w:cs="Times New Roman"/>
          <w:lang w:eastAsia="ko-KR"/>
        </w:rPr>
      </w:pPr>
    </w:p>
    <w:p w:rsidR="007548A3" w:rsidRPr="005B402B" w:rsidRDefault="007548A3" w:rsidP="007548A3">
      <w:pPr>
        <w:rPr>
          <w:rFonts w:ascii="Times New Roman" w:hAnsi="Times New Roman" w:cs="Times New Roman"/>
          <w:b/>
          <w:bCs/>
          <w:sz w:val="28"/>
          <w:szCs w:val="40"/>
          <w:lang w:eastAsia="ko-KR"/>
        </w:rPr>
      </w:pPr>
      <w:r w:rsidRPr="005B402B">
        <w:rPr>
          <w:rFonts w:ascii="Times New Roman" w:hAnsi="Times New Roman" w:cs="Times New Roman"/>
          <w:b/>
          <w:bCs/>
          <w:sz w:val="28"/>
          <w:szCs w:val="40"/>
          <w:lang w:eastAsia="ko-KR"/>
        </w:rPr>
        <w:t>2. Method</w:t>
      </w:r>
    </w:p>
    <w:p w:rsidR="007548A3" w:rsidRPr="005B402B" w:rsidRDefault="007548A3" w:rsidP="007548A3">
      <w:pPr>
        <w:rPr>
          <w:rFonts w:ascii="Times New Roman" w:hAnsi="Times New Roman" w:cs="Times New Roman"/>
        </w:rPr>
      </w:pPr>
      <w:r w:rsidRPr="005B402B">
        <w:rPr>
          <w:rFonts w:ascii="Times New Roman" w:hAnsi="Times New Roman" w:cs="Times New Roman"/>
        </w:rPr>
        <w:t>2.1 Dataset</w:t>
      </w:r>
    </w:p>
    <w:p w:rsidR="007548A3" w:rsidRPr="005B402B" w:rsidRDefault="007548A3" w:rsidP="007548A3">
      <w:pPr>
        <w:rPr>
          <w:rFonts w:ascii="Times New Roman" w:hAnsi="Times New Roman" w:cs="Times New Roman"/>
        </w:rPr>
      </w:pPr>
      <w:r w:rsidRPr="005B402B">
        <w:rPr>
          <w:rFonts w:ascii="Times New Roman" w:hAnsi="Times New Roman" w:cs="Times New Roman"/>
        </w:rPr>
        <w:t>The HASYv2 dataset contains 168,233 images (32x32 pixels) of LaTeX symbols drawn by hand and 369 unique symbol classes, including numbers, Latin and Greek letters, and various mathematical operators. Only a sub-sample of the 10 most frequent classes (</w:t>
      </w:r>
      <w:r w:rsidRPr="005B402B">
        <w:rPr>
          <w:rFonts w:ascii="Times New Roman" w:hAnsi="Times New Roman" w:cs="Times New Roman"/>
          <w:b/>
          <w:bCs/>
        </w:rPr>
        <w:t>Fig.1</w:t>
      </w:r>
      <w:r w:rsidRPr="005B402B">
        <w:rPr>
          <w:rFonts w:ascii="Times New Roman" w:hAnsi="Times New Roman" w:cs="Times New Roman"/>
        </w:rPr>
        <w:t>) (</w:t>
      </w:r>
      <w:r w:rsidRPr="005B402B">
        <w:rPr>
          <w:rFonts w:ascii="Times New Roman" w:hAnsi="Times New Roman" w:cs="Times New Roman"/>
          <w:i/>
          <w:iCs/>
        </w:rPr>
        <w:t xml:space="preserve">\int: 350 </w:t>
      </w:r>
      <w:proofErr w:type="spellStart"/>
      <w:r w:rsidRPr="005B402B">
        <w:rPr>
          <w:rFonts w:ascii="Times New Roman" w:hAnsi="Times New Roman" w:cs="Times New Roman"/>
          <w:i/>
          <w:iCs/>
        </w:rPr>
        <w:t>sampels</w:t>
      </w:r>
      <w:proofErr w:type="spellEnd"/>
      <w:r w:rsidRPr="005B402B">
        <w:rPr>
          <w:rFonts w:ascii="Times New Roman" w:hAnsi="Times New Roman" w:cs="Times New Roman"/>
          <w:i/>
          <w:iCs/>
        </w:rPr>
        <w:t>, \sum: 339, \</w:t>
      </w:r>
      <w:proofErr w:type="spellStart"/>
      <w:r w:rsidRPr="005B402B">
        <w:rPr>
          <w:rFonts w:ascii="Times New Roman" w:hAnsi="Times New Roman" w:cs="Times New Roman"/>
          <w:i/>
          <w:iCs/>
        </w:rPr>
        <w:t>infty</w:t>
      </w:r>
      <w:proofErr w:type="spellEnd"/>
      <w:r w:rsidRPr="005B402B">
        <w:rPr>
          <w:rFonts w:ascii="Times New Roman" w:hAnsi="Times New Roman" w:cs="Times New Roman"/>
          <w:i/>
          <w:iCs/>
        </w:rPr>
        <w:t>: 291, \alpha: 259, \xi: 256, \</w:t>
      </w:r>
      <w:proofErr w:type="spellStart"/>
      <w:r w:rsidRPr="005B402B">
        <w:rPr>
          <w:rFonts w:ascii="Times New Roman" w:hAnsi="Times New Roman" w:cs="Times New Roman"/>
          <w:i/>
          <w:iCs/>
        </w:rPr>
        <w:t>equiv</w:t>
      </w:r>
      <w:proofErr w:type="spellEnd"/>
      <w:r w:rsidRPr="005B402B">
        <w:rPr>
          <w:rFonts w:ascii="Times New Roman" w:hAnsi="Times New Roman" w:cs="Times New Roman"/>
          <w:i/>
          <w:iCs/>
        </w:rPr>
        <w:t>: 251, \partial: 240, \</w:t>
      </w:r>
      <w:proofErr w:type="spellStart"/>
      <w:r w:rsidRPr="005B402B">
        <w:rPr>
          <w:rFonts w:ascii="Times New Roman" w:hAnsi="Times New Roman" w:cs="Times New Roman"/>
          <w:i/>
          <w:iCs/>
        </w:rPr>
        <w:t>mathds</w:t>
      </w:r>
      <w:proofErr w:type="spellEnd"/>
      <w:r w:rsidRPr="005B402B">
        <w:rPr>
          <w:rFonts w:ascii="Times New Roman" w:hAnsi="Times New Roman" w:cs="Times New Roman"/>
          <w:i/>
          <w:iCs/>
        </w:rPr>
        <w:t>{R}: 237, \in: 229, \square: 217</w:t>
      </w:r>
      <w:r w:rsidRPr="005B402B">
        <w:rPr>
          <w:rFonts w:ascii="Times New Roman" w:hAnsi="Times New Roman" w:cs="Times New Roman"/>
        </w:rPr>
        <w:t>) were used here. The dataset was split into 2138 train images and 531 test images</w:t>
      </w:r>
      <w:r w:rsidR="00FA7BB4" w:rsidRPr="005B402B">
        <w:rPr>
          <w:rFonts w:ascii="Times New Roman" w:hAnsi="Times New Roman" w:cs="Times New Roman"/>
        </w:rPr>
        <w:t>.</w:t>
      </w:r>
    </w:p>
    <w:p w:rsidR="007548A3" w:rsidRPr="005B402B" w:rsidRDefault="007548A3" w:rsidP="007548A3">
      <w:pPr>
        <w:keepNext/>
        <w:jc w:val="center"/>
        <w:rPr>
          <w:rFonts w:ascii="Times New Roman" w:hAnsi="Times New Roman" w:cs="Times New Roman"/>
        </w:rPr>
      </w:pPr>
      <w:r w:rsidRPr="005B402B">
        <w:rPr>
          <w:rFonts w:ascii="Times New Roman" w:hAnsi="Times New Roman" w:cs="Times New Roman"/>
          <w:noProof/>
        </w:rPr>
        <w:drawing>
          <wp:inline distT="0" distB="0" distL="0" distR="0" wp14:anchorId="6B6E6B4C" wp14:editId="06174237">
            <wp:extent cx="2743200" cy="1072131"/>
            <wp:effectExtent l="0" t="0" r="0" b="0"/>
            <wp:docPr id="2735791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79193" name=""/>
                    <pic:cNvPicPr/>
                  </pic:nvPicPr>
                  <pic:blipFill rotWithShape="1">
                    <a:blip r:embed="rId5"/>
                    <a:srcRect b="23451"/>
                    <a:stretch/>
                  </pic:blipFill>
                  <pic:spPr bwMode="auto">
                    <a:xfrm>
                      <a:off x="0" y="0"/>
                      <a:ext cx="2789471" cy="1090215"/>
                    </a:xfrm>
                    <a:prstGeom prst="rect">
                      <a:avLst/>
                    </a:prstGeom>
                    <a:ln>
                      <a:noFill/>
                    </a:ln>
                    <a:extLst>
                      <a:ext uri="{53640926-AAD7-44D8-BBD7-CCE9431645EC}">
                        <a14:shadowObscured xmlns:a14="http://schemas.microsoft.com/office/drawing/2010/main"/>
                      </a:ext>
                    </a:extLst>
                  </pic:spPr>
                </pic:pic>
              </a:graphicData>
            </a:graphic>
          </wp:inline>
        </w:drawing>
      </w:r>
    </w:p>
    <w:p w:rsidR="007548A3" w:rsidRPr="005B402B" w:rsidRDefault="007548A3" w:rsidP="007548A3">
      <w:pPr>
        <w:pStyle w:val="a3"/>
        <w:jc w:val="center"/>
        <w:rPr>
          <w:rFonts w:ascii="Times New Roman" w:hAnsi="Times New Roman" w:cs="Times New Roman"/>
        </w:rPr>
      </w:pPr>
      <w:r w:rsidRPr="00AB033B">
        <w:rPr>
          <w:rFonts w:ascii="Times New Roman" w:hAnsi="Times New Roman" w:cs="Times New Roman"/>
          <w:b/>
          <w:bCs/>
        </w:rPr>
        <w:t xml:space="preserve">Figure </w:t>
      </w:r>
      <w:r w:rsidRPr="00AB033B">
        <w:rPr>
          <w:rFonts w:ascii="Times New Roman" w:hAnsi="Times New Roman" w:cs="Times New Roman"/>
          <w:b/>
          <w:bCs/>
        </w:rPr>
        <w:fldChar w:fldCharType="begin"/>
      </w:r>
      <w:r w:rsidRPr="00AB033B">
        <w:rPr>
          <w:rFonts w:ascii="Times New Roman" w:hAnsi="Times New Roman" w:cs="Times New Roman"/>
          <w:b/>
          <w:bCs/>
        </w:rPr>
        <w:instrText xml:space="preserve"> SEQ Figure \* ARABIC </w:instrText>
      </w:r>
      <w:r w:rsidRPr="00AB033B">
        <w:rPr>
          <w:rFonts w:ascii="Times New Roman" w:hAnsi="Times New Roman" w:cs="Times New Roman"/>
          <w:b/>
          <w:bCs/>
        </w:rPr>
        <w:fldChar w:fldCharType="separate"/>
      </w:r>
      <w:r w:rsidR="000E1B89" w:rsidRPr="00AB033B">
        <w:rPr>
          <w:rFonts w:ascii="Times New Roman" w:hAnsi="Times New Roman" w:cs="Times New Roman"/>
          <w:b/>
          <w:bCs/>
          <w:noProof/>
        </w:rPr>
        <w:t>1</w:t>
      </w:r>
      <w:r w:rsidRPr="00AB033B">
        <w:rPr>
          <w:rFonts w:ascii="Times New Roman" w:hAnsi="Times New Roman" w:cs="Times New Roman"/>
          <w:b/>
          <w:bCs/>
        </w:rPr>
        <w:fldChar w:fldCharType="end"/>
      </w:r>
      <w:r w:rsidRPr="005B402B">
        <w:rPr>
          <w:rFonts w:ascii="Times New Roman" w:hAnsi="Times New Roman" w:cs="Times New Roman"/>
        </w:rPr>
        <w:t>. The sub-sample of the HASYv2 dataset</w:t>
      </w:r>
    </w:p>
    <w:p w:rsidR="007548A3" w:rsidRPr="005B402B" w:rsidRDefault="007548A3" w:rsidP="007548A3">
      <w:pPr>
        <w:rPr>
          <w:rFonts w:ascii="Times New Roman" w:hAnsi="Times New Roman" w:cs="Times New Roman"/>
        </w:rPr>
      </w:pPr>
      <w:r w:rsidRPr="005B402B">
        <w:rPr>
          <w:rFonts w:ascii="Times New Roman" w:hAnsi="Times New Roman" w:cs="Times New Roman"/>
        </w:rPr>
        <w:t>2.2 Preprocessing</w:t>
      </w:r>
    </w:p>
    <w:p w:rsidR="007548A3" w:rsidRPr="005B402B" w:rsidRDefault="007548A3" w:rsidP="007548A3">
      <w:pPr>
        <w:rPr>
          <w:rFonts w:ascii="Times New Roman" w:hAnsi="Times New Roman" w:cs="Times New Roman"/>
        </w:rPr>
      </w:pPr>
      <w:r w:rsidRPr="005B402B">
        <w:rPr>
          <w:rFonts w:ascii="Times New Roman" w:hAnsi="Times New Roman" w:cs="Times New Roman"/>
        </w:rPr>
        <w:t>Before applying the classification algorithms, the images were preprocessed to improve their quality and reduce the computational complexity through normalization.</w:t>
      </w:r>
    </w:p>
    <w:p w:rsidR="007548A3" w:rsidRPr="005B402B" w:rsidRDefault="007548A3" w:rsidP="007548A3">
      <w:pPr>
        <w:rPr>
          <w:rFonts w:ascii="Times New Roman" w:hAnsi="Times New Roman" w:cs="Times New Roman"/>
        </w:rPr>
      </w:pPr>
      <w:r w:rsidRPr="005B402B">
        <w:rPr>
          <w:rFonts w:ascii="Times New Roman" w:hAnsi="Times New Roman" w:cs="Times New Roman"/>
        </w:rPr>
        <w:t>2.3 Algorithms</w:t>
      </w:r>
    </w:p>
    <w:p w:rsidR="007548A3" w:rsidRPr="005B402B" w:rsidRDefault="007548A3" w:rsidP="007548A3">
      <w:pPr>
        <w:rPr>
          <w:rFonts w:ascii="Times New Roman" w:hAnsi="Times New Roman" w:cs="Times New Roman"/>
        </w:rPr>
      </w:pPr>
      <w:r w:rsidRPr="005B402B">
        <w:rPr>
          <w:rFonts w:ascii="Times New Roman" w:hAnsi="Times New Roman" w:cs="Times New Roman"/>
        </w:rPr>
        <w:t xml:space="preserve">We implemented K-means, Logistic Regression, and Support Vector Machine models with Python. For K-means, we made K (given number) clusters of data points based on their distance in the feature space and calculate the centers of these clusters. This process was repeated until the centers converged. The label which has the largest number of samples in the cluster was assigned to the cluster. For logistic regression, we fit a model that estimates a set of parameters that relate the predictors to the probability of each category using maximum likelihood estimation. In order to fit a model, the independent variables are assumed to have a linear relationship with the log-odds of the dependent variable. For support vector machine, we used the scikit-learn implementation, </w:t>
      </w:r>
      <w:proofErr w:type="spellStart"/>
      <w:r w:rsidRPr="005B402B">
        <w:rPr>
          <w:rFonts w:ascii="Times New Roman" w:hAnsi="Times New Roman" w:cs="Times New Roman"/>
        </w:rPr>
        <w:t>sklearn.svm.SVC</w:t>
      </w:r>
      <w:proofErr w:type="spellEnd"/>
      <w:r w:rsidRPr="005B402B">
        <w:rPr>
          <w:rFonts w:ascii="Times New Roman" w:hAnsi="Times New Roman" w:cs="Times New Roman"/>
        </w:rPr>
        <w:t>.</w:t>
      </w:r>
    </w:p>
    <w:p w:rsidR="007548A3" w:rsidRPr="005B402B" w:rsidRDefault="007548A3" w:rsidP="007548A3">
      <w:pPr>
        <w:rPr>
          <w:rFonts w:ascii="Times New Roman" w:hAnsi="Times New Roman" w:cs="Times New Roman"/>
        </w:rPr>
      </w:pPr>
      <w:r w:rsidRPr="005B402B">
        <w:rPr>
          <w:rFonts w:ascii="Times New Roman" w:hAnsi="Times New Roman" w:cs="Times New Roman"/>
        </w:rPr>
        <w:t>2.3 Validation</w:t>
      </w:r>
    </w:p>
    <w:p w:rsidR="007548A3" w:rsidRPr="005B402B" w:rsidRDefault="00FA7BB4" w:rsidP="007548A3">
      <w:pPr>
        <w:rPr>
          <w:rFonts w:ascii="Times New Roman" w:hAnsi="Times New Roman" w:cs="Times New Roman"/>
        </w:rPr>
      </w:pPr>
      <w:r w:rsidRPr="005B402B">
        <w:rPr>
          <w:rFonts w:ascii="Times New Roman" w:hAnsi="Times New Roman" w:cs="Times New Roman"/>
        </w:rPr>
        <w:t xml:space="preserve">For validation, the train images were randomly split into 80% for training and 20% for validation by the implemented function, </w:t>
      </w:r>
      <w:proofErr w:type="spellStart"/>
      <w:r w:rsidRPr="005B402B">
        <w:rPr>
          <w:rFonts w:ascii="Times New Roman" w:hAnsi="Times New Roman" w:cs="Times New Roman"/>
          <w:i/>
          <w:iCs/>
        </w:rPr>
        <w:t>train_</w:t>
      </w:r>
      <w:proofErr w:type="gramStart"/>
      <w:r w:rsidRPr="005B402B">
        <w:rPr>
          <w:rFonts w:ascii="Times New Roman" w:hAnsi="Times New Roman" w:cs="Times New Roman"/>
          <w:i/>
          <w:iCs/>
        </w:rPr>
        <w:t>split</w:t>
      </w:r>
      <w:proofErr w:type="spellEnd"/>
      <w:r w:rsidRPr="005B402B">
        <w:rPr>
          <w:rFonts w:ascii="Times New Roman" w:hAnsi="Times New Roman" w:cs="Times New Roman"/>
          <w:i/>
          <w:iCs/>
        </w:rPr>
        <w:t>(</w:t>
      </w:r>
      <w:proofErr w:type="gramEnd"/>
      <w:r w:rsidRPr="005B402B">
        <w:rPr>
          <w:rFonts w:ascii="Times New Roman" w:hAnsi="Times New Roman" w:cs="Times New Roman"/>
          <w:i/>
          <w:iCs/>
        </w:rPr>
        <w:t>)</w:t>
      </w:r>
      <w:r w:rsidRPr="005B402B">
        <w:rPr>
          <w:rFonts w:ascii="Times New Roman" w:hAnsi="Times New Roman" w:cs="Times New Roman"/>
        </w:rPr>
        <w:t xml:space="preserve"> in main.py. </w:t>
      </w:r>
      <w:r w:rsidR="007548A3" w:rsidRPr="005B402B">
        <w:rPr>
          <w:rFonts w:ascii="Times New Roman" w:hAnsi="Times New Roman" w:cs="Times New Roman"/>
        </w:rPr>
        <w:t xml:space="preserve">We used cross-validation </w:t>
      </w:r>
      <w:r w:rsidR="00552169" w:rsidRPr="005B402B">
        <w:rPr>
          <w:rFonts w:ascii="Times New Roman" w:hAnsi="Times New Roman" w:cs="Times New Roman"/>
        </w:rPr>
        <w:t xml:space="preserve">with </w:t>
      </w:r>
      <w:r w:rsidR="00796467" w:rsidRPr="005B402B">
        <w:rPr>
          <w:rFonts w:ascii="Times New Roman" w:hAnsi="Times New Roman" w:cs="Times New Roman"/>
        </w:rPr>
        <w:t xml:space="preserve">splitting into </w:t>
      </w:r>
      <w:r w:rsidR="00552169" w:rsidRPr="005B402B">
        <w:rPr>
          <w:rFonts w:ascii="Times New Roman" w:hAnsi="Times New Roman" w:cs="Times New Roman"/>
        </w:rPr>
        <w:t xml:space="preserve">5 groups </w:t>
      </w:r>
      <w:r w:rsidR="00067EA2" w:rsidRPr="005B402B">
        <w:rPr>
          <w:rFonts w:ascii="Times New Roman" w:hAnsi="Times New Roman" w:cs="Times New Roman"/>
        </w:rPr>
        <w:t>(</w:t>
      </w:r>
      <w:proofErr w:type="spellStart"/>
      <w:r w:rsidR="00067EA2" w:rsidRPr="005B402B">
        <w:rPr>
          <w:rFonts w:ascii="Times New Roman" w:hAnsi="Times New Roman" w:cs="Times New Roman"/>
          <w:i/>
          <w:iCs/>
        </w:rPr>
        <w:t>k_fold_</w:t>
      </w:r>
      <w:proofErr w:type="gramStart"/>
      <w:r w:rsidR="00067EA2" w:rsidRPr="005B402B">
        <w:rPr>
          <w:rFonts w:ascii="Times New Roman" w:hAnsi="Times New Roman" w:cs="Times New Roman"/>
          <w:i/>
          <w:iCs/>
        </w:rPr>
        <w:t>split</w:t>
      </w:r>
      <w:proofErr w:type="spellEnd"/>
      <w:r w:rsidR="00067EA2" w:rsidRPr="005B402B">
        <w:rPr>
          <w:rFonts w:ascii="Times New Roman" w:hAnsi="Times New Roman" w:cs="Times New Roman"/>
          <w:i/>
          <w:iCs/>
        </w:rPr>
        <w:t>(</w:t>
      </w:r>
      <w:proofErr w:type="gramEnd"/>
      <w:r w:rsidR="00067EA2" w:rsidRPr="005B402B">
        <w:rPr>
          <w:rFonts w:ascii="Times New Roman" w:hAnsi="Times New Roman" w:cs="Times New Roman"/>
          <w:i/>
          <w:iCs/>
        </w:rPr>
        <w:t>)</w:t>
      </w:r>
      <w:r w:rsidR="00067EA2" w:rsidRPr="005B402B">
        <w:rPr>
          <w:rFonts w:ascii="Times New Roman" w:hAnsi="Times New Roman" w:cs="Times New Roman"/>
        </w:rPr>
        <w:t xml:space="preserve"> function in main.py) </w:t>
      </w:r>
      <w:r w:rsidR="007548A3" w:rsidRPr="005B402B">
        <w:rPr>
          <w:rFonts w:ascii="Times New Roman" w:hAnsi="Times New Roman" w:cs="Times New Roman"/>
        </w:rPr>
        <w:t xml:space="preserve">to evaluate the performance of a model with different values of the hyperparameters and </w:t>
      </w:r>
      <w:r w:rsidRPr="005B402B">
        <w:rPr>
          <w:rFonts w:ascii="Times New Roman" w:hAnsi="Times New Roman" w:cs="Times New Roman"/>
        </w:rPr>
        <w:t>grid-search to find the optimized hyperparameters</w:t>
      </w:r>
      <w:r w:rsidR="007548A3" w:rsidRPr="005B402B">
        <w:rPr>
          <w:rFonts w:ascii="Times New Roman" w:hAnsi="Times New Roman" w:cs="Times New Roman"/>
        </w:rPr>
        <w:t>.</w:t>
      </w:r>
      <w:r w:rsidR="00B8351D" w:rsidRPr="005B402B">
        <w:rPr>
          <w:rFonts w:ascii="Times New Roman" w:hAnsi="Times New Roman" w:cs="Times New Roman"/>
        </w:rPr>
        <w:t xml:space="preserve"> We </w:t>
      </w:r>
      <w:r w:rsidR="007217D8" w:rsidRPr="005B402B">
        <w:rPr>
          <w:rFonts w:ascii="Times New Roman" w:hAnsi="Times New Roman" w:cs="Times New Roman"/>
        </w:rPr>
        <w:t>used the accuracy and F1 score for scoring metrices.</w:t>
      </w:r>
    </w:p>
    <w:p w:rsidR="008F3767" w:rsidRPr="005B402B" w:rsidRDefault="008F3767" w:rsidP="007548A3">
      <w:pPr>
        <w:rPr>
          <w:rFonts w:ascii="Times New Roman" w:hAnsi="Times New Roman" w:cs="Times New Roman"/>
        </w:rPr>
      </w:pPr>
    </w:p>
    <w:p w:rsidR="008F3767" w:rsidRPr="005B402B" w:rsidRDefault="008F3767" w:rsidP="008F3767">
      <w:pPr>
        <w:rPr>
          <w:rFonts w:ascii="Times New Roman" w:hAnsi="Times New Roman" w:cs="Times New Roman"/>
          <w:b/>
          <w:bCs/>
          <w:sz w:val="28"/>
          <w:szCs w:val="40"/>
          <w:lang w:eastAsia="ko-KR"/>
        </w:rPr>
      </w:pPr>
      <w:r w:rsidRPr="005B402B">
        <w:rPr>
          <w:rFonts w:ascii="Times New Roman" w:hAnsi="Times New Roman" w:cs="Times New Roman"/>
          <w:b/>
          <w:bCs/>
          <w:sz w:val="28"/>
          <w:szCs w:val="40"/>
          <w:lang w:eastAsia="ko-KR"/>
        </w:rPr>
        <w:t xml:space="preserve">3. </w:t>
      </w:r>
      <w:r w:rsidR="00051A97" w:rsidRPr="005B402B">
        <w:rPr>
          <w:rFonts w:ascii="Times New Roman" w:hAnsi="Times New Roman" w:cs="Times New Roman"/>
          <w:b/>
          <w:bCs/>
          <w:sz w:val="28"/>
          <w:szCs w:val="40"/>
          <w:lang w:eastAsia="ko-KR"/>
        </w:rPr>
        <w:t xml:space="preserve">Validation </w:t>
      </w:r>
      <w:r w:rsidRPr="005B402B">
        <w:rPr>
          <w:rFonts w:ascii="Times New Roman" w:hAnsi="Times New Roman" w:cs="Times New Roman"/>
          <w:b/>
          <w:bCs/>
          <w:sz w:val="28"/>
          <w:szCs w:val="40"/>
          <w:lang w:eastAsia="ko-KR"/>
        </w:rPr>
        <w:t>Results</w:t>
      </w:r>
    </w:p>
    <w:p w:rsidR="008F3767" w:rsidRPr="005B402B" w:rsidRDefault="008F3767" w:rsidP="008F3767">
      <w:pPr>
        <w:rPr>
          <w:rFonts w:ascii="Times New Roman" w:hAnsi="Times New Roman" w:cs="Times New Roman"/>
        </w:rPr>
      </w:pPr>
      <w:r w:rsidRPr="005B402B">
        <w:rPr>
          <w:rFonts w:ascii="Times New Roman" w:hAnsi="Times New Roman" w:cs="Times New Roman"/>
        </w:rPr>
        <w:t>3.1 K-Means</w:t>
      </w:r>
    </w:p>
    <w:p w:rsidR="000C21A5" w:rsidRPr="005B402B" w:rsidRDefault="00AC24D0" w:rsidP="000C21A5">
      <w:pPr>
        <w:keepNext/>
        <w:jc w:val="center"/>
        <w:rPr>
          <w:rFonts w:ascii="Times New Roman" w:hAnsi="Times New Roman" w:cs="Times New Roman"/>
        </w:rPr>
      </w:pPr>
      <w:r w:rsidRPr="005B402B">
        <w:rPr>
          <w:rFonts w:ascii="Times New Roman" w:hAnsi="Times New Roman" w:cs="Times New Roman"/>
          <w:noProof/>
        </w:rPr>
        <w:drawing>
          <wp:inline distT="0" distB="0" distL="0" distR="0" wp14:anchorId="57D46DCB" wp14:editId="2B14814E">
            <wp:extent cx="3036163" cy="2388093"/>
            <wp:effectExtent l="0" t="0" r="8890" b="15240"/>
            <wp:docPr id="2113366545" name="차트 1">
              <a:extLst xmlns:a="http://schemas.openxmlformats.org/drawingml/2006/main">
                <a:ext uri="{FF2B5EF4-FFF2-40B4-BE49-F238E27FC236}">
                  <a16:creationId xmlns:a16="http://schemas.microsoft.com/office/drawing/2014/main" id="{B5DA1C43-E1AE-03BB-65BB-33D761258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C21A5" w:rsidRPr="005B402B" w:rsidRDefault="000C21A5" w:rsidP="00CC4DD2">
      <w:pPr>
        <w:pStyle w:val="a3"/>
        <w:jc w:val="center"/>
        <w:rPr>
          <w:rFonts w:ascii="Times New Roman" w:hAnsi="Times New Roman" w:cs="Times New Roman"/>
        </w:rPr>
      </w:pPr>
      <w:r w:rsidRPr="00AB033B">
        <w:rPr>
          <w:rFonts w:ascii="Times New Roman" w:hAnsi="Times New Roman" w:cs="Times New Roman"/>
          <w:b/>
          <w:bCs/>
        </w:rPr>
        <w:t xml:space="preserve">Figure </w:t>
      </w:r>
      <w:r w:rsidRPr="00AB033B">
        <w:rPr>
          <w:rFonts w:ascii="Times New Roman" w:hAnsi="Times New Roman" w:cs="Times New Roman"/>
          <w:b/>
          <w:bCs/>
        </w:rPr>
        <w:fldChar w:fldCharType="begin"/>
      </w:r>
      <w:r w:rsidRPr="00AB033B">
        <w:rPr>
          <w:rFonts w:ascii="Times New Roman" w:hAnsi="Times New Roman" w:cs="Times New Roman"/>
          <w:b/>
          <w:bCs/>
        </w:rPr>
        <w:instrText xml:space="preserve"> SEQ Figure \* ARABIC </w:instrText>
      </w:r>
      <w:r w:rsidRPr="00AB033B">
        <w:rPr>
          <w:rFonts w:ascii="Times New Roman" w:hAnsi="Times New Roman" w:cs="Times New Roman"/>
          <w:b/>
          <w:bCs/>
        </w:rPr>
        <w:fldChar w:fldCharType="separate"/>
      </w:r>
      <w:r w:rsidR="000E1B89" w:rsidRPr="00AB033B">
        <w:rPr>
          <w:rFonts w:ascii="Times New Roman" w:hAnsi="Times New Roman" w:cs="Times New Roman"/>
          <w:b/>
          <w:bCs/>
          <w:noProof/>
        </w:rPr>
        <w:t>2</w:t>
      </w:r>
      <w:r w:rsidRPr="00AB033B">
        <w:rPr>
          <w:rFonts w:ascii="Times New Roman" w:hAnsi="Times New Roman" w:cs="Times New Roman"/>
          <w:b/>
          <w:bCs/>
        </w:rPr>
        <w:fldChar w:fldCharType="end"/>
      </w:r>
      <w:r w:rsidRPr="005B402B">
        <w:rPr>
          <w:rFonts w:ascii="Times New Roman" w:hAnsi="Times New Roman" w:cs="Times New Roman"/>
        </w:rPr>
        <w:t xml:space="preserve">. </w:t>
      </w:r>
      <w:r w:rsidRPr="005B402B">
        <w:rPr>
          <w:rFonts w:ascii="Times New Roman" w:hAnsi="Times New Roman" w:cs="Times New Roman"/>
          <w:lang w:val="en-US"/>
        </w:rPr>
        <w:t>Accuracy and F1 Score varying K (number of clusters) in K-Means method. The value of x-axis is K.</w:t>
      </w:r>
    </w:p>
    <w:p w:rsidR="000C21A5" w:rsidRPr="005B402B" w:rsidRDefault="000C21A5" w:rsidP="000C21A5">
      <w:pPr>
        <w:rPr>
          <w:rFonts w:ascii="Times New Roman" w:hAnsi="Times New Roman" w:cs="Times New Roman"/>
        </w:rPr>
      </w:pPr>
      <w:r w:rsidRPr="005B402B">
        <w:rPr>
          <w:rFonts w:ascii="Times New Roman" w:hAnsi="Times New Roman" w:cs="Times New Roman"/>
        </w:rPr>
        <w:t>3.</w:t>
      </w:r>
      <w:r w:rsidR="00CC4DD2" w:rsidRPr="005B402B">
        <w:rPr>
          <w:rFonts w:ascii="Times New Roman" w:hAnsi="Times New Roman" w:cs="Times New Roman"/>
        </w:rPr>
        <w:t>2 Logistic Regression.</w:t>
      </w:r>
    </w:p>
    <w:p w:rsidR="000E1B89" w:rsidRPr="005B402B" w:rsidRDefault="000E1B89" w:rsidP="000E1B89">
      <w:pPr>
        <w:keepNext/>
        <w:rPr>
          <w:rFonts w:ascii="Times New Roman" w:hAnsi="Times New Roman" w:cs="Times New Roman"/>
        </w:rPr>
      </w:pPr>
      <w:r w:rsidRPr="005B402B">
        <w:rPr>
          <w:rFonts w:ascii="Times New Roman" w:hAnsi="Times New Roman" w:cs="Times New Roman"/>
          <w:noProof/>
        </w:rPr>
        <w:lastRenderedPageBreak/>
        <w:drawing>
          <wp:inline distT="0" distB="0" distL="0" distR="0" wp14:anchorId="68ABFAF6" wp14:editId="0EB5D094">
            <wp:extent cx="3190722" cy="1917577"/>
            <wp:effectExtent l="0" t="0" r="0" b="635"/>
            <wp:docPr id="20981690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69096" name=""/>
                    <pic:cNvPicPr/>
                  </pic:nvPicPr>
                  <pic:blipFill>
                    <a:blip r:embed="rId7"/>
                    <a:stretch>
                      <a:fillRect/>
                    </a:stretch>
                  </pic:blipFill>
                  <pic:spPr>
                    <a:xfrm>
                      <a:off x="0" y="0"/>
                      <a:ext cx="3233352" cy="1943197"/>
                    </a:xfrm>
                    <a:prstGeom prst="rect">
                      <a:avLst/>
                    </a:prstGeom>
                  </pic:spPr>
                </pic:pic>
              </a:graphicData>
            </a:graphic>
          </wp:inline>
        </w:drawing>
      </w:r>
      <w:r w:rsidRPr="005B402B">
        <w:rPr>
          <w:rFonts w:ascii="Times New Roman" w:hAnsi="Times New Roman" w:cs="Times New Roman"/>
          <w:noProof/>
        </w:rPr>
        <w:drawing>
          <wp:inline distT="0" distB="0" distL="0" distR="0" wp14:anchorId="5B5AF04E" wp14:editId="0699F04E">
            <wp:extent cx="3142695" cy="1888713"/>
            <wp:effectExtent l="0" t="0" r="0" b="3810"/>
            <wp:docPr id="818054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5416" name=""/>
                    <pic:cNvPicPr/>
                  </pic:nvPicPr>
                  <pic:blipFill>
                    <a:blip r:embed="rId8"/>
                    <a:stretch>
                      <a:fillRect/>
                    </a:stretch>
                  </pic:blipFill>
                  <pic:spPr>
                    <a:xfrm>
                      <a:off x="0" y="0"/>
                      <a:ext cx="3163270" cy="1901078"/>
                    </a:xfrm>
                    <a:prstGeom prst="rect">
                      <a:avLst/>
                    </a:prstGeom>
                  </pic:spPr>
                </pic:pic>
              </a:graphicData>
            </a:graphic>
          </wp:inline>
        </w:drawing>
      </w:r>
    </w:p>
    <w:p w:rsidR="00CC4DD2" w:rsidRPr="005B402B" w:rsidRDefault="000E1B89" w:rsidP="000E1B89">
      <w:pPr>
        <w:pStyle w:val="a3"/>
        <w:jc w:val="both"/>
        <w:rPr>
          <w:rFonts w:ascii="Times New Roman" w:hAnsi="Times New Roman" w:cs="Times New Roman"/>
          <w:noProof/>
        </w:rPr>
      </w:pPr>
      <w:r w:rsidRPr="00AB033B">
        <w:rPr>
          <w:rFonts w:ascii="Times New Roman" w:hAnsi="Times New Roman" w:cs="Times New Roman"/>
          <w:b/>
          <w:bCs/>
        </w:rPr>
        <w:t xml:space="preserve">Figure </w:t>
      </w:r>
      <w:r w:rsidRPr="00AB033B">
        <w:rPr>
          <w:rFonts w:ascii="Times New Roman" w:hAnsi="Times New Roman" w:cs="Times New Roman"/>
          <w:b/>
          <w:bCs/>
        </w:rPr>
        <w:fldChar w:fldCharType="begin"/>
      </w:r>
      <w:r w:rsidRPr="00AB033B">
        <w:rPr>
          <w:rFonts w:ascii="Times New Roman" w:hAnsi="Times New Roman" w:cs="Times New Roman"/>
          <w:b/>
          <w:bCs/>
        </w:rPr>
        <w:instrText xml:space="preserve"> SEQ Figure \* ARABIC </w:instrText>
      </w:r>
      <w:r w:rsidRPr="00AB033B">
        <w:rPr>
          <w:rFonts w:ascii="Times New Roman" w:hAnsi="Times New Roman" w:cs="Times New Roman"/>
          <w:b/>
          <w:bCs/>
        </w:rPr>
        <w:fldChar w:fldCharType="separate"/>
      </w:r>
      <w:r w:rsidRPr="00AB033B">
        <w:rPr>
          <w:rFonts w:ascii="Times New Roman" w:hAnsi="Times New Roman" w:cs="Times New Roman"/>
          <w:b/>
          <w:bCs/>
          <w:noProof/>
        </w:rPr>
        <w:t>3</w:t>
      </w:r>
      <w:r w:rsidRPr="00AB033B">
        <w:rPr>
          <w:rFonts w:ascii="Times New Roman" w:hAnsi="Times New Roman" w:cs="Times New Roman"/>
          <w:b/>
          <w:bCs/>
        </w:rPr>
        <w:fldChar w:fldCharType="end"/>
      </w:r>
      <w:r w:rsidRPr="005B402B">
        <w:rPr>
          <w:rFonts w:ascii="Times New Roman" w:hAnsi="Times New Roman" w:cs="Times New Roman"/>
        </w:rPr>
        <w:t xml:space="preserve">. Cross-Validation of Test set varying the </w:t>
      </w:r>
      <w:r w:rsidRPr="005B402B">
        <w:rPr>
          <w:rFonts w:ascii="Times New Roman" w:hAnsi="Times New Roman" w:cs="Times New Roman"/>
          <w:noProof/>
        </w:rPr>
        <w:t>learning rate</w:t>
      </w:r>
      <w:r w:rsidR="0017197A" w:rsidRPr="005B402B">
        <w:rPr>
          <w:rFonts w:ascii="Times New Roman" w:hAnsi="Times New Roman" w:cs="Times New Roman"/>
          <w:noProof/>
        </w:rPr>
        <w:t xml:space="preserve">(lr) </w:t>
      </w:r>
      <w:r w:rsidR="00F612ED" w:rsidRPr="005B402B">
        <w:rPr>
          <w:rFonts w:ascii="Times New Roman" w:hAnsi="Times New Roman" w:cs="Times New Roman"/>
          <w:noProof/>
        </w:rPr>
        <w:t xml:space="preserve">(A: left) and </w:t>
      </w:r>
      <w:r w:rsidR="00F612ED" w:rsidRPr="005B402B">
        <w:rPr>
          <w:rFonts w:ascii="Times New Roman" w:hAnsi="Times New Roman" w:cs="Times New Roman"/>
        </w:rPr>
        <w:t xml:space="preserve">maximum number of </w:t>
      </w:r>
      <w:proofErr w:type="gramStart"/>
      <w:r w:rsidR="00F612ED" w:rsidRPr="005B402B">
        <w:rPr>
          <w:rFonts w:ascii="Times New Roman" w:hAnsi="Times New Roman" w:cs="Times New Roman"/>
        </w:rPr>
        <w:t>iteration</w:t>
      </w:r>
      <w:r w:rsidR="0017197A" w:rsidRPr="005B402B">
        <w:rPr>
          <w:rFonts w:ascii="Times New Roman" w:hAnsi="Times New Roman" w:cs="Times New Roman"/>
        </w:rPr>
        <w:t>(</w:t>
      </w:r>
      <w:proofErr w:type="gramEnd"/>
      <w:r w:rsidR="0017197A" w:rsidRPr="005B402B">
        <w:rPr>
          <w:rFonts w:ascii="Times New Roman" w:hAnsi="Times New Roman" w:cs="Times New Roman"/>
        </w:rPr>
        <w:t>Max-</w:t>
      </w:r>
      <w:proofErr w:type="spellStart"/>
      <w:r w:rsidR="0017197A" w:rsidRPr="005B402B">
        <w:rPr>
          <w:rFonts w:ascii="Times New Roman" w:hAnsi="Times New Roman" w:cs="Times New Roman"/>
        </w:rPr>
        <w:t>iter</w:t>
      </w:r>
      <w:proofErr w:type="spellEnd"/>
      <w:r w:rsidR="0017197A" w:rsidRPr="005B402B">
        <w:rPr>
          <w:rFonts w:ascii="Times New Roman" w:hAnsi="Times New Roman" w:cs="Times New Roman"/>
        </w:rPr>
        <w:t xml:space="preserve">) </w:t>
      </w:r>
      <w:r w:rsidR="00F612ED" w:rsidRPr="005B402B">
        <w:rPr>
          <w:rFonts w:ascii="Times New Roman" w:hAnsi="Times New Roman" w:cs="Times New Roman"/>
        </w:rPr>
        <w:t>(B: right)</w:t>
      </w:r>
      <w:r w:rsidRPr="005B402B">
        <w:rPr>
          <w:rFonts w:ascii="Times New Roman" w:hAnsi="Times New Roman" w:cs="Times New Roman"/>
          <w:noProof/>
        </w:rPr>
        <w:t xml:space="preserve"> in the logistic regression method</w:t>
      </w:r>
    </w:p>
    <w:p w:rsidR="00136DE8" w:rsidRPr="005B402B" w:rsidRDefault="000E1B89" w:rsidP="000E1B89">
      <w:pPr>
        <w:rPr>
          <w:rFonts w:ascii="Times New Roman" w:hAnsi="Times New Roman" w:cs="Times New Roman" w:hint="eastAsia"/>
          <w:lang w:val="en-GB" w:eastAsia="ko-KR"/>
        </w:rPr>
      </w:pPr>
      <w:r w:rsidRPr="005B402B">
        <w:rPr>
          <w:rFonts w:ascii="Times New Roman" w:hAnsi="Times New Roman" w:cs="Times New Roman"/>
          <w:lang w:val="en-GB" w:eastAsia="ko-KR"/>
        </w:rPr>
        <w:t>3.3 Support Vector Machine</w:t>
      </w:r>
    </w:p>
    <w:p w:rsidR="005E3BF1" w:rsidRPr="005B402B" w:rsidRDefault="00136DE8" w:rsidP="005E3BF1">
      <w:pPr>
        <w:rPr>
          <w:rFonts w:ascii="Times New Roman" w:hAnsi="Times New Roman" w:cs="Times New Roman" w:hint="eastAsia"/>
          <w:lang w:eastAsia="ko-KR"/>
        </w:rPr>
      </w:pPr>
      <w:r w:rsidRPr="005B402B">
        <w:rPr>
          <w:rFonts w:ascii="Times New Roman" w:hAnsi="Times New Roman" w:cs="Times New Roman"/>
          <w:lang w:eastAsia="ko-KR"/>
        </w:rPr>
        <w:t xml:space="preserve">The support vector machines with the linear model and models with </w:t>
      </w:r>
      <w:proofErr w:type="spellStart"/>
      <w:r w:rsidRPr="005B402B">
        <w:rPr>
          <w:rFonts w:ascii="Times New Roman" w:hAnsi="Times New Roman" w:cs="Times New Roman"/>
          <w:lang w:eastAsia="ko-KR"/>
        </w:rPr>
        <w:t>rbf</w:t>
      </w:r>
      <w:proofErr w:type="spellEnd"/>
      <w:r w:rsidRPr="005B402B">
        <w:rPr>
          <w:rFonts w:ascii="Times New Roman" w:hAnsi="Times New Roman" w:cs="Times New Roman"/>
          <w:lang w:eastAsia="ko-KR"/>
        </w:rPr>
        <w:t xml:space="preserve"> (radial basis function) kernel and polynomial kernel are compared under the default setting of parameters (C=1, gamma=1, degree=1, coef0=0).</w:t>
      </w:r>
    </w:p>
    <w:tbl>
      <w:tblPr>
        <w:tblStyle w:val="a5"/>
        <w:tblW w:w="0" w:type="auto"/>
        <w:tblLook w:val="04A0" w:firstRow="1" w:lastRow="0" w:firstColumn="1" w:lastColumn="0" w:noHBand="0" w:noVBand="1"/>
      </w:tblPr>
      <w:tblGrid>
        <w:gridCol w:w="2614"/>
        <w:gridCol w:w="1917"/>
        <w:gridCol w:w="3311"/>
        <w:gridCol w:w="2614"/>
      </w:tblGrid>
      <w:tr w:rsidR="00136DE8" w:rsidRPr="005B402B" w:rsidTr="00136DE8">
        <w:tc>
          <w:tcPr>
            <w:tcW w:w="2614" w:type="dxa"/>
          </w:tcPr>
          <w:p w:rsidR="00136DE8" w:rsidRPr="005B402B" w:rsidRDefault="00136DE8" w:rsidP="000E1B89">
            <w:pPr>
              <w:rPr>
                <w:rFonts w:ascii="Times New Roman" w:hAnsi="Times New Roman" w:cs="Times New Roman"/>
                <w:lang w:eastAsia="ko-KR"/>
              </w:rPr>
            </w:pPr>
          </w:p>
        </w:tc>
        <w:tc>
          <w:tcPr>
            <w:tcW w:w="1917"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Linear</w:t>
            </w:r>
          </w:p>
        </w:tc>
        <w:tc>
          <w:tcPr>
            <w:tcW w:w="3311" w:type="dxa"/>
          </w:tcPr>
          <w:p w:rsidR="00136DE8" w:rsidRPr="005B402B" w:rsidRDefault="00136DE8" w:rsidP="00136DE8">
            <w:pPr>
              <w:rPr>
                <w:rFonts w:ascii="Times New Roman" w:hAnsi="Times New Roman" w:cs="Times New Roman"/>
                <w:lang w:eastAsia="ko-KR"/>
              </w:rPr>
            </w:pPr>
            <w:proofErr w:type="spellStart"/>
            <w:proofErr w:type="gramStart"/>
            <w:r w:rsidRPr="005B402B">
              <w:rPr>
                <w:rFonts w:ascii="Times New Roman" w:hAnsi="Times New Roman" w:cs="Times New Roman"/>
                <w:lang w:eastAsia="ko-KR"/>
              </w:rPr>
              <w:t>Rbf</w:t>
            </w:r>
            <w:proofErr w:type="spellEnd"/>
            <w:r w:rsidRPr="005B402B">
              <w:rPr>
                <w:rFonts w:ascii="Times New Roman" w:hAnsi="Times New Roman" w:cs="Times New Roman"/>
                <w:lang w:eastAsia="ko-KR"/>
              </w:rPr>
              <w:t>(</w:t>
            </w:r>
            <w:proofErr w:type="gramEnd"/>
            <w:r w:rsidRPr="005B402B">
              <w:rPr>
                <w:rFonts w:ascii="Times New Roman" w:hAnsi="Times New Roman" w:cs="Times New Roman"/>
                <w:lang w:eastAsia="ko-KR"/>
              </w:rPr>
              <w:t>Radial basis function</w:t>
            </w:r>
            <w:r w:rsidRPr="005B402B">
              <w:rPr>
                <w:rFonts w:ascii="Times New Roman" w:hAnsi="Times New Roman" w:cs="Times New Roman"/>
                <w:lang w:eastAsia="ko-KR"/>
              </w:rPr>
              <w:t>)</w:t>
            </w:r>
            <w:r w:rsidRPr="005B402B">
              <w:rPr>
                <w:rFonts w:ascii="Times New Roman" w:hAnsi="Times New Roman" w:cs="Times New Roman"/>
                <w:lang w:eastAsia="ko-KR"/>
              </w:rPr>
              <w:t xml:space="preserve"> kernel</w:t>
            </w:r>
          </w:p>
        </w:tc>
        <w:tc>
          <w:tcPr>
            <w:tcW w:w="2614"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Polynomial kernel</w:t>
            </w:r>
          </w:p>
        </w:tc>
      </w:tr>
      <w:tr w:rsidR="00136DE8" w:rsidRPr="005B402B" w:rsidTr="00136DE8">
        <w:tc>
          <w:tcPr>
            <w:tcW w:w="2614"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Averaged Accuracy</w:t>
            </w:r>
          </w:p>
        </w:tc>
        <w:tc>
          <w:tcPr>
            <w:tcW w:w="1917"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92.63%</w:t>
            </w:r>
          </w:p>
        </w:tc>
        <w:tc>
          <w:tcPr>
            <w:tcW w:w="3311"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11.58</w:t>
            </w:r>
          </w:p>
        </w:tc>
        <w:tc>
          <w:tcPr>
            <w:tcW w:w="2614"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89.5</w:t>
            </w:r>
          </w:p>
        </w:tc>
      </w:tr>
      <w:tr w:rsidR="00136DE8" w:rsidRPr="005B402B" w:rsidTr="00136DE8">
        <w:tc>
          <w:tcPr>
            <w:tcW w:w="2614"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Averaged F1-score</w:t>
            </w:r>
          </w:p>
        </w:tc>
        <w:tc>
          <w:tcPr>
            <w:tcW w:w="1917"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0.92</w:t>
            </w:r>
          </w:p>
        </w:tc>
        <w:tc>
          <w:tcPr>
            <w:tcW w:w="3311"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0.02</w:t>
            </w:r>
          </w:p>
        </w:tc>
        <w:tc>
          <w:tcPr>
            <w:tcW w:w="2614" w:type="dxa"/>
          </w:tcPr>
          <w:p w:rsidR="00136DE8" w:rsidRPr="005B402B" w:rsidRDefault="00136DE8" w:rsidP="000E1B89">
            <w:pPr>
              <w:rPr>
                <w:rFonts w:ascii="Times New Roman" w:hAnsi="Times New Roman" w:cs="Times New Roman"/>
                <w:lang w:eastAsia="ko-KR"/>
              </w:rPr>
            </w:pPr>
            <w:r w:rsidRPr="005B402B">
              <w:rPr>
                <w:rFonts w:ascii="Times New Roman" w:hAnsi="Times New Roman" w:cs="Times New Roman"/>
                <w:lang w:eastAsia="ko-KR"/>
              </w:rPr>
              <w:t>0.90</w:t>
            </w:r>
          </w:p>
        </w:tc>
      </w:tr>
    </w:tbl>
    <w:p w:rsidR="005E3BF1" w:rsidRPr="009A40CA" w:rsidRDefault="00505C99" w:rsidP="005E3BF1">
      <w:pPr>
        <w:rPr>
          <w:rFonts w:ascii="Times New Roman" w:hAnsi="Times New Roman" w:cs="Times New Roman"/>
          <w:i/>
          <w:iCs/>
          <w:lang w:eastAsia="ko-Kore-KR"/>
        </w:rPr>
      </w:pPr>
      <w:r w:rsidRPr="00AB033B">
        <w:rPr>
          <w:rFonts w:ascii="Times New Roman" w:hAnsi="Times New Roman" w:cs="Times New Roman"/>
          <w:b/>
          <w:bCs/>
          <w:i/>
          <w:iCs/>
        </w:rPr>
        <w:t xml:space="preserve">Table </w:t>
      </w:r>
      <w:r w:rsidRPr="00AB033B">
        <w:rPr>
          <w:rFonts w:ascii="Times New Roman" w:hAnsi="Times New Roman" w:cs="Times New Roman"/>
          <w:b/>
          <w:bCs/>
          <w:i/>
          <w:iCs/>
        </w:rPr>
        <w:fldChar w:fldCharType="begin"/>
      </w:r>
      <w:r w:rsidRPr="00AB033B">
        <w:rPr>
          <w:rFonts w:ascii="Times New Roman" w:hAnsi="Times New Roman" w:cs="Times New Roman"/>
          <w:b/>
          <w:bCs/>
          <w:i/>
          <w:iCs/>
        </w:rPr>
        <w:instrText xml:space="preserve"> SEQ Table \* ARABIC </w:instrText>
      </w:r>
      <w:r w:rsidRPr="00AB033B">
        <w:rPr>
          <w:rFonts w:ascii="Times New Roman" w:hAnsi="Times New Roman" w:cs="Times New Roman"/>
          <w:b/>
          <w:bCs/>
          <w:i/>
          <w:iCs/>
        </w:rPr>
        <w:fldChar w:fldCharType="separate"/>
      </w:r>
      <w:r w:rsidR="000956E5">
        <w:rPr>
          <w:rFonts w:ascii="Times New Roman" w:hAnsi="Times New Roman" w:cs="Times New Roman"/>
          <w:b/>
          <w:bCs/>
          <w:i/>
          <w:iCs/>
          <w:noProof/>
        </w:rPr>
        <w:t>1</w:t>
      </w:r>
      <w:r w:rsidRPr="00AB033B">
        <w:rPr>
          <w:rFonts w:ascii="Times New Roman" w:hAnsi="Times New Roman" w:cs="Times New Roman"/>
          <w:b/>
          <w:bCs/>
          <w:i/>
          <w:iCs/>
        </w:rPr>
        <w:fldChar w:fldCharType="end"/>
      </w:r>
      <w:r w:rsidRPr="009A40CA">
        <w:rPr>
          <w:rFonts w:ascii="Times New Roman" w:hAnsi="Times New Roman" w:cs="Times New Roman"/>
          <w:i/>
          <w:iCs/>
        </w:rPr>
        <w:t xml:space="preserve">. The average of accuracy and F1-score from the cross validation of linear, </w:t>
      </w:r>
      <w:proofErr w:type="spellStart"/>
      <w:proofErr w:type="gramStart"/>
      <w:r w:rsidRPr="009A40CA">
        <w:rPr>
          <w:rFonts w:ascii="Times New Roman" w:hAnsi="Times New Roman" w:cs="Times New Roman"/>
          <w:i/>
          <w:iCs/>
        </w:rPr>
        <w:t>rbf</w:t>
      </w:r>
      <w:proofErr w:type="spellEnd"/>
      <w:r w:rsidRPr="009A40CA">
        <w:rPr>
          <w:rFonts w:ascii="Times New Roman" w:hAnsi="Times New Roman" w:cs="Times New Roman"/>
          <w:i/>
          <w:iCs/>
        </w:rPr>
        <w:t>(</w:t>
      </w:r>
      <w:proofErr w:type="gramEnd"/>
      <w:r w:rsidRPr="009A40CA">
        <w:rPr>
          <w:rFonts w:ascii="Times New Roman" w:hAnsi="Times New Roman" w:cs="Times New Roman"/>
          <w:i/>
          <w:iCs/>
        </w:rPr>
        <w:t>radial basis function)</w:t>
      </w:r>
      <w:r w:rsidRPr="009A40CA">
        <w:rPr>
          <w:rFonts w:ascii="Times New Roman" w:hAnsi="Times New Roman" w:cs="Times New Roman"/>
          <w:i/>
          <w:iCs/>
        </w:rPr>
        <w:t xml:space="preserve"> and polynomial SVM models</w:t>
      </w:r>
    </w:p>
    <w:tbl>
      <w:tblPr>
        <w:tblStyle w:val="a5"/>
        <w:tblW w:w="0" w:type="auto"/>
        <w:tblLook w:val="04A0" w:firstRow="1" w:lastRow="0" w:firstColumn="1" w:lastColumn="0" w:noHBand="0" w:noVBand="1"/>
      </w:tblPr>
      <w:tblGrid>
        <w:gridCol w:w="1271"/>
        <w:gridCol w:w="1271"/>
        <w:gridCol w:w="1271"/>
        <w:gridCol w:w="1271"/>
        <w:gridCol w:w="1271"/>
        <w:gridCol w:w="1271"/>
        <w:gridCol w:w="1271"/>
        <w:gridCol w:w="1271"/>
      </w:tblGrid>
      <w:tr w:rsidR="00B01A42" w:rsidRPr="005B402B" w:rsidTr="00B01A42">
        <w:trPr>
          <w:trHeight w:val="174"/>
        </w:trPr>
        <w:tc>
          <w:tcPr>
            <w:tcW w:w="1271" w:type="dxa"/>
          </w:tcPr>
          <w:p w:rsidR="005E3BF1" w:rsidRPr="005B402B" w:rsidRDefault="005E3BF1" w:rsidP="000E1B89">
            <w:pPr>
              <w:rPr>
                <w:rFonts w:ascii="Times New Roman" w:hAnsi="Times New Roman" w:cs="Times New Roman"/>
                <w:lang w:eastAsia="ko-Kore-KR"/>
              </w:rPr>
            </w:pPr>
            <w:r w:rsidRPr="005B402B">
              <w:rPr>
                <w:rFonts w:ascii="Times New Roman" w:hAnsi="Times New Roman" w:cs="Times New Roman"/>
                <w:lang w:eastAsia="ko-Kore-KR"/>
              </w:rPr>
              <w:t>C</w:t>
            </w:r>
          </w:p>
        </w:tc>
        <w:tc>
          <w:tcPr>
            <w:tcW w:w="1271" w:type="dxa"/>
          </w:tcPr>
          <w:p w:rsidR="005E3BF1" w:rsidRPr="005B402B" w:rsidRDefault="005E3BF1" w:rsidP="000E1B89">
            <w:pPr>
              <w:rPr>
                <w:rFonts w:ascii="Times New Roman" w:hAnsi="Times New Roman" w:cs="Times New Roman"/>
                <w:lang w:eastAsia="ko-Kore-KR"/>
              </w:rPr>
            </w:pPr>
            <w:r w:rsidRPr="005B402B">
              <w:rPr>
                <w:rFonts w:ascii="Times New Roman" w:hAnsi="Times New Roman" w:cs="Times New Roman"/>
                <w:lang w:eastAsia="ko-Kore-KR"/>
              </w:rPr>
              <w:t>1e-5</w:t>
            </w:r>
          </w:p>
        </w:tc>
        <w:tc>
          <w:tcPr>
            <w:tcW w:w="1271" w:type="dxa"/>
          </w:tcPr>
          <w:p w:rsidR="005E3BF1" w:rsidRPr="005B402B" w:rsidRDefault="005E3BF1" w:rsidP="000E1B89">
            <w:pPr>
              <w:rPr>
                <w:rFonts w:ascii="Times New Roman" w:hAnsi="Times New Roman" w:cs="Times New Roman"/>
                <w:lang w:eastAsia="ko-Kore-KR"/>
              </w:rPr>
            </w:pPr>
            <w:r w:rsidRPr="005B402B">
              <w:rPr>
                <w:rFonts w:ascii="Times New Roman" w:hAnsi="Times New Roman" w:cs="Times New Roman"/>
                <w:lang w:eastAsia="ko-Kore-KR"/>
              </w:rPr>
              <w:t>1e-4</w:t>
            </w:r>
          </w:p>
        </w:tc>
        <w:tc>
          <w:tcPr>
            <w:tcW w:w="1271" w:type="dxa"/>
          </w:tcPr>
          <w:p w:rsidR="005E3BF1" w:rsidRPr="005B402B" w:rsidRDefault="005E3BF1" w:rsidP="000E1B89">
            <w:pPr>
              <w:rPr>
                <w:rFonts w:ascii="Times New Roman" w:hAnsi="Times New Roman" w:cs="Times New Roman"/>
                <w:lang w:eastAsia="ko-Kore-KR"/>
              </w:rPr>
            </w:pPr>
            <w:r w:rsidRPr="005B402B">
              <w:rPr>
                <w:rFonts w:ascii="Times New Roman" w:hAnsi="Times New Roman" w:cs="Times New Roman"/>
                <w:lang w:eastAsia="ko-Kore-KR"/>
              </w:rPr>
              <w:t>1e-3</w:t>
            </w:r>
          </w:p>
        </w:tc>
        <w:tc>
          <w:tcPr>
            <w:tcW w:w="1271" w:type="dxa"/>
          </w:tcPr>
          <w:p w:rsidR="005E3BF1" w:rsidRPr="005B402B" w:rsidRDefault="005E3BF1" w:rsidP="000E1B89">
            <w:pPr>
              <w:rPr>
                <w:rFonts w:ascii="Times New Roman" w:hAnsi="Times New Roman" w:cs="Times New Roman"/>
                <w:lang w:eastAsia="ko-Kore-KR"/>
              </w:rPr>
            </w:pPr>
            <w:r w:rsidRPr="005B402B">
              <w:rPr>
                <w:rFonts w:ascii="Times New Roman" w:hAnsi="Times New Roman" w:cs="Times New Roman"/>
                <w:lang w:eastAsia="ko-Kore-KR"/>
              </w:rPr>
              <w:t>1e-2</w:t>
            </w:r>
          </w:p>
        </w:tc>
        <w:tc>
          <w:tcPr>
            <w:tcW w:w="1271" w:type="dxa"/>
          </w:tcPr>
          <w:p w:rsidR="005E3BF1" w:rsidRPr="005B402B" w:rsidRDefault="005E3BF1" w:rsidP="000E1B89">
            <w:pPr>
              <w:rPr>
                <w:rFonts w:ascii="Times New Roman" w:hAnsi="Times New Roman" w:cs="Times New Roman"/>
                <w:lang w:eastAsia="ko-Kore-KR"/>
              </w:rPr>
            </w:pPr>
            <w:r w:rsidRPr="005B402B">
              <w:rPr>
                <w:rFonts w:ascii="Times New Roman" w:hAnsi="Times New Roman" w:cs="Times New Roman"/>
                <w:lang w:eastAsia="ko-Kore-KR"/>
              </w:rPr>
              <w:t>1e-1</w:t>
            </w:r>
          </w:p>
        </w:tc>
        <w:tc>
          <w:tcPr>
            <w:tcW w:w="1271" w:type="dxa"/>
          </w:tcPr>
          <w:p w:rsidR="005E3BF1" w:rsidRPr="005B402B" w:rsidRDefault="005E3BF1" w:rsidP="000E1B89">
            <w:pPr>
              <w:rPr>
                <w:rFonts w:ascii="Times New Roman" w:hAnsi="Times New Roman" w:cs="Times New Roman"/>
                <w:lang w:eastAsia="ko-Kore-KR"/>
              </w:rPr>
            </w:pPr>
            <w:r w:rsidRPr="005B402B">
              <w:rPr>
                <w:rFonts w:ascii="Times New Roman" w:hAnsi="Times New Roman" w:cs="Times New Roman"/>
                <w:lang w:eastAsia="ko-Kore-KR"/>
              </w:rPr>
              <w:t>1</w:t>
            </w:r>
          </w:p>
        </w:tc>
        <w:tc>
          <w:tcPr>
            <w:tcW w:w="1271" w:type="dxa"/>
          </w:tcPr>
          <w:p w:rsidR="005E3BF1" w:rsidRPr="005B402B" w:rsidRDefault="005E3BF1" w:rsidP="000E1B89">
            <w:pPr>
              <w:rPr>
                <w:rFonts w:ascii="Times New Roman" w:hAnsi="Times New Roman" w:cs="Times New Roman"/>
                <w:lang w:eastAsia="ko-Kore-KR"/>
              </w:rPr>
            </w:pPr>
            <w:r w:rsidRPr="005B402B">
              <w:rPr>
                <w:rFonts w:ascii="Times New Roman" w:hAnsi="Times New Roman" w:cs="Times New Roman"/>
                <w:lang w:eastAsia="ko-Kore-KR"/>
              </w:rPr>
              <w:t>1e3</w:t>
            </w:r>
          </w:p>
        </w:tc>
      </w:tr>
      <w:tr w:rsidR="00B01A42" w:rsidRPr="005B402B" w:rsidTr="00096EBD">
        <w:trPr>
          <w:trHeight w:val="150"/>
        </w:trPr>
        <w:tc>
          <w:tcPr>
            <w:tcW w:w="1271" w:type="dxa"/>
          </w:tcPr>
          <w:p w:rsidR="005E3BF1" w:rsidRPr="005B402B" w:rsidRDefault="005E3BF1" w:rsidP="005E3BF1">
            <w:pPr>
              <w:rPr>
                <w:rFonts w:ascii="Times New Roman" w:hAnsi="Times New Roman" w:cs="Times New Roman"/>
                <w:lang w:eastAsia="ko-KR"/>
              </w:rPr>
            </w:pPr>
            <w:r w:rsidRPr="005B402B">
              <w:rPr>
                <w:rFonts w:ascii="Times New Roman" w:hAnsi="Times New Roman" w:cs="Times New Roman"/>
                <w:lang w:eastAsia="ko-KR"/>
              </w:rPr>
              <w:t>Accuracy</w:t>
            </w:r>
          </w:p>
        </w:tc>
        <w:tc>
          <w:tcPr>
            <w:tcW w:w="1271" w:type="dxa"/>
          </w:tcPr>
          <w:p w:rsidR="005E3BF1" w:rsidRPr="005B402B" w:rsidRDefault="0076271E" w:rsidP="005E3BF1">
            <w:pPr>
              <w:rPr>
                <w:rFonts w:ascii="Times New Roman" w:hAnsi="Times New Roman" w:cs="Times New Roman"/>
                <w:lang w:eastAsia="ko-Kore-KR"/>
              </w:rPr>
            </w:pPr>
            <w:r w:rsidRPr="005B402B">
              <w:rPr>
                <w:rFonts w:ascii="Times New Roman" w:hAnsi="Times New Roman" w:cs="Times New Roman"/>
                <w:lang w:eastAsia="ko-Kore-KR"/>
              </w:rPr>
              <w:t>15.439%</w:t>
            </w:r>
          </w:p>
        </w:tc>
        <w:tc>
          <w:tcPr>
            <w:tcW w:w="1271" w:type="dxa"/>
          </w:tcPr>
          <w:p w:rsidR="005E3BF1" w:rsidRPr="005B402B" w:rsidRDefault="0076271E" w:rsidP="005E3BF1">
            <w:pPr>
              <w:rPr>
                <w:rFonts w:ascii="Times New Roman" w:hAnsi="Times New Roman" w:cs="Times New Roman"/>
                <w:lang w:eastAsia="ko-Kore-KR"/>
              </w:rPr>
            </w:pPr>
            <w:r w:rsidRPr="005B402B">
              <w:rPr>
                <w:rFonts w:ascii="Times New Roman" w:hAnsi="Times New Roman" w:cs="Times New Roman"/>
                <w:lang w:eastAsia="ko-Kore-KR"/>
              </w:rPr>
              <w:t>87.602%</w:t>
            </w:r>
          </w:p>
        </w:tc>
        <w:tc>
          <w:tcPr>
            <w:tcW w:w="1271" w:type="dxa"/>
          </w:tcPr>
          <w:p w:rsidR="005E3BF1" w:rsidRPr="005B402B" w:rsidRDefault="005E3BF1" w:rsidP="005E3BF1">
            <w:pPr>
              <w:rPr>
                <w:rFonts w:ascii="Times New Roman" w:hAnsi="Times New Roman" w:cs="Times New Roman"/>
                <w:lang w:eastAsia="ko-Kore-KR"/>
              </w:rPr>
            </w:pPr>
            <w:r w:rsidRPr="005B402B">
              <w:rPr>
                <w:rFonts w:ascii="Times New Roman" w:hAnsi="Times New Roman" w:cs="Times New Roman"/>
                <w:lang w:eastAsia="ko-Kore-KR"/>
              </w:rPr>
              <w:t>93.450%</w:t>
            </w:r>
          </w:p>
        </w:tc>
        <w:tc>
          <w:tcPr>
            <w:tcW w:w="1271" w:type="dxa"/>
          </w:tcPr>
          <w:p w:rsidR="005E3BF1" w:rsidRPr="005B402B" w:rsidRDefault="005E3BF1" w:rsidP="005E3BF1">
            <w:pPr>
              <w:rPr>
                <w:rFonts w:ascii="Times New Roman" w:hAnsi="Times New Roman" w:cs="Times New Roman"/>
                <w:lang w:eastAsia="ko-Kore-KR"/>
              </w:rPr>
            </w:pPr>
            <w:r w:rsidRPr="005B402B">
              <w:rPr>
                <w:rFonts w:ascii="Times New Roman" w:hAnsi="Times New Roman" w:cs="Times New Roman"/>
                <w:lang w:eastAsia="ko-Kore-KR"/>
              </w:rPr>
              <w:t>92.632%</w:t>
            </w:r>
          </w:p>
        </w:tc>
        <w:tc>
          <w:tcPr>
            <w:tcW w:w="1271" w:type="dxa"/>
          </w:tcPr>
          <w:p w:rsidR="005E3BF1" w:rsidRPr="005B402B" w:rsidRDefault="005E3BF1" w:rsidP="005E3BF1">
            <w:pPr>
              <w:rPr>
                <w:rFonts w:ascii="Times New Roman" w:hAnsi="Times New Roman" w:cs="Times New Roman"/>
                <w:lang w:eastAsia="ko-Kore-KR"/>
              </w:rPr>
            </w:pPr>
            <w:r w:rsidRPr="005B402B">
              <w:rPr>
                <w:rFonts w:ascii="Times New Roman" w:hAnsi="Times New Roman" w:cs="Times New Roman"/>
                <w:lang w:eastAsia="ko-Kore-KR"/>
              </w:rPr>
              <w:t>92.632%</w:t>
            </w:r>
          </w:p>
        </w:tc>
        <w:tc>
          <w:tcPr>
            <w:tcW w:w="1271" w:type="dxa"/>
          </w:tcPr>
          <w:p w:rsidR="005E3BF1" w:rsidRPr="005B402B" w:rsidRDefault="005E3BF1" w:rsidP="005E3BF1">
            <w:pPr>
              <w:rPr>
                <w:rFonts w:ascii="Times New Roman" w:hAnsi="Times New Roman" w:cs="Times New Roman"/>
                <w:lang w:eastAsia="ko-Kore-KR"/>
              </w:rPr>
            </w:pPr>
            <w:r w:rsidRPr="005B402B">
              <w:rPr>
                <w:rFonts w:ascii="Times New Roman" w:hAnsi="Times New Roman" w:cs="Times New Roman"/>
                <w:lang w:eastAsia="ko-Kore-KR"/>
              </w:rPr>
              <w:t>92.632%</w:t>
            </w:r>
          </w:p>
        </w:tc>
        <w:tc>
          <w:tcPr>
            <w:tcW w:w="1271" w:type="dxa"/>
          </w:tcPr>
          <w:p w:rsidR="005E3BF1" w:rsidRPr="005B402B" w:rsidRDefault="005E3BF1" w:rsidP="005E3BF1">
            <w:pPr>
              <w:rPr>
                <w:rFonts w:ascii="Times New Roman" w:hAnsi="Times New Roman" w:cs="Times New Roman"/>
                <w:lang w:eastAsia="ko-Kore-KR"/>
              </w:rPr>
            </w:pPr>
            <w:r w:rsidRPr="005B402B">
              <w:rPr>
                <w:rFonts w:ascii="Times New Roman" w:hAnsi="Times New Roman" w:cs="Times New Roman"/>
                <w:lang w:eastAsia="ko-Kore-KR"/>
              </w:rPr>
              <w:t>92.632%</w:t>
            </w:r>
          </w:p>
        </w:tc>
      </w:tr>
      <w:tr w:rsidR="00B01A42" w:rsidRPr="005B402B" w:rsidTr="00096EBD">
        <w:trPr>
          <w:trHeight w:val="66"/>
        </w:trPr>
        <w:tc>
          <w:tcPr>
            <w:tcW w:w="1271" w:type="dxa"/>
          </w:tcPr>
          <w:p w:rsidR="005E3BF1" w:rsidRPr="005B402B" w:rsidRDefault="005E3BF1" w:rsidP="005E3BF1">
            <w:pPr>
              <w:rPr>
                <w:rFonts w:ascii="Times New Roman" w:hAnsi="Times New Roman" w:cs="Times New Roman"/>
                <w:lang w:eastAsia="ko-KR"/>
              </w:rPr>
            </w:pPr>
            <w:r w:rsidRPr="005B402B">
              <w:rPr>
                <w:rFonts w:ascii="Times New Roman" w:hAnsi="Times New Roman" w:cs="Times New Roman"/>
                <w:lang w:eastAsia="ko-KR"/>
              </w:rPr>
              <w:t>F1-score</w:t>
            </w:r>
          </w:p>
        </w:tc>
        <w:tc>
          <w:tcPr>
            <w:tcW w:w="1271" w:type="dxa"/>
          </w:tcPr>
          <w:p w:rsidR="005E3BF1" w:rsidRPr="005B402B" w:rsidRDefault="0076271E" w:rsidP="005E3BF1">
            <w:pPr>
              <w:rPr>
                <w:rFonts w:ascii="Times New Roman" w:hAnsi="Times New Roman" w:cs="Times New Roman"/>
                <w:lang w:eastAsia="ko-Kore-KR"/>
              </w:rPr>
            </w:pPr>
            <w:r w:rsidRPr="005B402B">
              <w:rPr>
                <w:rFonts w:ascii="Times New Roman" w:hAnsi="Times New Roman" w:cs="Times New Roman"/>
                <w:lang w:eastAsia="ko-Kore-KR"/>
              </w:rPr>
              <w:t>0.054882</w:t>
            </w:r>
          </w:p>
        </w:tc>
        <w:tc>
          <w:tcPr>
            <w:tcW w:w="1271" w:type="dxa"/>
          </w:tcPr>
          <w:p w:rsidR="005E3BF1" w:rsidRPr="005B402B" w:rsidRDefault="0076271E" w:rsidP="005E3BF1">
            <w:pPr>
              <w:rPr>
                <w:rFonts w:ascii="Times New Roman" w:hAnsi="Times New Roman" w:cs="Times New Roman"/>
                <w:lang w:eastAsia="ko-Kore-KR"/>
              </w:rPr>
            </w:pPr>
            <w:r w:rsidRPr="005B402B">
              <w:rPr>
                <w:rFonts w:ascii="Times New Roman" w:hAnsi="Times New Roman" w:cs="Times New Roman"/>
                <w:lang w:eastAsia="ko-Kore-KR"/>
              </w:rPr>
              <w:t>0.874305</w:t>
            </w:r>
          </w:p>
        </w:tc>
        <w:tc>
          <w:tcPr>
            <w:tcW w:w="1271" w:type="dxa"/>
          </w:tcPr>
          <w:p w:rsidR="005E3BF1" w:rsidRPr="005B402B" w:rsidRDefault="0076271E" w:rsidP="005E3BF1">
            <w:pPr>
              <w:rPr>
                <w:rFonts w:ascii="Times New Roman" w:hAnsi="Times New Roman" w:cs="Times New Roman"/>
                <w:lang w:eastAsia="ko-Kore-KR"/>
              </w:rPr>
            </w:pPr>
            <w:r w:rsidRPr="005B402B">
              <w:rPr>
                <w:rFonts w:ascii="Times New Roman" w:hAnsi="Times New Roman" w:cs="Times New Roman"/>
                <w:lang w:eastAsia="ko-Kore-KR"/>
              </w:rPr>
              <w:t>0.932950</w:t>
            </w:r>
          </w:p>
        </w:tc>
        <w:tc>
          <w:tcPr>
            <w:tcW w:w="1271" w:type="dxa"/>
          </w:tcPr>
          <w:p w:rsidR="005E3BF1" w:rsidRPr="005B402B" w:rsidRDefault="005E3BF1" w:rsidP="005E3BF1">
            <w:pPr>
              <w:rPr>
                <w:rFonts w:ascii="Times New Roman" w:hAnsi="Times New Roman" w:cs="Times New Roman"/>
                <w:lang w:eastAsia="ko-Kore-KR"/>
              </w:rPr>
            </w:pPr>
            <w:r w:rsidRPr="005B402B">
              <w:rPr>
                <w:rFonts w:ascii="Times New Roman" w:hAnsi="Times New Roman" w:cs="Times New Roman"/>
                <w:lang w:eastAsia="ko-Kore-KR"/>
              </w:rPr>
              <w:t>0.924343</w:t>
            </w:r>
          </w:p>
        </w:tc>
        <w:tc>
          <w:tcPr>
            <w:tcW w:w="1271" w:type="dxa"/>
          </w:tcPr>
          <w:p w:rsidR="005E3BF1" w:rsidRPr="005B402B" w:rsidRDefault="005E3BF1" w:rsidP="005E3BF1">
            <w:pPr>
              <w:rPr>
                <w:rFonts w:ascii="Times New Roman" w:hAnsi="Times New Roman" w:cs="Times New Roman"/>
                <w:lang w:eastAsia="ko-Kore-KR"/>
              </w:rPr>
            </w:pPr>
            <w:r w:rsidRPr="005B402B">
              <w:rPr>
                <w:rFonts w:ascii="Times New Roman" w:hAnsi="Times New Roman" w:cs="Times New Roman"/>
                <w:lang w:eastAsia="ko-Kore-KR"/>
              </w:rPr>
              <w:t>0.924343</w:t>
            </w:r>
          </w:p>
        </w:tc>
        <w:tc>
          <w:tcPr>
            <w:tcW w:w="1271" w:type="dxa"/>
          </w:tcPr>
          <w:p w:rsidR="005E3BF1" w:rsidRPr="005B402B" w:rsidRDefault="005E3BF1" w:rsidP="005E3BF1">
            <w:pPr>
              <w:rPr>
                <w:rFonts w:ascii="Times New Roman" w:hAnsi="Times New Roman" w:cs="Times New Roman"/>
                <w:lang w:eastAsia="ko-Kore-KR"/>
              </w:rPr>
            </w:pPr>
            <w:r w:rsidRPr="005B402B">
              <w:rPr>
                <w:rFonts w:ascii="Times New Roman" w:hAnsi="Times New Roman" w:cs="Times New Roman"/>
                <w:lang w:eastAsia="ko-Kore-KR"/>
              </w:rPr>
              <w:t>0.924343</w:t>
            </w:r>
          </w:p>
        </w:tc>
        <w:tc>
          <w:tcPr>
            <w:tcW w:w="1271" w:type="dxa"/>
          </w:tcPr>
          <w:p w:rsidR="005E3BF1" w:rsidRPr="005B402B" w:rsidRDefault="005E3BF1" w:rsidP="005E3BF1">
            <w:pPr>
              <w:rPr>
                <w:rFonts w:ascii="Times New Roman" w:hAnsi="Times New Roman" w:cs="Times New Roman"/>
                <w:lang w:eastAsia="ko-Kore-KR"/>
              </w:rPr>
            </w:pPr>
            <w:r w:rsidRPr="005B402B">
              <w:rPr>
                <w:rFonts w:ascii="Times New Roman" w:hAnsi="Times New Roman" w:cs="Times New Roman"/>
                <w:lang w:eastAsia="ko-Kore-KR"/>
              </w:rPr>
              <w:t>0.924343</w:t>
            </w:r>
          </w:p>
        </w:tc>
      </w:tr>
    </w:tbl>
    <w:p w:rsidR="005E3BF1" w:rsidRPr="009A40CA" w:rsidRDefault="005E3BF1" w:rsidP="000E1B89">
      <w:pPr>
        <w:rPr>
          <w:rFonts w:ascii="Times New Roman" w:hAnsi="Times New Roman" w:cs="Times New Roman"/>
          <w:i/>
          <w:iCs/>
        </w:rPr>
      </w:pPr>
      <w:r w:rsidRPr="00AB033B">
        <w:rPr>
          <w:rFonts w:ascii="Times New Roman" w:hAnsi="Times New Roman" w:cs="Times New Roman"/>
          <w:b/>
          <w:bCs/>
          <w:i/>
          <w:iCs/>
        </w:rPr>
        <w:t xml:space="preserve">Table </w:t>
      </w:r>
      <w:r w:rsidRPr="00AB033B">
        <w:rPr>
          <w:rFonts w:ascii="Times New Roman" w:hAnsi="Times New Roman" w:cs="Times New Roman"/>
          <w:b/>
          <w:bCs/>
          <w:i/>
          <w:iCs/>
        </w:rPr>
        <w:fldChar w:fldCharType="begin"/>
      </w:r>
      <w:r w:rsidRPr="00AB033B">
        <w:rPr>
          <w:rFonts w:ascii="Times New Roman" w:hAnsi="Times New Roman" w:cs="Times New Roman"/>
          <w:b/>
          <w:bCs/>
          <w:i/>
          <w:iCs/>
        </w:rPr>
        <w:instrText xml:space="preserve"> SEQ Table \* ARABIC </w:instrText>
      </w:r>
      <w:r w:rsidRPr="00AB033B">
        <w:rPr>
          <w:rFonts w:ascii="Times New Roman" w:hAnsi="Times New Roman" w:cs="Times New Roman"/>
          <w:b/>
          <w:bCs/>
          <w:i/>
          <w:iCs/>
        </w:rPr>
        <w:fldChar w:fldCharType="separate"/>
      </w:r>
      <w:r w:rsidR="000956E5">
        <w:rPr>
          <w:rFonts w:ascii="Times New Roman" w:hAnsi="Times New Roman" w:cs="Times New Roman"/>
          <w:b/>
          <w:bCs/>
          <w:i/>
          <w:iCs/>
          <w:noProof/>
        </w:rPr>
        <w:t>2</w:t>
      </w:r>
      <w:r w:rsidRPr="00AB033B">
        <w:rPr>
          <w:rFonts w:ascii="Times New Roman" w:hAnsi="Times New Roman" w:cs="Times New Roman"/>
          <w:b/>
          <w:bCs/>
          <w:i/>
          <w:iCs/>
        </w:rPr>
        <w:fldChar w:fldCharType="end"/>
      </w:r>
      <w:r w:rsidRPr="00AB033B">
        <w:rPr>
          <w:rFonts w:ascii="Times New Roman" w:hAnsi="Times New Roman" w:cs="Times New Roman"/>
          <w:b/>
          <w:bCs/>
          <w:i/>
          <w:iCs/>
        </w:rPr>
        <w:t>.</w:t>
      </w:r>
      <w:r w:rsidRPr="009A40CA">
        <w:rPr>
          <w:rFonts w:ascii="Times New Roman" w:hAnsi="Times New Roman" w:cs="Times New Roman"/>
          <w:i/>
          <w:iCs/>
        </w:rPr>
        <w:t xml:space="preserve"> </w:t>
      </w:r>
      <w:r w:rsidR="007E7598" w:rsidRPr="009A40CA">
        <w:rPr>
          <w:rFonts w:ascii="Times New Roman" w:hAnsi="Times New Roman" w:cs="Times New Roman"/>
          <w:i/>
          <w:iCs/>
        </w:rPr>
        <w:t>The average of accuracy and F1-score from the cross validation of linear</w:t>
      </w:r>
      <w:r w:rsidR="007E7598" w:rsidRPr="009A40CA">
        <w:rPr>
          <w:rFonts w:ascii="Times New Roman" w:hAnsi="Times New Roman" w:cs="Times New Roman"/>
          <w:i/>
          <w:iCs/>
        </w:rPr>
        <w:t xml:space="preserve"> </w:t>
      </w:r>
      <w:r w:rsidR="007E7598" w:rsidRPr="009A40CA">
        <w:rPr>
          <w:rFonts w:ascii="Times New Roman" w:hAnsi="Times New Roman" w:cs="Times New Roman"/>
          <w:i/>
          <w:iCs/>
        </w:rPr>
        <w:t>SVM models</w:t>
      </w:r>
      <w:r w:rsidR="007E7598" w:rsidRPr="009A40CA">
        <w:rPr>
          <w:rFonts w:ascii="Times New Roman" w:hAnsi="Times New Roman" w:cs="Times New Roman"/>
          <w:i/>
          <w:iCs/>
        </w:rPr>
        <w:t xml:space="preserve"> varying the value of C, r</w:t>
      </w:r>
      <w:r w:rsidRPr="009A40CA">
        <w:rPr>
          <w:rFonts w:ascii="Times New Roman" w:hAnsi="Times New Roman" w:cs="Times New Roman"/>
          <w:i/>
          <w:iCs/>
        </w:rPr>
        <w:t>egularization parameter (penalty) of</w:t>
      </w:r>
      <w:r w:rsidR="007E7598" w:rsidRPr="009A40CA">
        <w:rPr>
          <w:rFonts w:ascii="Times New Roman" w:hAnsi="Times New Roman" w:cs="Times New Roman"/>
          <w:i/>
          <w:iCs/>
        </w:rPr>
        <w:t xml:space="preserve"> linear SVM model.</w:t>
      </w:r>
    </w:p>
    <w:p w:rsidR="000E1B89" w:rsidRPr="005B402B" w:rsidRDefault="000E1B89" w:rsidP="000E1B89">
      <w:pPr>
        <w:rPr>
          <w:rFonts w:ascii="Times New Roman" w:hAnsi="Times New Roman" w:cs="Times New Roman"/>
          <w:lang w:eastAsia="ko-KR"/>
        </w:rPr>
      </w:pPr>
    </w:p>
    <w:p w:rsidR="009F06B3" w:rsidRPr="005B402B" w:rsidRDefault="009F06B3" w:rsidP="009F06B3">
      <w:pPr>
        <w:rPr>
          <w:rFonts w:ascii="Times New Roman" w:hAnsi="Times New Roman" w:cs="Times New Roman"/>
          <w:b/>
          <w:bCs/>
          <w:sz w:val="28"/>
          <w:szCs w:val="40"/>
          <w:lang w:eastAsia="ko-KR"/>
        </w:rPr>
      </w:pPr>
      <w:r w:rsidRPr="005B402B">
        <w:rPr>
          <w:rFonts w:ascii="Times New Roman" w:hAnsi="Times New Roman" w:cs="Times New Roman"/>
          <w:b/>
          <w:bCs/>
          <w:sz w:val="28"/>
          <w:szCs w:val="40"/>
          <w:lang w:eastAsia="ko-KR"/>
        </w:rPr>
        <w:t>4. Discussion</w:t>
      </w:r>
      <w:r w:rsidR="00051A97" w:rsidRPr="005B402B">
        <w:rPr>
          <w:rFonts w:ascii="Times New Roman" w:hAnsi="Times New Roman" w:cs="Times New Roman"/>
          <w:b/>
          <w:bCs/>
          <w:sz w:val="28"/>
          <w:szCs w:val="40"/>
          <w:lang w:eastAsia="ko-KR"/>
        </w:rPr>
        <w:t xml:space="preserve"> and Test Results</w:t>
      </w:r>
    </w:p>
    <w:p w:rsidR="009F06B3" w:rsidRPr="005B402B" w:rsidRDefault="009F06B3" w:rsidP="009F06B3">
      <w:pPr>
        <w:rPr>
          <w:rFonts w:ascii="Times New Roman" w:hAnsi="Times New Roman" w:cs="Times New Roman"/>
        </w:rPr>
      </w:pPr>
    </w:p>
    <w:p w:rsidR="00F612ED" w:rsidRPr="005B402B" w:rsidRDefault="00051A97" w:rsidP="007D3CAB">
      <w:pPr>
        <w:rPr>
          <w:rFonts w:ascii="Times New Roman" w:hAnsi="Times New Roman" w:cs="Times New Roman"/>
          <w:lang w:eastAsia="ko-Kore-KR"/>
        </w:rPr>
      </w:pPr>
      <w:r w:rsidRPr="00570289">
        <w:rPr>
          <w:rFonts w:ascii="Times New Roman" w:hAnsi="Times New Roman" w:cs="Times New Roman"/>
          <w:b/>
          <w:bCs/>
        </w:rPr>
        <w:t>Figure 2</w:t>
      </w:r>
      <w:r w:rsidRPr="005B402B">
        <w:rPr>
          <w:rFonts w:ascii="Times New Roman" w:hAnsi="Times New Roman" w:cs="Times New Roman"/>
        </w:rPr>
        <w:t xml:space="preserve"> shows the tendency of the accuracy and </w:t>
      </w:r>
      <w:r w:rsidR="00B8351D" w:rsidRPr="005B402B">
        <w:rPr>
          <w:rFonts w:ascii="Times New Roman" w:hAnsi="Times New Roman" w:cs="Times New Roman"/>
        </w:rPr>
        <w:t>F1 score varying K, the number of clusters in K-Means method. The optimal K was initially expected to 10, the number of classes in the dataset. However, the accuracy and F1 score increased as K increased to 50. It means there are some samples which have significant differences in the feature matrix even though they are classified to same symbol in the dataset. Therefore, K was set to 50 for comparing with other methods.</w:t>
      </w:r>
    </w:p>
    <w:p w:rsidR="009F06B3" w:rsidRPr="005B402B" w:rsidRDefault="009B5088" w:rsidP="009F06B3">
      <w:pPr>
        <w:rPr>
          <w:rFonts w:ascii="Times New Roman" w:hAnsi="Times New Roman" w:cs="Times New Roman"/>
          <w:lang w:eastAsia="ko-Kore-KR"/>
        </w:rPr>
      </w:pPr>
      <w:r w:rsidRPr="00570289">
        <w:rPr>
          <w:rFonts w:ascii="Times New Roman" w:hAnsi="Times New Roman" w:cs="Times New Roman"/>
          <w:b/>
          <w:bCs/>
          <w:lang w:eastAsia="ko-Kore-KR"/>
        </w:rPr>
        <w:t>Figure</w:t>
      </w:r>
      <w:r w:rsidR="0017197A" w:rsidRPr="00570289">
        <w:rPr>
          <w:rFonts w:ascii="Times New Roman" w:hAnsi="Times New Roman" w:cs="Times New Roman"/>
          <w:b/>
          <w:bCs/>
          <w:lang w:eastAsia="ko-Kore-KR"/>
        </w:rPr>
        <w:t xml:space="preserve"> </w:t>
      </w:r>
      <w:r w:rsidRPr="00570289">
        <w:rPr>
          <w:rFonts w:ascii="Times New Roman" w:hAnsi="Times New Roman" w:cs="Times New Roman"/>
          <w:b/>
          <w:bCs/>
          <w:lang w:eastAsia="ko-Kore-KR"/>
        </w:rPr>
        <w:t>3A</w:t>
      </w:r>
      <w:r w:rsidR="00F612ED" w:rsidRPr="005B402B">
        <w:rPr>
          <w:rFonts w:ascii="Times New Roman" w:hAnsi="Times New Roman" w:cs="Times New Roman"/>
          <w:lang w:eastAsia="ko-Kore-KR"/>
        </w:rPr>
        <w:t xml:space="preserve"> shows the learning results of the model measured by fixing the </w:t>
      </w:r>
      <w:r w:rsidRPr="005B402B">
        <w:rPr>
          <w:rFonts w:ascii="Times New Roman" w:hAnsi="Times New Roman" w:cs="Times New Roman"/>
          <w:lang w:eastAsia="ko-Kore-KR"/>
        </w:rPr>
        <w:t xml:space="preserve">maximum iterations </w:t>
      </w:r>
      <w:r w:rsidR="00F612ED" w:rsidRPr="005B402B">
        <w:rPr>
          <w:rFonts w:ascii="Times New Roman" w:hAnsi="Times New Roman" w:cs="Times New Roman"/>
          <w:lang w:eastAsia="ko-Kore-KR"/>
        </w:rPr>
        <w:t xml:space="preserve">to 100 and changing the learning rate. Until the learning rate was 0.1, the model was not trained at all with an accuracy of about 12%, but the performance of the model increased rapidly at </w:t>
      </w:r>
      <w:proofErr w:type="spellStart"/>
      <w:r w:rsidR="00F612ED" w:rsidRPr="005B402B">
        <w:rPr>
          <w:rFonts w:ascii="Times New Roman" w:hAnsi="Times New Roman" w:cs="Times New Roman"/>
          <w:lang w:eastAsia="ko-Kore-KR"/>
        </w:rPr>
        <w:t>lr</w:t>
      </w:r>
      <w:proofErr w:type="spellEnd"/>
      <w:r w:rsidR="00F612ED" w:rsidRPr="005B402B">
        <w:rPr>
          <w:rFonts w:ascii="Times New Roman" w:hAnsi="Times New Roman" w:cs="Times New Roman"/>
          <w:lang w:eastAsia="ko-Kore-KR"/>
        </w:rPr>
        <w:t>=0.01. The learning rate increased until 1E-3, but there was no noticeable significant increase. It showed that the performance of the model also decreased as the learning rate decreased below 1E-3. Therefore, we judged that it is appropriate to set the learning rate to a value between 0.01 and 0.001 (1E-2 to 1E-3).</w:t>
      </w:r>
      <w:r w:rsidR="0017197A" w:rsidRPr="005B402B">
        <w:rPr>
          <w:rFonts w:ascii="Times New Roman" w:hAnsi="Times New Roman" w:cs="Times New Roman"/>
          <w:lang w:eastAsia="ko-Kore-KR"/>
        </w:rPr>
        <w:t xml:space="preserve"> </w:t>
      </w:r>
      <w:r w:rsidR="0017197A" w:rsidRPr="00570289">
        <w:rPr>
          <w:rFonts w:ascii="Times New Roman" w:hAnsi="Times New Roman" w:cs="Times New Roman"/>
          <w:b/>
          <w:bCs/>
          <w:lang w:eastAsia="ko-Kore-KR"/>
        </w:rPr>
        <w:t>Figure 3B</w:t>
      </w:r>
      <w:r w:rsidR="00F612ED" w:rsidRPr="005B402B">
        <w:rPr>
          <w:rFonts w:ascii="Times New Roman" w:hAnsi="Times New Roman" w:cs="Times New Roman"/>
          <w:lang w:eastAsia="ko-Kore-KR"/>
        </w:rPr>
        <w:t xml:space="preserve"> is the performance result of the model measured by fixing the learning rate to a specific value (=0.001) and changing the max-iteration value. As the max-</w:t>
      </w:r>
      <w:proofErr w:type="spellStart"/>
      <w:r w:rsidR="00F612ED" w:rsidRPr="005B402B">
        <w:rPr>
          <w:rFonts w:ascii="Times New Roman" w:hAnsi="Times New Roman" w:cs="Times New Roman"/>
          <w:lang w:eastAsia="ko-Kore-KR"/>
        </w:rPr>
        <w:t>iter</w:t>
      </w:r>
      <w:proofErr w:type="spellEnd"/>
      <w:r w:rsidR="00F612ED" w:rsidRPr="005B402B">
        <w:rPr>
          <w:rFonts w:ascii="Times New Roman" w:hAnsi="Times New Roman" w:cs="Times New Roman"/>
          <w:lang w:eastAsia="ko-Kore-KR"/>
        </w:rPr>
        <w:t xml:space="preserve"> value increases to 1000, the performance of the model also increases. Over 1000, the results show that the performance of the model is similar or degraded rather than improved. As the Iteration increases, the learning time increases, so it is reasonable to choose as small as possible unless the performance increases significantly. Therefore, we judged that it was reasonable to set the max-</w:t>
      </w:r>
      <w:proofErr w:type="spellStart"/>
      <w:r w:rsidR="00F612ED" w:rsidRPr="005B402B">
        <w:rPr>
          <w:rFonts w:ascii="Times New Roman" w:hAnsi="Times New Roman" w:cs="Times New Roman"/>
          <w:lang w:eastAsia="ko-Kore-KR"/>
        </w:rPr>
        <w:t>iter</w:t>
      </w:r>
      <w:proofErr w:type="spellEnd"/>
      <w:r w:rsidR="00F612ED" w:rsidRPr="005B402B">
        <w:rPr>
          <w:rFonts w:ascii="Times New Roman" w:hAnsi="Times New Roman" w:cs="Times New Roman"/>
          <w:lang w:eastAsia="ko-Kore-KR"/>
        </w:rPr>
        <w:t xml:space="preserve"> to 1000.</w:t>
      </w:r>
    </w:p>
    <w:p w:rsidR="000C21A5" w:rsidRDefault="00B8351D" w:rsidP="005B402B">
      <w:pPr>
        <w:rPr>
          <w:rFonts w:ascii="Times New Roman" w:hAnsi="Times New Roman" w:cs="Times New Roman"/>
        </w:rPr>
      </w:pPr>
      <w:r w:rsidRPr="00570289">
        <w:rPr>
          <w:rFonts w:ascii="Times New Roman" w:hAnsi="Times New Roman" w:cs="Times New Roman"/>
          <w:b/>
          <w:bCs/>
          <w:lang w:eastAsia="ko-KR"/>
        </w:rPr>
        <w:t>Table 1</w:t>
      </w:r>
      <w:r w:rsidRPr="005B402B">
        <w:rPr>
          <w:rFonts w:ascii="Times New Roman" w:hAnsi="Times New Roman" w:cs="Times New Roman"/>
          <w:lang w:eastAsia="ko-KR"/>
        </w:rPr>
        <w:t xml:space="preserve"> shows the accuracy and F1 score </w:t>
      </w:r>
      <w:r w:rsidR="004400DF" w:rsidRPr="005B402B">
        <w:rPr>
          <w:rFonts w:ascii="Times New Roman" w:hAnsi="Times New Roman" w:cs="Times New Roman"/>
          <w:lang w:eastAsia="ko-KR"/>
        </w:rPr>
        <w:t xml:space="preserve">of the linear, </w:t>
      </w:r>
      <w:proofErr w:type="spellStart"/>
      <w:r w:rsidR="004400DF" w:rsidRPr="005B402B">
        <w:rPr>
          <w:rFonts w:ascii="Times New Roman" w:hAnsi="Times New Roman" w:cs="Times New Roman"/>
          <w:lang w:eastAsia="ko-KR"/>
        </w:rPr>
        <w:t>rbf</w:t>
      </w:r>
      <w:proofErr w:type="spellEnd"/>
      <w:r w:rsidR="004400DF" w:rsidRPr="005B402B">
        <w:rPr>
          <w:rFonts w:ascii="Times New Roman" w:hAnsi="Times New Roman" w:cs="Times New Roman"/>
          <w:lang w:eastAsia="ko-KR"/>
        </w:rPr>
        <w:t xml:space="preserve"> and polynomial SVM models with default values of parameters. The linear model showed the best performance and </w:t>
      </w:r>
      <w:proofErr w:type="spellStart"/>
      <w:r w:rsidR="004400DF" w:rsidRPr="005B402B">
        <w:rPr>
          <w:rFonts w:ascii="Times New Roman" w:hAnsi="Times New Roman" w:cs="Times New Roman"/>
          <w:lang w:eastAsia="ko-KR"/>
        </w:rPr>
        <w:t>rbf</w:t>
      </w:r>
      <w:proofErr w:type="spellEnd"/>
      <w:r w:rsidR="004400DF" w:rsidRPr="005B402B">
        <w:rPr>
          <w:rFonts w:ascii="Times New Roman" w:hAnsi="Times New Roman" w:cs="Times New Roman"/>
          <w:lang w:eastAsia="ko-KR"/>
        </w:rPr>
        <w:t xml:space="preserve"> kernel shows the low accuracy. It means </w:t>
      </w:r>
      <w:proofErr w:type="spellStart"/>
      <w:r w:rsidR="004400DF" w:rsidRPr="005B402B">
        <w:rPr>
          <w:rFonts w:ascii="Times New Roman" w:hAnsi="Times New Roman" w:cs="Times New Roman"/>
          <w:lang w:eastAsia="ko-KR"/>
        </w:rPr>
        <w:t>rbf</w:t>
      </w:r>
      <w:proofErr w:type="spellEnd"/>
      <w:r w:rsidR="004400DF" w:rsidRPr="005B402B">
        <w:rPr>
          <w:rFonts w:ascii="Times New Roman" w:hAnsi="Times New Roman" w:cs="Times New Roman"/>
          <w:lang w:eastAsia="ko-KR"/>
        </w:rPr>
        <w:t xml:space="preserve"> model was over-fit to the training set and the linear SVM is the appropriate SVM for this dataset. However, we cannot do the grid-search for optimization of</w:t>
      </w:r>
      <w:r w:rsidR="00867559" w:rsidRPr="005B402B">
        <w:rPr>
          <w:rFonts w:ascii="Times New Roman" w:hAnsi="Times New Roman" w:cs="Times New Roman"/>
          <w:lang w:eastAsia="ko-KR"/>
        </w:rPr>
        <w:t xml:space="preserve"> hyperparameters (such as gamma, degree, etc.) of</w:t>
      </w:r>
      <w:r w:rsidR="004400DF" w:rsidRPr="005B402B">
        <w:rPr>
          <w:rFonts w:ascii="Times New Roman" w:hAnsi="Times New Roman" w:cs="Times New Roman"/>
          <w:lang w:eastAsia="ko-KR"/>
        </w:rPr>
        <w:t xml:space="preserve"> SVM models</w:t>
      </w:r>
      <w:r w:rsidR="00867559" w:rsidRPr="005B402B">
        <w:rPr>
          <w:rFonts w:ascii="Times New Roman" w:hAnsi="Times New Roman" w:cs="Times New Roman"/>
          <w:lang w:eastAsia="ko-KR"/>
        </w:rPr>
        <w:t xml:space="preserve"> (</w:t>
      </w:r>
      <w:proofErr w:type="spellStart"/>
      <w:r w:rsidR="00867559" w:rsidRPr="005B402B">
        <w:rPr>
          <w:rFonts w:ascii="Times New Roman" w:hAnsi="Times New Roman" w:cs="Times New Roman"/>
          <w:lang w:eastAsia="ko-KR"/>
        </w:rPr>
        <w:t>rbf</w:t>
      </w:r>
      <w:proofErr w:type="spellEnd"/>
      <w:r w:rsidR="00867559" w:rsidRPr="005B402B">
        <w:rPr>
          <w:rFonts w:ascii="Times New Roman" w:hAnsi="Times New Roman" w:cs="Times New Roman"/>
          <w:lang w:eastAsia="ko-KR"/>
        </w:rPr>
        <w:t>, polynomial)</w:t>
      </w:r>
      <w:r w:rsidR="004400DF" w:rsidRPr="005B402B">
        <w:rPr>
          <w:rFonts w:ascii="Times New Roman" w:hAnsi="Times New Roman" w:cs="Times New Roman"/>
          <w:lang w:eastAsia="ko-KR"/>
        </w:rPr>
        <w:t xml:space="preserve"> because of resources</w:t>
      </w:r>
      <w:r w:rsidR="00867559" w:rsidRPr="005B402B">
        <w:rPr>
          <w:rFonts w:ascii="Times New Roman" w:hAnsi="Times New Roman" w:cs="Times New Roman"/>
          <w:lang w:eastAsia="ko-KR"/>
        </w:rPr>
        <w:t>.</w:t>
      </w:r>
      <w:r w:rsidR="004400DF" w:rsidRPr="005B402B">
        <w:rPr>
          <w:rFonts w:ascii="Times New Roman" w:hAnsi="Times New Roman" w:cs="Times New Roman"/>
          <w:lang w:eastAsia="ko-KR"/>
        </w:rPr>
        <w:t xml:space="preserve"> </w:t>
      </w:r>
      <w:r w:rsidR="00867559" w:rsidRPr="005B402B">
        <w:rPr>
          <w:rFonts w:ascii="Times New Roman" w:hAnsi="Times New Roman" w:cs="Times New Roman"/>
          <w:lang w:eastAsia="ko-KR"/>
        </w:rPr>
        <w:t>Because t</w:t>
      </w:r>
      <w:r w:rsidR="004400DF" w:rsidRPr="005B402B">
        <w:rPr>
          <w:rFonts w:ascii="Times New Roman" w:hAnsi="Times New Roman" w:cs="Times New Roman"/>
          <w:lang w:eastAsia="ko-KR"/>
        </w:rPr>
        <w:t>he superiority and inferiority of the model</w:t>
      </w:r>
      <w:r w:rsidR="00BF6082" w:rsidRPr="005B402B">
        <w:rPr>
          <w:rFonts w:ascii="Times New Roman" w:hAnsi="Times New Roman" w:cs="Times New Roman"/>
          <w:lang w:eastAsia="ko-KR"/>
        </w:rPr>
        <w:t>s</w:t>
      </w:r>
      <w:r w:rsidR="004400DF" w:rsidRPr="005B402B">
        <w:rPr>
          <w:rFonts w:ascii="Times New Roman" w:hAnsi="Times New Roman" w:cs="Times New Roman"/>
          <w:lang w:eastAsia="ko-KR"/>
        </w:rPr>
        <w:t xml:space="preserve"> may vary depending on the parameter value.</w:t>
      </w:r>
      <w:r w:rsidR="002871A7" w:rsidRPr="005B402B">
        <w:rPr>
          <w:rFonts w:ascii="Times New Roman" w:hAnsi="Times New Roman" w:cs="Times New Roman"/>
          <w:lang w:eastAsia="ko-KR"/>
        </w:rPr>
        <w:t xml:space="preserve"> Here, we chose the linear SVM for the best model among the support vector machines. </w:t>
      </w:r>
      <w:r w:rsidR="00570289">
        <w:rPr>
          <w:rFonts w:ascii="Times New Roman" w:hAnsi="Times New Roman" w:cs="Times New Roman"/>
          <w:lang w:eastAsia="ko-KR"/>
        </w:rPr>
        <w:t>(</w:t>
      </w:r>
      <w:r w:rsidR="00570289" w:rsidRPr="00570289">
        <w:rPr>
          <w:rFonts w:ascii="Times New Roman" w:hAnsi="Times New Roman" w:cs="Times New Roman"/>
          <w:b/>
          <w:bCs/>
          <w:lang w:eastAsia="ko-KR"/>
        </w:rPr>
        <w:t xml:space="preserve">Table </w:t>
      </w:r>
      <w:proofErr w:type="gramStart"/>
      <w:r w:rsidR="00570289" w:rsidRPr="00570289">
        <w:rPr>
          <w:rFonts w:ascii="Times New Roman" w:hAnsi="Times New Roman" w:cs="Times New Roman"/>
          <w:b/>
          <w:bCs/>
          <w:lang w:eastAsia="ko-KR"/>
        </w:rPr>
        <w:t>2</w:t>
      </w:r>
      <w:r w:rsidR="00570289">
        <w:rPr>
          <w:rFonts w:ascii="Times New Roman" w:hAnsi="Times New Roman" w:cs="Times New Roman"/>
          <w:lang w:eastAsia="ko-KR"/>
        </w:rPr>
        <w:t>)</w:t>
      </w:r>
      <w:r w:rsidR="002871A7" w:rsidRPr="005B402B">
        <w:rPr>
          <w:rFonts w:ascii="Times New Roman" w:hAnsi="Times New Roman" w:cs="Times New Roman"/>
          <w:lang w:eastAsia="ko-KR"/>
        </w:rPr>
        <w:t>We</w:t>
      </w:r>
      <w:proofErr w:type="gramEnd"/>
      <w:r w:rsidR="002871A7" w:rsidRPr="005B402B">
        <w:rPr>
          <w:rFonts w:ascii="Times New Roman" w:hAnsi="Times New Roman" w:cs="Times New Roman"/>
          <w:lang w:eastAsia="ko-KR"/>
        </w:rPr>
        <w:t xml:space="preserve"> checked the change of averaged accuracy and F1 score from cross-validation</w:t>
      </w:r>
      <w:r w:rsidR="00F771FF" w:rsidRPr="005B402B">
        <w:rPr>
          <w:rFonts w:ascii="Times New Roman" w:hAnsi="Times New Roman" w:cs="Times New Roman"/>
          <w:lang w:eastAsia="ko-KR"/>
        </w:rPr>
        <w:t xml:space="preserve"> varying the value of C, the </w:t>
      </w:r>
      <w:r w:rsidR="005B402B" w:rsidRPr="005B402B">
        <w:rPr>
          <w:rFonts w:ascii="Times New Roman" w:hAnsi="Times New Roman" w:cs="Times New Roman"/>
        </w:rPr>
        <w:t>regularization parameter (penalty) of linear SVM model</w:t>
      </w:r>
      <w:r w:rsidR="005B402B">
        <w:rPr>
          <w:rFonts w:ascii="Times New Roman" w:hAnsi="Times New Roman" w:cs="Times New Roman"/>
        </w:rPr>
        <w:t>. It shows the maximum value at C=0.01 and there is no change</w:t>
      </w:r>
      <w:r w:rsidR="001C02C7">
        <w:rPr>
          <w:rFonts w:ascii="Times New Roman" w:hAnsi="Times New Roman" w:cs="Times New Roman"/>
        </w:rPr>
        <w:t xml:space="preserve"> of the highest scores</w:t>
      </w:r>
      <w:r w:rsidR="005B402B">
        <w:rPr>
          <w:rFonts w:ascii="Times New Roman" w:hAnsi="Times New Roman" w:cs="Times New Roman"/>
        </w:rPr>
        <w:t xml:space="preserve"> after this.</w:t>
      </w:r>
    </w:p>
    <w:p w:rsidR="000956E5" w:rsidRDefault="00B01A42" w:rsidP="000956E5">
      <w:pPr>
        <w:rPr>
          <w:rFonts w:ascii="Times New Roman" w:hAnsi="Times New Roman" w:cs="Times New Roman"/>
          <w:lang w:eastAsia="ko-Kore-KR"/>
        </w:rPr>
      </w:pPr>
      <w:r>
        <w:rPr>
          <w:rFonts w:ascii="Times New Roman" w:hAnsi="Times New Roman" w:cs="Times New Roman" w:hint="eastAsia"/>
          <w:lang w:eastAsia="ko-Kore-KR"/>
        </w:rPr>
        <w:t>W</w:t>
      </w:r>
      <w:r>
        <w:rPr>
          <w:rFonts w:ascii="Times New Roman" w:hAnsi="Times New Roman" w:cs="Times New Roman"/>
          <w:lang w:eastAsia="ko-Kore-KR"/>
        </w:rPr>
        <w:t>hen we compare the test results and time of the K-Means(K=50), Logistic Regression (</w:t>
      </w:r>
      <w:proofErr w:type="spellStart"/>
      <w:r>
        <w:rPr>
          <w:rFonts w:ascii="Times New Roman" w:hAnsi="Times New Roman" w:cs="Times New Roman"/>
          <w:lang w:eastAsia="ko-Kore-KR"/>
        </w:rPr>
        <w:t>lr</w:t>
      </w:r>
      <w:proofErr w:type="spellEnd"/>
      <w:r>
        <w:rPr>
          <w:rFonts w:ascii="Times New Roman" w:hAnsi="Times New Roman" w:cs="Times New Roman"/>
          <w:lang w:eastAsia="ko-Kore-KR"/>
        </w:rPr>
        <w:t xml:space="preserve">=0.001, </w:t>
      </w:r>
      <w:proofErr w:type="spellStart"/>
      <w:r>
        <w:rPr>
          <w:rFonts w:ascii="Times New Roman" w:hAnsi="Times New Roman" w:cs="Times New Roman"/>
          <w:lang w:eastAsia="ko-Kore-KR"/>
        </w:rPr>
        <w:t>max_iter</w:t>
      </w:r>
      <w:proofErr w:type="spellEnd"/>
      <w:r>
        <w:rPr>
          <w:rFonts w:ascii="Times New Roman" w:hAnsi="Times New Roman" w:cs="Times New Roman"/>
          <w:lang w:eastAsia="ko-Kore-KR"/>
        </w:rPr>
        <w:t>=1000), linear SVM (C=0.01), we got the following results</w:t>
      </w:r>
      <w:r w:rsidR="000956E5">
        <w:rPr>
          <w:rFonts w:ascii="Times New Roman" w:hAnsi="Times New Roman" w:cs="Times New Roman"/>
          <w:lang w:eastAsia="ko-Kore-KR"/>
        </w:rPr>
        <w:t xml:space="preserve"> </w:t>
      </w:r>
      <w:r w:rsidR="000956E5" w:rsidRPr="000956E5">
        <w:rPr>
          <w:rFonts w:ascii="Times New Roman" w:hAnsi="Times New Roman" w:cs="Times New Roman"/>
          <w:b/>
          <w:bCs/>
          <w:lang w:eastAsia="ko-Kore-KR"/>
        </w:rPr>
        <w:t>Table 3</w:t>
      </w:r>
      <w:r w:rsidR="000956E5">
        <w:rPr>
          <w:rFonts w:ascii="Times New Roman" w:hAnsi="Times New Roman" w:cs="Times New Roman"/>
          <w:lang w:eastAsia="ko-Kore-KR"/>
        </w:rPr>
        <w:t xml:space="preserve">. We can check that the linear SVM </w:t>
      </w:r>
      <w:r w:rsidR="000956E5" w:rsidRPr="000956E5">
        <w:rPr>
          <w:rFonts w:ascii="Times New Roman" w:hAnsi="Times New Roman" w:cs="Times New Roman"/>
          <w:lang w:eastAsia="ko-Kore-KR"/>
        </w:rPr>
        <w:t>outperforms both K-means and Logistic Regression in classifying hand-drawn mathematical symbols from the HASYv2 dataset</w:t>
      </w:r>
      <w:r w:rsidR="000956E5">
        <w:rPr>
          <w:rFonts w:ascii="Times New Roman" w:hAnsi="Times New Roman" w:cs="Times New Roman"/>
          <w:lang w:eastAsia="ko-Kore-KR"/>
        </w:rPr>
        <w:t xml:space="preserve">. However, when we consider the runtime, the Logistic Regression model can be the attractive candidate for the large dataset. </w:t>
      </w:r>
    </w:p>
    <w:p w:rsidR="000956E5" w:rsidRPr="000956E5" w:rsidRDefault="000956E5" w:rsidP="000956E5">
      <w:pPr>
        <w:rPr>
          <w:rFonts w:ascii="Times New Roman" w:hAnsi="Times New Roman" w:cs="Times New Roman"/>
          <w:lang w:eastAsia="ko-Kore-KR"/>
        </w:rPr>
      </w:pPr>
    </w:p>
    <w:tbl>
      <w:tblPr>
        <w:tblStyle w:val="a5"/>
        <w:tblW w:w="0" w:type="auto"/>
        <w:tblLook w:val="04A0" w:firstRow="1" w:lastRow="0" w:firstColumn="1" w:lastColumn="0" w:noHBand="0" w:noVBand="1"/>
      </w:tblPr>
      <w:tblGrid>
        <w:gridCol w:w="1413"/>
        <w:gridCol w:w="1843"/>
        <w:gridCol w:w="4586"/>
        <w:gridCol w:w="2614"/>
      </w:tblGrid>
      <w:tr w:rsidR="00B01A42" w:rsidTr="0047613C">
        <w:tc>
          <w:tcPr>
            <w:tcW w:w="1413" w:type="dxa"/>
          </w:tcPr>
          <w:p w:rsidR="00B01A42" w:rsidRDefault="00B01A42" w:rsidP="005B402B">
            <w:pPr>
              <w:rPr>
                <w:rFonts w:ascii="Times New Roman" w:hAnsi="Times New Roman" w:cs="Times New Roman"/>
                <w:lang w:eastAsia="ko-Kore-KR"/>
              </w:rPr>
            </w:pPr>
          </w:p>
        </w:tc>
        <w:tc>
          <w:tcPr>
            <w:tcW w:w="1843" w:type="dxa"/>
          </w:tcPr>
          <w:p w:rsidR="00B01A42" w:rsidRDefault="00B01A42" w:rsidP="005B402B">
            <w:pPr>
              <w:rPr>
                <w:rFonts w:ascii="Times New Roman" w:hAnsi="Times New Roman" w:cs="Times New Roman"/>
                <w:lang w:eastAsia="ko-Kore-KR"/>
              </w:rPr>
            </w:pPr>
            <w:r>
              <w:rPr>
                <w:rFonts w:ascii="Times New Roman" w:hAnsi="Times New Roman" w:cs="Times New Roman"/>
                <w:lang w:eastAsia="ko-Kore-KR"/>
              </w:rPr>
              <w:t>K-Means(K=50)</w:t>
            </w:r>
          </w:p>
        </w:tc>
        <w:tc>
          <w:tcPr>
            <w:tcW w:w="4586" w:type="dxa"/>
          </w:tcPr>
          <w:p w:rsidR="00B01A42" w:rsidRDefault="00B01A42" w:rsidP="005B402B">
            <w:pPr>
              <w:rPr>
                <w:rFonts w:ascii="Times New Roman" w:hAnsi="Times New Roman" w:cs="Times New Roman"/>
                <w:lang w:eastAsia="ko-Kore-KR"/>
              </w:rPr>
            </w:pPr>
            <w:r w:rsidRPr="00B01A42">
              <w:rPr>
                <w:rFonts w:ascii="Times New Roman" w:hAnsi="Times New Roman" w:cs="Times New Roman"/>
                <w:lang w:eastAsia="ko-Kore-KR"/>
              </w:rPr>
              <w:t>Logistic Regressi</w:t>
            </w:r>
            <w:proofErr w:type="spellStart"/>
            <w:r w:rsidRPr="00B01A42">
              <w:rPr>
                <w:rFonts w:ascii="Times New Roman" w:hAnsi="Times New Roman" w:cs="Times New Roman"/>
                <w:lang w:eastAsia="ko-Kore-KR"/>
              </w:rPr>
              <w:t>on</w:t>
            </w:r>
            <w:proofErr w:type="spellEnd"/>
            <w:r w:rsidRPr="00B01A42">
              <w:rPr>
                <w:rFonts w:ascii="Times New Roman" w:hAnsi="Times New Roman" w:cs="Times New Roman"/>
                <w:lang w:eastAsia="ko-Kore-KR"/>
              </w:rPr>
              <w:t xml:space="preserve"> (</w:t>
            </w:r>
            <w:proofErr w:type="spellStart"/>
            <w:r w:rsidRPr="00B01A42">
              <w:rPr>
                <w:rFonts w:ascii="Times New Roman" w:hAnsi="Times New Roman" w:cs="Times New Roman"/>
                <w:lang w:eastAsia="ko-Kore-KR"/>
              </w:rPr>
              <w:t>lr=0</w:t>
            </w:r>
            <w:proofErr w:type="spellEnd"/>
            <w:r w:rsidRPr="00B01A42">
              <w:rPr>
                <w:rFonts w:ascii="Times New Roman" w:hAnsi="Times New Roman" w:cs="Times New Roman"/>
                <w:lang w:eastAsia="ko-Kore-KR"/>
              </w:rPr>
              <w:t xml:space="preserve">.001, </w:t>
            </w:r>
            <w:proofErr w:type="spellStart"/>
            <w:r w:rsidRPr="00B01A42">
              <w:rPr>
                <w:rFonts w:ascii="Times New Roman" w:hAnsi="Times New Roman" w:cs="Times New Roman"/>
                <w:lang w:eastAsia="ko-Kore-KR"/>
              </w:rPr>
              <w:t>max_iter</w:t>
            </w:r>
            <w:proofErr w:type="spellEnd"/>
            <w:r w:rsidRPr="00B01A42">
              <w:rPr>
                <w:rFonts w:ascii="Times New Roman" w:hAnsi="Times New Roman" w:cs="Times New Roman"/>
                <w:lang w:eastAsia="ko-Kore-KR"/>
              </w:rPr>
              <w:t>=1000</w:t>
            </w:r>
            <w:r>
              <w:rPr>
                <w:rFonts w:ascii="Times New Roman" w:hAnsi="Times New Roman" w:cs="Times New Roman"/>
                <w:lang w:eastAsia="ko-Kore-KR"/>
              </w:rPr>
              <w:t>)</w:t>
            </w:r>
          </w:p>
        </w:tc>
        <w:tc>
          <w:tcPr>
            <w:tcW w:w="2614" w:type="dxa"/>
          </w:tcPr>
          <w:p w:rsidR="00B01A42" w:rsidRDefault="00B01A42" w:rsidP="005B402B">
            <w:pPr>
              <w:rPr>
                <w:rFonts w:ascii="Times New Roman" w:hAnsi="Times New Roman" w:cs="Times New Roman"/>
                <w:lang w:eastAsia="ko-Kore-KR"/>
              </w:rPr>
            </w:pPr>
            <w:r>
              <w:rPr>
                <w:rFonts w:ascii="Times New Roman" w:hAnsi="Times New Roman" w:cs="Times New Roman"/>
                <w:lang w:eastAsia="ko-Kore-KR"/>
              </w:rPr>
              <w:t>Linear SVM (C=0.01)</w:t>
            </w:r>
          </w:p>
        </w:tc>
      </w:tr>
      <w:tr w:rsidR="00B01A42" w:rsidTr="0047613C">
        <w:tc>
          <w:tcPr>
            <w:tcW w:w="1413" w:type="dxa"/>
          </w:tcPr>
          <w:p w:rsidR="00B01A42" w:rsidRPr="005B402B" w:rsidRDefault="00B01A42" w:rsidP="00B01A42">
            <w:pPr>
              <w:rPr>
                <w:rFonts w:ascii="Times New Roman" w:hAnsi="Times New Roman" w:cs="Times New Roman"/>
                <w:lang w:eastAsia="ko-KR"/>
              </w:rPr>
            </w:pPr>
            <w:r w:rsidRPr="005B402B">
              <w:rPr>
                <w:rFonts w:ascii="Times New Roman" w:hAnsi="Times New Roman" w:cs="Times New Roman"/>
                <w:lang w:eastAsia="ko-KR"/>
              </w:rPr>
              <w:t>Accuracy</w:t>
            </w:r>
          </w:p>
        </w:tc>
        <w:tc>
          <w:tcPr>
            <w:tcW w:w="1843" w:type="dxa"/>
          </w:tcPr>
          <w:p w:rsidR="00B01A42" w:rsidRDefault="00AB11EC" w:rsidP="00B01A42">
            <w:pPr>
              <w:rPr>
                <w:rFonts w:ascii="Times New Roman" w:hAnsi="Times New Roman" w:cs="Times New Roman"/>
                <w:lang w:eastAsia="ko-Kore-KR"/>
              </w:rPr>
            </w:pPr>
            <w:r w:rsidRPr="00AB11EC">
              <w:rPr>
                <w:rFonts w:ascii="Times New Roman" w:hAnsi="Times New Roman" w:cs="Times New Roman"/>
                <w:lang w:eastAsia="ko-Kore-KR"/>
              </w:rPr>
              <w:t>84.369%</w:t>
            </w:r>
          </w:p>
        </w:tc>
        <w:tc>
          <w:tcPr>
            <w:tcW w:w="4586" w:type="dxa"/>
          </w:tcPr>
          <w:p w:rsidR="00B01A42" w:rsidRDefault="00AB11EC" w:rsidP="00B01A42">
            <w:pPr>
              <w:rPr>
                <w:rFonts w:ascii="Times New Roman" w:hAnsi="Times New Roman" w:cs="Times New Roman"/>
                <w:lang w:eastAsia="ko-Kore-KR"/>
              </w:rPr>
            </w:pPr>
            <w:r w:rsidRPr="00AB11EC">
              <w:rPr>
                <w:rFonts w:ascii="Times New Roman" w:hAnsi="Times New Roman" w:cs="Times New Roman"/>
                <w:lang w:eastAsia="ko-Kore-KR"/>
              </w:rPr>
              <w:t>90.584%</w:t>
            </w:r>
          </w:p>
        </w:tc>
        <w:tc>
          <w:tcPr>
            <w:tcW w:w="2614" w:type="dxa"/>
          </w:tcPr>
          <w:p w:rsidR="00B01A42" w:rsidRDefault="0047613C" w:rsidP="00B01A42">
            <w:pPr>
              <w:rPr>
                <w:rFonts w:ascii="Times New Roman" w:hAnsi="Times New Roman" w:cs="Times New Roman"/>
                <w:lang w:eastAsia="ko-Kore-KR"/>
              </w:rPr>
            </w:pPr>
            <w:r w:rsidRPr="0047613C">
              <w:rPr>
                <w:rFonts w:ascii="Times New Roman" w:hAnsi="Times New Roman" w:cs="Times New Roman"/>
                <w:lang w:eastAsia="ko-Kore-KR"/>
              </w:rPr>
              <w:t>95.104%</w:t>
            </w:r>
          </w:p>
        </w:tc>
      </w:tr>
      <w:tr w:rsidR="00B01A42" w:rsidTr="0047613C">
        <w:tc>
          <w:tcPr>
            <w:tcW w:w="1413" w:type="dxa"/>
          </w:tcPr>
          <w:p w:rsidR="00B01A42" w:rsidRPr="005B402B" w:rsidRDefault="00B01A42" w:rsidP="00B01A42">
            <w:pPr>
              <w:rPr>
                <w:rFonts w:ascii="Times New Roman" w:hAnsi="Times New Roman" w:cs="Times New Roman"/>
                <w:lang w:eastAsia="ko-KR"/>
              </w:rPr>
            </w:pPr>
            <w:r w:rsidRPr="005B402B">
              <w:rPr>
                <w:rFonts w:ascii="Times New Roman" w:hAnsi="Times New Roman" w:cs="Times New Roman"/>
                <w:lang w:eastAsia="ko-KR"/>
              </w:rPr>
              <w:t>F1-score</w:t>
            </w:r>
          </w:p>
        </w:tc>
        <w:tc>
          <w:tcPr>
            <w:tcW w:w="1843" w:type="dxa"/>
          </w:tcPr>
          <w:p w:rsidR="00B01A42" w:rsidRDefault="00AB11EC" w:rsidP="00B01A42">
            <w:pPr>
              <w:rPr>
                <w:rFonts w:ascii="Times New Roman" w:hAnsi="Times New Roman" w:cs="Times New Roman"/>
                <w:lang w:eastAsia="ko-Kore-KR"/>
              </w:rPr>
            </w:pPr>
            <w:r w:rsidRPr="00AB11EC">
              <w:rPr>
                <w:rFonts w:ascii="Times New Roman" w:hAnsi="Times New Roman" w:cs="Times New Roman"/>
                <w:lang w:eastAsia="ko-Kore-KR"/>
              </w:rPr>
              <w:t>0.842207</w:t>
            </w:r>
          </w:p>
        </w:tc>
        <w:tc>
          <w:tcPr>
            <w:tcW w:w="4586" w:type="dxa"/>
          </w:tcPr>
          <w:p w:rsidR="00B01A42" w:rsidRDefault="00AB11EC" w:rsidP="00B01A42">
            <w:pPr>
              <w:rPr>
                <w:rFonts w:ascii="Times New Roman" w:hAnsi="Times New Roman" w:cs="Times New Roman"/>
                <w:lang w:eastAsia="ko-Kore-KR"/>
              </w:rPr>
            </w:pPr>
            <w:r w:rsidRPr="00AB11EC">
              <w:rPr>
                <w:rFonts w:ascii="Times New Roman" w:hAnsi="Times New Roman" w:cs="Times New Roman"/>
                <w:lang w:eastAsia="ko-Kore-KR"/>
              </w:rPr>
              <w:t>0.904015</w:t>
            </w:r>
          </w:p>
        </w:tc>
        <w:tc>
          <w:tcPr>
            <w:tcW w:w="2614" w:type="dxa"/>
          </w:tcPr>
          <w:p w:rsidR="00B01A42" w:rsidRDefault="0047613C" w:rsidP="00B01A42">
            <w:pPr>
              <w:rPr>
                <w:rFonts w:ascii="Times New Roman" w:hAnsi="Times New Roman" w:cs="Times New Roman"/>
                <w:lang w:eastAsia="ko-Kore-KR"/>
              </w:rPr>
            </w:pPr>
            <w:r w:rsidRPr="0047613C">
              <w:rPr>
                <w:rFonts w:ascii="Times New Roman" w:hAnsi="Times New Roman" w:cs="Times New Roman"/>
                <w:lang w:eastAsia="ko-Kore-KR"/>
              </w:rPr>
              <w:t>0.950515</w:t>
            </w:r>
          </w:p>
        </w:tc>
      </w:tr>
      <w:tr w:rsidR="00B01A42" w:rsidTr="0047613C">
        <w:tc>
          <w:tcPr>
            <w:tcW w:w="1413" w:type="dxa"/>
          </w:tcPr>
          <w:p w:rsidR="00B01A42" w:rsidRDefault="00B01A42" w:rsidP="00B01A42">
            <w:pPr>
              <w:rPr>
                <w:rFonts w:ascii="Times New Roman" w:hAnsi="Times New Roman" w:cs="Times New Roman"/>
                <w:lang w:eastAsia="ko-Kore-KR"/>
              </w:rPr>
            </w:pPr>
            <w:r>
              <w:rPr>
                <w:rFonts w:ascii="Times New Roman" w:hAnsi="Times New Roman" w:cs="Times New Roman" w:hint="eastAsia"/>
                <w:lang w:eastAsia="ko-Kore-KR"/>
              </w:rPr>
              <w:t>T</w:t>
            </w:r>
            <w:r>
              <w:rPr>
                <w:rFonts w:ascii="Times New Roman" w:hAnsi="Times New Roman" w:cs="Times New Roman"/>
                <w:lang w:eastAsia="ko-Kore-KR"/>
              </w:rPr>
              <w:t>ime</w:t>
            </w:r>
            <w:r w:rsidR="0047613C">
              <w:rPr>
                <w:rFonts w:ascii="Times New Roman" w:hAnsi="Times New Roman" w:cs="Times New Roman"/>
                <w:lang w:eastAsia="ko-Kore-KR"/>
              </w:rPr>
              <w:t>(s)</w:t>
            </w:r>
          </w:p>
        </w:tc>
        <w:tc>
          <w:tcPr>
            <w:tcW w:w="1843" w:type="dxa"/>
          </w:tcPr>
          <w:p w:rsidR="00B01A42" w:rsidRDefault="00AB11EC" w:rsidP="00B01A42">
            <w:pPr>
              <w:rPr>
                <w:rFonts w:ascii="Times New Roman" w:hAnsi="Times New Roman" w:cs="Times New Roman"/>
                <w:lang w:eastAsia="ko-Kore-KR"/>
              </w:rPr>
            </w:pPr>
            <w:r w:rsidRPr="00AB11EC">
              <w:rPr>
                <w:rFonts w:ascii="Times New Roman" w:hAnsi="Times New Roman" w:cs="Times New Roman"/>
                <w:lang w:eastAsia="ko-Kore-KR"/>
              </w:rPr>
              <w:t>0.71</w:t>
            </w:r>
          </w:p>
        </w:tc>
        <w:tc>
          <w:tcPr>
            <w:tcW w:w="4586" w:type="dxa"/>
          </w:tcPr>
          <w:p w:rsidR="00B01A42" w:rsidRDefault="00AB11EC" w:rsidP="00B01A42">
            <w:pPr>
              <w:rPr>
                <w:rFonts w:ascii="Times New Roman" w:hAnsi="Times New Roman" w:cs="Times New Roman"/>
                <w:lang w:eastAsia="ko-Kore-KR"/>
              </w:rPr>
            </w:pPr>
            <w:r w:rsidRPr="00AB11EC">
              <w:rPr>
                <w:rFonts w:ascii="Times New Roman" w:hAnsi="Times New Roman" w:cs="Times New Roman"/>
                <w:lang w:eastAsia="ko-Kore-KR"/>
              </w:rPr>
              <w:t>0.76</w:t>
            </w:r>
          </w:p>
        </w:tc>
        <w:tc>
          <w:tcPr>
            <w:tcW w:w="2614" w:type="dxa"/>
          </w:tcPr>
          <w:p w:rsidR="00B01A42" w:rsidRDefault="0047613C" w:rsidP="00B01A42">
            <w:pPr>
              <w:rPr>
                <w:rFonts w:ascii="Times New Roman" w:hAnsi="Times New Roman" w:cs="Times New Roman"/>
                <w:lang w:eastAsia="ko-Kore-KR"/>
              </w:rPr>
            </w:pPr>
            <w:r w:rsidRPr="0047613C">
              <w:rPr>
                <w:rFonts w:ascii="Times New Roman" w:hAnsi="Times New Roman" w:cs="Times New Roman"/>
                <w:lang w:eastAsia="ko-Kore-KR"/>
              </w:rPr>
              <w:t>1.6</w:t>
            </w:r>
            <w:r>
              <w:rPr>
                <w:rFonts w:ascii="Times New Roman" w:hAnsi="Times New Roman" w:cs="Times New Roman"/>
                <w:lang w:eastAsia="ko-Kore-KR"/>
              </w:rPr>
              <w:t>3</w:t>
            </w:r>
          </w:p>
        </w:tc>
      </w:tr>
    </w:tbl>
    <w:p w:rsidR="00B01A42" w:rsidRPr="005B402B" w:rsidRDefault="000956E5" w:rsidP="005B402B">
      <w:pPr>
        <w:rPr>
          <w:rFonts w:ascii="Times New Roman" w:hAnsi="Times New Roman" w:cs="Times New Roman"/>
          <w:lang w:eastAsia="ko-Kore-KR"/>
        </w:rPr>
      </w:pPr>
      <w:r>
        <w:t xml:space="preserve">Table </w:t>
      </w:r>
      <w:r>
        <w:fldChar w:fldCharType="begin"/>
      </w:r>
      <w:r>
        <w:instrText xml:space="preserve"> SEQ Table \* ARABIC </w:instrText>
      </w:r>
      <w:r>
        <w:fldChar w:fldCharType="separate"/>
      </w:r>
      <w:r>
        <w:rPr>
          <w:noProof/>
        </w:rPr>
        <w:t>3</w:t>
      </w:r>
      <w:r>
        <w:fldChar w:fldCharType="end"/>
      </w:r>
      <w:r>
        <w:t>. Accuracy, F1-score and Time for the optimized models; K-Means (K=50), Logistic Regression (</w:t>
      </w:r>
      <w:proofErr w:type="spellStart"/>
      <w:r>
        <w:t>lr</w:t>
      </w:r>
      <w:proofErr w:type="spellEnd"/>
      <w:r>
        <w:t xml:space="preserve">=0.001, </w:t>
      </w:r>
      <w:proofErr w:type="spellStart"/>
      <w:r>
        <w:t>max_iter</w:t>
      </w:r>
      <w:proofErr w:type="spellEnd"/>
      <w:r>
        <w:t>=1000), Linear SVM (C=0.01</w:t>
      </w:r>
      <w:r>
        <w:t>)</w:t>
      </w:r>
    </w:p>
    <w:sectPr w:rsidR="00B01A42" w:rsidRPr="005B402B" w:rsidSect="007548A3">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8DB"/>
    <w:multiLevelType w:val="hybridMultilevel"/>
    <w:tmpl w:val="6F2C7AFA"/>
    <w:lvl w:ilvl="0" w:tplc="38BE5C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1E912B1"/>
    <w:multiLevelType w:val="hybridMultilevel"/>
    <w:tmpl w:val="77208A50"/>
    <w:lvl w:ilvl="0" w:tplc="7632F5D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B1C40B5"/>
    <w:multiLevelType w:val="hybridMultilevel"/>
    <w:tmpl w:val="5F76C8F2"/>
    <w:lvl w:ilvl="0" w:tplc="EB641B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D6A143A"/>
    <w:multiLevelType w:val="hybridMultilevel"/>
    <w:tmpl w:val="89562760"/>
    <w:lvl w:ilvl="0" w:tplc="A39E7D8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B422F6F"/>
    <w:multiLevelType w:val="hybridMultilevel"/>
    <w:tmpl w:val="A1BC48B0"/>
    <w:lvl w:ilvl="0" w:tplc="95D0E1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70913D8"/>
    <w:multiLevelType w:val="hybridMultilevel"/>
    <w:tmpl w:val="E4EE431A"/>
    <w:lvl w:ilvl="0" w:tplc="20E2E72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C550ADB"/>
    <w:multiLevelType w:val="multilevel"/>
    <w:tmpl w:val="77208A50"/>
    <w:styleLink w:val="1"/>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614293076">
    <w:abstractNumId w:val="2"/>
  </w:num>
  <w:num w:numId="2" w16cid:durableId="940456670">
    <w:abstractNumId w:val="0"/>
  </w:num>
  <w:num w:numId="3" w16cid:durableId="1302003960">
    <w:abstractNumId w:val="4"/>
  </w:num>
  <w:num w:numId="4" w16cid:durableId="997077533">
    <w:abstractNumId w:val="1"/>
  </w:num>
  <w:num w:numId="5" w16cid:durableId="750735826">
    <w:abstractNumId w:val="6"/>
  </w:num>
  <w:num w:numId="6" w16cid:durableId="1999264629">
    <w:abstractNumId w:val="3"/>
  </w:num>
  <w:num w:numId="7" w16cid:durableId="222106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A3"/>
    <w:rsid w:val="00041F70"/>
    <w:rsid w:val="00051A97"/>
    <w:rsid w:val="00067EA2"/>
    <w:rsid w:val="000956E5"/>
    <w:rsid w:val="00096EBD"/>
    <w:rsid w:val="000C21A5"/>
    <w:rsid w:val="000E1B89"/>
    <w:rsid w:val="00136DE8"/>
    <w:rsid w:val="0017197A"/>
    <w:rsid w:val="001C02C7"/>
    <w:rsid w:val="002871A7"/>
    <w:rsid w:val="004400DF"/>
    <w:rsid w:val="0047613C"/>
    <w:rsid w:val="00505C99"/>
    <w:rsid w:val="00552169"/>
    <w:rsid w:val="00570289"/>
    <w:rsid w:val="005B402B"/>
    <w:rsid w:val="005D77AD"/>
    <w:rsid w:val="005E3BF1"/>
    <w:rsid w:val="00617981"/>
    <w:rsid w:val="007217D8"/>
    <w:rsid w:val="007548A3"/>
    <w:rsid w:val="0076271E"/>
    <w:rsid w:val="00796467"/>
    <w:rsid w:val="007D3CAB"/>
    <w:rsid w:val="007E3F72"/>
    <w:rsid w:val="007E7598"/>
    <w:rsid w:val="00867559"/>
    <w:rsid w:val="008F3767"/>
    <w:rsid w:val="009A40CA"/>
    <w:rsid w:val="009B5088"/>
    <w:rsid w:val="009F06B3"/>
    <w:rsid w:val="00A527C6"/>
    <w:rsid w:val="00AA32C7"/>
    <w:rsid w:val="00AB033B"/>
    <w:rsid w:val="00AB11EC"/>
    <w:rsid w:val="00AC24D0"/>
    <w:rsid w:val="00B01A42"/>
    <w:rsid w:val="00B14E7A"/>
    <w:rsid w:val="00B8351D"/>
    <w:rsid w:val="00B876D1"/>
    <w:rsid w:val="00BF6082"/>
    <w:rsid w:val="00CC4DD2"/>
    <w:rsid w:val="00D811C0"/>
    <w:rsid w:val="00E44A9F"/>
    <w:rsid w:val="00F612ED"/>
    <w:rsid w:val="00F771FF"/>
    <w:rsid w:val="00FA7B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BEB5"/>
  <w15:chartTrackingRefBased/>
  <w15:docId w15:val="{8CCE71B3-262D-2049-B486-248258D6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548A3"/>
    <w:pPr>
      <w:spacing w:after="200"/>
      <w:jc w:val="left"/>
    </w:pPr>
    <w:rPr>
      <w:i/>
      <w:iCs/>
      <w:color w:val="000000" w:themeColor="text1"/>
      <w:kern w:val="0"/>
      <w:szCs w:val="18"/>
      <w:lang w:val="en-GB" w:eastAsia="ko-KR"/>
    </w:rPr>
  </w:style>
  <w:style w:type="paragraph" w:styleId="a4">
    <w:name w:val="List Paragraph"/>
    <w:basedOn w:val="a"/>
    <w:uiPriority w:val="34"/>
    <w:qFormat/>
    <w:rsid w:val="007548A3"/>
    <w:pPr>
      <w:ind w:leftChars="400" w:left="800"/>
    </w:pPr>
  </w:style>
  <w:style w:type="numbering" w:customStyle="1" w:styleId="1">
    <w:name w:val="현재 목록1"/>
    <w:uiPriority w:val="99"/>
    <w:rsid w:val="007548A3"/>
    <w:pPr>
      <w:numPr>
        <w:numId w:val="5"/>
      </w:numPr>
    </w:pPr>
  </w:style>
  <w:style w:type="table" w:styleId="a5">
    <w:name w:val="Table Grid"/>
    <w:basedOn w:val="a1"/>
    <w:uiPriority w:val="39"/>
    <w:rsid w:val="00136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Accuracy</a:t>
            </a:r>
            <a:r>
              <a:rPr lang="en-US" altLang="ko-KR" baseline="0"/>
              <a:t> and F1 score varying K of KMean</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ore-KR"/>
        </a:p>
      </c:txPr>
    </c:title>
    <c:autoTitleDeleted val="0"/>
    <c:plotArea>
      <c:layout/>
      <c:scatterChart>
        <c:scatterStyle val="smoothMarker"/>
        <c:varyColors val="0"/>
        <c:ser>
          <c:idx val="0"/>
          <c:order val="0"/>
          <c:tx>
            <c:strRef>
              <c:f>Sheet1!$B$1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numCache>
            </c:numRef>
          </c:xVal>
          <c:yVal>
            <c:numRef>
              <c:f>Sheet1!$B$2:$B$16</c:f>
              <c:numCache>
                <c:formatCode>0.00%</c:formatCode>
                <c:ptCount val="15"/>
                <c:pt idx="0">
                  <c:v>0.11749999999999999</c:v>
                </c:pt>
                <c:pt idx="1">
                  <c:v>0.217</c:v>
                </c:pt>
                <c:pt idx="2">
                  <c:v>0.29360000000000003</c:v>
                </c:pt>
                <c:pt idx="3">
                  <c:v>0.33450000000000002</c:v>
                </c:pt>
                <c:pt idx="4">
                  <c:v>0.3725</c:v>
                </c:pt>
                <c:pt idx="5">
                  <c:v>0.42570000000000002</c:v>
                </c:pt>
                <c:pt idx="6">
                  <c:v>0.47720000000000001</c:v>
                </c:pt>
                <c:pt idx="7">
                  <c:v>0.49940000000000001</c:v>
                </c:pt>
                <c:pt idx="8">
                  <c:v>0.51049999999999995</c:v>
                </c:pt>
                <c:pt idx="9">
                  <c:v>0.5323</c:v>
                </c:pt>
                <c:pt idx="10">
                  <c:v>0.71640000000000004</c:v>
                </c:pt>
                <c:pt idx="11">
                  <c:v>0.77139999999999997</c:v>
                </c:pt>
                <c:pt idx="12">
                  <c:v>0.79830000000000001</c:v>
                </c:pt>
                <c:pt idx="13">
                  <c:v>0.80120000000000002</c:v>
                </c:pt>
                <c:pt idx="14">
                  <c:v>0.79300000000000004</c:v>
                </c:pt>
              </c:numCache>
            </c:numRef>
          </c:yVal>
          <c:smooth val="1"/>
          <c:extLst>
            <c:ext xmlns:c16="http://schemas.microsoft.com/office/drawing/2014/chart" uri="{C3380CC4-5D6E-409C-BE32-E72D297353CC}">
              <c16:uniqueId val="{00000000-D80A-724D-9326-FB44F87804BF}"/>
            </c:ext>
          </c:extLst>
        </c:ser>
        <c:ser>
          <c:idx val="1"/>
          <c:order val="1"/>
          <c:tx>
            <c:strRef>
              <c:f>Sheet1!$C$1</c:f>
              <c:strCache>
                <c:ptCount val="1"/>
                <c:pt idx="0">
                  <c:v>F1-score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20</c:v>
                </c:pt>
                <c:pt idx="11">
                  <c:v>30</c:v>
                </c:pt>
                <c:pt idx="12">
                  <c:v>40</c:v>
                </c:pt>
                <c:pt idx="13">
                  <c:v>50</c:v>
                </c:pt>
                <c:pt idx="14">
                  <c:v>60</c:v>
                </c:pt>
              </c:numCache>
            </c:numRef>
          </c:xVal>
          <c:yVal>
            <c:numRef>
              <c:f>Sheet1!$C$2:$C$16</c:f>
              <c:numCache>
                <c:formatCode>General</c:formatCode>
                <c:ptCount val="15"/>
                <c:pt idx="0">
                  <c:v>0.02</c:v>
                </c:pt>
                <c:pt idx="1">
                  <c:v>0.08</c:v>
                </c:pt>
                <c:pt idx="2">
                  <c:v>0.16</c:v>
                </c:pt>
                <c:pt idx="3">
                  <c:v>0.2</c:v>
                </c:pt>
                <c:pt idx="4">
                  <c:v>0.24</c:v>
                </c:pt>
                <c:pt idx="5">
                  <c:v>0.3</c:v>
                </c:pt>
                <c:pt idx="6">
                  <c:v>0.36</c:v>
                </c:pt>
                <c:pt idx="7">
                  <c:v>0.41</c:v>
                </c:pt>
                <c:pt idx="8">
                  <c:v>0.43</c:v>
                </c:pt>
                <c:pt idx="9">
                  <c:v>0.46</c:v>
                </c:pt>
                <c:pt idx="10">
                  <c:v>0.71</c:v>
                </c:pt>
                <c:pt idx="11">
                  <c:v>0.77</c:v>
                </c:pt>
                <c:pt idx="12">
                  <c:v>0.79</c:v>
                </c:pt>
                <c:pt idx="13">
                  <c:v>0.79</c:v>
                </c:pt>
                <c:pt idx="14">
                  <c:v>0.79</c:v>
                </c:pt>
              </c:numCache>
            </c:numRef>
          </c:yVal>
          <c:smooth val="1"/>
          <c:extLst>
            <c:ext xmlns:c16="http://schemas.microsoft.com/office/drawing/2014/chart" uri="{C3380CC4-5D6E-409C-BE32-E72D297353CC}">
              <c16:uniqueId val="{00000001-D80A-724D-9326-FB44F87804BF}"/>
            </c:ext>
          </c:extLst>
        </c:ser>
        <c:dLbls>
          <c:showLegendKey val="0"/>
          <c:showVal val="0"/>
          <c:showCatName val="0"/>
          <c:showSerName val="0"/>
          <c:showPercent val="0"/>
          <c:showBubbleSize val="0"/>
        </c:dLbls>
        <c:axId val="232045264"/>
        <c:axId val="348590064"/>
      </c:scatterChart>
      <c:valAx>
        <c:axId val="232045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ore-KR"/>
          </a:p>
        </c:txPr>
        <c:crossAx val="348590064"/>
        <c:crosses val="autoZero"/>
        <c:crossBetween val="midCat"/>
      </c:valAx>
      <c:valAx>
        <c:axId val="3485900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ore-KR"/>
          </a:p>
        </c:txPr>
        <c:crossAx val="232045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ore-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ore-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1086</Words>
  <Characters>6195</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김강현</dc:creator>
  <cp:keywords/>
  <dc:description/>
  <cp:lastModifiedBy>김강현</cp:lastModifiedBy>
  <cp:revision>37</cp:revision>
  <dcterms:created xsi:type="dcterms:W3CDTF">2023-04-21T21:08:00Z</dcterms:created>
  <dcterms:modified xsi:type="dcterms:W3CDTF">2023-04-22T00:28:00Z</dcterms:modified>
</cp:coreProperties>
</file>