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23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>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5E24" w:rsidRPr="000271C4" w:rsidRDefault="00EE5E24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5E24" w:rsidRPr="000271C4" w:rsidRDefault="00EE5E24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534.65pt;height:767.75pt" o:ole="">
                                      <v:imagedata r:id="rId9" o:title=""/>
                                    </v:shape>
                                    <o:OLEObject Type="Embed" ProgID="Word.Document.12" ShapeID="_x0000_i1025" DrawAspect="Content" ObjectID="_1606657140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5E24" w:rsidRPr="000271C4" w:rsidRDefault="00EE5E24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6" type="#_x0000_t75" style="width:534.65pt;height:767.75pt" o:ole="">
                                      <v:imagedata r:id="rId9" o:title=""/>
                                    </v:shape>
                                    <o:OLEObject Type="Embed" ProgID="Word.Document.12" ShapeID="_x0000_i1026" DrawAspect="Content" ObjectID="_1606657141" r:id="rId11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24" w:rsidRPr="000271C4" w:rsidRDefault="00EE5E24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24" w:rsidRPr="000271C4" w:rsidRDefault="00EE5E24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EE5E2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EE5E24" w:rsidRPr="000271C4" w:rsidRDefault="00EE5E24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EE5E2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EE5E24" w:rsidRPr="000271C4" w:rsidRDefault="00EE5E24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EE5E24" w:rsidRPr="000271C4" w:rsidRDefault="00EE5E24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2oCr8A&#10;AADaAAAADwAAAGRycy9kb3ducmV2LnhtbERPzYrCMBC+C/sOYYS9yJrqQaRrFJVdkEUEqw8wNGNT&#10;bSYlidp9eyMInoaP73dmi8424kY+1I4VjIYZCOLS6ZorBcfD79cURIjIGhvHpOCfAizmH70Z5trd&#10;eU+3IlYihXDIUYGJsc2lDKUhi2HoWuLEnZy3GBP0ldQe7yncNnKcZRNpsebUYLCltaHyUlytAhvL&#10;n8FyZVa786HY0NgX4W+7Vuqz3y2/QUTq4lv8cm90mg/PV55X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agKvwAAANoAAAAPAAAAAAAAAAAAAAAAAJgCAABkcnMvZG93bnJl&#10;di54bWxQSwUGAAAAAAQABAD1AAAAhAMAAAAA&#10;" fillcolor="#dbe5f1 [660]" strokecolor="#243f60 [1604]" strokeweight="2pt">
                    <v:textbox>
                      <w:txbxContent>
                        <w:p w:rsidR="00EE5E24" w:rsidRPr="000271C4" w:rsidRDefault="00EE5E24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2tcMA&#10;AADaAAAADwAAAGRycy9kb3ducmV2LnhtbESPQWsCMRSE7wX/Q3hCL0WzlVZkNYpYClJKwVXB4yN5&#10;bhY3L9sk1e2/bwqFHoeZ+YZZrHrXiiuF2HhW8DguQBBrbxquFRz2r6MZiJiQDbaeScE3RVgtB3cL&#10;LI2/8Y6uVapFhnAsUYFNqSuljNqSwzj2HXH2zj44TFmGWpqAtwx3rZwUxVQ6bDgvWOxoY0lfqi+n&#10;oK0+jrQN2rz1T5+nh+JZv9jmXan7Yb+eg0jUp//wX3trFEzg90q+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e2tcMAAADaAAAADwAAAAAAAAAAAAAAAACYAgAAZHJzL2Rv&#10;d25yZXYueG1sUEsFBgAAAAAEAAQA9QAAAIgDAAAAAA==&#10;" fillcolor="#4f81bd [3204]" stroked="f" strokeweight="2pt">
                    <v:textbox inset="0,0,0,0">
                      <w:txbxContent>
                        <w:p w:rsidR="00EE5E24" w:rsidRPr="000271C4" w:rsidRDefault="00EE5E24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5" type="#_x0000_t75" style="width:534.65pt;height:767.75pt" o:ole="">
                                <v:imagedata r:id="rId9" o:title=""/>
                              </v:shape>
                              <o:OLEObject Type="Embed" ProgID="Word.Document.12" ShapeID="_x0000_i1025" DrawAspect="Content" ObjectID="_1606657140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TLsQA&#10;AADaAAAADwAAAGRycy9kb3ducmV2LnhtbESP3WoCMRSE7wu+QzhCb4pm+6PI1iilpSAigqtCLw/J&#10;6Wbp5mSbpLq+vSkUejnMzDfMfNm7VpwoxMazgvtxAYJYe9NwreCwfx/NQMSEbLD1TAouFGG5GNzM&#10;sTT+zDs6VakWGcKxRAU2pa6UMmpLDuPYd8TZ+/TBYcoy1NIEPGe4a+VDUUylw4bzgsWOXi3pr+rH&#10;KWir7ZFWQZt1//T9cVdM9JttNkrdDvuXZxCJ+vQf/muvjIJH+L2Sb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LEy7EAAAA2gAAAA8AAAAAAAAAAAAAAAAAmAIAAGRycy9k&#10;b3ducmV2LnhtbFBLBQYAAAAABAAEAPUAAACJAwAAAAA=&#10;" fillcolor="#4f81bd [3204]" stroked="f" strokeweight="2pt">
                    <v:textbox inset="0,0,0,0">
                      <w:txbxContent>
                        <w:p w:rsidR="00EE5E24" w:rsidRPr="000271C4" w:rsidRDefault="00EE5E24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5pt;height:767.75pt" o:ole="">
                                <v:imagedata r:id="rId9" o:title=""/>
                              </v:shape>
                              <o:OLEObject Type="Embed" ProgID="Word.Document.12" ShapeID="_x0000_i1026" DrawAspect="Content" ObjectID="_1606657141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5T8EA&#10;AADaAAAADwAAAGRycy9kb3ducmV2LnhtbESPW4vCMBSE34X9D+Es+KbpLnjrNpWyUBAUxdv7oTnb&#10;lm1OShO1/nsjCD4OM/MNkyx704grda62rOBrHIEgLqyuuVRwOuajOQjnkTU2lknBnRws049BgrG2&#10;N97T9eBLESDsYlRQed/GUrqiIoNubFvi4P3ZzqAPsiul7vAW4KaR31E0lQZrDgsVtvRbUfF/uBgF&#10;M7tebCZ5dtc7d85n7TbDpsyUGn722Q8IT71/h1/tlVYwgeeVc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o+U/BAAAA2gAAAA8AAAAAAAAAAAAAAAAAmAIAAGRycy9kb3du&#10;cmV2LnhtbFBLBQYAAAAABAAEAPUAAACGAwAAAAA=&#10;" adj="16655" fillcolor="#4f81bd [3204]" strokecolor="#243f60 [1604]" strokeweight="2pt">
                  <v:textbox inset="0,0,0,0">
                    <w:txbxContent>
                      <w:p w:rsidR="00EE5E24" w:rsidRPr="000271C4" w:rsidRDefault="00EE5E24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7FcIA&#10;AADaAAAADwAAAGRycy9kb3ducmV2LnhtbESPQWsCMRSE74L/ITzBm2YVse1qlFIQiqdqu+LxsXlu&#10;FpOXZZO6679vBKHHYWa+Ydbb3llxozbUnhXMphkI4tLrmisFP9+7ySuIEJE1Ws+k4E4BtpvhYI25&#10;9h0f6HaMlUgQDjkqMDE2uZShNOQwTH1DnLyLbx3GJNtK6ha7BHdWzrNsKR3WnBYMNvRhqLwef52C&#10;86KUujCnw+xlb8+nC9u3r65Qajzq31cgIvXxP/xsf2oFS3hcS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LsVwgAAANoAAAAPAAAAAAAAAAAAAAAAAJgCAABkcnMvZG93&#10;bnJldi54bWxQSwUGAAAAAAQABAD1AAAAhwMAAAAA&#10;" adj="16270" fillcolor="#4f81bd [3204]" strokecolor="#243f60 [1604]" strokeweight="2pt">
                  <v:textbox inset="0,0,0,0">
                    <w:txbxContent>
                      <w:p w:rsidR="00EE5E24" w:rsidRPr="000271C4" w:rsidRDefault="00EE5E24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4H8AA&#10;AADaAAAADwAAAGRycy9kb3ducmV2LnhtbERPPW/CMBDdkfgP1iF1A6cMVUlxogYJqQMLlBZ1O+Ij&#10;iYjPUeyC++97Q6WOT+97XSbXqxuNofNs4HGRgSKuve24MXB8386fQYWIbLH3TAZ+KEBZTCdrzK2/&#10;855uh9goCeGQo4E2xiHXOtQtOQwLPxALd/GjwyhwbLQd8S7hrtfLLHvSDjuWhhYH2rRUXw/fTkrO&#10;eotpv6tWX+kDq1PlTrvzpzEPs/T6AipSiv/iP/ebNSBb5Yrc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g4H8AAAADaAAAADwAAAAAAAAAAAAAAAACYAgAAZHJzL2Rvd25y&#10;ZXYueG1sUEsFBgAAAAAEAAQA9QAAAIUDAAAAAA==&#10;" filled="f" strokecolor="#243f60 [1604]" strokeweight="2pt">
                  <v:textbox>
                    <w:txbxContent>
                      <w:p w:rsidR="00EE5E24" w:rsidRPr="000271C4" w:rsidRDefault="00EE5E24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EE5E2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EE5E24" w:rsidRPr="000271C4" w:rsidRDefault="00EE5E24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dhMMA&#10;AADaAAAADwAAAGRycy9kb3ducmV2LnhtbESPzWrCQBSF94W+w3AL3dWJLopJHcUIQhfZqNXQ3TVz&#10;m4Rm7oTMNJm+fUcQujycn4+z2gTTiZEG11pWMJ8lIIgrq1uuFXyc9i9LEM4ja+wsk4JfcrBZPz6s&#10;MNN24gONR1+LOMIuQwWN930mpasaMuhmtieO3pcdDPooh1rqAac4bjq5SJJXabDlSGiwp11D1ffx&#10;x0TIVe4xHIo8/QxnzMvclMX1otTzU9i+gfAU/H/43n7XClK4XY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SdhMMAAADaAAAADwAAAAAAAAAAAAAAAACYAgAAZHJzL2Rv&#10;d25yZXYueG1sUEsFBgAAAAAEAAQA9QAAAIgDAAAAAA==&#10;" filled="f" strokecolor="#243f60 [1604]" strokeweight="2pt">
                  <v:textbox>
                    <w:txbxContent>
                      <w:p w:rsidR="00EE5E24" w:rsidRPr="000271C4" w:rsidRDefault="00EE5E24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EE5E2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EE5E24" w:rsidRPr="000271C4" w:rsidRDefault="00EE5E24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EE5E24" w:rsidRPr="000271C4" w:rsidRDefault="00EE5E24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 xml:space="preserve">cf. </w:t>
      </w:r>
      <w:proofErr w:type="gramStart"/>
      <w:r>
        <w:rPr>
          <w:rFonts w:hint="eastAsia"/>
        </w:rPr>
        <w:t>스트림(</w:t>
      </w:r>
      <w:proofErr w:type="gramEnd"/>
      <w:r>
        <w:rPr>
          <w:rFonts w:hint="eastAsia"/>
        </w:rPr>
        <w:t>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2.read</w:t>
      </w:r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</w:t>
      </w:r>
      <w:proofErr w:type="gramStart"/>
      <w:r w:rsidRPr="00E26B35">
        <w:rPr>
          <w:rFonts w:ascii="Consolas" w:hAnsi="Consolas" w:cs="Consolas"/>
          <w:color w:val="3F7F5F"/>
          <w:kern w:val="0"/>
          <w:szCs w:val="20"/>
        </w:rPr>
        <w:t>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gramEnd"/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 w:rsidRPr="00E26B35"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 w:rsidRPr="00E26B35">
        <w:rPr>
          <w:rFonts w:ascii="Consolas" w:hAnsi="Consolas" w:cs="Consolas"/>
          <w:color w:val="2A00FF"/>
          <w:kern w:val="0"/>
          <w:szCs w:val="20"/>
        </w:rPr>
        <w:t>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 xml:space="preserve">를 상속받은 </w:t>
      </w:r>
      <w:proofErr w:type="spellStart"/>
      <w:r w:rsidR="00706E73">
        <w:rPr>
          <w:rFonts w:hint="eastAsia"/>
        </w:rPr>
        <w:t>여러가지</w:t>
      </w:r>
      <w:proofErr w:type="spellEnd"/>
      <w:r w:rsidR="00706E73">
        <w:rPr>
          <w:rFonts w:hint="eastAsia"/>
        </w:rPr>
        <w:t xml:space="preserve">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7C5571" w:rsidRDefault="004F2013" w:rsidP="00E26B3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861CC">
        <w:rPr>
          <w:rFonts w:ascii="Consolas" w:hAnsi="Consolas" w:cs="Consolas"/>
          <w:color w:val="000000"/>
          <w:kern w:val="0"/>
          <w:szCs w:val="20"/>
        </w:rPr>
        <w:tab/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byte[]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{'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H','e','l','l','o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',',',' ','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J','a','v','a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proofErr w:type="spellStart"/>
      <w:proofErr w:type="gram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gram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spellStart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int</w:t>
      </w:r>
      <w:proofErr w:type="spell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)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[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idx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  <w:proofErr w:type="spellEnd"/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outTest.txt"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>rue :</w:t>
      </w:r>
      <w:proofErr w:type="gramEnd"/>
      <w:r w:rsidR="005A241B">
        <w:rPr>
          <w:rFonts w:ascii="Consolas" w:hAnsi="Consolas" w:cs="Consolas"/>
          <w:color w:val="3F7F5F"/>
          <w:kern w:val="0"/>
          <w:szCs w:val="20"/>
        </w:rPr>
        <w:t xml:space="preserve">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추울려나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</w:t>
      </w:r>
      <w:r w:rsidR="001B68AC">
        <w:rPr>
          <w:rFonts w:hint="eastAsia"/>
        </w:rPr>
        <w:t xml:space="preserve"> 반드시 하도록 컴파일러가 강요합니다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"c:\\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반복문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수행수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</w:t>
      </w:r>
      <w:proofErr w:type="spellStart"/>
      <w:r w:rsidRPr="00E82902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E82902">
        <w:rPr>
          <w:rFonts w:ascii="Courier New" w:hAnsi="Courier New" w:cs="Courier New"/>
          <w:color w:val="2A00FF"/>
          <w:kern w:val="0"/>
          <w:szCs w:val="20"/>
        </w:rPr>
        <w:t>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</w:t>
      </w:r>
      <w:proofErr w:type="spellStart"/>
      <w:r w:rsidRPr="00E82902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E82902">
        <w:rPr>
          <w:rFonts w:ascii="Courier New" w:hAnsi="Courier New" w:cs="Courier New"/>
          <w:color w:val="2A00FF"/>
          <w:kern w:val="0"/>
          <w:szCs w:val="20"/>
        </w:rPr>
        <w:t>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(++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>
        <w:rPr>
          <w:rFonts w:ascii="Courier New" w:hAnsi="Courier New" w:cs="Courier New" w:hint="eastAsia"/>
          <w:color w:val="6A3E3E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5711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(++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proofErr w:type="spellStart"/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</w:t>
      </w:r>
      <w:proofErr w:type="spellEnd"/>
      <w:r w:rsidR="00276171">
        <w:rPr>
          <w:szCs w:val="20"/>
        </w:rPr>
        <w:t xml:space="preserve">, </w:t>
      </w:r>
      <w:proofErr w:type="spellStart"/>
      <w:r w:rsidR="00276171">
        <w:rPr>
          <w:szCs w:val="20"/>
        </w:rPr>
        <w:t>DataOutputStream</w:t>
      </w:r>
      <w:proofErr w:type="spell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9F1783">
        <w:rPr>
          <w:rFonts w:ascii="Consolas" w:hAnsi="Consolas" w:cs="Consolas"/>
          <w:color w:val="2A00FF"/>
          <w:kern w:val="0"/>
          <w:szCs w:val="20"/>
        </w:rPr>
        <w:t>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D22A5" w:rsidRDefault="00ED22A5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395123" w:rsidRDefault="00E542F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  <w:r w:rsidR="00F958FD">
        <w:rPr>
          <w:rFonts w:ascii="Consolas" w:hAnsi="Consolas" w:cs="Consolas" w:hint="eastAsia"/>
          <w:color w:val="000000"/>
          <w:kern w:val="0"/>
          <w:szCs w:val="20"/>
        </w:rPr>
        <w:t>work181217.zip(Product.java, Main</w:t>
      </w:r>
      <w:r w:rsidR="008F128C">
        <w:rPr>
          <w:rFonts w:ascii="Consolas" w:hAnsi="Consolas" w:cs="Consolas" w:hint="eastAsia"/>
          <w:color w:val="000000"/>
          <w:kern w:val="0"/>
          <w:szCs w:val="20"/>
        </w:rPr>
        <w:t>XXXXXX</w:t>
      </w:r>
      <w:r w:rsidR="00F958FD">
        <w:rPr>
          <w:rFonts w:ascii="Consolas" w:hAnsi="Consolas" w:cs="Consolas" w:hint="eastAsia"/>
          <w:color w:val="000000"/>
          <w:kern w:val="0"/>
          <w:szCs w:val="20"/>
        </w:rPr>
        <w:t>.java)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Scanner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아래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E20CF">
        <w:rPr>
          <w:rFonts w:ascii="Consolas" w:hAnsi="Consolas" w:cs="Consolas" w:hint="eastAsia"/>
          <w:color w:val="000000"/>
          <w:kern w:val="0"/>
          <w:szCs w:val="20"/>
        </w:rPr>
        <w:t>재고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버튼을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입력하면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저장된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불러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ArrayList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넣</w:t>
      </w:r>
      <w:r>
        <w:rPr>
          <w:rFonts w:ascii="Consolas" w:hAnsi="Consolas" w:cs="Consolas" w:hint="eastAsia"/>
          <w:color w:val="000000"/>
          <w:kern w:val="0"/>
          <w:szCs w:val="20"/>
        </w:rPr>
        <w:t>는다</w:t>
      </w:r>
    </w:p>
    <w:p w:rsidR="00E542F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리스트업하시오</w:t>
      </w:r>
      <w:proofErr w:type="spellEnd"/>
    </w:p>
    <w:p w:rsidR="00EF4CCA" w:rsidRDefault="00EF4CC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F4CCA" w:rsidRDefault="00EF4CCA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채점조건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Class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오버라이드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add </w:t>
      </w:r>
      <w:r>
        <w:rPr>
          <w:rFonts w:ascii="Consolas" w:hAnsi="Consolas" w:cs="Consolas" w:hint="eastAsia"/>
          <w:color w:val="000000"/>
          <w:kern w:val="0"/>
          <w:szCs w:val="20"/>
        </w:rPr>
        <w:t>등을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이용한다</w:t>
      </w:r>
    </w:p>
    <w:p w:rsidR="00BF25F8" w:rsidRDefault="00BF25F8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E542F3" w:rsidRDefault="003223A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 w:rsidR="00A06EAF"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 w:rsidR="00A06EAF">
        <w:rPr>
          <w:rFonts w:ascii="Consolas" w:hAnsi="Consolas" w:cs="Consolas"/>
          <w:color w:val="000000"/>
          <w:kern w:val="0"/>
          <w:szCs w:val="20"/>
        </w:rPr>
        <w:t>ata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물건명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(name)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가격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(price)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개수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C920C8" w:rsidRDefault="00C920C8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 w:rsidR="00213C4D">
        <w:rPr>
          <w:rFonts w:ascii="Consolas" w:hAnsi="Consolas" w:cs="Consolas" w:hint="eastAsia"/>
          <w:color w:val="3F7F5F"/>
          <w:kern w:val="0"/>
          <w:szCs w:val="20"/>
        </w:rPr>
        <w:t>출력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proofErr w:type="spell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="007F20D0">
        <w:rPr>
          <w:rFonts w:ascii="Consolas" w:hAnsi="Consolas" w:cs="Consolas" w:hint="eastAsia"/>
          <w:color w:val="3F7F5F"/>
          <w:kern w:val="0"/>
          <w:szCs w:val="20"/>
        </w:rPr>
        <w:t>재고갯수</w:t>
      </w:r>
      <w:proofErr w:type="spellEnd"/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C747AF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Product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960A9A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DB7AE6">
      <w:pPr>
        <w:pStyle w:val="a4"/>
        <w:numPr>
          <w:ilvl w:val="0"/>
          <w:numId w:val="16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</w:t>
      </w:r>
      <w:proofErr w:type="spellStart"/>
      <w:r w:rsidRPr="00B50BAB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B50BAB">
        <w:rPr>
          <w:rFonts w:ascii="Courier New" w:hAnsi="Courier New" w:cs="Courier New"/>
          <w:color w:val="2A00FF"/>
          <w:kern w:val="0"/>
          <w:szCs w:val="20"/>
        </w:rPr>
        <w:t>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BC66CB">
      <w:pPr>
        <w:pStyle w:val="a4"/>
        <w:numPr>
          <w:ilvl w:val="0"/>
          <w:numId w:val="16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proofErr w:type="spell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BufferedReaderEx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E53FFB">
        <w:rPr>
          <w:rFonts w:ascii="Courier New" w:hAnsi="Courier New" w:cs="Courier New"/>
          <w:color w:val="6A3E3E"/>
          <w:kern w:val="0"/>
          <w:szCs w:val="20"/>
        </w:rPr>
        <w:t>str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E53FFB">
        <w:rPr>
          <w:rFonts w:ascii="Courier New" w:hAnsi="Courier New" w:cs="Courier New"/>
          <w:color w:val="6A3E3E"/>
          <w:kern w:val="0"/>
          <w:szCs w:val="20"/>
        </w:rPr>
        <w:t>file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color w:val="6A3E3E"/>
          <w:kern w:val="0"/>
          <w:szCs w:val="20"/>
        </w:rPr>
        <w:t>read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53FF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InputStreamReader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(System.</w:t>
      </w:r>
      <w:r w:rsidRPr="00E53FF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53FF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읽어올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파일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이름을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입력하세요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&gt;&gt; "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53FFB">
        <w:rPr>
          <w:rFonts w:ascii="Courier New" w:hAnsi="Courier New" w:cs="Courier New"/>
          <w:color w:val="6A3E3E"/>
          <w:kern w:val="0"/>
          <w:szCs w:val="20"/>
        </w:rPr>
        <w:t>file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proofErr w:type="gramEnd"/>
      <w:r w:rsidRPr="00E53FFB">
        <w:rPr>
          <w:rFonts w:ascii="Courier New" w:hAnsi="Courier New" w:cs="Courier New"/>
          <w:color w:val="6A3E3E"/>
          <w:kern w:val="0"/>
          <w:szCs w:val="20"/>
        </w:rPr>
        <w:t>read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.readLine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53FF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r w:rsidRPr="00E53FFB">
        <w:rPr>
          <w:rFonts w:ascii="Courier New" w:hAnsi="Courier New" w:cs="Courier New"/>
          <w:color w:val="6A3E3E"/>
          <w:kern w:val="0"/>
          <w:szCs w:val="20"/>
        </w:rPr>
        <w:t>file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+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":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문서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>내용</w:t>
      </w:r>
      <w:r w:rsidRPr="00E53FFB">
        <w:rPr>
          <w:rFonts w:ascii="Courier New" w:hAnsi="Courier New" w:cs="Courier New"/>
          <w:color w:val="2A00FF"/>
          <w:kern w:val="0"/>
          <w:szCs w:val="20"/>
        </w:rPr>
        <w:t xml:space="preserve"> ********** "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  <w:u w:val="single"/>
        </w:rPr>
        <w:t>FileReader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fr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r w:rsidRPr="00E53FFB">
        <w:rPr>
          <w:rFonts w:ascii="Courier New" w:hAnsi="Courier New" w:cs="Courier New"/>
          <w:color w:val="6A3E3E"/>
          <w:kern w:val="0"/>
          <w:szCs w:val="20"/>
        </w:rPr>
        <w:t>file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br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fr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br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.readLine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())!=</w:t>
      </w:r>
      <w:r w:rsidRPr="00E53FF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53FF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53FF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="007033E6" w:rsidRPr="00E53FFB">
        <w:rPr>
          <w:rFonts w:ascii="Courier New" w:hAnsi="Courier New" w:cs="Courier New"/>
          <w:color w:val="6A3E3E"/>
          <w:kern w:val="0"/>
          <w:szCs w:val="20"/>
        </w:rPr>
        <w:t>read</w:t>
      </w:r>
      <w:r w:rsidR="007033E6" w:rsidRPr="00E53FF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="007033E6" w:rsidRPr="00E53FF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7033E6" w:rsidRPr="00E53FFB">
        <w:rPr>
          <w:rFonts w:ascii="Courier New" w:hAnsi="Courier New" w:cs="Courier New"/>
          <w:color w:val="000000"/>
          <w:kern w:val="0"/>
          <w:szCs w:val="20"/>
        </w:rPr>
        <w:t>);</w:t>
      </w:r>
      <w:r w:rsidR="007033E6" w:rsidRPr="00E53FFB">
        <w:rPr>
          <w:rFonts w:ascii="Courier New" w:hAnsi="Courier New" w:cs="Courier New"/>
          <w:color w:val="6A3E3E"/>
          <w:kern w:val="0"/>
          <w:szCs w:val="20"/>
        </w:rPr>
        <w:t xml:space="preserve"> </w:t>
      </w:r>
      <w:proofErr w:type="spellStart"/>
      <w:r w:rsidRPr="00E53FFB">
        <w:rPr>
          <w:rFonts w:ascii="Courier New" w:hAnsi="Courier New" w:cs="Courier New"/>
          <w:color w:val="6A3E3E"/>
          <w:kern w:val="0"/>
          <w:szCs w:val="20"/>
        </w:rPr>
        <w:t>br</w:t>
      </w:r>
      <w:r w:rsidRPr="00E53FF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53FFB">
        <w:rPr>
          <w:rFonts w:ascii="Courier New" w:hAnsi="Courier New" w:cs="Courier New"/>
          <w:color w:val="000000"/>
          <w:kern w:val="0"/>
          <w:szCs w:val="20"/>
        </w:rPr>
        <w:t>();</w:t>
      </w:r>
      <w:r w:rsidR="007033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7033E6">
        <w:rPr>
          <w:rFonts w:ascii="Courier New" w:hAnsi="Courier New" w:cs="Courier New" w:hint="eastAsia"/>
          <w:color w:val="000000"/>
          <w:kern w:val="0"/>
          <w:szCs w:val="20"/>
        </w:rPr>
        <w:t>fr</w:t>
      </w:r>
      <w:r w:rsidR="00E21135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="00E21135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C66CB" w:rsidRPr="00E53FFB" w:rsidRDefault="00BC66CB" w:rsidP="007033E6">
      <w:pPr>
        <w:wordWrap/>
        <w:adjustRightInd w:val="0"/>
        <w:spacing w:after="0" w:line="240" w:lineRule="auto"/>
        <w:ind w:leftChars="100" w:left="200" w:firstLineChars="200" w:firstLine="400"/>
        <w:jc w:val="left"/>
        <w:rPr>
          <w:rFonts w:ascii="Courier New" w:hAnsi="Courier New" w:cs="Courier New"/>
          <w:kern w:val="0"/>
          <w:szCs w:val="20"/>
        </w:rPr>
      </w:pPr>
      <w:r w:rsidRPr="00E53FF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C66CB" w:rsidRDefault="00BC66CB" w:rsidP="007033E6">
      <w:pPr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>}</w:t>
      </w:r>
    </w:p>
    <w:p w:rsidR="00BC66CB" w:rsidRPr="00BC66CB" w:rsidRDefault="00BC66CB" w:rsidP="00BC66CB">
      <w:pPr>
        <w:pStyle w:val="a4"/>
        <w:numPr>
          <w:ilvl w:val="0"/>
          <w:numId w:val="16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hint="eastAsia"/>
        </w:rPr>
        <w:t>Writer ;</w:t>
      </w:r>
      <w:proofErr w:type="gramEnd"/>
      <w:r>
        <w:rPr>
          <w:rFonts w:hint="eastAsia"/>
        </w:rPr>
        <w:t xml:space="preserve"> 2byte 단위의 쓰기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WriterEx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</w:t>
      </w:r>
      <w:proofErr w:type="spellStart"/>
      <w:r w:rsidRPr="00481D43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481D43">
        <w:rPr>
          <w:rFonts w:ascii="Courier New" w:hAnsi="Courier New" w:cs="Courier New"/>
          <w:color w:val="2A00FF"/>
          <w:kern w:val="0"/>
          <w:szCs w:val="20"/>
        </w:rPr>
        <w:t>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proofErr w:type="spellStart"/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//writer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canExecute</w:t>
      </w:r>
      <w:proofErr w:type="spellEnd"/>
      <w:r>
        <w:rPr>
          <w:rFonts w:hint="eastAsia"/>
          <w:szCs w:val="20"/>
        </w:rPr>
        <w:t>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 w:rsidRPr="00382A9E">
        <w:rPr>
          <w:rFonts w:hint="eastAsia"/>
          <w:b/>
          <w:szCs w:val="20"/>
        </w:rPr>
        <w:t>getPath</w:t>
      </w:r>
      <w:proofErr w:type="spellEnd"/>
      <w:r w:rsidRPr="00382A9E">
        <w:rPr>
          <w:rFonts w:hint="eastAsia"/>
          <w:b/>
          <w:szCs w:val="20"/>
        </w:rPr>
        <w:t>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isFile</w:t>
      </w:r>
      <w:proofErr w:type="spellEnd"/>
      <w:r>
        <w:rPr>
          <w:rFonts w:hint="eastAsia"/>
          <w:szCs w:val="20"/>
        </w:rPr>
        <w:t xml:space="preserve">(), </w:t>
      </w:r>
      <w:proofErr w:type="spellStart"/>
      <w:r>
        <w:rPr>
          <w:rFonts w:hint="eastAsia"/>
          <w:szCs w:val="20"/>
        </w:rPr>
        <w:t>isDirectory</w:t>
      </w:r>
      <w:proofErr w:type="spellEnd"/>
      <w:r>
        <w:rPr>
          <w:rFonts w:hint="eastAsia"/>
          <w:szCs w:val="20"/>
        </w:rPr>
        <w:t>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listFiles</w:t>
      </w:r>
      <w:proofErr w:type="spellEnd"/>
      <w:r>
        <w:rPr>
          <w:rFonts w:hint="eastAsia"/>
          <w:szCs w:val="20"/>
        </w:rPr>
        <w:t>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rFonts w:hint="eastAsia"/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rFonts w:hint="eastAsia"/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EE5E24" w:rsidRDefault="00B527F5" w:rsidP="00EE5E24">
      <w:pPr>
        <w:spacing w:after="0"/>
        <w:ind w:firstLineChars="150" w:firstLine="30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:/mega-IT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source/1_java/ch18_io/src/com/tj/ex6hw</w:t>
      </w:r>
      <w:r w:rsidR="00D87C90">
        <w:rPr>
          <w:rFonts w:hint="eastAsia"/>
          <w:szCs w:val="20"/>
        </w:rPr>
        <w:t>1218</w:t>
      </w:r>
      <w:r w:rsidR="007F7F7E">
        <w:rPr>
          <w:rFonts w:hint="eastAsia"/>
          <w:szCs w:val="20"/>
        </w:rPr>
        <w:t>/</w:t>
      </w:r>
      <w:r w:rsidR="00AF520F">
        <w:rPr>
          <w:rFonts w:hint="eastAsia"/>
          <w:szCs w:val="20"/>
        </w:rPr>
        <w:t xml:space="preserve">customer.txt </w:t>
      </w:r>
      <w:r w:rsidR="009F6A23">
        <w:rPr>
          <w:rFonts w:hint="eastAsia"/>
          <w:szCs w:val="20"/>
        </w:rPr>
        <w:t xml:space="preserve">파일과 </w:t>
      </w:r>
    </w:p>
    <w:p w:rsidR="00AF520F" w:rsidRDefault="009F6A23" w:rsidP="00EE5E24">
      <w:pPr>
        <w:spacing w:after="0"/>
        <w:ind w:firstLineChars="150" w:firstLine="3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콘솔창에</w:t>
      </w:r>
      <w:proofErr w:type="spellEnd"/>
      <w:r>
        <w:rPr>
          <w:rFonts w:hint="eastAsia"/>
          <w:szCs w:val="20"/>
        </w:rPr>
        <w:t xml:space="preserve"> 출력한다.</w:t>
      </w:r>
    </w:p>
    <w:p w:rsidR="00782AB5" w:rsidRDefault="00C81980" w:rsidP="009F6A23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work181218.zip (</w:t>
      </w:r>
      <w:r>
        <w:rPr>
          <w:rFonts w:hint="eastAsia"/>
          <w:szCs w:val="20"/>
        </w:rPr>
        <w:t>Customer.java, MainTest.java, customer.txt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proofErr w:type="spellStart"/>
      <w:r>
        <w:rPr>
          <w:rFonts w:hint="eastAsia"/>
          <w:szCs w:val="20"/>
        </w:rPr>
        <w:t>김마동</w:t>
      </w:r>
      <w:proofErr w:type="spellEnd"/>
      <w:r>
        <w:rPr>
          <w:rFonts w:hint="eastAsia"/>
          <w:szCs w:val="20"/>
        </w:rPr>
        <w:t xml:space="preserve">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AF520F" w:rsidRDefault="009F17C7" w:rsidP="009F17C7">
      <w:pPr>
        <w:spacing w:after="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&lt;</w:t>
      </w:r>
      <w:r w:rsidR="00AF520F">
        <w:rPr>
          <w:rFonts w:ascii="바탕" w:eastAsia="바탕" w:hAnsi="바탕" w:cs="바탕" w:hint="eastAsia"/>
          <w:szCs w:val="20"/>
        </w:rPr>
        <w:t xml:space="preserve">Customer클래스 </w:t>
      </w:r>
      <w:r>
        <w:rPr>
          <w:rFonts w:ascii="바탕" w:eastAsia="바탕" w:hAnsi="바탕" w:cs="바탕" w:hint="eastAsia"/>
          <w:szCs w:val="20"/>
        </w:rPr>
        <w:t>속성변수&gt;</w:t>
      </w:r>
      <w:r w:rsidR="00AF520F">
        <w:rPr>
          <w:rFonts w:ascii="바탕" w:eastAsia="바탕" w:hAnsi="바탕" w:cs="바탕" w:hint="eastAsia"/>
          <w:szCs w:val="20"/>
        </w:rPr>
        <w:t xml:space="preserve"> name, phone, birth, address</w:t>
      </w:r>
    </w:p>
    <w:p w:rsidR="000D732C" w:rsidRDefault="000D732C" w:rsidP="00ED22A5">
      <w:pPr>
        <w:spacing w:after="0"/>
        <w:rPr>
          <w:rFonts w:hint="eastAsia"/>
          <w:szCs w:val="20"/>
        </w:rPr>
      </w:pPr>
    </w:p>
    <w:p w:rsidR="00782AB5" w:rsidRDefault="00782AB5" w:rsidP="00ED22A5">
      <w:pPr>
        <w:spacing w:after="0"/>
        <w:rPr>
          <w:rFonts w:hint="eastAsia"/>
          <w:szCs w:val="20"/>
        </w:rPr>
      </w:pPr>
    </w:p>
    <w:p w:rsidR="00782AB5" w:rsidRDefault="00782AB5" w:rsidP="00ED22A5">
      <w:pPr>
        <w:spacing w:after="0"/>
        <w:rPr>
          <w:rFonts w:hint="eastAsia"/>
          <w:szCs w:val="20"/>
        </w:rPr>
      </w:pPr>
    </w:p>
    <w:p w:rsidR="00782AB5" w:rsidRDefault="00782AB5" w:rsidP="00ED22A5">
      <w:pPr>
        <w:spacing w:after="0"/>
        <w:rPr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이미지 데이터는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read()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InputStreamReader</w:t>
      </w:r>
      <w:proofErr w:type="spellEnd"/>
      <w:r>
        <w:rPr>
          <w:rFonts w:hint="eastAsia"/>
          <w:szCs w:val="20"/>
        </w:rPr>
        <w:t xml:space="preserve">를 이용하면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is.read</w:t>
      </w:r>
      <w:proofErr w:type="spellEnd"/>
      <w:r>
        <w:rPr>
          <w:rFonts w:hint="eastAsia"/>
          <w:szCs w:val="20"/>
        </w:rPr>
        <w:t>(</w:t>
      </w:r>
      <w:proofErr w:type="spellStart"/>
      <w:proofErr w:type="gramEnd"/>
      <w:r>
        <w:rPr>
          <w:rFonts w:hint="eastAsia"/>
          <w:szCs w:val="20"/>
        </w:rPr>
        <w:t>bs</w:t>
      </w:r>
      <w:proofErr w:type="spellEnd"/>
      <w:r>
        <w:rPr>
          <w:rFonts w:hint="eastAsia"/>
          <w:szCs w:val="20"/>
        </w:rPr>
        <w:t xml:space="preserve">, 0, </w:t>
      </w:r>
      <w:proofErr w:type="spellStart"/>
      <w:r>
        <w:rPr>
          <w:rFonts w:hint="eastAsia"/>
          <w:szCs w:val="20"/>
        </w:rPr>
        <w:t>cnt</w:t>
      </w:r>
      <w:proofErr w:type="spellEnd"/>
      <w:r>
        <w:rPr>
          <w:rFonts w:hint="eastAsia"/>
          <w:szCs w:val="20"/>
        </w:rPr>
        <w:t>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read(byte[] b,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off,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메소드에</w:t>
      </w:r>
      <w:proofErr w:type="spellEnd"/>
      <w:r>
        <w:rPr>
          <w:rFonts w:hint="eastAsia"/>
          <w:szCs w:val="20"/>
        </w:rPr>
        <w:t xml:space="preserve">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메소드의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off에는 </w:t>
      </w: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 w:rsidRPr="005D44EE">
        <w:rPr>
          <w:rFonts w:hint="eastAsia"/>
          <w:szCs w:val="20"/>
        </w:rPr>
        <w:t>세번째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len</w:t>
      </w:r>
      <w:proofErr w:type="spellEnd"/>
      <w:r w:rsidRPr="005D44EE">
        <w:rPr>
          <w:rFonts w:hint="eastAsia"/>
          <w:szCs w:val="20"/>
        </w:rPr>
        <w:t xml:space="preserve">은 </w:t>
      </w:r>
      <w:proofErr w:type="spellStart"/>
      <w:r w:rsidRPr="005D44EE">
        <w:rPr>
          <w:rFonts w:hint="eastAsia"/>
          <w:szCs w:val="20"/>
        </w:rPr>
        <w:t>첫번째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66" w:rsidRDefault="00742B66" w:rsidP="00DB7AE6">
      <w:pPr>
        <w:spacing w:after="0" w:line="240" w:lineRule="auto"/>
      </w:pPr>
      <w:r>
        <w:separator/>
      </w:r>
    </w:p>
  </w:endnote>
  <w:endnote w:type="continuationSeparator" w:id="0">
    <w:p w:rsidR="00742B66" w:rsidRDefault="00742B66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639113"/>
      <w:docPartObj>
        <w:docPartGallery w:val="Page Numbers (Bottom of Page)"/>
        <w:docPartUnique/>
      </w:docPartObj>
    </w:sdtPr>
    <w:sdtContent>
      <w:p w:rsidR="00EE5E24" w:rsidRDefault="00EE5E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733" w:rsidRPr="006E1733">
          <w:rPr>
            <w:noProof/>
            <w:lang w:val="ko-KR"/>
          </w:rPr>
          <w:t>7</w:t>
        </w:r>
        <w:r>
          <w:fldChar w:fldCharType="end"/>
        </w:r>
      </w:p>
    </w:sdtContent>
  </w:sdt>
  <w:p w:rsidR="00EE5E24" w:rsidRDefault="00EE5E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66" w:rsidRDefault="00742B66" w:rsidP="00DB7AE6">
      <w:pPr>
        <w:spacing w:after="0" w:line="240" w:lineRule="auto"/>
      </w:pPr>
      <w:r>
        <w:separator/>
      </w:r>
    </w:p>
  </w:footnote>
  <w:footnote w:type="continuationSeparator" w:id="0">
    <w:p w:rsidR="00742B66" w:rsidRDefault="00742B66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7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0"/>
  </w:num>
  <w:num w:numId="5">
    <w:abstractNumId w:val="13"/>
  </w:num>
  <w:num w:numId="6">
    <w:abstractNumId w:val="17"/>
  </w:num>
  <w:num w:numId="7">
    <w:abstractNumId w:val="12"/>
  </w:num>
  <w:num w:numId="8">
    <w:abstractNumId w:val="3"/>
  </w:num>
  <w:num w:numId="9">
    <w:abstractNumId w:val="14"/>
  </w:num>
  <w:num w:numId="10">
    <w:abstractNumId w:val="8"/>
  </w:num>
  <w:num w:numId="11">
    <w:abstractNumId w:val="4"/>
  </w:num>
  <w:num w:numId="12">
    <w:abstractNumId w:val="0"/>
  </w:num>
  <w:num w:numId="13">
    <w:abstractNumId w:val="15"/>
  </w:num>
  <w:num w:numId="14">
    <w:abstractNumId w:val="1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11692D"/>
    <w:rsid w:val="00125243"/>
    <w:rsid w:val="00127356"/>
    <w:rsid w:val="00132E9D"/>
    <w:rsid w:val="001378F3"/>
    <w:rsid w:val="00141856"/>
    <w:rsid w:val="00187846"/>
    <w:rsid w:val="00191E6F"/>
    <w:rsid w:val="001A3F7D"/>
    <w:rsid w:val="001B4AE1"/>
    <w:rsid w:val="001B68AC"/>
    <w:rsid w:val="001D7736"/>
    <w:rsid w:val="001E03F6"/>
    <w:rsid w:val="001F2C77"/>
    <w:rsid w:val="00213C4D"/>
    <w:rsid w:val="00247A56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223AA"/>
    <w:rsid w:val="003258CC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33313"/>
    <w:rsid w:val="00533547"/>
    <w:rsid w:val="00537546"/>
    <w:rsid w:val="00573CB9"/>
    <w:rsid w:val="005A241B"/>
    <w:rsid w:val="005C2D61"/>
    <w:rsid w:val="005D3DC7"/>
    <w:rsid w:val="005D44EE"/>
    <w:rsid w:val="005F7F2E"/>
    <w:rsid w:val="006438EB"/>
    <w:rsid w:val="00657114"/>
    <w:rsid w:val="006702D0"/>
    <w:rsid w:val="0069359F"/>
    <w:rsid w:val="00695B6A"/>
    <w:rsid w:val="006A1D06"/>
    <w:rsid w:val="006A7838"/>
    <w:rsid w:val="006B0224"/>
    <w:rsid w:val="006C3CBA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5807"/>
    <w:rsid w:val="007C5571"/>
    <w:rsid w:val="007D38C4"/>
    <w:rsid w:val="007F20D0"/>
    <w:rsid w:val="007F7F7E"/>
    <w:rsid w:val="0080494F"/>
    <w:rsid w:val="00805F6D"/>
    <w:rsid w:val="00853C7F"/>
    <w:rsid w:val="00875767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516FF"/>
    <w:rsid w:val="00A74F4D"/>
    <w:rsid w:val="00AA2F31"/>
    <w:rsid w:val="00AA54B6"/>
    <w:rsid w:val="00AB2AF3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6636D"/>
    <w:rsid w:val="00B74E74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9075F"/>
    <w:rsid w:val="00EB1FE0"/>
    <w:rsid w:val="00ED1856"/>
    <w:rsid w:val="00ED22A5"/>
    <w:rsid w:val="00ED6ACC"/>
    <w:rsid w:val="00EE5E24"/>
    <w:rsid w:val="00EE75D0"/>
    <w:rsid w:val="00EF4CCA"/>
    <w:rsid w:val="00F0769D"/>
    <w:rsid w:val="00F21E44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__4.doc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__3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__2.doc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AFB5B-8F93-436B-8D80-A54EC1E9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129</cp:revision>
  <dcterms:created xsi:type="dcterms:W3CDTF">2016-08-24T23:46:00Z</dcterms:created>
  <dcterms:modified xsi:type="dcterms:W3CDTF">2018-12-18T07:52:00Z</dcterms:modified>
</cp:coreProperties>
</file>