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8" w:rsidRPr="00AC7BAD" w:rsidRDefault="00781AB7" w:rsidP="00FF406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Etui crème</w:t>
      </w:r>
      <w:r w:rsidR="00FF406E">
        <w:rPr>
          <w:rFonts w:cstheme="minorHAnsi"/>
          <w:b/>
          <w:bCs/>
        </w:rPr>
        <w:t xml:space="preserve"> antiride</w:t>
      </w:r>
    </w:p>
    <w:p w:rsidR="00B3064A" w:rsidRPr="00AC7BAD" w:rsidRDefault="00786E0E" w:rsidP="00B3064A">
      <w:pPr>
        <w:jc w:val="center"/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  <w:r w:rsidR="00B3064A" w:rsidRPr="00AC7BAD">
        <w:rPr>
          <w:rFonts w:cstheme="minorHAnsi"/>
          <w:b/>
          <w:bCs/>
          <w:color w:val="C00000"/>
        </w:rPr>
        <w:t>Dimensions largeur</w:t>
      </w:r>
      <w:r w:rsidR="00B3064A">
        <w:rPr>
          <w:rFonts w:cstheme="minorHAnsi"/>
          <w:b/>
          <w:bCs/>
          <w:color w:val="C00000"/>
        </w:rPr>
        <w:t xml:space="preserve"> (5 cm) </w:t>
      </w:r>
      <w:r w:rsidR="00B3064A" w:rsidRPr="00AC7BAD">
        <w:rPr>
          <w:rFonts w:cstheme="minorHAnsi"/>
          <w:b/>
          <w:bCs/>
          <w:color w:val="C00000"/>
        </w:rPr>
        <w:t>longueur (</w:t>
      </w:r>
      <w:r w:rsidR="00B3064A">
        <w:rPr>
          <w:rFonts w:cstheme="minorHAnsi"/>
          <w:b/>
          <w:bCs/>
          <w:color w:val="C00000"/>
        </w:rPr>
        <w:t>3.5 cm</w:t>
      </w:r>
      <w:r w:rsidR="00B3064A" w:rsidRPr="00AC7BAD">
        <w:rPr>
          <w:rFonts w:cstheme="minorHAnsi"/>
          <w:b/>
          <w:bCs/>
          <w:color w:val="C00000"/>
        </w:rPr>
        <w:t>) Hauteur (</w:t>
      </w:r>
      <w:r w:rsidR="00B3064A">
        <w:rPr>
          <w:rFonts w:cstheme="minorHAnsi"/>
          <w:b/>
          <w:bCs/>
          <w:color w:val="C00000"/>
        </w:rPr>
        <w:t>12 cm</w:t>
      </w:r>
      <w:r w:rsidR="00B3064A" w:rsidRPr="00AC7BAD">
        <w:rPr>
          <w:rFonts w:cstheme="minorHAnsi"/>
          <w:b/>
          <w:bCs/>
          <w:color w:val="C00000"/>
        </w:rPr>
        <w:t>)</w:t>
      </w:r>
    </w:p>
    <w:p w:rsidR="00786E0E" w:rsidRPr="00AC7BAD" w:rsidRDefault="00786E0E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8178BC" w:rsidRPr="00AC7BAD" w:rsidTr="00EA694F">
        <w:tc>
          <w:tcPr>
            <w:tcW w:w="9894" w:type="dxa"/>
          </w:tcPr>
          <w:p w:rsidR="008178BC" w:rsidRPr="00DE62B3" w:rsidRDefault="008178BC" w:rsidP="00786E0E">
            <w:pPr>
              <w:rPr>
                <w:rFonts w:cstheme="minorHAnsi"/>
                <w:b/>
                <w:bCs/>
              </w:rPr>
            </w:pPr>
            <w:r w:rsidRPr="00DE62B3">
              <w:rPr>
                <w:rFonts w:cstheme="minorHAnsi"/>
                <w:b/>
                <w:bCs/>
              </w:rPr>
              <w:t xml:space="preserve">Nom de Gamme 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Pr="00DE62B3" w:rsidRDefault="008178BC" w:rsidP="00786E0E">
            <w:pPr>
              <w:rPr>
                <w:rFonts w:cstheme="minorHAnsi"/>
              </w:rPr>
            </w:pPr>
            <w:r>
              <w:rPr>
                <w:rFonts w:eastAsia="Calibri" w:cstheme="minorHAnsi"/>
                <w:color w:val="000000"/>
              </w:rPr>
              <w:t xml:space="preserve">SOIN ANTI-RIDES 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Pr="00DE62B3" w:rsidRDefault="00917C64" w:rsidP="009F2326">
            <w:pPr>
              <w:rPr>
                <w:rFonts w:cstheme="minorHAnsi"/>
              </w:rPr>
            </w:pPr>
            <w:r>
              <w:rPr>
                <w:rFonts w:cstheme="minorHAnsi"/>
              </w:rPr>
              <w:t>Comble l</w:t>
            </w:r>
            <w:r w:rsidR="008178BC">
              <w:rPr>
                <w:rFonts w:cstheme="minorHAnsi"/>
              </w:rPr>
              <w:t xml:space="preserve">es rides et hydrate la peau 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Pr="00DE62B3" w:rsidRDefault="008178BC" w:rsidP="00AD27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Huile essentielle de Figue de Barbarie 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Pr="00DE62B3" w:rsidRDefault="00917C64" w:rsidP="00AC7BAD">
            <w:pPr>
              <w:rPr>
                <w:rFonts w:cstheme="minorHAnsi"/>
                <w:rtl/>
                <w:lang w:bidi="ar-DZ"/>
              </w:rPr>
            </w:pPr>
            <w:r>
              <w:rPr>
                <w:rFonts w:cstheme="minorHAnsi"/>
              </w:rPr>
              <w:t>TOU</w:t>
            </w:r>
            <w:r w:rsidR="008178BC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TYPES DE</w:t>
            </w:r>
            <w:r w:rsidR="008178BC">
              <w:rPr>
                <w:rFonts w:cstheme="minorHAnsi"/>
              </w:rPr>
              <w:t xml:space="preserve"> PEAUX </w:t>
            </w:r>
            <w:r w:rsidR="008178BC" w:rsidRPr="00DE62B3">
              <w:rPr>
                <w:rFonts w:cstheme="minorHAnsi"/>
              </w:rPr>
              <w:t xml:space="preserve"> 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Pr="00DE62B3" w:rsidRDefault="008178BC" w:rsidP="002461B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40</w:t>
            </w:r>
            <w:r w:rsidRPr="00DE62B3">
              <w:rPr>
                <w:rFonts w:cstheme="minorHAnsi"/>
              </w:rPr>
              <w:t xml:space="preserve"> ml</w:t>
            </w:r>
          </w:p>
        </w:tc>
      </w:tr>
    </w:tbl>
    <w:p w:rsidR="00786E0E" w:rsidRPr="00AC7BAD" w:rsidRDefault="00786E0E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</w:p>
    <w:p w:rsidR="00EA694F" w:rsidRPr="00AC7BAD" w:rsidRDefault="00EA694F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8178BC" w:rsidRPr="00AC7BAD" w:rsidTr="00993281">
        <w:trPr>
          <w:trHeight w:val="1279"/>
        </w:trPr>
        <w:tc>
          <w:tcPr>
            <w:tcW w:w="9894" w:type="dxa"/>
          </w:tcPr>
          <w:p w:rsidR="008178BC" w:rsidRDefault="008178BC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Propriétés :</w:t>
            </w:r>
          </w:p>
          <w:p w:rsidR="008178BC" w:rsidRDefault="008178BC" w:rsidP="00B3064A">
            <w:pPr>
              <w:rPr>
                <w:rFonts w:cstheme="minorHAnsi"/>
              </w:rPr>
            </w:pPr>
            <w:r w:rsidRPr="0011635B">
              <w:rPr>
                <w:rFonts w:cstheme="minorHAnsi"/>
              </w:rPr>
              <w:t xml:space="preserve">La Crème Anti-Rides de </w:t>
            </w:r>
            <w:r w:rsidR="00B3064A" w:rsidRPr="00B3064A">
              <w:rPr>
                <w:rFonts w:cstheme="minorHAnsi"/>
                <w:b/>
                <w:bCs/>
              </w:rPr>
              <w:t>Meriné</w:t>
            </w:r>
            <w:r>
              <w:rPr>
                <w:rFonts w:cstheme="minorHAnsi"/>
              </w:rPr>
              <w:t xml:space="preserve"> </w:t>
            </w:r>
            <w:r w:rsidRPr="0011635B">
              <w:rPr>
                <w:rFonts w:cstheme="minorHAnsi"/>
              </w:rPr>
              <w:t xml:space="preserve">est un soin anti-âge complet qui offre une </w:t>
            </w:r>
            <w:r>
              <w:rPr>
                <w:rFonts w:cstheme="minorHAnsi"/>
              </w:rPr>
              <w:t>double</w:t>
            </w:r>
            <w:r w:rsidRPr="0011635B">
              <w:rPr>
                <w:rFonts w:cstheme="minorHAnsi"/>
              </w:rPr>
              <w:t xml:space="preserve"> action pour atténuer les signes de l’âge de votre visage.</w:t>
            </w:r>
            <w:r>
              <w:rPr>
                <w:rFonts w:cstheme="minorHAnsi"/>
              </w:rPr>
              <w:t xml:space="preserve"> </w:t>
            </w:r>
            <w:r w:rsidRPr="0011635B">
              <w:rPr>
                <w:rFonts w:cstheme="minorHAnsi"/>
              </w:rPr>
              <w:t xml:space="preserve">D’une part, elle exerce une action raffermissante en redonnant à votre peau souplesse et élasticité. </w:t>
            </w:r>
            <w:r>
              <w:rPr>
                <w:rFonts w:cstheme="minorHAnsi"/>
              </w:rPr>
              <w:t>D’autre part</w:t>
            </w:r>
            <w:r w:rsidRPr="0011635B">
              <w:rPr>
                <w:rFonts w:cstheme="minorHAnsi"/>
              </w:rPr>
              <w:t xml:space="preserve">, elle lisse votre peau et la rend plus lumineuse. Grâce à ces </w:t>
            </w:r>
            <w:r>
              <w:rPr>
                <w:rFonts w:cstheme="minorHAnsi"/>
              </w:rPr>
              <w:t>deux</w:t>
            </w:r>
            <w:r w:rsidRPr="0011635B">
              <w:rPr>
                <w:rFonts w:cstheme="minorHAnsi"/>
              </w:rPr>
              <w:t xml:space="preserve"> actions, votre peau parait visiblement plus jeune.</w:t>
            </w:r>
          </w:p>
          <w:p w:rsidR="008178BC" w:rsidRDefault="008178BC" w:rsidP="00AD2706">
            <w:pPr>
              <w:rPr>
                <w:rFonts w:cstheme="minorHAnsi"/>
              </w:rPr>
            </w:pPr>
            <w:r w:rsidRPr="00654656">
              <w:rPr>
                <w:rFonts w:cstheme="minorHAnsi"/>
                <w:b/>
                <w:bCs/>
              </w:rPr>
              <w:t>Huile</w:t>
            </w:r>
            <w:r>
              <w:rPr>
                <w:rFonts w:cstheme="minorHAnsi"/>
                <w:b/>
                <w:bCs/>
              </w:rPr>
              <w:t xml:space="preserve"> essentielle</w:t>
            </w:r>
            <w:r w:rsidRPr="00654656">
              <w:rPr>
                <w:rFonts w:cstheme="minorHAnsi"/>
                <w:b/>
                <w:bCs/>
              </w:rPr>
              <w:t xml:space="preserve"> de figue de barbarie : </w:t>
            </w:r>
            <w:r w:rsidRPr="00AD2706">
              <w:rPr>
                <w:rFonts w:cstheme="minorHAnsi"/>
              </w:rPr>
              <w:t>elle est extrêmement riche en stérols, en omégas 6 et en vitamine E, qui régénère et hydrate la peau.</w:t>
            </w:r>
          </w:p>
          <w:p w:rsidR="008178BC" w:rsidRDefault="008178BC" w:rsidP="00AD2706">
            <w:pPr>
              <w:rPr>
                <w:rFonts w:cstheme="minorHAnsi"/>
              </w:rPr>
            </w:pPr>
            <w:r w:rsidRPr="00AD2706">
              <w:rPr>
                <w:rFonts w:cstheme="minorHAnsi"/>
                <w:b/>
                <w:bCs/>
              </w:rPr>
              <w:t>Huile essentielle de carotte :</w:t>
            </w:r>
            <w:r>
              <w:rPr>
                <w:rFonts w:cstheme="minorHAnsi"/>
              </w:rPr>
              <w:t xml:space="preserve"> </w:t>
            </w:r>
            <w:r w:rsidRPr="00AD2706">
              <w:rPr>
                <w:rFonts w:cstheme="minorHAnsi"/>
              </w:rPr>
              <w:t>Revitalisante, régénérant</w:t>
            </w:r>
            <w:r>
              <w:rPr>
                <w:rFonts w:cstheme="minorHAnsi"/>
              </w:rPr>
              <w:t>e</w:t>
            </w:r>
            <w:r w:rsidRPr="00AD2706">
              <w:rPr>
                <w:rFonts w:cstheme="minorHAnsi"/>
              </w:rPr>
              <w:t>, atténue les effets de l'âge</w:t>
            </w:r>
            <w:r>
              <w:rPr>
                <w:rFonts w:cstheme="minorHAnsi"/>
              </w:rPr>
              <w:t>.</w:t>
            </w:r>
          </w:p>
          <w:p w:rsidR="008178BC" w:rsidRPr="00654656" w:rsidRDefault="008178BC" w:rsidP="00AD270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Huile essentielle du romarin : </w:t>
            </w:r>
            <w:r w:rsidRPr="00365049">
              <w:rPr>
                <w:rFonts w:cstheme="minorHAnsi"/>
              </w:rPr>
              <w:t>elle stimulera le renouvellement des cellules pour une peau tonifiée, douce et sans imperfection.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Pr="003F2B60" w:rsidRDefault="008178BC" w:rsidP="00192E67">
            <w:pPr>
              <w:rPr>
                <w:rFonts w:eastAsia="Calibri" w:cstheme="minorHAnsi"/>
                <w:b/>
                <w:bCs/>
              </w:rPr>
            </w:pPr>
            <w:r w:rsidRPr="003F2B60">
              <w:rPr>
                <w:rFonts w:eastAsia="Calibri" w:cstheme="minorHAnsi"/>
                <w:b/>
                <w:bCs/>
              </w:rPr>
              <w:t>Conseil d’utilisation :</w:t>
            </w:r>
          </w:p>
          <w:p w:rsidR="008178BC" w:rsidRPr="00192E67" w:rsidRDefault="008178BC" w:rsidP="00654656">
            <w:pPr>
              <w:rPr>
                <w:rFonts w:cstheme="minorHAnsi"/>
              </w:rPr>
            </w:pPr>
            <w:r w:rsidRPr="006019D3">
              <w:rPr>
                <w:rFonts w:cstheme="minorHAnsi"/>
              </w:rPr>
              <w:t xml:space="preserve">Appliquer le soir sur le visage et le cou en insistant sur les zones </w:t>
            </w:r>
            <w:r>
              <w:rPr>
                <w:rFonts w:cstheme="minorHAnsi"/>
              </w:rPr>
              <w:t xml:space="preserve">les </w:t>
            </w:r>
            <w:r w:rsidRPr="006019D3">
              <w:rPr>
                <w:rFonts w:cstheme="minorHAnsi"/>
              </w:rPr>
              <w:t>plus marquées</w:t>
            </w:r>
            <w:r>
              <w:rPr>
                <w:rFonts w:cstheme="minorHAnsi"/>
              </w:rPr>
              <w:t>,</w:t>
            </w:r>
            <w:r w:rsidRPr="006019D3">
              <w:rPr>
                <w:rFonts w:cstheme="minorHAnsi"/>
              </w:rPr>
              <w:t xml:space="preserve"> en effectuant un massage doux pour activer la circulation sanguine et re</w:t>
            </w:r>
            <w:r>
              <w:rPr>
                <w:rFonts w:cstheme="minorHAnsi"/>
              </w:rPr>
              <w:t>nforcer l’absorption des actifs.</w:t>
            </w:r>
            <w:r w:rsidRPr="003F2B60">
              <w:rPr>
                <w:rFonts w:cstheme="minorHAnsi"/>
              </w:rPr>
              <w:t xml:space="preserve"> D’une texture légère, sa formule pénètre </w:t>
            </w:r>
            <w:r>
              <w:rPr>
                <w:rFonts w:cstheme="minorHAnsi"/>
              </w:rPr>
              <w:t>et donne u</w:t>
            </w:r>
            <w:r w:rsidRPr="00654656">
              <w:rPr>
                <w:rFonts w:cstheme="minorHAnsi"/>
              </w:rPr>
              <w:t>ne sensation de fraîcheur tonifiante</w:t>
            </w:r>
            <w:r>
              <w:rPr>
                <w:rFonts w:cstheme="minorHAnsi"/>
              </w:rPr>
              <w:t>.</w:t>
            </w:r>
          </w:p>
          <w:p w:rsidR="008178BC" w:rsidRPr="00AC7BAD" w:rsidRDefault="008178BC" w:rsidP="00ED551B">
            <w:pPr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  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Default="008178BC" w:rsidP="00192E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Composition : </w:t>
            </w:r>
          </w:p>
          <w:p w:rsidR="008178BC" w:rsidRDefault="008178BC" w:rsidP="00192E67">
            <w:pPr>
              <w:rPr>
                <w:rFonts w:cstheme="minorHAnsi"/>
              </w:rPr>
            </w:pPr>
            <w:r w:rsidRPr="00993281">
              <w:rPr>
                <w:rFonts w:cstheme="minorHAnsi"/>
              </w:rPr>
              <w:t>Acide stéarique, tri-éthanol amine,</w:t>
            </w:r>
            <w:r w:rsidRPr="00993281">
              <w:t xml:space="preserve"> </w:t>
            </w:r>
            <w:r w:rsidRPr="00993281">
              <w:rPr>
                <w:rFonts w:cstheme="minorHAnsi"/>
              </w:rPr>
              <w:t xml:space="preserve">alcool stéarylique, </w:t>
            </w:r>
            <w:r w:rsidRPr="00C96F35">
              <w:rPr>
                <w:rFonts w:cstheme="minorHAnsi"/>
              </w:rPr>
              <w:t>monostéarate glycérol</w:t>
            </w:r>
            <w:r w:rsidRPr="00993281">
              <w:rPr>
                <w:rFonts w:cstheme="minorHAnsi"/>
              </w:rPr>
              <w:t>, vaseline blanche, huile de vaseline, propylène glycol, glycérine, huile d’amande douce, huile de coco, huile d’olive vierge, cire d’abeille naturelle, lanoline</w:t>
            </w:r>
            <w:r>
              <w:rPr>
                <w:rFonts w:cstheme="minorHAnsi"/>
              </w:rPr>
              <w:t>, huile essentielle de romarin, huile essentielle de figue de barbarie, huile essentielle de citron, huile essentielle de carotte, vitamine E, eau</w:t>
            </w:r>
            <w:r w:rsidRPr="00993281">
              <w:rPr>
                <w:rFonts w:cstheme="minorHAnsi"/>
              </w:rPr>
              <w:t>.</w:t>
            </w:r>
          </w:p>
          <w:p w:rsidR="008178BC" w:rsidRPr="00AC7BAD" w:rsidRDefault="008178BC" w:rsidP="00192E67">
            <w:pPr>
              <w:rPr>
                <w:rFonts w:cstheme="minorHAnsi"/>
                <w:b/>
                <w:bCs/>
              </w:rPr>
            </w:pPr>
          </w:p>
        </w:tc>
      </w:tr>
      <w:tr w:rsidR="008178BC" w:rsidRPr="00AC7BAD" w:rsidTr="00EA694F">
        <w:tc>
          <w:tcPr>
            <w:tcW w:w="9894" w:type="dxa"/>
          </w:tcPr>
          <w:p w:rsidR="008178BC" w:rsidRPr="008178BC" w:rsidRDefault="008178BC" w:rsidP="008178BC">
            <w:pPr>
              <w:tabs>
                <w:tab w:val="left" w:pos="567"/>
              </w:tabs>
              <w:rPr>
                <w:rFonts w:eastAsia="Calibri" w:cstheme="minorHAnsi"/>
                <w:b/>
                <w:bCs/>
              </w:rPr>
            </w:pPr>
            <w:r w:rsidRPr="001B168E">
              <w:rPr>
                <w:rFonts w:eastAsia="Calibri" w:cstheme="minorHAnsi"/>
                <w:b/>
                <w:bCs/>
              </w:rPr>
              <w:t>Usage externe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Default="008178BC" w:rsidP="00A623B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LOGO GENIPHARM MONOCHROME</w:t>
            </w:r>
          </w:p>
          <w:p w:rsidR="00AC4D57" w:rsidRPr="00E936C5" w:rsidRDefault="00AC4D57" w:rsidP="00AC4D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Fabricant et conditionneur : </w:t>
            </w:r>
            <w:r w:rsidRPr="00E936C5">
              <w:rPr>
                <w:rFonts w:cstheme="minorHAnsi"/>
                <w:sz w:val="24"/>
                <w:szCs w:val="24"/>
              </w:rPr>
              <w:t>Sarl GENIPHARM.</w:t>
            </w: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AC4D57" w:rsidRPr="00E936C5" w:rsidRDefault="00AC4D57" w:rsidP="00AC4D57">
            <w:pPr>
              <w:rPr>
                <w:rFonts w:cstheme="minorHAnsi"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Siège social : </w:t>
            </w:r>
            <w:r w:rsidRPr="00E936C5">
              <w:rPr>
                <w:rFonts w:cstheme="minorHAnsi"/>
                <w:sz w:val="24"/>
                <w:szCs w:val="24"/>
              </w:rPr>
              <w:t>Cité El Rym, 44 Logts, Bat 04, Annaba.</w:t>
            </w:r>
          </w:p>
          <w:p w:rsidR="008178BC" w:rsidRPr="00AC4D57" w:rsidRDefault="00AC4D57" w:rsidP="00AC4D57">
            <w:pPr>
              <w:bidi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Usine : </w:t>
            </w:r>
            <w:r w:rsidRPr="00E936C5">
              <w:rPr>
                <w:rFonts w:cstheme="minorHAnsi"/>
                <w:sz w:val="24"/>
                <w:szCs w:val="24"/>
              </w:rPr>
              <w:t>ZAC BirBouhouche, Souk Ahras.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Default="008178BC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Service client </w:t>
            </w:r>
          </w:p>
          <w:p w:rsidR="008178BC" w:rsidRDefault="008178BC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E-mail :</w:t>
            </w:r>
          </w:p>
          <w:p w:rsidR="008178BC" w:rsidRPr="00AC7BAD" w:rsidRDefault="008178BC" w:rsidP="00AC7BA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Téléphone : </w:t>
            </w:r>
          </w:p>
        </w:tc>
      </w:tr>
      <w:tr w:rsidR="008178BC" w:rsidRPr="00AC7BAD" w:rsidTr="00EA694F">
        <w:tc>
          <w:tcPr>
            <w:tcW w:w="9894" w:type="dxa"/>
          </w:tcPr>
          <w:p w:rsidR="008178BC" w:rsidRDefault="008178BC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DE N° : </w:t>
            </w:r>
          </w:p>
        </w:tc>
      </w:tr>
    </w:tbl>
    <w:p w:rsidR="00EA694F" w:rsidRPr="00AC7BAD" w:rsidRDefault="006D1E45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 </w:t>
      </w:r>
    </w:p>
    <w:p w:rsidR="006D1E45" w:rsidRPr="00AC7BAD" w:rsidRDefault="006D1E45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8178BC" w:rsidRPr="00AC7BAD" w:rsidTr="006D1E45">
        <w:tc>
          <w:tcPr>
            <w:tcW w:w="9894" w:type="dxa"/>
          </w:tcPr>
          <w:p w:rsidR="008178BC" w:rsidRPr="00AC7BAD" w:rsidRDefault="008178BC" w:rsidP="00786E0E">
            <w:pPr>
              <w:rPr>
                <w:rFonts w:cstheme="minorHAnsi"/>
              </w:rPr>
            </w:pPr>
            <w:r w:rsidRPr="00DE62B3">
              <w:rPr>
                <w:rFonts w:cstheme="minorHAnsi"/>
                <w:b/>
                <w:bCs/>
              </w:rPr>
              <w:t>Nom de Gamme</w:t>
            </w:r>
          </w:p>
        </w:tc>
      </w:tr>
      <w:tr w:rsidR="008178BC" w:rsidRPr="00AC7BAD" w:rsidTr="006D1E45">
        <w:tc>
          <w:tcPr>
            <w:tcW w:w="9894" w:type="dxa"/>
          </w:tcPr>
          <w:p w:rsidR="008178BC" w:rsidRPr="00397CE8" w:rsidRDefault="008178BC" w:rsidP="00390C1A">
            <w:pPr>
              <w:bidi/>
              <w:rPr>
                <w:rFonts w:cstheme="minorHAnsi"/>
                <w:rtl/>
                <w:lang w:bidi="ar-DZ"/>
              </w:rPr>
            </w:pPr>
            <w:r>
              <w:rPr>
                <w:rFonts w:cs="Calibri" w:hint="cs"/>
                <w:rtl/>
                <w:lang w:bidi="ar-DZ"/>
              </w:rPr>
              <w:t>عناية ضد التجاعيد</w:t>
            </w:r>
          </w:p>
        </w:tc>
      </w:tr>
      <w:tr w:rsidR="008178BC" w:rsidRPr="00AC7BAD" w:rsidTr="006D1E45">
        <w:tc>
          <w:tcPr>
            <w:tcW w:w="9894" w:type="dxa"/>
          </w:tcPr>
          <w:p w:rsidR="008178BC" w:rsidRPr="00397CE8" w:rsidRDefault="008178BC" w:rsidP="00AC7BAD">
            <w:pPr>
              <w:bidi/>
              <w:rPr>
                <w:rFonts w:cstheme="minorHAnsi"/>
                <w:lang w:bidi="ar-DZ"/>
              </w:rPr>
            </w:pPr>
            <w:r>
              <w:rPr>
                <w:rFonts w:cs="Calibri" w:hint="cs"/>
                <w:rtl/>
                <w:lang w:bidi="ar-DZ"/>
              </w:rPr>
              <w:t>ملأ التجاعيد و ترطيب البشرة</w:t>
            </w:r>
          </w:p>
        </w:tc>
      </w:tr>
      <w:tr w:rsidR="008178BC" w:rsidRPr="00AC7BAD" w:rsidTr="006D1E45">
        <w:tc>
          <w:tcPr>
            <w:tcW w:w="9894" w:type="dxa"/>
          </w:tcPr>
          <w:p w:rsidR="008178BC" w:rsidRPr="00397CE8" w:rsidRDefault="008178BC" w:rsidP="00781AB7">
            <w:pPr>
              <w:bidi/>
              <w:rPr>
                <w:rFonts w:cstheme="minorHAnsi"/>
              </w:rPr>
            </w:pPr>
            <w:r>
              <w:rPr>
                <w:rFonts w:cs="Calibri" w:hint="cs"/>
                <w:rtl/>
              </w:rPr>
              <w:t>ز</w:t>
            </w:r>
            <w:r w:rsidR="00917C64">
              <w:rPr>
                <w:rFonts w:cs="Calibri" w:hint="cs"/>
                <w:rtl/>
              </w:rPr>
              <w:t>يت أساس ا</w:t>
            </w:r>
            <w:r>
              <w:rPr>
                <w:rFonts w:cs="Calibri" w:hint="cs"/>
                <w:rtl/>
              </w:rPr>
              <w:t xml:space="preserve">لتين الشوكي </w:t>
            </w:r>
          </w:p>
        </w:tc>
      </w:tr>
      <w:tr w:rsidR="008178BC" w:rsidRPr="00AC7BAD" w:rsidTr="006D1E45">
        <w:tc>
          <w:tcPr>
            <w:tcW w:w="9894" w:type="dxa"/>
          </w:tcPr>
          <w:p w:rsidR="008178BC" w:rsidRPr="00397CE8" w:rsidRDefault="008178BC" w:rsidP="00781AB7">
            <w:pPr>
              <w:bidi/>
              <w:rPr>
                <w:rFonts w:cstheme="minorHAnsi"/>
              </w:rPr>
            </w:pPr>
            <w:r>
              <w:rPr>
                <w:rFonts w:cs="Calibri" w:hint="cs"/>
                <w:rtl/>
              </w:rPr>
              <w:t>كل أنواع البشرة</w:t>
            </w:r>
          </w:p>
        </w:tc>
      </w:tr>
      <w:tr w:rsidR="008178BC" w:rsidRPr="00AC7BAD" w:rsidTr="006D1E45">
        <w:tc>
          <w:tcPr>
            <w:tcW w:w="9894" w:type="dxa"/>
          </w:tcPr>
          <w:p w:rsidR="008178BC" w:rsidRPr="00397CE8" w:rsidRDefault="008178BC" w:rsidP="00BB30C6">
            <w:pPr>
              <w:bidi/>
              <w:rPr>
                <w:rFonts w:cstheme="minorHAnsi"/>
                <w:highlight w:val="yellow"/>
                <w:lang w:bidi="ar-DZ"/>
              </w:rPr>
            </w:pPr>
            <w:r>
              <w:rPr>
                <w:rFonts w:cs="Calibri" w:hint="cs"/>
                <w:rtl/>
                <w:lang w:bidi="ar-DZ"/>
              </w:rPr>
              <w:t>4</w:t>
            </w:r>
            <w:r w:rsidRPr="00397CE8">
              <w:rPr>
                <w:rFonts w:cs="Calibri"/>
                <w:rtl/>
                <w:lang w:bidi="ar-DZ"/>
              </w:rPr>
              <w:t>0 مل</w:t>
            </w:r>
          </w:p>
        </w:tc>
      </w:tr>
    </w:tbl>
    <w:p w:rsidR="006D1E45" w:rsidRPr="00AC7BAD" w:rsidRDefault="006D1E45" w:rsidP="00786E0E">
      <w:pPr>
        <w:rPr>
          <w:rFonts w:cstheme="minorHAnsi"/>
          <w:b/>
          <w:bCs/>
        </w:rPr>
      </w:pPr>
    </w:p>
    <w:p w:rsidR="00EA694F" w:rsidRPr="00AC7BAD" w:rsidRDefault="00390C1A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4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8178BC" w:rsidRPr="00AC7BAD" w:rsidTr="00397CE8">
        <w:trPr>
          <w:trHeight w:val="990"/>
        </w:trPr>
        <w:tc>
          <w:tcPr>
            <w:tcW w:w="9894" w:type="dxa"/>
          </w:tcPr>
          <w:p w:rsidR="008178BC" w:rsidRPr="00397CE8" w:rsidRDefault="008178BC" w:rsidP="00397CE8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="Calibri" w:hint="cs"/>
                <w:b/>
                <w:bCs/>
                <w:rtl/>
                <w:lang w:bidi="ar-DZ"/>
              </w:rPr>
              <w:lastRenderedPageBreak/>
              <w:t>ا</w:t>
            </w:r>
            <w:r w:rsidRPr="00397CE8">
              <w:rPr>
                <w:rFonts w:cs="Calibri"/>
                <w:b/>
                <w:bCs/>
                <w:rtl/>
              </w:rPr>
              <w:t>لخصائص:</w:t>
            </w:r>
          </w:p>
          <w:p w:rsidR="008178BC" w:rsidRPr="008178BC" w:rsidRDefault="008178BC" w:rsidP="00B3064A">
            <w:pPr>
              <w:bidi/>
              <w:rPr>
                <w:rFonts w:cs="Calibri"/>
                <w:rtl/>
              </w:rPr>
            </w:pPr>
            <w:r>
              <w:rPr>
                <w:rFonts w:cs="Calibri" w:hint="cs"/>
                <w:rtl/>
              </w:rPr>
              <w:t>كريم ضد التجاعيد</w:t>
            </w:r>
            <w:r w:rsidRPr="008178BC">
              <w:rPr>
                <w:rFonts w:cs="Calibri"/>
                <w:rtl/>
              </w:rPr>
              <w:t xml:space="preserve"> من</w:t>
            </w:r>
            <w:r w:rsidR="00B3064A">
              <w:rPr>
                <w:rFonts w:cs="Calibri"/>
              </w:rPr>
              <w:t xml:space="preserve"> </w:t>
            </w:r>
            <w:r w:rsidR="00B3064A" w:rsidRPr="00B3064A">
              <w:rPr>
                <w:rFonts w:cs="Calibri" w:hint="cs"/>
                <w:b/>
                <w:bCs/>
                <w:rtl/>
                <w:lang w:bidi="ar-DZ"/>
              </w:rPr>
              <w:t>مريني</w:t>
            </w:r>
            <w:r w:rsidR="00B3064A">
              <w:rPr>
                <w:rFonts w:cs="Calibri" w:hint="cs"/>
                <w:rtl/>
                <w:lang w:bidi="ar-DZ"/>
              </w:rPr>
              <w:t xml:space="preserve"> </w:t>
            </w:r>
            <w:r w:rsidRPr="008178BC">
              <w:rPr>
                <w:rFonts w:cs="Calibri"/>
                <w:rtl/>
              </w:rPr>
              <w:t>هو علاج كامل ل</w:t>
            </w:r>
            <w:r>
              <w:rPr>
                <w:rFonts w:cs="Calibri" w:hint="cs"/>
                <w:rtl/>
              </w:rPr>
              <w:t>لعناية ضد</w:t>
            </w:r>
            <w:r w:rsidRPr="008178BC">
              <w:rPr>
                <w:rFonts w:cs="Calibri"/>
                <w:rtl/>
              </w:rPr>
              <w:t xml:space="preserve"> الشيخوخة </w:t>
            </w:r>
            <w:r>
              <w:rPr>
                <w:rFonts w:cs="Calibri" w:hint="cs"/>
                <w:rtl/>
              </w:rPr>
              <w:t>ثنائي التفاعل</w:t>
            </w:r>
            <w:r w:rsidR="005C3C08">
              <w:rPr>
                <w:rFonts w:cs="Calibri"/>
                <w:rtl/>
              </w:rPr>
              <w:t xml:space="preserve"> للتخفيف من علامات </w:t>
            </w:r>
            <w:r w:rsidR="005C3C08">
              <w:rPr>
                <w:rFonts w:cs="Calibri" w:hint="cs"/>
                <w:rtl/>
              </w:rPr>
              <w:t>تقدم السن في</w:t>
            </w:r>
            <w:r w:rsidRPr="008178BC">
              <w:rPr>
                <w:rFonts w:cs="Calibri"/>
                <w:rtl/>
              </w:rPr>
              <w:t xml:space="preserve"> </w:t>
            </w:r>
            <w:r w:rsidR="005C3C08">
              <w:rPr>
                <w:rFonts w:cs="Calibri" w:hint="cs"/>
                <w:rtl/>
              </w:rPr>
              <w:t>الوجه</w:t>
            </w:r>
            <w:r w:rsidRPr="008178BC">
              <w:rPr>
                <w:rFonts w:cs="Calibri"/>
                <w:rtl/>
              </w:rPr>
              <w:t>. من</w:t>
            </w:r>
            <w:r w:rsidR="00917C64">
              <w:rPr>
                <w:rFonts w:cs="Calibri"/>
                <w:rtl/>
              </w:rPr>
              <w:t xml:space="preserve"> ناحية، لديه</w:t>
            </w:r>
            <w:r w:rsidR="00917C64">
              <w:rPr>
                <w:rFonts w:cs="Calibri" w:hint="cs"/>
                <w:rtl/>
              </w:rPr>
              <w:t xml:space="preserve"> </w:t>
            </w:r>
            <w:r w:rsidR="005C3C08">
              <w:rPr>
                <w:rFonts w:cs="Calibri"/>
                <w:rtl/>
              </w:rPr>
              <w:t xml:space="preserve">عمل ثابت من خلال </w:t>
            </w:r>
            <w:r w:rsidR="005C3C08">
              <w:rPr>
                <w:rFonts w:cs="Calibri" w:hint="cs"/>
                <w:rtl/>
              </w:rPr>
              <w:t>إ</w:t>
            </w:r>
            <w:r w:rsidR="00282CDE">
              <w:rPr>
                <w:rFonts w:cs="Calibri"/>
                <w:rtl/>
              </w:rPr>
              <w:t xml:space="preserve">ستعادة ليونة </w:t>
            </w:r>
            <w:r w:rsidR="005C3C08">
              <w:rPr>
                <w:rFonts w:cs="Calibri" w:hint="cs"/>
                <w:rtl/>
              </w:rPr>
              <w:t>البشرة</w:t>
            </w:r>
            <w:r w:rsidR="005C3C08">
              <w:rPr>
                <w:rFonts w:cs="Calibri"/>
                <w:rtl/>
              </w:rPr>
              <w:t xml:space="preserve"> ومرون</w:t>
            </w:r>
            <w:r w:rsidR="005C3C08">
              <w:rPr>
                <w:rFonts w:cs="Calibri" w:hint="cs"/>
                <w:rtl/>
              </w:rPr>
              <w:t>تها</w:t>
            </w:r>
            <w:r w:rsidRPr="008178BC">
              <w:rPr>
                <w:rFonts w:cs="Calibri"/>
                <w:rtl/>
              </w:rPr>
              <w:t xml:space="preserve">. من ناحية أخرى، </w:t>
            </w:r>
            <w:r w:rsidR="00917C64">
              <w:rPr>
                <w:rFonts w:cs="Calibri" w:hint="cs"/>
                <w:rtl/>
              </w:rPr>
              <w:t>ي</w:t>
            </w:r>
            <w:r w:rsidR="005C3C08">
              <w:rPr>
                <w:rFonts w:cs="Calibri"/>
                <w:rtl/>
              </w:rPr>
              <w:t>نعم بشرتك و</w:t>
            </w:r>
            <w:r w:rsidR="00917C64">
              <w:rPr>
                <w:rFonts w:cs="Calibri" w:hint="cs"/>
                <w:rtl/>
              </w:rPr>
              <w:t>ي</w:t>
            </w:r>
            <w:r w:rsidRPr="008178BC">
              <w:rPr>
                <w:rFonts w:cs="Calibri"/>
                <w:rtl/>
              </w:rPr>
              <w:t>جعلها أكثر إشراقا. بفضل هذين ال</w:t>
            </w:r>
            <w:r w:rsidR="005C3C08">
              <w:rPr>
                <w:rFonts w:cs="Calibri" w:hint="cs"/>
                <w:rtl/>
              </w:rPr>
              <w:t>تفاعلين</w:t>
            </w:r>
            <w:r w:rsidRPr="008178BC">
              <w:rPr>
                <w:rFonts w:cs="Calibri"/>
                <w:rtl/>
              </w:rPr>
              <w:t xml:space="preserve">، </w:t>
            </w:r>
            <w:r w:rsidR="005C3C08">
              <w:rPr>
                <w:rFonts w:cs="Calibri" w:hint="cs"/>
                <w:rtl/>
              </w:rPr>
              <w:t>س</w:t>
            </w:r>
            <w:r w:rsidRPr="008178BC">
              <w:rPr>
                <w:rFonts w:cs="Calibri"/>
                <w:rtl/>
              </w:rPr>
              <w:t>تبدو بشرتك أصغر سناً بشكل واضح</w:t>
            </w:r>
            <w:r w:rsidRPr="008178BC">
              <w:rPr>
                <w:rFonts w:cs="Calibri"/>
              </w:rPr>
              <w:t>.</w:t>
            </w:r>
          </w:p>
          <w:p w:rsidR="008178BC" w:rsidRPr="005C3C08" w:rsidRDefault="005C3C08" w:rsidP="005C3C08">
            <w:pPr>
              <w:bidi/>
              <w:rPr>
                <w:rFonts w:cs="Calibri"/>
                <w:b/>
                <w:bCs/>
                <w:rtl/>
              </w:rPr>
            </w:pPr>
            <w:r>
              <w:rPr>
                <w:rFonts w:cs="Calibri"/>
                <w:b/>
                <w:bCs/>
                <w:rtl/>
              </w:rPr>
              <w:t>زيت أساس</w:t>
            </w:r>
            <w:r w:rsidR="00C97476">
              <w:rPr>
                <w:rFonts w:cs="Calibri"/>
                <w:b/>
                <w:bCs/>
                <w:rtl/>
              </w:rPr>
              <w:t xml:space="preserve"> التين ال</w:t>
            </w:r>
            <w:r w:rsidR="00C97476">
              <w:rPr>
                <w:rFonts w:cs="Calibri" w:hint="cs"/>
                <w:b/>
                <w:bCs/>
                <w:rtl/>
              </w:rPr>
              <w:t>شوكي</w:t>
            </w:r>
            <w:bookmarkStart w:id="0" w:name="_GoBack"/>
            <w:bookmarkEnd w:id="0"/>
            <w:r w:rsidR="008178BC" w:rsidRPr="005C3C08">
              <w:rPr>
                <w:rFonts w:cs="Calibri"/>
                <w:b/>
                <w:bCs/>
                <w:rtl/>
              </w:rPr>
              <w:t>:</w:t>
            </w:r>
            <w:r w:rsidR="008178BC" w:rsidRPr="008178BC">
              <w:rPr>
                <w:rFonts w:cs="Calibri"/>
                <w:rtl/>
              </w:rPr>
              <w:t xml:space="preserve"> غني للغاية </w:t>
            </w:r>
            <w:r>
              <w:rPr>
                <w:rFonts w:cs="Calibri" w:hint="cs"/>
                <w:rtl/>
              </w:rPr>
              <w:t>ب</w:t>
            </w:r>
            <w:r>
              <w:rPr>
                <w:rFonts w:cs="Calibri"/>
                <w:rtl/>
              </w:rPr>
              <w:t xml:space="preserve">الستيرول، أوميغا 6 </w:t>
            </w:r>
            <w:r>
              <w:rPr>
                <w:rFonts w:cs="Calibri" w:hint="cs"/>
                <w:rtl/>
              </w:rPr>
              <w:t>وفيتامين ه</w:t>
            </w:r>
            <w:r w:rsidR="008178BC" w:rsidRPr="008178BC">
              <w:rPr>
                <w:rFonts w:cs="Calibri"/>
                <w:rtl/>
              </w:rPr>
              <w:t>، الذي يجدد ويرطب الجلد</w:t>
            </w:r>
            <w:r w:rsidR="008178BC" w:rsidRPr="008178BC">
              <w:rPr>
                <w:rFonts w:cs="Calibri"/>
              </w:rPr>
              <w:t>.</w:t>
            </w:r>
          </w:p>
          <w:p w:rsidR="008178BC" w:rsidRPr="008178BC" w:rsidRDefault="008178BC" w:rsidP="005C3C08">
            <w:pPr>
              <w:bidi/>
              <w:rPr>
                <w:rFonts w:cs="Calibri"/>
                <w:rtl/>
              </w:rPr>
            </w:pPr>
            <w:r w:rsidRPr="005C3C08">
              <w:rPr>
                <w:rFonts w:cs="Calibri"/>
                <w:b/>
                <w:bCs/>
                <w:rtl/>
              </w:rPr>
              <w:t xml:space="preserve">زيت </w:t>
            </w:r>
            <w:r w:rsidR="005C3C08" w:rsidRPr="005C3C08">
              <w:rPr>
                <w:rFonts w:cs="Calibri" w:hint="cs"/>
                <w:b/>
                <w:bCs/>
                <w:rtl/>
              </w:rPr>
              <w:t>أساس الجزر</w:t>
            </w:r>
            <w:r w:rsidRPr="005C3C08">
              <w:rPr>
                <w:rFonts w:cs="Calibri"/>
                <w:b/>
                <w:bCs/>
                <w:rtl/>
              </w:rPr>
              <w:t>:</w:t>
            </w:r>
            <w:r w:rsidR="005C3C08">
              <w:rPr>
                <w:rFonts w:cs="Calibri"/>
                <w:rtl/>
              </w:rPr>
              <w:t xml:space="preserve"> </w:t>
            </w:r>
            <w:r w:rsidR="005C3C08">
              <w:rPr>
                <w:rFonts w:cs="Calibri" w:hint="cs"/>
                <w:rtl/>
              </w:rPr>
              <w:t>ي</w:t>
            </w:r>
            <w:r w:rsidR="005C3C08">
              <w:rPr>
                <w:rFonts w:cs="Calibri"/>
                <w:rtl/>
              </w:rPr>
              <w:t>نش</w:t>
            </w:r>
            <w:r w:rsidRPr="008178BC">
              <w:rPr>
                <w:rFonts w:cs="Calibri"/>
                <w:rtl/>
              </w:rPr>
              <w:t xml:space="preserve">ط، </w:t>
            </w:r>
            <w:r w:rsidR="005C3C08">
              <w:rPr>
                <w:rFonts w:cs="Calibri" w:hint="cs"/>
                <w:rtl/>
              </w:rPr>
              <w:t>يجدد</w:t>
            </w:r>
            <w:r w:rsidR="00282CDE">
              <w:rPr>
                <w:rFonts w:cs="Calibri" w:hint="cs"/>
                <w:rtl/>
              </w:rPr>
              <w:t xml:space="preserve"> و</w:t>
            </w:r>
            <w:r w:rsidR="005C3C08">
              <w:rPr>
                <w:rFonts w:cs="Calibri" w:hint="cs"/>
                <w:rtl/>
              </w:rPr>
              <w:t>يخفف</w:t>
            </w:r>
            <w:r w:rsidRPr="008178BC">
              <w:rPr>
                <w:rFonts w:cs="Calibri"/>
                <w:rtl/>
              </w:rPr>
              <w:t xml:space="preserve"> من آثار </w:t>
            </w:r>
            <w:r w:rsidR="005C3C08">
              <w:rPr>
                <w:rFonts w:cs="Calibri" w:hint="cs"/>
                <w:rtl/>
              </w:rPr>
              <w:t xml:space="preserve">تقدم </w:t>
            </w:r>
            <w:r w:rsidRPr="008178BC">
              <w:rPr>
                <w:rFonts w:cs="Calibri"/>
                <w:rtl/>
              </w:rPr>
              <w:t>العمر</w:t>
            </w:r>
            <w:r w:rsidRPr="008178BC">
              <w:rPr>
                <w:rFonts w:cs="Calibri"/>
              </w:rPr>
              <w:t>.</w:t>
            </w:r>
          </w:p>
          <w:p w:rsidR="008178BC" w:rsidRPr="008178BC" w:rsidRDefault="005C3C08" w:rsidP="005C3C08">
            <w:pPr>
              <w:bidi/>
              <w:rPr>
                <w:rFonts w:cs="Calibri"/>
                <w:rtl/>
              </w:rPr>
            </w:pPr>
            <w:r w:rsidRPr="005C3C08">
              <w:rPr>
                <w:rFonts w:cs="Calibri" w:hint="cs"/>
                <w:b/>
                <w:bCs/>
                <w:rtl/>
              </w:rPr>
              <w:t>زيت أساس إكليل الجبل</w:t>
            </w:r>
            <w:r w:rsidR="008178BC" w:rsidRPr="005C3C08">
              <w:rPr>
                <w:rFonts w:cs="Calibri"/>
                <w:b/>
                <w:bCs/>
                <w:rtl/>
              </w:rPr>
              <w:t>:</w:t>
            </w:r>
            <w:r w:rsidR="008178BC" w:rsidRPr="008178BC">
              <w:rPr>
                <w:rFonts w:cs="Calibri"/>
                <w:rtl/>
              </w:rPr>
              <w:t xml:space="preserve"> </w:t>
            </w:r>
            <w:r>
              <w:rPr>
                <w:rFonts w:cs="Calibri" w:hint="cs"/>
                <w:rtl/>
              </w:rPr>
              <w:t>ي</w:t>
            </w:r>
            <w:r w:rsidR="008178BC" w:rsidRPr="008178BC">
              <w:rPr>
                <w:rFonts w:cs="Calibri"/>
                <w:rtl/>
              </w:rPr>
              <w:t>حفز</w:t>
            </w:r>
            <w:r>
              <w:rPr>
                <w:rFonts w:cs="Calibri" w:hint="cs"/>
                <w:rtl/>
              </w:rPr>
              <w:t xml:space="preserve"> على</w:t>
            </w:r>
            <w:r>
              <w:rPr>
                <w:rFonts w:cs="Calibri"/>
                <w:rtl/>
              </w:rPr>
              <w:t xml:space="preserve"> تجديد </w:t>
            </w:r>
            <w:r w:rsidR="00282CDE">
              <w:rPr>
                <w:rFonts w:cs="Calibri" w:hint="cs"/>
                <w:rtl/>
              </w:rPr>
              <w:t>ال</w:t>
            </w:r>
            <w:r w:rsidR="00282CDE">
              <w:rPr>
                <w:rFonts w:cs="Calibri"/>
                <w:rtl/>
              </w:rPr>
              <w:t>خلايا ل</w:t>
            </w:r>
            <w:r w:rsidR="008178BC" w:rsidRPr="008178BC">
              <w:rPr>
                <w:rFonts w:cs="Calibri"/>
                <w:rtl/>
              </w:rPr>
              <w:t xml:space="preserve">بشرة </w:t>
            </w:r>
            <w:r>
              <w:rPr>
                <w:rFonts w:cs="Calibri" w:hint="cs"/>
                <w:rtl/>
              </w:rPr>
              <w:t>نشطة</w:t>
            </w:r>
            <w:r w:rsidR="008178BC" w:rsidRPr="008178BC">
              <w:rPr>
                <w:rFonts w:cs="Calibri"/>
                <w:rtl/>
              </w:rPr>
              <w:t xml:space="preserve">، لينة ودون </w:t>
            </w:r>
            <w:r>
              <w:rPr>
                <w:rFonts w:cs="Calibri" w:hint="cs"/>
                <w:rtl/>
              </w:rPr>
              <w:t>عيوب.</w:t>
            </w:r>
          </w:p>
          <w:p w:rsidR="008178BC" w:rsidRPr="00397CE8" w:rsidRDefault="008178BC" w:rsidP="00397CE8">
            <w:pPr>
              <w:bidi/>
              <w:rPr>
                <w:rFonts w:cstheme="minorHAnsi"/>
              </w:rPr>
            </w:pPr>
          </w:p>
        </w:tc>
      </w:tr>
      <w:tr w:rsidR="008178BC" w:rsidRPr="00AC7BAD" w:rsidTr="00390C1A">
        <w:tc>
          <w:tcPr>
            <w:tcW w:w="9894" w:type="dxa"/>
          </w:tcPr>
          <w:p w:rsidR="008178BC" w:rsidRPr="00397CE8" w:rsidRDefault="008178BC" w:rsidP="00397CE8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/>
                <w:b/>
                <w:bCs/>
                <w:rtl/>
              </w:rPr>
              <w:t>نصائح</w:t>
            </w:r>
            <w:r>
              <w:rPr>
                <w:rFonts w:cs="Calibri"/>
                <w:b/>
                <w:bCs/>
                <w:rtl/>
              </w:rPr>
              <w:t xml:space="preserve"> </w:t>
            </w:r>
            <w:r>
              <w:rPr>
                <w:rFonts w:cs="Calibri" w:hint="cs"/>
                <w:b/>
                <w:bCs/>
                <w:rtl/>
              </w:rPr>
              <w:t>الإ</w:t>
            </w:r>
            <w:r w:rsidRPr="00397CE8">
              <w:rPr>
                <w:rFonts w:cs="Calibri"/>
                <w:b/>
                <w:bCs/>
                <w:rtl/>
              </w:rPr>
              <w:t>ستخدام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8178BC" w:rsidRPr="00397CE8" w:rsidRDefault="00D43CA4" w:rsidP="006A51FA">
            <w:pPr>
              <w:bidi/>
              <w:rPr>
                <w:rFonts w:cstheme="minorHAnsi"/>
              </w:rPr>
            </w:pPr>
            <w:r w:rsidRPr="00D43CA4">
              <w:rPr>
                <w:rFonts w:cs="Calibri"/>
                <w:rtl/>
              </w:rPr>
              <w:t>يوضع في المساء على الوجه والرقبة، مع ا</w:t>
            </w:r>
            <w:r>
              <w:rPr>
                <w:rFonts w:cs="Calibri"/>
                <w:rtl/>
              </w:rPr>
              <w:t xml:space="preserve">لتأكيد على المناطق الأكثر </w:t>
            </w:r>
            <w:r>
              <w:rPr>
                <w:rFonts w:cs="Calibri" w:hint="cs"/>
                <w:rtl/>
              </w:rPr>
              <w:t>تجعدا</w:t>
            </w:r>
            <w:r w:rsidRPr="00D43CA4">
              <w:rPr>
                <w:rFonts w:cs="Calibri"/>
                <w:rtl/>
              </w:rPr>
              <w:t xml:space="preserve">، </w:t>
            </w:r>
            <w:r w:rsidR="006A51FA">
              <w:rPr>
                <w:rFonts w:cs="Calibri" w:hint="cs"/>
                <w:rtl/>
              </w:rPr>
              <w:t>مع</w:t>
            </w:r>
            <w:r w:rsidRPr="00D43CA4">
              <w:rPr>
                <w:rFonts w:cs="Calibri"/>
                <w:rtl/>
              </w:rPr>
              <w:t xml:space="preserve"> إجراء تدليك لطي</w:t>
            </w:r>
            <w:r w:rsidR="006A51FA">
              <w:rPr>
                <w:rFonts w:cs="Calibri"/>
                <w:rtl/>
              </w:rPr>
              <w:t xml:space="preserve">ف لتنشيط الدورة الدموية وتقوية </w:t>
            </w:r>
            <w:r w:rsidR="006A51FA">
              <w:rPr>
                <w:rFonts w:cs="Calibri" w:hint="cs"/>
                <w:rtl/>
              </w:rPr>
              <w:t>إ</w:t>
            </w:r>
            <w:r w:rsidRPr="00D43CA4">
              <w:rPr>
                <w:rFonts w:cs="Calibri"/>
                <w:rtl/>
              </w:rPr>
              <w:t xml:space="preserve">متصاص المكونات. مع </w:t>
            </w:r>
            <w:r w:rsidR="006A51FA">
              <w:rPr>
                <w:rFonts w:cs="Calibri" w:hint="cs"/>
                <w:rtl/>
              </w:rPr>
              <w:t>تركيبته</w:t>
            </w:r>
            <w:r w:rsidRPr="00D43CA4">
              <w:rPr>
                <w:rFonts w:cs="Calibri"/>
                <w:rtl/>
              </w:rPr>
              <w:t xml:space="preserve"> </w:t>
            </w:r>
            <w:r w:rsidR="006A51FA">
              <w:rPr>
                <w:rFonts w:cs="Calibri" w:hint="cs"/>
                <w:rtl/>
              </w:rPr>
              <w:t>ال</w:t>
            </w:r>
            <w:r w:rsidRPr="00D43CA4">
              <w:rPr>
                <w:rFonts w:cs="Calibri"/>
                <w:rtl/>
              </w:rPr>
              <w:t>خفيف</w:t>
            </w:r>
            <w:r w:rsidR="00282CDE">
              <w:rPr>
                <w:rFonts w:cs="Calibri" w:hint="cs"/>
                <w:rtl/>
              </w:rPr>
              <w:t>ة</w:t>
            </w:r>
            <w:r w:rsidRPr="00D43CA4">
              <w:rPr>
                <w:rFonts w:cs="Calibri"/>
                <w:rtl/>
              </w:rPr>
              <w:t xml:space="preserve">، تتغلغل </w:t>
            </w:r>
            <w:r w:rsidR="006A51FA">
              <w:rPr>
                <w:rFonts w:cs="Calibri" w:hint="cs"/>
                <w:rtl/>
              </w:rPr>
              <w:t>مكوناته</w:t>
            </w:r>
            <w:r w:rsidRPr="00D43CA4">
              <w:rPr>
                <w:rFonts w:cs="Calibri"/>
                <w:rtl/>
              </w:rPr>
              <w:t xml:space="preserve"> وتعطي شعوراً </w:t>
            </w:r>
            <w:r w:rsidR="006A51FA">
              <w:rPr>
                <w:rFonts w:cs="Calibri" w:hint="cs"/>
                <w:rtl/>
              </w:rPr>
              <w:t>بالإنتعاش</w:t>
            </w:r>
            <w:r w:rsidRPr="00D43CA4">
              <w:rPr>
                <w:rFonts w:cs="Calibri"/>
                <w:rtl/>
              </w:rPr>
              <w:t>.</w:t>
            </w:r>
          </w:p>
        </w:tc>
      </w:tr>
      <w:tr w:rsidR="008178BC" w:rsidRPr="00AC7BAD" w:rsidTr="00390C1A">
        <w:tc>
          <w:tcPr>
            <w:tcW w:w="9894" w:type="dxa"/>
          </w:tcPr>
          <w:p w:rsidR="008178BC" w:rsidRPr="00397CE8" w:rsidRDefault="008178BC" w:rsidP="00397CE8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 w:hint="cs"/>
                <w:b/>
                <w:bCs/>
                <w:rtl/>
              </w:rPr>
              <w:t>التركيبة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8178BC" w:rsidRPr="00EB21DD" w:rsidRDefault="008178BC" w:rsidP="00397CE8">
            <w:pPr>
              <w:bidi/>
              <w:rPr>
                <w:rFonts w:cstheme="minorHAnsi"/>
              </w:rPr>
            </w:pPr>
            <w:r w:rsidRPr="00EB21DD">
              <w:rPr>
                <w:rFonts w:cs="Calibri" w:hint="cs"/>
                <w:rtl/>
              </w:rPr>
              <w:t>حمض ستياريك</w:t>
            </w:r>
            <w:r w:rsidRPr="00EB21DD">
              <w:rPr>
                <w:rFonts w:cs="Calibri"/>
                <w:rtl/>
              </w:rPr>
              <w:t>، ثلاثي إيثانول أمي</w:t>
            </w:r>
            <w:r w:rsidRPr="00EB21DD">
              <w:rPr>
                <w:rFonts w:cs="Calibri" w:hint="cs"/>
                <w:rtl/>
              </w:rPr>
              <w:t>ن</w:t>
            </w:r>
            <w:r w:rsidRPr="00EB21DD">
              <w:rPr>
                <w:rFonts w:cs="Calibri"/>
                <w:rtl/>
              </w:rPr>
              <w:t xml:space="preserve">، كحول ستياريلي، </w:t>
            </w:r>
            <w:r w:rsidR="00B3064A">
              <w:rPr>
                <w:rFonts w:cstheme="minorHAnsi" w:hint="cs"/>
                <w:rtl/>
                <w:lang w:bidi="ar-DZ"/>
              </w:rPr>
              <w:t>أ</w:t>
            </w:r>
            <w:r>
              <w:rPr>
                <w:rFonts w:cstheme="minorHAnsi" w:hint="cs"/>
                <w:rtl/>
                <w:lang w:bidi="ar-DZ"/>
              </w:rPr>
              <w:t>حادي ستيارات الج</w:t>
            </w:r>
            <w:r w:rsidRPr="00C96F35">
              <w:rPr>
                <w:rFonts w:cstheme="minorHAnsi" w:hint="cs"/>
                <w:rtl/>
                <w:lang w:bidi="ar-DZ"/>
              </w:rPr>
              <w:t>ليسيرول</w:t>
            </w:r>
            <w:r w:rsidRPr="00EB21DD">
              <w:rPr>
                <w:rFonts w:cs="Calibri"/>
                <w:rtl/>
              </w:rPr>
              <w:t>، فازلين أبيض، زيت الفازلين، بروبيلين جليكول، جلسرين، زيت اللوز الحلو، زيت جوز الهند، زيت الزيتون البكر، شمع العسل الطبيعي، اللانولين</w:t>
            </w:r>
            <w:r>
              <w:rPr>
                <w:rFonts w:cs="Calibri" w:hint="cs"/>
                <w:rtl/>
                <w:lang w:bidi="ar-DZ"/>
              </w:rPr>
              <w:t xml:space="preserve">، </w:t>
            </w:r>
            <w:r w:rsidR="009A0AC0">
              <w:rPr>
                <w:rFonts w:cs="Calibri" w:hint="cs"/>
                <w:rtl/>
                <w:lang w:bidi="ar-DZ"/>
              </w:rPr>
              <w:t>زيت أساس إك</w:t>
            </w:r>
            <w:r w:rsidR="0056783C">
              <w:rPr>
                <w:rFonts w:cs="Calibri" w:hint="cs"/>
                <w:rtl/>
                <w:lang w:bidi="ar-DZ"/>
              </w:rPr>
              <w:t>ليل الجبل، زيت أساس التين الشوكي</w:t>
            </w:r>
            <w:r w:rsidR="009A0AC0">
              <w:rPr>
                <w:rFonts w:cs="Calibri" w:hint="cs"/>
                <w:rtl/>
                <w:lang w:bidi="ar-DZ"/>
              </w:rPr>
              <w:t xml:space="preserve">، زيت أساس الليمون، زين أساس الجزر، فيتامين ه، </w:t>
            </w:r>
            <w:r>
              <w:rPr>
                <w:rFonts w:cs="Calibri" w:hint="cs"/>
                <w:rtl/>
                <w:lang w:bidi="ar-DZ"/>
              </w:rPr>
              <w:t>ماء</w:t>
            </w:r>
            <w:r w:rsidRPr="00EB21DD">
              <w:rPr>
                <w:rFonts w:cs="Calibri"/>
                <w:rtl/>
              </w:rPr>
              <w:t>.</w:t>
            </w:r>
          </w:p>
        </w:tc>
      </w:tr>
      <w:tr w:rsidR="008178BC" w:rsidRPr="00AC7BAD" w:rsidTr="00390C1A">
        <w:tc>
          <w:tcPr>
            <w:tcW w:w="9894" w:type="dxa"/>
          </w:tcPr>
          <w:p w:rsidR="008178BC" w:rsidRPr="008178BC" w:rsidRDefault="008178BC" w:rsidP="008178BC">
            <w:pPr>
              <w:bidi/>
              <w:rPr>
                <w:rFonts w:cs="Calibri"/>
                <w:b/>
                <w:bCs/>
              </w:rPr>
            </w:pPr>
            <w:r>
              <w:rPr>
                <w:rFonts w:cs="Calibri" w:hint="cs"/>
                <w:b/>
                <w:bCs/>
                <w:rtl/>
              </w:rPr>
              <w:t>للإ</w:t>
            </w:r>
            <w:r w:rsidRPr="00EB21DD">
              <w:rPr>
                <w:rFonts w:cs="Calibri"/>
                <w:b/>
                <w:bCs/>
                <w:rtl/>
              </w:rPr>
              <w:t xml:space="preserve">ستعمال </w:t>
            </w:r>
            <w:r w:rsidR="00917C64">
              <w:rPr>
                <w:rFonts w:cs="Calibri" w:hint="cs"/>
                <w:b/>
                <w:bCs/>
                <w:rtl/>
              </w:rPr>
              <w:t>ال</w:t>
            </w:r>
            <w:r w:rsidRPr="00EB21DD">
              <w:rPr>
                <w:rFonts w:cs="Calibri"/>
                <w:b/>
                <w:bCs/>
                <w:rtl/>
              </w:rPr>
              <w:t>خارجي</w:t>
            </w:r>
          </w:p>
        </w:tc>
      </w:tr>
      <w:tr w:rsidR="008178BC" w:rsidRPr="00AC7BAD" w:rsidTr="00EB21DD">
        <w:trPr>
          <w:trHeight w:val="921"/>
        </w:trPr>
        <w:tc>
          <w:tcPr>
            <w:tcW w:w="9894" w:type="dxa"/>
          </w:tcPr>
          <w:p w:rsidR="008178BC" w:rsidRDefault="008178BC" w:rsidP="00BB30C6">
            <w:pPr>
              <w:bidi/>
              <w:jc w:val="both"/>
              <w:rPr>
                <w:rFonts w:cstheme="minorHAnsi"/>
                <w:b/>
                <w:bCs/>
                <w:rtl/>
              </w:rPr>
            </w:pPr>
            <w:r w:rsidRPr="00EB21DD">
              <w:rPr>
                <w:rFonts w:cstheme="minorHAnsi"/>
                <w:b/>
                <w:bCs/>
              </w:rPr>
              <w:t>LOGO GENIPHARM MONOCHROME</w:t>
            </w:r>
          </w:p>
          <w:p w:rsidR="008178BC" w:rsidRPr="00AC7BAD" w:rsidRDefault="008178BC" w:rsidP="00EB21DD">
            <w:pPr>
              <w:bidi/>
              <w:rPr>
                <w:rFonts w:cstheme="minorHAnsi"/>
                <w:b/>
                <w:bCs/>
                <w:rtl/>
              </w:rPr>
            </w:pPr>
            <w:r w:rsidRPr="00AC7BAD">
              <w:rPr>
                <w:rFonts w:cstheme="minorHAnsi"/>
                <w:b/>
                <w:bCs/>
                <w:rtl/>
              </w:rPr>
              <w:t xml:space="preserve">المصنع والمعبئ: </w:t>
            </w:r>
            <w:r w:rsidRPr="00AC7BAD">
              <w:rPr>
                <w:rFonts w:cstheme="minorHAnsi"/>
                <w:rtl/>
              </w:rPr>
              <w:t>ش.ذ.م.م. جيني فارم</w:t>
            </w:r>
            <w:r w:rsidRPr="00AC7BAD">
              <w:rPr>
                <w:rFonts w:cstheme="minorHAnsi"/>
              </w:rPr>
              <w:t>.</w:t>
            </w:r>
          </w:p>
          <w:p w:rsidR="008178BC" w:rsidRPr="00AC7BAD" w:rsidRDefault="008178BC" w:rsidP="00EB21DD">
            <w:pPr>
              <w:bidi/>
              <w:jc w:val="both"/>
              <w:rPr>
                <w:rFonts w:cstheme="minorHAnsi"/>
              </w:rPr>
            </w:pPr>
            <w:r w:rsidRPr="00AC7BAD">
              <w:rPr>
                <w:rFonts w:cstheme="minorHAnsi"/>
                <w:b/>
                <w:bCs/>
                <w:rtl/>
              </w:rPr>
              <w:t xml:space="preserve">المصنع: </w:t>
            </w:r>
            <w:r w:rsidRPr="00AC7BAD">
              <w:rPr>
                <w:rFonts w:cstheme="minorHAnsi"/>
                <w:rtl/>
              </w:rPr>
              <w:t>منطقة النشاط الصناعي بئر بوحوش، سوق أهراس، الجزائر</w:t>
            </w:r>
          </w:p>
        </w:tc>
      </w:tr>
      <w:tr w:rsidR="008178BC" w:rsidRPr="00AC7BAD" w:rsidTr="00390C1A">
        <w:tc>
          <w:tcPr>
            <w:tcW w:w="9894" w:type="dxa"/>
          </w:tcPr>
          <w:p w:rsidR="008178BC" w:rsidRPr="00AC7BAD" w:rsidRDefault="008178BC" w:rsidP="00AC7BAD">
            <w:pPr>
              <w:bidi/>
              <w:rPr>
                <w:rFonts w:cstheme="minorHAnsi"/>
              </w:rPr>
            </w:pPr>
            <w:r>
              <w:rPr>
                <w:rFonts w:cstheme="minorHAnsi" w:hint="cs"/>
                <w:b/>
                <w:bCs/>
                <w:rtl/>
              </w:rPr>
              <w:t xml:space="preserve">مقرر التسجيل رقم : </w:t>
            </w:r>
          </w:p>
        </w:tc>
      </w:tr>
      <w:tr w:rsidR="008178BC" w:rsidRPr="00AC7BAD" w:rsidTr="00D91149">
        <w:trPr>
          <w:trHeight w:val="398"/>
        </w:trPr>
        <w:tc>
          <w:tcPr>
            <w:tcW w:w="9894" w:type="dxa"/>
          </w:tcPr>
          <w:p w:rsidR="008178BC" w:rsidRPr="00AC7BAD" w:rsidRDefault="008178BC" w:rsidP="008178BC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Pictogramme : 6 mois, produit recyclable</w:t>
            </w:r>
          </w:p>
        </w:tc>
      </w:tr>
    </w:tbl>
    <w:p w:rsidR="00D91149" w:rsidRPr="00AC7BAD" w:rsidRDefault="00D91149" w:rsidP="00786E0E">
      <w:pPr>
        <w:rPr>
          <w:rFonts w:cstheme="minorHAnsi"/>
          <w:b/>
          <w:bCs/>
          <w:rtl/>
        </w:rPr>
      </w:pPr>
    </w:p>
    <w:p w:rsidR="00B1205F" w:rsidRPr="00AC7BAD" w:rsidRDefault="00B1205F" w:rsidP="00786E0E">
      <w:pPr>
        <w:rPr>
          <w:rFonts w:cstheme="minorHAnsi"/>
          <w:b/>
          <w:bCs/>
          <w:rtl/>
        </w:rPr>
      </w:pPr>
    </w:p>
    <w:p w:rsidR="00D91149" w:rsidRPr="00AC7BAD" w:rsidRDefault="00D91149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8178BC" w:rsidRPr="00AC7BAD" w:rsidTr="00EB21DD">
        <w:tc>
          <w:tcPr>
            <w:tcW w:w="9894" w:type="dxa"/>
          </w:tcPr>
          <w:p w:rsidR="008178BC" w:rsidRPr="00A46F08" w:rsidRDefault="008178BC" w:rsidP="00EB21DD">
            <w:r w:rsidRPr="00A46F08">
              <w:t xml:space="preserve">Nom de Gamme </w:t>
            </w:r>
          </w:p>
        </w:tc>
      </w:tr>
      <w:tr w:rsidR="008178BC" w:rsidRPr="00AC7BAD" w:rsidTr="00EB21DD">
        <w:tc>
          <w:tcPr>
            <w:tcW w:w="9894" w:type="dxa"/>
          </w:tcPr>
          <w:p w:rsidR="008178BC" w:rsidRDefault="008178BC" w:rsidP="00EB21DD">
            <w:r>
              <w:rPr>
                <w:rFonts w:eastAsia="Calibri" w:cstheme="minorHAnsi"/>
                <w:color w:val="000000"/>
              </w:rPr>
              <w:t>SOIN ANTI-RIDES</w:t>
            </w:r>
          </w:p>
        </w:tc>
      </w:tr>
    </w:tbl>
    <w:p w:rsidR="00E52C77" w:rsidRPr="00AC7BAD" w:rsidRDefault="00E52C77" w:rsidP="00786E0E">
      <w:pPr>
        <w:rPr>
          <w:rFonts w:cstheme="minorHAnsi"/>
          <w:b/>
          <w:bCs/>
        </w:rPr>
      </w:pPr>
    </w:p>
    <w:p w:rsidR="00D91149" w:rsidRPr="00AC7BAD" w:rsidRDefault="00D91149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6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08"/>
        <w:gridCol w:w="3486"/>
      </w:tblGrid>
      <w:tr w:rsidR="008178BC" w:rsidRPr="00AC7BAD" w:rsidTr="00EB21DD">
        <w:tc>
          <w:tcPr>
            <w:tcW w:w="9894" w:type="dxa"/>
            <w:gridSpan w:val="2"/>
          </w:tcPr>
          <w:p w:rsidR="008178BC" w:rsidRPr="00AC7BAD" w:rsidRDefault="008178BC" w:rsidP="00AC7BAD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 xml:space="preserve">Code QR </w:t>
            </w:r>
          </w:p>
        </w:tc>
      </w:tr>
      <w:tr w:rsidR="008178BC" w:rsidRPr="00AC7BAD" w:rsidTr="00EB21DD">
        <w:tc>
          <w:tcPr>
            <w:tcW w:w="6408" w:type="dxa"/>
          </w:tcPr>
          <w:p w:rsidR="008178BC" w:rsidRPr="00AC7BAD" w:rsidRDefault="008178BC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N° lot : </w:t>
            </w:r>
          </w:p>
        </w:tc>
        <w:tc>
          <w:tcPr>
            <w:tcW w:w="3486" w:type="dxa"/>
          </w:tcPr>
          <w:p w:rsidR="008178BC" w:rsidRPr="00AC7BAD" w:rsidRDefault="008178BC" w:rsidP="00D91149">
            <w:pPr>
              <w:tabs>
                <w:tab w:val="left" w:pos="567"/>
              </w:tabs>
              <w:bidi/>
              <w:rPr>
                <w:rFonts w:cstheme="minorHAnsi"/>
              </w:rPr>
            </w:pPr>
            <w:r w:rsidRPr="00AC7BAD">
              <w:rPr>
                <w:rFonts w:cstheme="minorHAnsi"/>
                <w:rtl/>
              </w:rPr>
              <w:t>رقم الحصة:</w:t>
            </w:r>
          </w:p>
        </w:tc>
      </w:tr>
      <w:tr w:rsidR="008178BC" w:rsidRPr="00AC7BAD" w:rsidTr="00EB21DD">
        <w:tc>
          <w:tcPr>
            <w:tcW w:w="6408" w:type="dxa"/>
          </w:tcPr>
          <w:p w:rsidR="008178BC" w:rsidRPr="00AC7BAD" w:rsidRDefault="008178BC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Date FAB : </w:t>
            </w:r>
          </w:p>
        </w:tc>
        <w:tc>
          <w:tcPr>
            <w:tcW w:w="3486" w:type="dxa"/>
          </w:tcPr>
          <w:p w:rsidR="008178BC" w:rsidRPr="00AC7BAD" w:rsidRDefault="008178BC" w:rsidP="00D91149">
            <w:pPr>
              <w:tabs>
                <w:tab w:val="left" w:pos="567"/>
              </w:tabs>
              <w:bidi/>
              <w:rPr>
                <w:rFonts w:cstheme="minorHAnsi"/>
                <w:rtl/>
                <w:lang w:bidi="ar-DZ"/>
              </w:rPr>
            </w:pPr>
            <w:r w:rsidRPr="00AC7BAD">
              <w:rPr>
                <w:rFonts w:cstheme="minorHAnsi"/>
                <w:rtl/>
                <w:lang w:bidi="ar-DZ"/>
              </w:rPr>
              <w:t xml:space="preserve"> تاريخ الإنتاج:</w:t>
            </w:r>
          </w:p>
        </w:tc>
      </w:tr>
      <w:tr w:rsidR="008178BC" w:rsidRPr="00AC7BAD" w:rsidTr="00EB21DD">
        <w:tc>
          <w:tcPr>
            <w:tcW w:w="6408" w:type="dxa"/>
          </w:tcPr>
          <w:p w:rsidR="008178BC" w:rsidRPr="00AC7BAD" w:rsidRDefault="008178BC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Date EXP : </w:t>
            </w:r>
          </w:p>
        </w:tc>
        <w:tc>
          <w:tcPr>
            <w:tcW w:w="3486" w:type="dxa"/>
          </w:tcPr>
          <w:p w:rsidR="008178BC" w:rsidRPr="00AC7BAD" w:rsidRDefault="008178BC" w:rsidP="00D91149">
            <w:pPr>
              <w:tabs>
                <w:tab w:val="left" w:pos="567"/>
              </w:tabs>
              <w:bidi/>
              <w:rPr>
                <w:rFonts w:cstheme="minorHAnsi"/>
              </w:rPr>
            </w:pPr>
            <w:r w:rsidRPr="00AC7BAD">
              <w:rPr>
                <w:rFonts w:cstheme="minorHAnsi"/>
                <w:rtl/>
              </w:rPr>
              <w:t>تاريخ نهاية الصلاحية:</w:t>
            </w:r>
          </w:p>
        </w:tc>
      </w:tr>
    </w:tbl>
    <w:p w:rsidR="00D91149" w:rsidRPr="00AC7BAD" w:rsidRDefault="00D91149" w:rsidP="00AA2811">
      <w:pPr>
        <w:rPr>
          <w:rFonts w:cstheme="minorHAnsi"/>
          <w:b/>
          <w:bCs/>
        </w:rPr>
      </w:pPr>
    </w:p>
    <w:sectPr w:rsidR="00D91149" w:rsidRPr="00AC7BAD" w:rsidSect="00786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09CB"/>
    <w:multiLevelType w:val="hybridMultilevel"/>
    <w:tmpl w:val="B5EC9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34D2"/>
    <w:multiLevelType w:val="hybridMultilevel"/>
    <w:tmpl w:val="11507642"/>
    <w:lvl w:ilvl="0" w:tplc="5092578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346E2"/>
    <w:multiLevelType w:val="hybridMultilevel"/>
    <w:tmpl w:val="3D44D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4400"/>
    <w:multiLevelType w:val="hybridMultilevel"/>
    <w:tmpl w:val="0F3E3CEE"/>
    <w:lvl w:ilvl="0" w:tplc="DB46B8D2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0E"/>
    <w:rsid w:val="00007772"/>
    <w:rsid w:val="00046605"/>
    <w:rsid w:val="00072AA7"/>
    <w:rsid w:val="000D5DBB"/>
    <w:rsid w:val="0011635B"/>
    <w:rsid w:val="00140FA0"/>
    <w:rsid w:val="00192E67"/>
    <w:rsid w:val="00194C18"/>
    <w:rsid w:val="001B168E"/>
    <w:rsid w:val="001C6C68"/>
    <w:rsid w:val="002461BE"/>
    <w:rsid w:val="00246D05"/>
    <w:rsid w:val="00264532"/>
    <w:rsid w:val="00282CDE"/>
    <w:rsid w:val="00294961"/>
    <w:rsid w:val="002B6DD9"/>
    <w:rsid w:val="002C65A6"/>
    <w:rsid w:val="002E3F8D"/>
    <w:rsid w:val="00352167"/>
    <w:rsid w:val="00365049"/>
    <w:rsid w:val="00373EEC"/>
    <w:rsid w:val="00390C1A"/>
    <w:rsid w:val="00397CE8"/>
    <w:rsid w:val="003A253F"/>
    <w:rsid w:val="003F2B60"/>
    <w:rsid w:val="004027B5"/>
    <w:rsid w:val="004950E0"/>
    <w:rsid w:val="004B1B37"/>
    <w:rsid w:val="0056783C"/>
    <w:rsid w:val="005B747C"/>
    <w:rsid w:val="005C3C08"/>
    <w:rsid w:val="005E52F4"/>
    <w:rsid w:val="006019D3"/>
    <w:rsid w:val="00654656"/>
    <w:rsid w:val="006A51FA"/>
    <w:rsid w:val="006D1E45"/>
    <w:rsid w:val="007226F2"/>
    <w:rsid w:val="007404AD"/>
    <w:rsid w:val="00770B34"/>
    <w:rsid w:val="00780146"/>
    <w:rsid w:val="00781AB7"/>
    <w:rsid w:val="007828CE"/>
    <w:rsid w:val="00786E0E"/>
    <w:rsid w:val="007C37EB"/>
    <w:rsid w:val="007F6C0B"/>
    <w:rsid w:val="00811F14"/>
    <w:rsid w:val="008178BC"/>
    <w:rsid w:val="008509A1"/>
    <w:rsid w:val="00883D60"/>
    <w:rsid w:val="008A7CD3"/>
    <w:rsid w:val="008F1006"/>
    <w:rsid w:val="00917C64"/>
    <w:rsid w:val="00993281"/>
    <w:rsid w:val="00994344"/>
    <w:rsid w:val="009A0AC0"/>
    <w:rsid w:val="009C2BE0"/>
    <w:rsid w:val="009F2326"/>
    <w:rsid w:val="00A00080"/>
    <w:rsid w:val="00A623B1"/>
    <w:rsid w:val="00A637F0"/>
    <w:rsid w:val="00AA2811"/>
    <w:rsid w:val="00AC4D57"/>
    <w:rsid w:val="00AC7BAD"/>
    <w:rsid w:val="00AD2706"/>
    <w:rsid w:val="00B1205F"/>
    <w:rsid w:val="00B3064A"/>
    <w:rsid w:val="00BB30C6"/>
    <w:rsid w:val="00C40D84"/>
    <w:rsid w:val="00C97476"/>
    <w:rsid w:val="00CA5EFB"/>
    <w:rsid w:val="00D3217B"/>
    <w:rsid w:val="00D43CA4"/>
    <w:rsid w:val="00D91149"/>
    <w:rsid w:val="00DE62B3"/>
    <w:rsid w:val="00DF67B4"/>
    <w:rsid w:val="00E430C4"/>
    <w:rsid w:val="00E52C77"/>
    <w:rsid w:val="00E5343A"/>
    <w:rsid w:val="00E62A0C"/>
    <w:rsid w:val="00E70587"/>
    <w:rsid w:val="00EA694F"/>
    <w:rsid w:val="00EB21DD"/>
    <w:rsid w:val="00ED551B"/>
    <w:rsid w:val="00F60C70"/>
    <w:rsid w:val="00FE458D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4DA4"/>
  <w15:chartTrackingRefBased/>
  <w15:docId w15:val="{DAD8692A-3B05-4FAB-A7B8-8B284E8D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453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D911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11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11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11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114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1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Drani</dc:creator>
  <cp:keywords/>
  <dc:description/>
  <cp:lastModifiedBy>Sana Drani</cp:lastModifiedBy>
  <cp:revision>18</cp:revision>
  <dcterms:created xsi:type="dcterms:W3CDTF">2020-09-25T16:10:00Z</dcterms:created>
  <dcterms:modified xsi:type="dcterms:W3CDTF">2021-04-05T19:53:00Z</dcterms:modified>
</cp:coreProperties>
</file>