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8" w:rsidRPr="00AC7BAD" w:rsidRDefault="00781AB7" w:rsidP="005B747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Etui crème hydratante </w:t>
      </w:r>
    </w:p>
    <w:p w:rsidR="00786E0E" w:rsidRPr="00AC7BAD" w:rsidRDefault="00786E0E" w:rsidP="00251110">
      <w:pPr>
        <w:jc w:val="center"/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  <w:r w:rsidRPr="00AC7BAD">
        <w:rPr>
          <w:rFonts w:cstheme="minorHAnsi"/>
          <w:b/>
          <w:bCs/>
          <w:color w:val="C00000"/>
        </w:rPr>
        <w:t>Dimensions largeur</w:t>
      </w:r>
      <w:r w:rsidR="00251110">
        <w:rPr>
          <w:rFonts w:cstheme="minorHAnsi"/>
          <w:b/>
          <w:bCs/>
          <w:color w:val="C00000"/>
        </w:rPr>
        <w:t xml:space="preserve"> (6.6 cm</w:t>
      </w:r>
      <w:r w:rsidR="00FE4D25">
        <w:rPr>
          <w:rFonts w:cstheme="minorHAnsi"/>
          <w:b/>
          <w:bCs/>
          <w:color w:val="C00000"/>
        </w:rPr>
        <w:t xml:space="preserve">) </w:t>
      </w:r>
      <w:r w:rsidR="00FE4D25" w:rsidRPr="00AC7BAD">
        <w:rPr>
          <w:rFonts w:cstheme="minorHAnsi"/>
          <w:b/>
          <w:bCs/>
          <w:color w:val="C00000"/>
        </w:rPr>
        <w:t>longueur</w:t>
      </w:r>
      <w:r w:rsidRPr="00AC7BAD">
        <w:rPr>
          <w:rFonts w:cstheme="minorHAnsi"/>
          <w:b/>
          <w:bCs/>
          <w:color w:val="C00000"/>
        </w:rPr>
        <w:t xml:space="preserve"> (</w:t>
      </w:r>
      <w:r w:rsidR="00251110">
        <w:rPr>
          <w:rFonts w:cstheme="minorHAnsi"/>
          <w:b/>
          <w:bCs/>
          <w:color w:val="C00000"/>
        </w:rPr>
        <w:t>4.5 cm</w:t>
      </w:r>
      <w:r w:rsidRPr="00AC7BAD">
        <w:rPr>
          <w:rFonts w:cstheme="minorHAnsi"/>
          <w:b/>
          <w:bCs/>
          <w:color w:val="C00000"/>
        </w:rPr>
        <w:t>) Hauteur (</w:t>
      </w:r>
      <w:r w:rsidR="00251110">
        <w:rPr>
          <w:rFonts w:cstheme="minorHAnsi"/>
          <w:b/>
          <w:bCs/>
          <w:color w:val="C00000"/>
        </w:rPr>
        <w:t>15.5 cm</w:t>
      </w:r>
      <w:r w:rsidRPr="00AC7BAD">
        <w:rPr>
          <w:rFonts w:cstheme="minorHAnsi"/>
          <w:b/>
          <w:bCs/>
          <w:color w:val="C00000"/>
        </w:rPr>
        <w:t>)</w:t>
      </w:r>
    </w:p>
    <w:p w:rsidR="00786E0E" w:rsidRPr="00AC7BAD" w:rsidRDefault="00786E0E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EA694F">
        <w:tc>
          <w:tcPr>
            <w:tcW w:w="9894" w:type="dxa"/>
          </w:tcPr>
          <w:p w:rsidR="00FF0400" w:rsidRPr="00DE62B3" w:rsidRDefault="00FF0400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MERINE</w:t>
            </w:r>
            <w:r w:rsidRPr="00DE62B3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FF0400" w:rsidP="00B54848">
            <w:pPr>
              <w:rPr>
                <w:rFonts w:cstheme="minorHAnsi"/>
              </w:rPr>
            </w:pPr>
            <w:r w:rsidRPr="00DE62B3">
              <w:rPr>
                <w:rFonts w:eastAsia="Calibri" w:cstheme="minorHAnsi"/>
                <w:color w:val="000000"/>
              </w:rPr>
              <w:t xml:space="preserve">Crème hydratante pour </w:t>
            </w:r>
            <w:r w:rsidR="00B54848">
              <w:rPr>
                <w:rFonts w:eastAsia="Calibri" w:cstheme="minorHAnsi"/>
                <w:color w:val="000000"/>
              </w:rPr>
              <w:t>visage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FF0400" w:rsidP="009857D3">
            <w:pPr>
              <w:rPr>
                <w:rFonts w:cstheme="minorHAnsi"/>
              </w:rPr>
            </w:pPr>
            <w:r w:rsidRPr="00DE62B3">
              <w:rPr>
                <w:rFonts w:cstheme="minorHAnsi"/>
              </w:rPr>
              <w:t xml:space="preserve">Hydrate, </w:t>
            </w:r>
            <w:r w:rsidR="009857D3">
              <w:rPr>
                <w:rFonts w:cstheme="minorHAnsi"/>
              </w:rPr>
              <w:t xml:space="preserve">nourrit et apaise 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9857D3" w:rsidP="00194C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 beurre de karité et l’huile d’argan 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5E4AE2" w:rsidP="00AC7BAD">
            <w:pPr>
              <w:rPr>
                <w:rFonts w:cstheme="minorHAnsi"/>
                <w:rtl/>
                <w:lang w:bidi="ar-DZ"/>
              </w:rPr>
            </w:pPr>
            <w:r>
              <w:rPr>
                <w:rFonts w:cstheme="minorHAnsi"/>
              </w:rPr>
              <w:t xml:space="preserve">TOUS TYPES </w:t>
            </w:r>
            <w:r w:rsidR="00F72394">
              <w:rPr>
                <w:rFonts w:cstheme="minorHAnsi"/>
              </w:rPr>
              <w:t>DE PEAU</w:t>
            </w:r>
            <w:r>
              <w:rPr>
                <w:rFonts w:cstheme="minorHAnsi"/>
              </w:rPr>
              <w:t>X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DE62B3" w:rsidRDefault="00FF0400" w:rsidP="002461BE">
            <w:pPr>
              <w:rPr>
                <w:rFonts w:cstheme="minorHAnsi"/>
                <w:highlight w:val="yellow"/>
              </w:rPr>
            </w:pPr>
            <w:r w:rsidRPr="00DE62B3">
              <w:rPr>
                <w:rFonts w:cstheme="minorHAnsi"/>
              </w:rPr>
              <w:t>100 ml</w:t>
            </w:r>
          </w:p>
        </w:tc>
      </w:tr>
    </w:tbl>
    <w:p w:rsidR="00786E0E" w:rsidRPr="00AC7BAD" w:rsidRDefault="00786E0E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</w:p>
    <w:p w:rsidR="00EA694F" w:rsidRPr="00AC7BAD" w:rsidRDefault="00EA694F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993281">
        <w:trPr>
          <w:trHeight w:val="1279"/>
        </w:trPr>
        <w:tc>
          <w:tcPr>
            <w:tcW w:w="9894" w:type="dxa"/>
          </w:tcPr>
          <w:p w:rsidR="00FF0400" w:rsidRDefault="00FF0400" w:rsidP="00786E0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Propriétés :</w:t>
            </w:r>
          </w:p>
          <w:p w:rsidR="00FF0400" w:rsidRPr="00811F14" w:rsidRDefault="00981D4E" w:rsidP="00981D4E">
            <w:pPr>
              <w:rPr>
                <w:rFonts w:cstheme="minorHAnsi"/>
              </w:rPr>
            </w:pPr>
            <w:r w:rsidRPr="00981D4E">
              <w:rPr>
                <w:rFonts w:cstheme="minorHAnsi"/>
              </w:rPr>
              <w:t>Votre peau e</w:t>
            </w:r>
            <w:r>
              <w:rPr>
                <w:rFonts w:cstheme="minorHAnsi"/>
              </w:rPr>
              <w:t xml:space="preserve">st sèche ? La crème hydratante pour </w:t>
            </w:r>
            <w:r w:rsidRPr="00981D4E">
              <w:rPr>
                <w:rFonts w:cstheme="minorHAnsi"/>
              </w:rPr>
              <w:t xml:space="preserve">visage </w:t>
            </w:r>
            <w:r w:rsidRPr="00981D4E">
              <w:rPr>
                <w:rFonts w:cstheme="minorHAnsi"/>
                <w:b/>
                <w:bCs/>
              </w:rPr>
              <w:t>Meriné</w:t>
            </w:r>
            <w:r w:rsidRPr="00981D4E">
              <w:rPr>
                <w:rFonts w:cstheme="minorHAnsi"/>
              </w:rPr>
              <w:t xml:space="preserve"> vous apporte un apaisement immédiat. Enrichie en beurre de karité</w:t>
            </w:r>
            <w:r>
              <w:rPr>
                <w:rFonts w:cstheme="minorHAnsi"/>
              </w:rPr>
              <w:t xml:space="preserve">, </w:t>
            </w:r>
            <w:r w:rsidRPr="00981D4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huile d’argan et huile de myrrhe</w:t>
            </w:r>
            <w:r w:rsidRPr="00981D4E">
              <w:rPr>
                <w:rFonts w:cstheme="minorHAnsi"/>
              </w:rPr>
              <w:t xml:space="preserve">, elle </w:t>
            </w:r>
            <w:r>
              <w:rPr>
                <w:rFonts w:cstheme="minorHAnsi"/>
              </w:rPr>
              <w:t>h</w:t>
            </w:r>
            <w:r w:rsidRPr="00DE62B3">
              <w:rPr>
                <w:rFonts w:cstheme="minorHAnsi"/>
              </w:rPr>
              <w:t xml:space="preserve">ydrate, </w:t>
            </w:r>
            <w:r>
              <w:rPr>
                <w:rFonts w:cstheme="minorHAnsi"/>
              </w:rPr>
              <w:t xml:space="preserve">nourrit et apaise </w:t>
            </w:r>
            <w:r w:rsidRPr="00981D4E">
              <w:rPr>
                <w:rFonts w:cstheme="minorHAnsi"/>
              </w:rPr>
              <w:t>votre peau en douceur.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Pr="003F2B60" w:rsidRDefault="00FF0400" w:rsidP="00192E67">
            <w:pPr>
              <w:rPr>
                <w:rFonts w:eastAsia="Calibri" w:cstheme="minorHAnsi"/>
                <w:b/>
                <w:bCs/>
              </w:rPr>
            </w:pPr>
            <w:r w:rsidRPr="003F2B60">
              <w:rPr>
                <w:rFonts w:eastAsia="Calibri" w:cstheme="minorHAnsi"/>
                <w:b/>
                <w:bCs/>
              </w:rPr>
              <w:t>Conseil d’utilisation :</w:t>
            </w:r>
          </w:p>
          <w:p w:rsidR="00FF0400" w:rsidRPr="00192E67" w:rsidRDefault="00FF0400" w:rsidP="00B54848">
            <w:pPr>
              <w:rPr>
                <w:rFonts w:cstheme="minorHAnsi"/>
              </w:rPr>
            </w:pPr>
            <w:r w:rsidRPr="003F2B60">
              <w:rPr>
                <w:rFonts w:cstheme="minorHAnsi"/>
              </w:rPr>
              <w:t xml:space="preserve">La crème </w:t>
            </w:r>
            <w:r w:rsidR="00981D4E">
              <w:rPr>
                <w:rFonts w:cstheme="minorHAnsi"/>
              </w:rPr>
              <w:t>hydratante</w:t>
            </w:r>
            <w:r w:rsidRPr="003F2B60">
              <w:rPr>
                <w:rFonts w:cstheme="minorHAnsi"/>
              </w:rPr>
              <w:t xml:space="preserve"> </w:t>
            </w:r>
            <w:r w:rsidRPr="00251110">
              <w:rPr>
                <w:rFonts w:cstheme="minorHAnsi"/>
                <w:b/>
                <w:bCs/>
              </w:rPr>
              <w:t>Meriné</w:t>
            </w:r>
            <w:r w:rsidRPr="003F2B60">
              <w:rPr>
                <w:rFonts w:cstheme="minorHAnsi"/>
              </w:rPr>
              <w:t xml:space="preserve"> s'applique à tout moment de la journée sur </w:t>
            </w:r>
            <w:r w:rsidR="00981D4E">
              <w:rPr>
                <w:rFonts w:cstheme="minorHAnsi"/>
              </w:rPr>
              <w:t>le visage et le cou</w:t>
            </w:r>
            <w:r w:rsidRPr="003F2B60">
              <w:rPr>
                <w:rFonts w:cstheme="minorHAnsi"/>
              </w:rPr>
              <w:t xml:space="preserve">, en massant légèrement. D’une texture légère et non collante, sa formule pénètre facilement et ne laisse pas </w:t>
            </w:r>
            <w:r w:rsidR="00981D4E">
              <w:rPr>
                <w:rFonts w:cstheme="minorHAnsi"/>
              </w:rPr>
              <w:t>la peau</w:t>
            </w:r>
            <w:r w:rsidR="00981D4E" w:rsidRPr="003F2B60">
              <w:rPr>
                <w:rFonts w:cstheme="minorHAnsi"/>
              </w:rPr>
              <w:t xml:space="preserve"> grasse</w:t>
            </w:r>
            <w:r w:rsidRPr="003F2B60">
              <w:rPr>
                <w:rFonts w:cstheme="minorHAnsi"/>
              </w:rPr>
              <w:t>.</w:t>
            </w:r>
            <w:r>
              <w:t xml:space="preserve"> </w:t>
            </w:r>
          </w:p>
          <w:p w:rsidR="00FF0400" w:rsidRPr="00AC7BAD" w:rsidRDefault="00FF0400" w:rsidP="00ED551B">
            <w:pPr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  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Default="00FF0400" w:rsidP="00192E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Composition : </w:t>
            </w:r>
          </w:p>
          <w:p w:rsidR="00FF0400" w:rsidRDefault="00FF0400" w:rsidP="00B54848">
            <w:pPr>
              <w:rPr>
                <w:rFonts w:cstheme="minorHAnsi"/>
              </w:rPr>
            </w:pPr>
            <w:r w:rsidRPr="00993281">
              <w:rPr>
                <w:rFonts w:cstheme="minorHAnsi"/>
              </w:rPr>
              <w:t>Acide stéarique, tri-éthanol amine,</w:t>
            </w:r>
            <w:r w:rsidRPr="00993281">
              <w:t xml:space="preserve"> </w:t>
            </w:r>
            <w:r w:rsidRPr="00993281">
              <w:rPr>
                <w:rFonts w:cstheme="minorHAnsi"/>
              </w:rPr>
              <w:t xml:space="preserve">alcool </w:t>
            </w:r>
            <w:proofErr w:type="spellStart"/>
            <w:r w:rsidRPr="00993281">
              <w:rPr>
                <w:rFonts w:cstheme="minorHAnsi"/>
              </w:rPr>
              <w:t>stéarylique</w:t>
            </w:r>
            <w:proofErr w:type="spellEnd"/>
            <w:r w:rsidRPr="00993281">
              <w:rPr>
                <w:rFonts w:cstheme="minorHAnsi"/>
              </w:rPr>
              <w:t>, vaseline blanche, huile de vaseline, propylène glycol, glycérine, huile d’a</w:t>
            </w:r>
            <w:r w:rsidR="00B54848">
              <w:rPr>
                <w:rFonts w:cstheme="minorHAnsi"/>
              </w:rPr>
              <w:t>rgan</w:t>
            </w:r>
            <w:r w:rsidRPr="00993281">
              <w:rPr>
                <w:rFonts w:cstheme="minorHAnsi"/>
              </w:rPr>
              <w:t xml:space="preserve">, </w:t>
            </w:r>
            <w:r w:rsidR="00B54848">
              <w:rPr>
                <w:rFonts w:cstheme="minorHAnsi"/>
              </w:rPr>
              <w:t>beurre de karité</w:t>
            </w:r>
            <w:r w:rsidRPr="00993281">
              <w:rPr>
                <w:rFonts w:cstheme="minorHAnsi"/>
              </w:rPr>
              <w:t xml:space="preserve">, huile </w:t>
            </w:r>
            <w:r w:rsidR="00B54848">
              <w:rPr>
                <w:rFonts w:cstheme="minorHAnsi"/>
              </w:rPr>
              <w:t>de myrrhe</w:t>
            </w:r>
            <w:r w:rsidRPr="00993281">
              <w:rPr>
                <w:rFonts w:cstheme="minorHAnsi"/>
              </w:rPr>
              <w:t>, cire d’abeille naturelle, lanoline</w:t>
            </w:r>
            <w:r>
              <w:rPr>
                <w:rFonts w:cstheme="minorHAnsi"/>
              </w:rPr>
              <w:t xml:space="preserve">, </w:t>
            </w:r>
            <w:r w:rsidR="00B54848">
              <w:rPr>
                <w:rFonts w:cstheme="minorHAnsi"/>
              </w:rPr>
              <w:t xml:space="preserve">conservateur, </w:t>
            </w:r>
            <w:r>
              <w:rPr>
                <w:rFonts w:cstheme="minorHAnsi"/>
              </w:rPr>
              <w:t>eau</w:t>
            </w:r>
            <w:r w:rsidRPr="00993281">
              <w:rPr>
                <w:rFonts w:cstheme="minorHAnsi"/>
              </w:rPr>
              <w:t>.</w:t>
            </w:r>
          </w:p>
          <w:p w:rsidR="00FF0400" w:rsidRPr="00AC7BAD" w:rsidRDefault="00FF0400" w:rsidP="00192E67">
            <w:pPr>
              <w:rPr>
                <w:rFonts w:cstheme="minorHAnsi"/>
                <w:b/>
                <w:bCs/>
              </w:rPr>
            </w:pPr>
          </w:p>
        </w:tc>
      </w:tr>
      <w:tr w:rsidR="00FF0400" w:rsidRPr="00AC7BAD" w:rsidTr="00EA694F">
        <w:tc>
          <w:tcPr>
            <w:tcW w:w="9894" w:type="dxa"/>
          </w:tcPr>
          <w:p w:rsidR="00FF0400" w:rsidRPr="001B168E" w:rsidRDefault="00FF0400" w:rsidP="001B168E">
            <w:pPr>
              <w:tabs>
                <w:tab w:val="left" w:pos="567"/>
              </w:tabs>
              <w:rPr>
                <w:rFonts w:eastAsia="Calibri" w:cstheme="minorHAnsi"/>
                <w:b/>
                <w:bCs/>
              </w:rPr>
            </w:pPr>
            <w:r w:rsidRPr="001B168E">
              <w:rPr>
                <w:rFonts w:eastAsia="Calibri" w:cstheme="minorHAnsi"/>
                <w:b/>
                <w:bCs/>
              </w:rPr>
              <w:t>Usage externe</w:t>
            </w:r>
          </w:p>
          <w:p w:rsidR="00FF0400" w:rsidRPr="003F2B60" w:rsidRDefault="00FF0400" w:rsidP="001B168E">
            <w:pPr>
              <w:tabs>
                <w:tab w:val="left" w:pos="567"/>
              </w:tabs>
              <w:spacing w:after="160" w:line="259" w:lineRule="auto"/>
              <w:rPr>
                <w:rFonts w:eastAsia="Calibri" w:cstheme="minorHAnsi"/>
              </w:rPr>
            </w:pPr>
            <w:r w:rsidRPr="001B168E">
              <w:rPr>
                <w:rFonts w:eastAsia="Calibri" w:cstheme="minorHAnsi"/>
                <w:b/>
                <w:bCs/>
              </w:rPr>
              <w:t>Conserver à température ambiante</w:t>
            </w:r>
            <w:r>
              <w:rPr>
                <w:rFonts w:eastAsia="Calibri" w:cstheme="minorHAnsi" w:hint="cs"/>
                <w:b/>
                <w:bCs/>
                <w:rtl/>
              </w:rPr>
              <w:t>.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Default="00FF0400" w:rsidP="00A623B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LOGO GENIPHARM MONOCHROME</w:t>
            </w:r>
          </w:p>
          <w:p w:rsidR="00FF0400" w:rsidRPr="001B168E" w:rsidRDefault="00FF0400" w:rsidP="001B168E">
            <w:pPr>
              <w:rPr>
                <w:rFonts w:cstheme="minorHAnsi"/>
              </w:rPr>
            </w:pPr>
            <w:r w:rsidRPr="001B168E">
              <w:rPr>
                <w:rFonts w:cstheme="minorHAnsi"/>
                <w:b/>
                <w:bCs/>
              </w:rPr>
              <w:t>Fabricant et conditionneur :</w:t>
            </w:r>
            <w:r w:rsidRPr="001B168E">
              <w:rPr>
                <w:rFonts w:cstheme="minorHAnsi"/>
              </w:rPr>
              <w:t xml:space="preserve"> Sarl GENIPHARM. </w:t>
            </w:r>
          </w:p>
          <w:p w:rsidR="00FF0400" w:rsidRDefault="00FF0400" w:rsidP="001B168E">
            <w:pPr>
              <w:rPr>
                <w:rFonts w:cstheme="minorHAnsi"/>
              </w:rPr>
            </w:pPr>
            <w:r w:rsidRPr="001B168E">
              <w:rPr>
                <w:rFonts w:cstheme="minorHAnsi"/>
                <w:b/>
                <w:bCs/>
              </w:rPr>
              <w:t>Usine :</w:t>
            </w:r>
            <w:r w:rsidRPr="001B168E">
              <w:rPr>
                <w:rFonts w:cstheme="minorHAnsi"/>
              </w:rPr>
              <w:t xml:space="preserve"> ZAC </w:t>
            </w:r>
            <w:proofErr w:type="spellStart"/>
            <w:r w:rsidRPr="001B168E">
              <w:rPr>
                <w:rFonts w:cstheme="minorHAnsi"/>
              </w:rPr>
              <w:t>Bir</w:t>
            </w:r>
            <w:proofErr w:type="spellEnd"/>
            <w:r w:rsidR="00981D4E">
              <w:rPr>
                <w:rFonts w:cstheme="minorHAnsi"/>
              </w:rPr>
              <w:t xml:space="preserve"> </w:t>
            </w:r>
            <w:proofErr w:type="spellStart"/>
            <w:r w:rsidR="005E4AE2">
              <w:rPr>
                <w:rFonts w:cstheme="minorHAnsi"/>
              </w:rPr>
              <w:t>Bouhouche</w:t>
            </w:r>
            <w:proofErr w:type="spellEnd"/>
            <w:r w:rsidR="005E4AE2">
              <w:rPr>
                <w:rFonts w:cstheme="minorHAnsi"/>
              </w:rPr>
              <w:t xml:space="preserve">, Souk </w:t>
            </w:r>
            <w:proofErr w:type="spellStart"/>
            <w:r w:rsidR="005E4AE2">
              <w:rPr>
                <w:rFonts w:cstheme="minorHAnsi"/>
              </w:rPr>
              <w:t>Ahras</w:t>
            </w:r>
            <w:proofErr w:type="spellEnd"/>
            <w:r w:rsidRPr="001B168E">
              <w:rPr>
                <w:rFonts w:cstheme="minorHAnsi"/>
              </w:rPr>
              <w:t>.</w:t>
            </w:r>
          </w:p>
          <w:p w:rsidR="00981D4E" w:rsidRPr="00AC7BAD" w:rsidRDefault="00981D4E" w:rsidP="001B168E">
            <w:pPr>
              <w:rPr>
                <w:rFonts w:cstheme="minorHAnsi"/>
              </w:rPr>
            </w:pPr>
            <w:r w:rsidRPr="00981D4E">
              <w:rPr>
                <w:rFonts w:cstheme="minorHAnsi"/>
                <w:b/>
                <w:bCs/>
              </w:rPr>
              <w:t>Siege social</w:t>
            </w:r>
            <w:r>
              <w:rPr>
                <w:rFonts w:cstheme="minorHAnsi"/>
              </w:rPr>
              <w:t xml:space="preserve"> : Cité El </w:t>
            </w:r>
            <w:proofErr w:type="spellStart"/>
            <w:r>
              <w:rPr>
                <w:rFonts w:cstheme="minorHAnsi"/>
              </w:rPr>
              <w:t>Rym</w:t>
            </w:r>
            <w:proofErr w:type="spellEnd"/>
            <w:r>
              <w:rPr>
                <w:rFonts w:cstheme="minorHAnsi"/>
              </w:rPr>
              <w:t xml:space="preserve"> 44 </w:t>
            </w:r>
            <w:proofErr w:type="spellStart"/>
            <w:r>
              <w:rPr>
                <w:rFonts w:cstheme="minorHAnsi"/>
              </w:rPr>
              <w:t>logts</w:t>
            </w:r>
            <w:proofErr w:type="spellEnd"/>
            <w:r>
              <w:rPr>
                <w:rFonts w:cstheme="minorHAnsi"/>
              </w:rPr>
              <w:t>, Bat 04, Annaba.</w:t>
            </w:r>
          </w:p>
        </w:tc>
      </w:tr>
      <w:tr w:rsidR="00FF0400" w:rsidRPr="00AC7BAD" w:rsidTr="00EA694F">
        <w:tc>
          <w:tcPr>
            <w:tcW w:w="9894" w:type="dxa"/>
          </w:tcPr>
          <w:p w:rsidR="00FF0400" w:rsidRDefault="00FF0400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Service client </w:t>
            </w:r>
          </w:p>
          <w:p w:rsidR="00FF0400" w:rsidRDefault="00FF0400" w:rsidP="00AC7BA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E-mail : </w:t>
            </w:r>
            <w:hyperlink r:id="rId5" w:history="1">
              <w:r w:rsidRPr="00F7027D">
                <w:rPr>
                  <w:rStyle w:val="Lienhypertexte"/>
                  <w:rFonts w:cstheme="minorHAnsi"/>
                  <w:b/>
                  <w:bCs/>
                </w:rPr>
                <w:t>genipharm.sc@gmail.com</w:t>
              </w:r>
            </w:hyperlink>
            <w:r>
              <w:rPr>
                <w:rFonts w:cstheme="minorHAnsi"/>
                <w:b/>
                <w:bCs/>
              </w:rPr>
              <w:t xml:space="preserve"> </w:t>
            </w:r>
          </w:p>
          <w:p w:rsidR="00FF0400" w:rsidRPr="00AC7BAD" w:rsidRDefault="00FF0400" w:rsidP="00AC7BA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Téléphone : 0556 21 61 19</w:t>
            </w:r>
          </w:p>
        </w:tc>
      </w:tr>
    </w:tbl>
    <w:p w:rsidR="00EA694F" w:rsidRPr="00AC7BAD" w:rsidRDefault="006D1E45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 </w:t>
      </w:r>
    </w:p>
    <w:p w:rsidR="006D1E45" w:rsidRPr="00AC7BAD" w:rsidRDefault="006D1E45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6D1E45">
        <w:tc>
          <w:tcPr>
            <w:tcW w:w="9894" w:type="dxa"/>
          </w:tcPr>
          <w:p w:rsidR="00FF0400" w:rsidRPr="00AC7BAD" w:rsidRDefault="00FF0400" w:rsidP="00786E0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MERINE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FF0400" w:rsidP="00B54848">
            <w:pPr>
              <w:bidi/>
              <w:rPr>
                <w:rFonts w:cstheme="minorHAnsi"/>
                <w:rtl/>
                <w:lang w:bidi="ar-DZ"/>
              </w:rPr>
            </w:pPr>
            <w:r w:rsidRPr="00397CE8">
              <w:rPr>
                <w:rFonts w:cs="Calibri"/>
                <w:rtl/>
                <w:lang w:bidi="ar-DZ"/>
              </w:rPr>
              <w:t>كريم مرطب لل</w:t>
            </w:r>
            <w:r w:rsidR="00B54848">
              <w:rPr>
                <w:rFonts w:cs="Calibri" w:hint="cs"/>
                <w:rtl/>
                <w:lang w:bidi="ar-DZ"/>
              </w:rPr>
              <w:t>وجه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B54848" w:rsidP="00AC7BAD">
            <w:pPr>
              <w:bidi/>
              <w:rPr>
                <w:rFonts w:cstheme="minorHAnsi"/>
              </w:rPr>
            </w:pPr>
            <w:r>
              <w:rPr>
                <w:rFonts w:cs="Calibri"/>
                <w:rtl/>
              </w:rPr>
              <w:t>يرطب</w:t>
            </w:r>
            <w:r>
              <w:rPr>
                <w:rFonts w:cs="Calibri" w:hint="cs"/>
                <w:rtl/>
              </w:rPr>
              <w:t xml:space="preserve">، </w:t>
            </w:r>
            <w:r w:rsidRPr="00B54848">
              <w:rPr>
                <w:rFonts w:cs="Calibri"/>
                <w:rtl/>
              </w:rPr>
              <w:t>يغذي ويلطف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FF0400" w:rsidP="00B54848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t>م</w:t>
            </w:r>
            <w:r w:rsidRPr="00397CE8">
              <w:rPr>
                <w:rFonts w:cs="Calibri" w:hint="cs"/>
                <w:rtl/>
              </w:rPr>
              <w:t>ن</w:t>
            </w:r>
            <w:r w:rsidRPr="00397CE8">
              <w:rPr>
                <w:rFonts w:cs="Calibri"/>
                <w:rtl/>
              </w:rPr>
              <w:t xml:space="preserve"> </w:t>
            </w:r>
            <w:r w:rsidR="00B54848">
              <w:rPr>
                <w:rFonts w:cs="Calibri" w:hint="cs"/>
                <w:rtl/>
              </w:rPr>
              <w:t>زبدة الشية و زيت الأرغان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B54848" w:rsidP="00781AB7">
            <w:pPr>
              <w:bidi/>
              <w:rPr>
                <w:rFonts w:cstheme="minorHAnsi"/>
              </w:rPr>
            </w:pPr>
            <w:r w:rsidRPr="00B54848">
              <w:rPr>
                <w:rFonts w:cs="Calibri"/>
                <w:rtl/>
              </w:rPr>
              <w:t>كل أنواع البشرة</w:t>
            </w:r>
          </w:p>
        </w:tc>
      </w:tr>
      <w:tr w:rsidR="00FF0400" w:rsidRPr="00AC7BAD" w:rsidTr="006D1E45">
        <w:tc>
          <w:tcPr>
            <w:tcW w:w="9894" w:type="dxa"/>
          </w:tcPr>
          <w:p w:rsidR="00FF0400" w:rsidRPr="00397CE8" w:rsidRDefault="00FF0400" w:rsidP="00BB30C6">
            <w:pPr>
              <w:bidi/>
              <w:rPr>
                <w:rFonts w:cstheme="minorHAnsi"/>
                <w:highlight w:val="yellow"/>
                <w:lang w:bidi="ar-DZ"/>
              </w:rPr>
            </w:pPr>
            <w:r w:rsidRPr="00397CE8">
              <w:rPr>
                <w:rFonts w:cs="Calibri"/>
                <w:rtl/>
                <w:lang w:bidi="ar-DZ"/>
              </w:rPr>
              <w:t>100 مل</w:t>
            </w:r>
          </w:p>
        </w:tc>
      </w:tr>
    </w:tbl>
    <w:p w:rsidR="006D1E45" w:rsidRPr="00AC7BAD" w:rsidRDefault="006D1E45" w:rsidP="00786E0E">
      <w:pPr>
        <w:rPr>
          <w:rFonts w:cstheme="minorHAnsi"/>
          <w:b/>
          <w:bCs/>
        </w:rPr>
      </w:pPr>
    </w:p>
    <w:p w:rsidR="00EA694F" w:rsidRPr="00AC7BAD" w:rsidRDefault="00390C1A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4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397CE8">
        <w:trPr>
          <w:trHeight w:val="990"/>
        </w:trPr>
        <w:tc>
          <w:tcPr>
            <w:tcW w:w="9894" w:type="dxa"/>
          </w:tcPr>
          <w:p w:rsidR="00FF0400" w:rsidRPr="00397CE8" w:rsidRDefault="00FF0400" w:rsidP="00397CE8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="Calibri" w:hint="cs"/>
                <w:b/>
                <w:bCs/>
                <w:rtl/>
                <w:lang w:bidi="ar-DZ"/>
              </w:rPr>
              <w:t>ا</w:t>
            </w:r>
            <w:r w:rsidRPr="00397CE8">
              <w:rPr>
                <w:rFonts w:cs="Calibri"/>
                <w:b/>
                <w:bCs/>
                <w:rtl/>
              </w:rPr>
              <w:t>لخصائص:</w:t>
            </w:r>
          </w:p>
          <w:p w:rsidR="00FF0400" w:rsidRPr="00397CE8" w:rsidRDefault="00B54848" w:rsidP="0020158B">
            <w:pPr>
              <w:bidi/>
              <w:rPr>
                <w:rFonts w:cstheme="minorHAnsi"/>
              </w:rPr>
            </w:pPr>
            <w:r w:rsidRPr="00B54848">
              <w:rPr>
                <w:rFonts w:cs="Calibri"/>
                <w:rtl/>
              </w:rPr>
              <w:t xml:space="preserve">هل بشرتك جافة؟ يمنحك </w:t>
            </w:r>
            <w:r w:rsidR="0020158B">
              <w:rPr>
                <w:rFonts w:cs="Calibri" w:hint="cs"/>
                <w:rtl/>
              </w:rPr>
              <w:t>الكريم ال</w:t>
            </w:r>
            <w:r w:rsidRPr="00B54848">
              <w:rPr>
                <w:rFonts w:cs="Calibri"/>
                <w:rtl/>
              </w:rPr>
              <w:t>مرطب للوجه</w:t>
            </w:r>
            <w:r w:rsidR="0020158B">
              <w:rPr>
                <w:rFonts w:cs="Calibri"/>
              </w:rPr>
              <w:t xml:space="preserve"> </w:t>
            </w:r>
            <w:r w:rsidR="0020158B">
              <w:rPr>
                <w:rFonts w:cs="Calibri" w:hint="cs"/>
                <w:rtl/>
              </w:rPr>
              <w:t xml:space="preserve">من </w:t>
            </w:r>
            <w:r w:rsidR="0020158B" w:rsidRPr="0020158B">
              <w:rPr>
                <w:rFonts w:cs="Calibri" w:hint="cs"/>
                <w:b/>
                <w:bCs/>
                <w:rtl/>
              </w:rPr>
              <w:t>مريني</w:t>
            </w:r>
            <w:r w:rsidRPr="00B54848">
              <w:rPr>
                <w:rFonts w:cs="Calibri"/>
                <w:rtl/>
              </w:rPr>
              <w:t xml:space="preserve"> تهدئة فورية. غني بزب</w:t>
            </w:r>
            <w:r w:rsidR="0020158B">
              <w:rPr>
                <w:rFonts w:cs="Calibri"/>
                <w:rtl/>
              </w:rPr>
              <w:t>دة الشيا وزيت الأرغان وزيت المر</w:t>
            </w:r>
            <w:r w:rsidRPr="00B54848">
              <w:rPr>
                <w:rFonts w:cs="Calibri"/>
                <w:rtl/>
              </w:rPr>
              <w:t>، فهو يرطب البشرة ويغذيها ويلطفها.</w:t>
            </w:r>
          </w:p>
        </w:tc>
      </w:tr>
      <w:tr w:rsidR="00FF0400" w:rsidRPr="00AC7BAD" w:rsidTr="00390C1A">
        <w:tc>
          <w:tcPr>
            <w:tcW w:w="9894" w:type="dxa"/>
          </w:tcPr>
          <w:p w:rsidR="00FF0400" w:rsidRPr="00397CE8" w:rsidRDefault="00FF0400" w:rsidP="00397CE8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/>
                <w:b/>
                <w:bCs/>
                <w:rtl/>
              </w:rPr>
              <w:t>نصائح</w:t>
            </w:r>
            <w:r>
              <w:rPr>
                <w:rFonts w:cs="Calibri"/>
                <w:b/>
                <w:bCs/>
                <w:rtl/>
              </w:rPr>
              <w:t xml:space="preserve"> </w:t>
            </w:r>
            <w:r>
              <w:rPr>
                <w:rFonts w:cs="Calibri" w:hint="cs"/>
                <w:b/>
                <w:bCs/>
                <w:rtl/>
              </w:rPr>
              <w:t>الإ</w:t>
            </w:r>
            <w:r w:rsidRPr="00397CE8">
              <w:rPr>
                <w:rFonts w:cs="Calibri"/>
                <w:b/>
                <w:bCs/>
                <w:rtl/>
              </w:rPr>
              <w:t>ستخدام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FF0400" w:rsidRPr="00397CE8" w:rsidRDefault="00FF0400" w:rsidP="0020158B">
            <w:pPr>
              <w:bidi/>
              <w:rPr>
                <w:rFonts w:cstheme="minorHAnsi"/>
              </w:rPr>
            </w:pPr>
            <w:r w:rsidRPr="00397CE8">
              <w:rPr>
                <w:rFonts w:cs="Calibri"/>
                <w:rtl/>
              </w:rPr>
              <w:lastRenderedPageBreak/>
              <w:t xml:space="preserve">يوضع </w:t>
            </w:r>
            <w:r w:rsidR="0020158B">
              <w:rPr>
                <w:rFonts w:cs="Calibri" w:hint="cs"/>
                <w:rtl/>
              </w:rPr>
              <w:t>ال</w:t>
            </w:r>
            <w:r w:rsidRPr="00397CE8">
              <w:rPr>
                <w:rFonts w:cs="Calibri"/>
                <w:rtl/>
              </w:rPr>
              <w:t xml:space="preserve">كريم </w:t>
            </w:r>
            <w:r w:rsidR="0020158B">
              <w:rPr>
                <w:rFonts w:cs="Calibri" w:hint="cs"/>
                <w:rtl/>
                <w:lang w:bidi="ar-DZ"/>
              </w:rPr>
              <w:t xml:space="preserve">المرطب من </w:t>
            </w:r>
            <w:r w:rsidRPr="00251110">
              <w:rPr>
                <w:rFonts w:cs="Calibri" w:hint="cs"/>
                <w:b/>
                <w:bCs/>
                <w:rtl/>
                <w:lang w:bidi="ar-DZ"/>
              </w:rPr>
              <w:t>مريني</w:t>
            </w:r>
            <w:r>
              <w:rPr>
                <w:rFonts w:cs="Calibri"/>
                <w:rtl/>
              </w:rPr>
              <w:t xml:space="preserve"> </w:t>
            </w:r>
            <w:r w:rsidRPr="00397CE8">
              <w:rPr>
                <w:rFonts w:cs="Calibri"/>
                <w:rtl/>
              </w:rPr>
              <w:t xml:space="preserve">في أي وقت من اليوم على </w:t>
            </w:r>
            <w:r w:rsidR="0020158B">
              <w:rPr>
                <w:rFonts w:cs="Calibri" w:hint="cs"/>
                <w:rtl/>
              </w:rPr>
              <w:t>الوجه والرقبة</w:t>
            </w:r>
            <w:r w:rsidRPr="00397CE8">
              <w:rPr>
                <w:rFonts w:cs="Calibri"/>
                <w:rtl/>
              </w:rPr>
              <w:t xml:space="preserve"> ويدلك برفق. مع تركيبة </w:t>
            </w:r>
            <w:r>
              <w:rPr>
                <w:rFonts w:cs="Calibri" w:hint="cs"/>
                <w:rtl/>
              </w:rPr>
              <w:t>ال</w:t>
            </w:r>
            <w:r w:rsidRPr="00397CE8">
              <w:rPr>
                <w:rFonts w:cs="Calibri"/>
                <w:rtl/>
              </w:rPr>
              <w:t xml:space="preserve">خفيفة وغير لزجة ، تتغلغل </w:t>
            </w:r>
            <w:r>
              <w:rPr>
                <w:rFonts w:cs="Calibri" w:hint="cs"/>
                <w:rtl/>
              </w:rPr>
              <w:t>مكوناته</w:t>
            </w:r>
            <w:r w:rsidRPr="00397CE8">
              <w:rPr>
                <w:rFonts w:cs="Calibri"/>
                <w:rtl/>
              </w:rPr>
              <w:t xml:space="preserve"> بسهولة ولا تترك </w:t>
            </w:r>
            <w:r>
              <w:rPr>
                <w:rFonts w:cs="Calibri" w:hint="cs"/>
                <w:rtl/>
              </w:rPr>
              <w:t>دهون على ال</w:t>
            </w:r>
            <w:r w:rsidR="0020158B">
              <w:rPr>
                <w:rFonts w:cs="Calibri" w:hint="cs"/>
                <w:rtl/>
              </w:rPr>
              <w:t>بشرة</w:t>
            </w:r>
            <w:r w:rsidRPr="00397CE8">
              <w:rPr>
                <w:rFonts w:cs="Calibri"/>
                <w:rtl/>
              </w:rPr>
              <w:t>.</w:t>
            </w:r>
          </w:p>
        </w:tc>
      </w:tr>
      <w:tr w:rsidR="00FF0400" w:rsidRPr="00AC7BAD" w:rsidTr="00390C1A">
        <w:tc>
          <w:tcPr>
            <w:tcW w:w="9894" w:type="dxa"/>
          </w:tcPr>
          <w:p w:rsidR="00FF0400" w:rsidRPr="00397CE8" w:rsidRDefault="00FF0400" w:rsidP="00397CE8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 w:hint="cs"/>
                <w:b/>
                <w:bCs/>
                <w:rtl/>
              </w:rPr>
              <w:lastRenderedPageBreak/>
              <w:t>التركيبة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FF0400" w:rsidRPr="00EB21DD" w:rsidRDefault="00FF0400" w:rsidP="004616D3">
            <w:pPr>
              <w:bidi/>
              <w:rPr>
                <w:rFonts w:cstheme="minorHAnsi"/>
              </w:rPr>
            </w:pPr>
            <w:r w:rsidRPr="00EB21DD">
              <w:rPr>
                <w:rFonts w:cs="Calibri" w:hint="cs"/>
                <w:rtl/>
              </w:rPr>
              <w:t xml:space="preserve">حمض </w:t>
            </w:r>
            <w:proofErr w:type="spellStart"/>
            <w:r w:rsidRPr="00EB21DD">
              <w:rPr>
                <w:rFonts w:cs="Calibri" w:hint="cs"/>
                <w:rtl/>
              </w:rPr>
              <w:t>ستياريك</w:t>
            </w:r>
            <w:proofErr w:type="spellEnd"/>
            <w:r w:rsidRPr="00EB21DD">
              <w:rPr>
                <w:rFonts w:cs="Calibri"/>
                <w:rtl/>
              </w:rPr>
              <w:t>، ثلاثي إيثانول أمي</w:t>
            </w:r>
            <w:r w:rsidRPr="00EB21DD">
              <w:rPr>
                <w:rFonts w:cs="Calibri" w:hint="cs"/>
                <w:rtl/>
              </w:rPr>
              <w:t>ن</w:t>
            </w:r>
            <w:r w:rsidRPr="00EB21DD">
              <w:rPr>
                <w:rFonts w:cs="Calibri"/>
                <w:rtl/>
              </w:rPr>
              <w:t xml:space="preserve">، كحول </w:t>
            </w:r>
            <w:proofErr w:type="spellStart"/>
            <w:r w:rsidRPr="00EB21DD">
              <w:rPr>
                <w:rFonts w:cs="Calibri"/>
                <w:rtl/>
              </w:rPr>
              <w:t>ستياريلي</w:t>
            </w:r>
            <w:proofErr w:type="spellEnd"/>
            <w:r w:rsidRPr="00EB21DD">
              <w:rPr>
                <w:rFonts w:cs="Calibri"/>
                <w:rtl/>
              </w:rPr>
              <w:t xml:space="preserve">، فازلين أبيض، زيت الفازلين، </w:t>
            </w:r>
            <w:proofErr w:type="spellStart"/>
            <w:r w:rsidRPr="00EB21DD">
              <w:rPr>
                <w:rFonts w:cs="Calibri"/>
                <w:rtl/>
              </w:rPr>
              <w:t>بروبيلين</w:t>
            </w:r>
            <w:proofErr w:type="spellEnd"/>
            <w:r w:rsidRPr="00EB21DD">
              <w:rPr>
                <w:rFonts w:cs="Calibri"/>
                <w:rtl/>
              </w:rPr>
              <w:t xml:space="preserve"> </w:t>
            </w:r>
            <w:proofErr w:type="spellStart"/>
            <w:r w:rsidRPr="00EB21DD">
              <w:rPr>
                <w:rFonts w:cs="Calibri"/>
                <w:rtl/>
              </w:rPr>
              <w:t>جليكول</w:t>
            </w:r>
            <w:proofErr w:type="spellEnd"/>
            <w:r w:rsidRPr="00EB21DD">
              <w:rPr>
                <w:rFonts w:cs="Calibri"/>
                <w:rtl/>
              </w:rPr>
              <w:t xml:space="preserve">، جلسرين، زيت </w:t>
            </w:r>
            <w:r w:rsidR="0020158B">
              <w:rPr>
                <w:rFonts w:cs="Calibri" w:hint="cs"/>
                <w:rtl/>
              </w:rPr>
              <w:t>الأرغان</w:t>
            </w:r>
            <w:r w:rsidRPr="00EB21DD">
              <w:rPr>
                <w:rFonts w:cs="Calibri"/>
                <w:rtl/>
              </w:rPr>
              <w:t xml:space="preserve">، </w:t>
            </w:r>
            <w:r w:rsidR="0020158B">
              <w:rPr>
                <w:rFonts w:cs="Calibri" w:hint="cs"/>
                <w:rtl/>
              </w:rPr>
              <w:t>زبدة الشية</w:t>
            </w:r>
            <w:r w:rsidRPr="00EB21DD">
              <w:rPr>
                <w:rFonts w:cs="Calibri"/>
                <w:rtl/>
              </w:rPr>
              <w:t xml:space="preserve">، زيت </w:t>
            </w:r>
            <w:r w:rsidR="0020158B">
              <w:rPr>
                <w:rFonts w:cs="Calibri" w:hint="cs"/>
                <w:rtl/>
              </w:rPr>
              <w:t>المر</w:t>
            </w:r>
            <w:r w:rsidRPr="00EB21DD">
              <w:rPr>
                <w:rFonts w:cs="Calibri"/>
                <w:rtl/>
              </w:rPr>
              <w:t xml:space="preserve">، شمع العسل الطبيعي، </w:t>
            </w:r>
            <w:proofErr w:type="spellStart"/>
            <w:r w:rsidRPr="00EB21DD">
              <w:rPr>
                <w:rFonts w:cs="Calibri"/>
                <w:rtl/>
              </w:rPr>
              <w:t>اللانولين</w:t>
            </w:r>
            <w:proofErr w:type="spellEnd"/>
            <w:r>
              <w:rPr>
                <w:rFonts w:cs="Calibri" w:hint="cs"/>
                <w:rtl/>
                <w:lang w:bidi="ar-DZ"/>
              </w:rPr>
              <w:t xml:space="preserve">، </w:t>
            </w:r>
            <w:r w:rsidR="0020158B">
              <w:rPr>
                <w:rFonts w:cs="Calibri" w:hint="cs"/>
                <w:rtl/>
                <w:lang w:bidi="ar-DZ"/>
              </w:rPr>
              <w:t xml:space="preserve">مواد حافظة، </w:t>
            </w:r>
            <w:r>
              <w:rPr>
                <w:rFonts w:cs="Calibri" w:hint="cs"/>
                <w:rtl/>
                <w:lang w:bidi="ar-DZ"/>
              </w:rPr>
              <w:t>ماء</w:t>
            </w:r>
            <w:r w:rsidRPr="00EB21DD">
              <w:rPr>
                <w:rFonts w:cs="Calibri"/>
                <w:rtl/>
              </w:rPr>
              <w:t>.</w:t>
            </w:r>
          </w:p>
        </w:tc>
      </w:tr>
      <w:tr w:rsidR="00FF0400" w:rsidRPr="00AC7BAD" w:rsidTr="00390C1A">
        <w:tc>
          <w:tcPr>
            <w:tcW w:w="9894" w:type="dxa"/>
          </w:tcPr>
          <w:p w:rsidR="00FF0400" w:rsidRDefault="00FF0400" w:rsidP="00780146">
            <w:pPr>
              <w:bidi/>
              <w:rPr>
                <w:rFonts w:cs="Calibri"/>
                <w:b/>
                <w:bCs/>
                <w:rtl/>
              </w:rPr>
            </w:pPr>
            <w:proofErr w:type="spellStart"/>
            <w:r>
              <w:rPr>
                <w:rFonts w:cs="Calibri" w:hint="cs"/>
                <w:b/>
                <w:bCs/>
                <w:rtl/>
              </w:rPr>
              <w:t>للإ</w:t>
            </w:r>
            <w:r w:rsidRPr="00EB21DD">
              <w:rPr>
                <w:rFonts w:cs="Calibri"/>
                <w:b/>
                <w:bCs/>
                <w:rtl/>
              </w:rPr>
              <w:t>ستعمال</w:t>
            </w:r>
            <w:proofErr w:type="spellEnd"/>
            <w:r w:rsidRPr="00EB21DD">
              <w:rPr>
                <w:rFonts w:cs="Calibri"/>
                <w:b/>
                <w:bCs/>
                <w:rtl/>
              </w:rPr>
              <w:t xml:space="preserve"> </w:t>
            </w:r>
            <w:r w:rsidR="004127F8">
              <w:rPr>
                <w:rFonts w:cs="Calibri" w:hint="cs"/>
                <w:b/>
                <w:bCs/>
                <w:rtl/>
                <w:lang w:bidi="ar-DZ"/>
              </w:rPr>
              <w:t>ال</w:t>
            </w:r>
            <w:r w:rsidRPr="00EB21DD">
              <w:rPr>
                <w:rFonts w:cs="Calibri"/>
                <w:b/>
                <w:bCs/>
                <w:rtl/>
              </w:rPr>
              <w:t>خارجي</w:t>
            </w:r>
            <w:r w:rsidR="0020158B">
              <w:rPr>
                <w:rFonts w:cs="Calibri" w:hint="cs"/>
                <w:b/>
                <w:bCs/>
                <w:rtl/>
              </w:rPr>
              <w:t>.</w:t>
            </w:r>
          </w:p>
          <w:p w:rsidR="00FF0400" w:rsidRPr="00AC7BAD" w:rsidRDefault="00FF0400" w:rsidP="00EB21DD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="Calibri" w:hint="cs"/>
                <w:b/>
                <w:bCs/>
                <w:rtl/>
              </w:rPr>
              <w:t xml:space="preserve">يحفظ في درجة حرارة الغرفة. </w:t>
            </w:r>
          </w:p>
        </w:tc>
      </w:tr>
      <w:tr w:rsidR="00FF0400" w:rsidRPr="00AC7BAD" w:rsidTr="00EB21DD">
        <w:trPr>
          <w:trHeight w:val="921"/>
        </w:trPr>
        <w:tc>
          <w:tcPr>
            <w:tcW w:w="9894" w:type="dxa"/>
          </w:tcPr>
          <w:p w:rsidR="00FF0400" w:rsidRDefault="00FF0400" w:rsidP="00BB30C6">
            <w:pPr>
              <w:bidi/>
              <w:jc w:val="both"/>
              <w:rPr>
                <w:rFonts w:cstheme="minorHAnsi"/>
                <w:b/>
                <w:bCs/>
                <w:rtl/>
              </w:rPr>
            </w:pPr>
            <w:r w:rsidRPr="00EB21DD">
              <w:rPr>
                <w:rFonts w:cstheme="minorHAnsi"/>
                <w:b/>
                <w:bCs/>
              </w:rPr>
              <w:t>LOGO GENIPHARM MONOCHROME</w:t>
            </w:r>
          </w:p>
          <w:p w:rsidR="00FF0400" w:rsidRPr="00AC7BAD" w:rsidRDefault="00FF0400" w:rsidP="00EB21DD">
            <w:pPr>
              <w:bidi/>
              <w:rPr>
                <w:rFonts w:cstheme="minorHAnsi"/>
                <w:b/>
                <w:bCs/>
                <w:rtl/>
              </w:rPr>
            </w:pPr>
            <w:r w:rsidRPr="00AC7BAD">
              <w:rPr>
                <w:rFonts w:cstheme="minorHAnsi"/>
                <w:b/>
                <w:bCs/>
                <w:rtl/>
              </w:rPr>
              <w:t xml:space="preserve">المصنع والمعبئ: </w:t>
            </w:r>
            <w:r w:rsidRPr="00AC7BAD">
              <w:rPr>
                <w:rFonts w:cstheme="minorHAnsi"/>
                <w:rtl/>
              </w:rPr>
              <w:t>ش.ذ.م.م. جيني فارم</w:t>
            </w:r>
            <w:r w:rsidRPr="00AC7BAD">
              <w:rPr>
                <w:rFonts w:cstheme="minorHAnsi"/>
              </w:rPr>
              <w:t>.</w:t>
            </w:r>
          </w:p>
          <w:p w:rsidR="00FF0400" w:rsidRDefault="00FF0400" w:rsidP="00EB21DD">
            <w:pPr>
              <w:bidi/>
              <w:jc w:val="both"/>
              <w:rPr>
                <w:rFonts w:cstheme="minorHAnsi"/>
                <w:rtl/>
              </w:rPr>
            </w:pPr>
            <w:r w:rsidRPr="00AC7BAD">
              <w:rPr>
                <w:rFonts w:cstheme="minorHAnsi"/>
                <w:b/>
                <w:bCs/>
                <w:rtl/>
              </w:rPr>
              <w:t xml:space="preserve">المصنع: </w:t>
            </w:r>
            <w:r w:rsidRPr="00AC7BAD">
              <w:rPr>
                <w:rFonts w:cstheme="minorHAnsi"/>
                <w:rtl/>
              </w:rPr>
              <w:t>منطقة النشاط الصنا</w:t>
            </w:r>
            <w:r w:rsidR="004127F8">
              <w:rPr>
                <w:rFonts w:cstheme="minorHAnsi"/>
                <w:rtl/>
              </w:rPr>
              <w:t>عي بئر بوحوش، سوق أهراس</w:t>
            </w:r>
            <w:bookmarkStart w:id="0" w:name="_GoBack"/>
            <w:bookmarkEnd w:id="0"/>
            <w:r w:rsidR="0020158B">
              <w:rPr>
                <w:rFonts w:cstheme="minorHAnsi" w:hint="cs"/>
                <w:rtl/>
              </w:rPr>
              <w:t>.</w:t>
            </w:r>
          </w:p>
          <w:p w:rsidR="0020158B" w:rsidRPr="00AC7BAD" w:rsidRDefault="0020158B" w:rsidP="0020158B">
            <w:pPr>
              <w:bidi/>
              <w:jc w:val="both"/>
              <w:rPr>
                <w:rFonts w:cstheme="minorHAnsi"/>
              </w:rPr>
            </w:pPr>
            <w:r w:rsidRPr="009B5775">
              <w:rPr>
                <w:rFonts w:cstheme="minorHAnsi" w:hint="cs"/>
                <w:b/>
                <w:bCs/>
                <w:rtl/>
              </w:rPr>
              <w:t>المقر الاجتماعي:</w:t>
            </w:r>
            <w:r>
              <w:rPr>
                <w:rFonts w:cstheme="minorHAnsi" w:hint="cs"/>
                <w:rtl/>
              </w:rPr>
              <w:t xml:space="preserve"> حي الريم 44 سكن، العمارة 04، عنابة.</w:t>
            </w:r>
          </w:p>
        </w:tc>
      </w:tr>
      <w:tr w:rsidR="00FF0400" w:rsidRPr="00AC7BAD" w:rsidTr="00D91149">
        <w:trPr>
          <w:trHeight w:val="398"/>
        </w:trPr>
        <w:tc>
          <w:tcPr>
            <w:tcW w:w="9894" w:type="dxa"/>
          </w:tcPr>
          <w:p w:rsidR="00FF0400" w:rsidRPr="00AC7BAD" w:rsidRDefault="00FF0400" w:rsidP="00D91149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Pictogramme : 12 mois, produit recyclable</w:t>
            </w:r>
          </w:p>
        </w:tc>
      </w:tr>
    </w:tbl>
    <w:p w:rsidR="00D91149" w:rsidRPr="00AC7BAD" w:rsidRDefault="00D91149" w:rsidP="00786E0E">
      <w:pPr>
        <w:rPr>
          <w:rFonts w:cstheme="minorHAnsi"/>
          <w:b/>
          <w:bCs/>
          <w:rtl/>
        </w:rPr>
      </w:pPr>
    </w:p>
    <w:p w:rsidR="00B1205F" w:rsidRPr="00AC7BAD" w:rsidRDefault="00B1205F" w:rsidP="00786E0E">
      <w:pPr>
        <w:rPr>
          <w:rFonts w:cstheme="minorHAnsi"/>
          <w:b/>
          <w:bCs/>
          <w:rtl/>
        </w:rPr>
      </w:pPr>
    </w:p>
    <w:p w:rsidR="00D91149" w:rsidRPr="00AC7BAD" w:rsidRDefault="00D91149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94"/>
      </w:tblGrid>
      <w:tr w:rsidR="00FF0400" w:rsidRPr="00AC7BAD" w:rsidTr="00EB21DD">
        <w:tc>
          <w:tcPr>
            <w:tcW w:w="9894" w:type="dxa"/>
          </w:tcPr>
          <w:p w:rsidR="00FF0400" w:rsidRPr="00251110" w:rsidRDefault="00FF0400" w:rsidP="00EB21DD">
            <w:pPr>
              <w:rPr>
                <w:b/>
                <w:bCs/>
              </w:rPr>
            </w:pPr>
            <w:r w:rsidRPr="00251110">
              <w:rPr>
                <w:b/>
                <w:bCs/>
              </w:rPr>
              <w:t xml:space="preserve">MERINE </w:t>
            </w:r>
          </w:p>
        </w:tc>
      </w:tr>
      <w:tr w:rsidR="00FF0400" w:rsidRPr="00AC7BAD" w:rsidTr="00EB21DD">
        <w:tc>
          <w:tcPr>
            <w:tcW w:w="9894" w:type="dxa"/>
          </w:tcPr>
          <w:p w:rsidR="00FF0400" w:rsidRDefault="00FF0400" w:rsidP="0020158B">
            <w:r w:rsidRPr="00A46F08">
              <w:t xml:space="preserve">Crème hydratante pour </w:t>
            </w:r>
            <w:r w:rsidR="0020158B">
              <w:t>visage</w:t>
            </w:r>
            <w:r w:rsidRPr="00A46F08">
              <w:t xml:space="preserve"> </w:t>
            </w:r>
          </w:p>
        </w:tc>
      </w:tr>
    </w:tbl>
    <w:p w:rsidR="00E52C77" w:rsidRPr="00AC7BAD" w:rsidRDefault="00E52C77" w:rsidP="00786E0E">
      <w:pPr>
        <w:rPr>
          <w:rFonts w:cstheme="minorHAnsi"/>
          <w:b/>
          <w:bCs/>
        </w:rPr>
      </w:pPr>
    </w:p>
    <w:p w:rsidR="00D91149" w:rsidRPr="00AC7BAD" w:rsidRDefault="00D91149" w:rsidP="00786E0E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6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08"/>
        <w:gridCol w:w="3486"/>
      </w:tblGrid>
      <w:tr w:rsidR="00FF0400" w:rsidRPr="00AC7BAD" w:rsidTr="00EB21DD">
        <w:tc>
          <w:tcPr>
            <w:tcW w:w="9894" w:type="dxa"/>
            <w:gridSpan w:val="2"/>
          </w:tcPr>
          <w:p w:rsidR="00FF0400" w:rsidRPr="00AC7BAD" w:rsidRDefault="00FF0400" w:rsidP="00AC7BAD">
            <w:pPr>
              <w:rPr>
                <w:rFonts w:cstheme="minorHAnsi"/>
                <w:b/>
                <w:bCs/>
              </w:rPr>
            </w:pPr>
            <w:r w:rsidRPr="00AC7BAD">
              <w:rPr>
                <w:rFonts w:cstheme="minorHAnsi"/>
                <w:b/>
                <w:bCs/>
              </w:rPr>
              <w:t xml:space="preserve">Code QR </w:t>
            </w:r>
          </w:p>
        </w:tc>
      </w:tr>
      <w:tr w:rsidR="00FF0400" w:rsidRPr="00AC7BAD" w:rsidTr="00EB21DD">
        <w:tc>
          <w:tcPr>
            <w:tcW w:w="6408" w:type="dxa"/>
          </w:tcPr>
          <w:p w:rsidR="00FF0400" w:rsidRPr="00AC7BAD" w:rsidRDefault="00FF0400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N° lot : </w:t>
            </w:r>
          </w:p>
        </w:tc>
        <w:tc>
          <w:tcPr>
            <w:tcW w:w="3486" w:type="dxa"/>
          </w:tcPr>
          <w:p w:rsidR="00FF0400" w:rsidRPr="00AC7BAD" w:rsidRDefault="00FF0400" w:rsidP="00D91149">
            <w:pPr>
              <w:tabs>
                <w:tab w:val="left" w:pos="567"/>
              </w:tabs>
              <w:bidi/>
              <w:rPr>
                <w:rFonts w:cstheme="minorHAnsi"/>
              </w:rPr>
            </w:pPr>
            <w:r w:rsidRPr="00AC7BAD">
              <w:rPr>
                <w:rFonts w:cstheme="minorHAnsi"/>
                <w:rtl/>
              </w:rPr>
              <w:t>رقم الحصة:</w:t>
            </w:r>
          </w:p>
        </w:tc>
      </w:tr>
      <w:tr w:rsidR="00FF0400" w:rsidRPr="00AC7BAD" w:rsidTr="00EB21DD">
        <w:tc>
          <w:tcPr>
            <w:tcW w:w="6408" w:type="dxa"/>
          </w:tcPr>
          <w:p w:rsidR="00FF0400" w:rsidRPr="00AC7BAD" w:rsidRDefault="00FF0400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Date FAB : </w:t>
            </w:r>
          </w:p>
        </w:tc>
        <w:tc>
          <w:tcPr>
            <w:tcW w:w="3486" w:type="dxa"/>
          </w:tcPr>
          <w:p w:rsidR="00FF0400" w:rsidRPr="00AC7BAD" w:rsidRDefault="00FF0400" w:rsidP="00D91149">
            <w:pPr>
              <w:tabs>
                <w:tab w:val="left" w:pos="567"/>
              </w:tabs>
              <w:bidi/>
              <w:rPr>
                <w:rFonts w:cstheme="minorHAnsi"/>
                <w:rtl/>
                <w:lang w:bidi="ar-DZ"/>
              </w:rPr>
            </w:pPr>
            <w:r w:rsidRPr="00AC7BAD">
              <w:rPr>
                <w:rFonts w:cstheme="minorHAnsi"/>
                <w:rtl/>
                <w:lang w:bidi="ar-DZ"/>
              </w:rPr>
              <w:t xml:space="preserve"> تاريخ الإنتاج:</w:t>
            </w:r>
          </w:p>
        </w:tc>
      </w:tr>
      <w:tr w:rsidR="00FF0400" w:rsidRPr="00AC7BAD" w:rsidTr="00EB21DD">
        <w:tc>
          <w:tcPr>
            <w:tcW w:w="6408" w:type="dxa"/>
          </w:tcPr>
          <w:p w:rsidR="00FF0400" w:rsidRPr="00AC7BAD" w:rsidRDefault="00FF0400" w:rsidP="00D91149">
            <w:pPr>
              <w:tabs>
                <w:tab w:val="left" w:pos="567"/>
              </w:tabs>
              <w:rPr>
                <w:rFonts w:cstheme="minorHAnsi"/>
              </w:rPr>
            </w:pPr>
            <w:r w:rsidRPr="00AC7BAD">
              <w:rPr>
                <w:rFonts w:cstheme="minorHAnsi"/>
              </w:rPr>
              <w:t xml:space="preserve">Date EXP : </w:t>
            </w:r>
          </w:p>
        </w:tc>
        <w:tc>
          <w:tcPr>
            <w:tcW w:w="3486" w:type="dxa"/>
          </w:tcPr>
          <w:p w:rsidR="00FF0400" w:rsidRPr="00AC7BAD" w:rsidRDefault="00FF0400" w:rsidP="00D91149">
            <w:pPr>
              <w:tabs>
                <w:tab w:val="left" w:pos="567"/>
              </w:tabs>
              <w:bidi/>
              <w:rPr>
                <w:rFonts w:cstheme="minorHAnsi"/>
              </w:rPr>
            </w:pPr>
            <w:r w:rsidRPr="00AC7BAD">
              <w:rPr>
                <w:rFonts w:cstheme="minorHAnsi"/>
                <w:rtl/>
              </w:rPr>
              <w:t>تاريخ نهاية الصلاحية:</w:t>
            </w:r>
          </w:p>
        </w:tc>
      </w:tr>
    </w:tbl>
    <w:p w:rsidR="00D91149" w:rsidRPr="00AC7BAD" w:rsidRDefault="00D91149" w:rsidP="00AA2811">
      <w:pPr>
        <w:rPr>
          <w:rFonts w:cstheme="minorHAnsi"/>
          <w:b/>
          <w:bCs/>
        </w:rPr>
      </w:pPr>
    </w:p>
    <w:sectPr w:rsidR="00D91149" w:rsidRPr="00AC7BAD" w:rsidSect="00786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09CB"/>
    <w:multiLevelType w:val="hybridMultilevel"/>
    <w:tmpl w:val="B5EC9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34D2"/>
    <w:multiLevelType w:val="hybridMultilevel"/>
    <w:tmpl w:val="11507642"/>
    <w:lvl w:ilvl="0" w:tplc="5092578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346E2"/>
    <w:multiLevelType w:val="hybridMultilevel"/>
    <w:tmpl w:val="3D44D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4400"/>
    <w:multiLevelType w:val="hybridMultilevel"/>
    <w:tmpl w:val="0F3E3CEE"/>
    <w:lvl w:ilvl="0" w:tplc="DB46B8D2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0E"/>
    <w:rsid w:val="00046605"/>
    <w:rsid w:val="00072AA7"/>
    <w:rsid w:val="000D5DBB"/>
    <w:rsid w:val="00140FA0"/>
    <w:rsid w:val="00192E67"/>
    <w:rsid w:val="00194C18"/>
    <w:rsid w:val="001A7813"/>
    <w:rsid w:val="001B168E"/>
    <w:rsid w:val="001C6C68"/>
    <w:rsid w:val="0020158B"/>
    <w:rsid w:val="002461BE"/>
    <w:rsid w:val="00251110"/>
    <w:rsid w:val="00264532"/>
    <w:rsid w:val="00294961"/>
    <w:rsid w:val="002B6DD9"/>
    <w:rsid w:val="002C65A6"/>
    <w:rsid w:val="002E3F8D"/>
    <w:rsid w:val="00352167"/>
    <w:rsid w:val="00373EEC"/>
    <w:rsid w:val="00390C1A"/>
    <w:rsid w:val="00397CE8"/>
    <w:rsid w:val="003A253F"/>
    <w:rsid w:val="003F2B60"/>
    <w:rsid w:val="00402AB3"/>
    <w:rsid w:val="004127F8"/>
    <w:rsid w:val="004616D3"/>
    <w:rsid w:val="004B1B37"/>
    <w:rsid w:val="00564607"/>
    <w:rsid w:val="005B747C"/>
    <w:rsid w:val="005E4AE2"/>
    <w:rsid w:val="005E52F4"/>
    <w:rsid w:val="00661178"/>
    <w:rsid w:val="006D1E45"/>
    <w:rsid w:val="007226F2"/>
    <w:rsid w:val="00770B34"/>
    <w:rsid w:val="00780146"/>
    <w:rsid w:val="00781AB7"/>
    <w:rsid w:val="007828CE"/>
    <w:rsid w:val="00786E0E"/>
    <w:rsid w:val="007C37EB"/>
    <w:rsid w:val="007F6C0B"/>
    <w:rsid w:val="00811F14"/>
    <w:rsid w:val="008509A1"/>
    <w:rsid w:val="008525E4"/>
    <w:rsid w:val="00883D60"/>
    <w:rsid w:val="008A7CD3"/>
    <w:rsid w:val="008F1006"/>
    <w:rsid w:val="00981D4E"/>
    <w:rsid w:val="009857D3"/>
    <w:rsid w:val="00993281"/>
    <w:rsid w:val="00994344"/>
    <w:rsid w:val="009B5775"/>
    <w:rsid w:val="009F2326"/>
    <w:rsid w:val="00A623B1"/>
    <w:rsid w:val="00A637F0"/>
    <w:rsid w:val="00AA2811"/>
    <w:rsid w:val="00AC7BAD"/>
    <w:rsid w:val="00B1205F"/>
    <w:rsid w:val="00B54848"/>
    <w:rsid w:val="00BB30C6"/>
    <w:rsid w:val="00C40D84"/>
    <w:rsid w:val="00CA5EFB"/>
    <w:rsid w:val="00D02DD7"/>
    <w:rsid w:val="00D3217B"/>
    <w:rsid w:val="00D91149"/>
    <w:rsid w:val="00DE62B3"/>
    <w:rsid w:val="00DF67B4"/>
    <w:rsid w:val="00E52C77"/>
    <w:rsid w:val="00E5343A"/>
    <w:rsid w:val="00E62A0C"/>
    <w:rsid w:val="00EA694F"/>
    <w:rsid w:val="00EB21DD"/>
    <w:rsid w:val="00ED551B"/>
    <w:rsid w:val="00F60C70"/>
    <w:rsid w:val="00F72394"/>
    <w:rsid w:val="00FE458D"/>
    <w:rsid w:val="00FE4D25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E312"/>
  <w15:chartTrackingRefBased/>
  <w15:docId w15:val="{DAD8692A-3B05-4FAB-A7B8-8B284E8D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453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D911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11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11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11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114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14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02A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nipharm.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Drani</dc:creator>
  <cp:keywords/>
  <dc:description/>
  <cp:lastModifiedBy>Sana Drani</cp:lastModifiedBy>
  <cp:revision>12</cp:revision>
  <dcterms:created xsi:type="dcterms:W3CDTF">2020-10-29T18:31:00Z</dcterms:created>
  <dcterms:modified xsi:type="dcterms:W3CDTF">2021-04-05T19:25:00Z</dcterms:modified>
</cp:coreProperties>
</file>