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7"/>
        <w:ind w:left="1610" w:right="1145" w:firstLine="0"/>
        <w:jc w:val="center"/>
        <w:rPr>
          <w:b/>
          <w:sz w:val="24"/>
        </w:rPr>
      </w:pPr>
      <w:r>
        <w:rPr/>
        <w:pict>
          <v:group style="position:absolute;margin-left:29.280001pt;margin-top:22.5pt;width:552.75pt;height:742.5pt;mso-position-horizontal-relative:page;mso-position-vertical-relative:page;z-index:-18346496" coordorigin="586,450" coordsize="11055,14850">
            <v:shape style="position:absolute;left:3566;top:11395;width:5650;height:1844" type="#_x0000_t75" stroked="false">
              <v:imagedata r:id="rId5" o:title=""/>
            </v:shape>
            <v:shape style="position:absolute;left:585;top:450;width:11055;height:14850" coordorigin="586,450" coordsize="11055,14850" path="m11640,450l586,450,586,15300,11640,15300,11640,15256,676,15256,630,15210,676,15210,676,540,630,540,676,496,11640,496,11640,450xm676,15210l630,15210,676,15256,676,15210xm11550,15210l676,15210,676,15256,11550,15256,11550,15210xm11550,496l11550,15256,11596,15210,11640,15210,11640,540,11596,540,11550,496xm11640,15210l11596,15210,11550,15256,11640,15256,11640,15210xm676,496l630,540,676,540,676,496xm11550,496l676,496,676,540,11550,540,11550,496xm11640,496l11550,496,11596,540,11640,540,11640,496xe" filled="true" fillcolor="#528034" stroked="false">
              <v:path arrowok="t"/>
              <v:fill type="solid"/>
            </v:shape>
            <v:shape style="position:absolute;left:3975;top:4095;width:4049;height:4049" type="#_x0000_t75" stroked="false">
              <v:imagedata r:id="rId6" o:title=""/>
            </v:shape>
            <w10:wrap type="none"/>
          </v:group>
        </w:pict>
      </w:r>
      <w:r>
        <w:rPr>
          <w:b/>
          <w:color w:val="528134"/>
          <w:sz w:val="24"/>
        </w:rPr>
        <w:t>CONTROLLED UNCLASSIFIED INFORMATION</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5"/>
        <w:rPr>
          <w:b/>
          <w:sz w:val="25"/>
        </w:rPr>
      </w:pPr>
    </w:p>
    <w:p>
      <w:pPr>
        <w:spacing w:before="100"/>
        <w:ind w:left="1610" w:right="1809" w:firstLine="0"/>
        <w:jc w:val="center"/>
        <w:rPr>
          <w:rFonts w:ascii="Century Schoolbook"/>
          <w:b/>
          <w:sz w:val="56"/>
        </w:rPr>
      </w:pPr>
      <w:r>
        <w:rPr>
          <w:rFonts w:ascii="Century Schoolbook"/>
          <w:b/>
          <w:sz w:val="56"/>
        </w:rPr>
        <w:t>AFGSC Strategic Plan</w:t>
      </w:r>
    </w:p>
    <w:p>
      <w:pPr>
        <w:pStyle w:val="BodyText"/>
        <w:rPr>
          <w:rFonts w:ascii="Century Schoolbook"/>
          <w:b/>
          <w:sz w:val="66"/>
        </w:rPr>
      </w:pPr>
    </w:p>
    <w:p>
      <w:pPr>
        <w:pStyle w:val="BodyText"/>
        <w:rPr>
          <w:rFonts w:ascii="Century Schoolbook"/>
          <w:b/>
          <w:sz w:val="66"/>
        </w:rPr>
      </w:pPr>
    </w:p>
    <w:p>
      <w:pPr>
        <w:pStyle w:val="BodyText"/>
        <w:rPr>
          <w:rFonts w:ascii="Century Schoolbook"/>
          <w:b/>
          <w:sz w:val="66"/>
        </w:rPr>
      </w:pPr>
    </w:p>
    <w:p>
      <w:pPr>
        <w:pStyle w:val="BodyText"/>
        <w:rPr>
          <w:rFonts w:ascii="Century Schoolbook"/>
          <w:b/>
          <w:sz w:val="66"/>
        </w:rPr>
      </w:pPr>
    </w:p>
    <w:p>
      <w:pPr>
        <w:pStyle w:val="BodyText"/>
        <w:rPr>
          <w:rFonts w:ascii="Century Schoolbook"/>
          <w:b/>
          <w:sz w:val="66"/>
        </w:rPr>
      </w:pPr>
    </w:p>
    <w:p>
      <w:pPr>
        <w:pStyle w:val="BodyText"/>
        <w:rPr>
          <w:rFonts w:ascii="Century Schoolbook"/>
          <w:b/>
          <w:sz w:val="66"/>
        </w:rPr>
      </w:pPr>
    </w:p>
    <w:p>
      <w:pPr>
        <w:spacing w:before="433"/>
        <w:ind w:left="1610" w:right="1809" w:firstLine="0"/>
        <w:jc w:val="center"/>
        <w:rPr>
          <w:rFonts w:ascii="Century Schoolbook"/>
          <w:b/>
          <w:sz w:val="56"/>
        </w:rPr>
      </w:pPr>
      <w:r>
        <w:rPr>
          <w:rFonts w:ascii="Century Schoolbook"/>
          <w:b/>
          <w:sz w:val="56"/>
        </w:rPr>
        <w:t>AFGSC/A3/6</w:t>
      </w:r>
    </w:p>
    <w:p>
      <w:pPr>
        <w:spacing w:before="0"/>
        <w:ind w:left="1088" w:right="1273" w:firstLine="667"/>
        <w:jc w:val="left"/>
        <w:rPr>
          <w:rFonts w:ascii="Century Schoolbook"/>
          <w:b/>
          <w:sz w:val="56"/>
        </w:rPr>
      </w:pPr>
      <w:r>
        <w:rPr>
          <w:rFonts w:ascii="Century Schoolbook"/>
          <w:b/>
          <w:sz w:val="56"/>
        </w:rPr>
        <w:t>Implementation Plan and Culture Development</w:t>
      </w:r>
    </w:p>
    <w:p>
      <w:pPr>
        <w:pStyle w:val="BodyText"/>
        <w:rPr>
          <w:rFonts w:ascii="Century Schoolbook"/>
          <w:b/>
        </w:rPr>
      </w:pPr>
    </w:p>
    <w:p>
      <w:pPr>
        <w:pStyle w:val="BodyText"/>
        <w:rPr>
          <w:rFonts w:ascii="Century Schoolbook"/>
          <w:b/>
        </w:rPr>
      </w:pPr>
    </w:p>
    <w:p>
      <w:pPr>
        <w:pStyle w:val="BodyText"/>
        <w:rPr>
          <w:rFonts w:ascii="Century Schoolbook"/>
          <w:b/>
        </w:rPr>
      </w:pPr>
    </w:p>
    <w:p>
      <w:pPr>
        <w:pStyle w:val="BodyText"/>
        <w:rPr>
          <w:rFonts w:ascii="Century Schoolbook"/>
          <w:b/>
        </w:rPr>
      </w:pPr>
    </w:p>
    <w:p>
      <w:pPr>
        <w:pStyle w:val="BodyText"/>
        <w:rPr>
          <w:rFonts w:ascii="Century Schoolbook"/>
          <w:b/>
        </w:rPr>
      </w:pPr>
    </w:p>
    <w:p>
      <w:pPr>
        <w:pStyle w:val="BodyText"/>
        <w:rPr>
          <w:rFonts w:ascii="Century Schoolbook"/>
          <w:b/>
        </w:rPr>
      </w:pPr>
    </w:p>
    <w:p>
      <w:pPr>
        <w:pStyle w:val="BodyText"/>
        <w:rPr>
          <w:rFonts w:ascii="Century Schoolbook"/>
          <w:b/>
        </w:rPr>
      </w:pPr>
    </w:p>
    <w:p>
      <w:pPr>
        <w:pStyle w:val="BodyText"/>
        <w:rPr>
          <w:rFonts w:ascii="Century Schoolbook"/>
          <w:b/>
        </w:rPr>
      </w:pPr>
    </w:p>
    <w:p>
      <w:pPr>
        <w:pStyle w:val="BodyText"/>
        <w:rPr>
          <w:rFonts w:ascii="Century Schoolbook"/>
          <w:b/>
        </w:rPr>
      </w:pPr>
    </w:p>
    <w:p>
      <w:pPr>
        <w:pStyle w:val="BodyText"/>
        <w:rPr>
          <w:rFonts w:ascii="Century Schoolbook"/>
          <w:b/>
        </w:rPr>
      </w:pPr>
    </w:p>
    <w:p>
      <w:pPr>
        <w:pStyle w:val="BodyText"/>
        <w:rPr>
          <w:rFonts w:ascii="Century Schoolbook"/>
          <w:b/>
        </w:rPr>
      </w:pPr>
    </w:p>
    <w:p>
      <w:pPr>
        <w:pStyle w:val="BodyText"/>
        <w:rPr>
          <w:rFonts w:ascii="Century Schoolbook"/>
          <w:b/>
        </w:rPr>
      </w:pPr>
    </w:p>
    <w:p>
      <w:pPr>
        <w:pStyle w:val="BodyText"/>
        <w:rPr>
          <w:rFonts w:ascii="Century Schoolbook"/>
          <w:b/>
        </w:rPr>
      </w:pPr>
    </w:p>
    <w:p>
      <w:pPr>
        <w:pStyle w:val="BodyText"/>
        <w:rPr>
          <w:rFonts w:ascii="Century Schoolbook"/>
          <w:b/>
        </w:rPr>
      </w:pPr>
    </w:p>
    <w:p>
      <w:pPr>
        <w:pStyle w:val="BodyText"/>
        <w:rPr>
          <w:rFonts w:ascii="Century Schoolbook"/>
          <w:b/>
        </w:rPr>
      </w:pPr>
    </w:p>
    <w:p>
      <w:pPr>
        <w:pStyle w:val="BodyText"/>
        <w:spacing w:before="7"/>
        <w:rPr>
          <w:rFonts w:ascii="Century Schoolbook"/>
          <w:b/>
          <w:sz w:val="15"/>
        </w:rPr>
      </w:pPr>
    </w:p>
    <w:p>
      <w:pPr>
        <w:spacing w:before="92"/>
        <w:ind w:left="1610" w:right="1788" w:firstLine="0"/>
        <w:jc w:val="center"/>
        <w:rPr>
          <w:b/>
          <w:sz w:val="24"/>
        </w:rPr>
      </w:pPr>
      <w:r>
        <w:rPr>
          <w:b/>
          <w:color w:val="528134"/>
          <w:sz w:val="24"/>
        </w:rPr>
        <w:t>CONTROLLED UNCLASSIFIED INFORMATION</w:t>
      </w:r>
    </w:p>
    <w:p>
      <w:pPr>
        <w:spacing w:after="0"/>
        <w:jc w:val="center"/>
        <w:rPr>
          <w:sz w:val="24"/>
        </w:rPr>
        <w:sectPr>
          <w:type w:val="continuous"/>
          <w:pgSz w:w="12240" w:h="15840"/>
          <w:pgMar w:top="660" w:bottom="280" w:left="1200" w:right="1140"/>
        </w:sectPr>
      </w:pPr>
    </w:p>
    <w:p>
      <w:pPr>
        <w:pStyle w:val="BodyText"/>
        <w:spacing w:before="5"/>
        <w:rPr>
          <w:b/>
          <w:sz w:val="28"/>
        </w:rPr>
      </w:pPr>
    </w:p>
    <w:p>
      <w:pPr>
        <w:pStyle w:val="BodyText"/>
        <w:tabs>
          <w:tab w:pos="7719" w:val="left" w:leader="none"/>
        </w:tabs>
        <w:spacing w:before="94"/>
        <w:ind w:left="240"/>
      </w:pPr>
      <w:r>
        <w:rPr/>
        <w:t>MEMORANDUM FOR</w:t>
      </w:r>
      <w:r>
        <w:rPr>
          <w:spacing w:val="-4"/>
        </w:rPr>
        <w:t> </w:t>
      </w:r>
      <w:r>
        <w:rPr/>
        <w:t>A3/6</w:t>
      </w:r>
      <w:r>
        <w:rPr>
          <w:spacing w:val="-2"/>
        </w:rPr>
        <w:t> </w:t>
      </w:r>
      <w:r>
        <w:rPr/>
        <w:t>PERSONNEL</w:t>
        <w:tab/>
        <w:t>4 December 2020</w:t>
      </w:r>
    </w:p>
    <w:p>
      <w:pPr>
        <w:pStyle w:val="BodyText"/>
        <w:spacing w:before="10"/>
        <w:rPr>
          <w:sz w:val="19"/>
        </w:rPr>
      </w:pPr>
    </w:p>
    <w:p>
      <w:pPr>
        <w:pStyle w:val="BodyText"/>
        <w:spacing w:before="1"/>
        <w:ind w:left="240"/>
      </w:pPr>
      <w:r>
        <w:rPr/>
        <w:t>FROM: Director of Operations and Communications</w:t>
      </w:r>
    </w:p>
    <w:p>
      <w:pPr>
        <w:pStyle w:val="BodyText"/>
      </w:pPr>
    </w:p>
    <w:p>
      <w:pPr>
        <w:pStyle w:val="BodyText"/>
        <w:spacing w:before="1"/>
        <w:ind w:left="240"/>
      </w:pPr>
      <w:r>
        <w:rPr/>
        <w:t>SUBJECT: A3/6 Implementation Plan to the AFGSC Strategic Plan and Culture Development</w:t>
      </w:r>
    </w:p>
    <w:p>
      <w:pPr>
        <w:pStyle w:val="BodyText"/>
        <w:spacing w:before="10"/>
        <w:rPr>
          <w:sz w:val="19"/>
        </w:rPr>
      </w:pPr>
    </w:p>
    <w:p>
      <w:pPr>
        <w:pStyle w:val="ListParagraph"/>
        <w:numPr>
          <w:ilvl w:val="0"/>
          <w:numId w:val="1"/>
        </w:numPr>
        <w:tabs>
          <w:tab w:pos="518" w:val="left" w:leader="none"/>
        </w:tabs>
        <w:spacing w:line="240" w:lineRule="auto" w:before="1" w:after="0"/>
        <w:ind w:left="239" w:right="819" w:firstLine="0"/>
        <w:jc w:val="left"/>
        <w:rPr>
          <w:sz w:val="20"/>
        </w:rPr>
      </w:pPr>
      <w:r>
        <w:rPr>
          <w:sz w:val="20"/>
        </w:rPr>
        <w:t>This Implementation Plan identifies the goals and objectives A3/6 would like to pursue to fully support the AFGSC Strategic Plan and Culture Development. We developed this plan through each division defining their contribution to the overarching Strategic Plan, and then creating a coherent, prioritized series of</w:t>
      </w:r>
      <w:r>
        <w:rPr>
          <w:spacing w:val="-4"/>
          <w:sz w:val="20"/>
        </w:rPr>
        <w:t> </w:t>
      </w:r>
      <w:r>
        <w:rPr>
          <w:sz w:val="20"/>
        </w:rPr>
        <w:t>actions.</w:t>
      </w:r>
    </w:p>
    <w:p>
      <w:pPr>
        <w:pStyle w:val="BodyText"/>
        <w:spacing w:before="11"/>
        <w:rPr>
          <w:sz w:val="19"/>
        </w:rPr>
      </w:pPr>
    </w:p>
    <w:p>
      <w:pPr>
        <w:pStyle w:val="ListParagraph"/>
        <w:numPr>
          <w:ilvl w:val="0"/>
          <w:numId w:val="1"/>
        </w:numPr>
        <w:tabs>
          <w:tab w:pos="518" w:val="left" w:leader="none"/>
        </w:tabs>
        <w:spacing w:line="240" w:lineRule="auto" w:before="0" w:after="0"/>
        <w:ind w:left="239" w:right="463" w:firstLine="0"/>
        <w:jc w:val="left"/>
        <w:rPr>
          <w:sz w:val="20"/>
        </w:rPr>
      </w:pPr>
      <w:r>
        <w:rPr>
          <w:sz w:val="20"/>
        </w:rPr>
        <w:t>In addition, the Implementation Plan documents the A3/6 mission, vision, and key processes. In order to describe a roadmap to support the Strategic Plan, goals and objectives are further broken down into specific tasks, each with an OPR and suspense. Progress in achieving these goals and objectives will be discussed during weekly staff meetings and as necessary to support key milestones or program phases.</w:t>
      </w:r>
    </w:p>
    <w:p>
      <w:pPr>
        <w:pStyle w:val="BodyText"/>
      </w:pPr>
    </w:p>
    <w:p>
      <w:pPr>
        <w:pStyle w:val="ListParagraph"/>
        <w:numPr>
          <w:ilvl w:val="0"/>
          <w:numId w:val="1"/>
        </w:numPr>
        <w:tabs>
          <w:tab w:pos="518" w:val="left" w:leader="none"/>
        </w:tabs>
        <w:spacing w:line="240" w:lineRule="auto" w:before="0" w:after="0"/>
        <w:ind w:left="239" w:right="477" w:firstLine="0"/>
        <w:jc w:val="left"/>
        <w:rPr>
          <w:sz w:val="20"/>
        </w:rPr>
      </w:pPr>
      <w:r>
        <w:rPr/>
        <w:pict>
          <v:group style="position:absolute;margin-left:299.040009pt;margin-top:92.480713pt;width:221.55pt;height:80.9pt;mso-position-horizontal-relative:page;mso-position-vertical-relative:paragraph;z-index:15729152" coordorigin="5981,1850" coordsize="4431,1618">
            <v:shape style="position:absolute;left:5980;top:1849;width:4431;height:1618" type="#_x0000_t202" filled="false" stroked="false">
              <v:textbox inset="0,0,0,0">
                <w:txbxContent>
                  <w:p>
                    <w:pPr>
                      <w:spacing w:line="240" w:lineRule="auto" w:before="0"/>
                      <w:rPr>
                        <w:sz w:val="22"/>
                      </w:rPr>
                    </w:pPr>
                  </w:p>
                  <w:p>
                    <w:pPr>
                      <w:spacing w:line="230" w:lineRule="exact" w:before="197"/>
                      <w:ind w:left="499" w:right="0" w:firstLine="0"/>
                      <w:jc w:val="left"/>
                      <w:rPr>
                        <w:sz w:val="20"/>
                      </w:rPr>
                    </w:pPr>
                    <w:r>
                      <w:rPr>
                        <w:sz w:val="20"/>
                      </w:rPr>
                      <w:t>JASON R. ARMAGOST</w:t>
                    </w:r>
                  </w:p>
                  <w:p>
                    <w:pPr>
                      <w:spacing w:line="230" w:lineRule="exact" w:before="0"/>
                      <w:ind w:left="499" w:right="0" w:firstLine="0"/>
                      <w:jc w:val="left"/>
                      <w:rPr>
                        <w:sz w:val="20"/>
                      </w:rPr>
                    </w:pPr>
                    <w:r>
                      <w:rPr>
                        <w:sz w:val="20"/>
                      </w:rPr>
                      <w:t>Brigadier General, USAF</w:t>
                    </w:r>
                  </w:p>
                  <w:p>
                    <w:pPr>
                      <w:spacing w:before="1"/>
                      <w:ind w:left="499" w:right="0" w:firstLine="0"/>
                      <w:jc w:val="left"/>
                      <w:rPr>
                        <w:sz w:val="20"/>
                      </w:rPr>
                    </w:pPr>
                    <w:r>
                      <w:rPr>
                        <w:sz w:val="20"/>
                      </w:rPr>
                      <w:t>Director of Operations and Communications</w:t>
                    </w:r>
                  </w:p>
                </w:txbxContent>
              </v:textbox>
              <w10:wrap type="none"/>
            </v:shape>
            <v:shape style="position:absolute;left:5980;top:1849;width:4431;height:1618" type="#_x0000_t75" stroked="false">
              <v:imagedata r:id="rId8" o:title=""/>
            </v:shape>
            <w10:wrap type="none"/>
          </v:group>
        </w:pict>
      </w:r>
      <w:r>
        <w:rPr>
          <w:sz w:val="20"/>
        </w:rPr>
        <w:t>Implementation Plans such as this have worked well for those organizations that have invested the time and energy to create and use them. The process defined here should guide A3/6 on a path of continued improvement, mission effectiveness, and culture development. This plan is a living document that requires periodic reassessment and modification. As such, this is not a one-time initiative, but is an on-going effort to meet mission demands and exceed</w:t>
      </w:r>
      <w:r>
        <w:rPr>
          <w:spacing w:val="-9"/>
          <w:sz w:val="20"/>
        </w:rPr>
        <w:t> </w:t>
      </w:r>
      <w:r>
        <w:rPr>
          <w:sz w:val="20"/>
        </w:rPr>
        <w:t>expectations.</w:t>
      </w:r>
    </w:p>
    <w:p>
      <w:pPr>
        <w:spacing w:after="0" w:line="240" w:lineRule="auto"/>
        <w:jc w:val="left"/>
        <w:rPr>
          <w:sz w:val="20"/>
        </w:rPr>
        <w:sectPr>
          <w:footerReference w:type="default" r:id="rId7"/>
          <w:pgSz w:w="12240" w:h="15840"/>
          <w:pgMar w:footer="1926" w:header="0" w:top="1500" w:bottom="2120" w:left="1200" w:right="1140"/>
          <w:pgNumType w:start="1"/>
        </w:sectPr>
      </w:pPr>
    </w:p>
    <w:p>
      <w:pPr>
        <w:spacing w:line="244" w:lineRule="auto" w:before="67"/>
        <w:ind w:left="3919" w:right="4122" w:firstLine="0"/>
        <w:jc w:val="center"/>
        <w:rPr>
          <w:rFonts w:ascii="Times New Roman"/>
          <w:b/>
          <w:sz w:val="28"/>
        </w:rPr>
      </w:pPr>
      <w:r>
        <w:rPr>
          <w:rFonts w:ascii="Times New Roman"/>
          <w:b/>
          <w:w w:val="95"/>
          <w:sz w:val="28"/>
        </w:rPr>
        <w:t>Self-Assessment </w:t>
      </w:r>
      <w:r>
        <w:rPr>
          <w:rFonts w:ascii="Times New Roman"/>
          <w:b/>
          <w:sz w:val="28"/>
        </w:rPr>
        <w:t>Process Model</w:t>
      </w:r>
    </w:p>
    <w:p>
      <w:pPr>
        <w:pStyle w:val="BodyText"/>
        <w:spacing w:before="9"/>
        <w:rPr>
          <w:rFonts w:ascii="Times New Roman"/>
          <w:b/>
          <w:sz w:val="14"/>
        </w:rPr>
      </w:pPr>
      <w:r>
        <w:rPr/>
        <w:pict>
          <v:group style="position:absolute;margin-left:61.799999pt;margin-top:10.488789pt;width:475.1pt;height:306.55pt;mso-position-horizontal-relative:page;mso-position-vertical-relative:paragraph;z-index:-15727616;mso-wrap-distance-left:0;mso-wrap-distance-right:0" coordorigin="1236,210" coordsize="9502,6131">
            <v:shape style="position:absolute;left:1236;top:209;width:9502;height:6131" type="#_x0000_t75" stroked="false">
              <v:imagedata r:id="rId9" o:title=""/>
            </v:shape>
            <v:shape style="position:absolute;left:5618;top:306;width:795;height:266" type="#_x0000_t202" filled="false" stroked="false">
              <v:textbox inset="0,0,0,0">
                <w:txbxContent>
                  <w:p>
                    <w:pPr>
                      <w:spacing w:line="266" w:lineRule="exact" w:before="0"/>
                      <w:ind w:left="0" w:right="0" w:firstLine="0"/>
                      <w:jc w:val="left"/>
                      <w:rPr>
                        <w:rFonts w:ascii="Times New Roman"/>
                        <w:sz w:val="24"/>
                      </w:rPr>
                    </w:pPr>
                    <w:r>
                      <w:rPr>
                        <w:rFonts w:ascii="Times New Roman"/>
                        <w:sz w:val="24"/>
                      </w:rPr>
                      <w:t>Mission</w:t>
                    </w:r>
                  </w:p>
                </w:txbxContent>
              </v:textbox>
              <w10:wrap type="none"/>
            </v:shape>
            <v:shape style="position:absolute;left:4951;top:1026;width:660;height:266" type="#_x0000_t202" filled="false" stroked="false">
              <v:textbox inset="0,0,0,0">
                <w:txbxContent>
                  <w:p>
                    <w:pPr>
                      <w:spacing w:line="266" w:lineRule="exact" w:before="0"/>
                      <w:ind w:left="0" w:right="0" w:firstLine="0"/>
                      <w:jc w:val="left"/>
                      <w:rPr>
                        <w:rFonts w:ascii="Times New Roman"/>
                        <w:sz w:val="24"/>
                      </w:rPr>
                    </w:pPr>
                    <w:r>
                      <w:rPr>
                        <w:rFonts w:ascii="Times New Roman"/>
                        <w:sz w:val="24"/>
                      </w:rPr>
                      <w:t>Vision</w:t>
                    </w:r>
                  </w:p>
                </w:txbxContent>
              </v:textbox>
              <w10:wrap type="none"/>
            </v:shape>
            <v:shape style="position:absolute;left:6391;top:1026;width:686;height:266" type="#_x0000_t202" filled="false" stroked="false">
              <v:textbox inset="0,0,0,0">
                <w:txbxContent>
                  <w:p>
                    <w:pPr>
                      <w:spacing w:line="266" w:lineRule="exact" w:before="0"/>
                      <w:ind w:left="0" w:right="0" w:firstLine="0"/>
                      <w:jc w:val="left"/>
                      <w:rPr>
                        <w:rFonts w:ascii="Times New Roman"/>
                        <w:sz w:val="24"/>
                      </w:rPr>
                    </w:pPr>
                    <w:r>
                      <w:rPr>
                        <w:rFonts w:ascii="Times New Roman"/>
                        <w:sz w:val="24"/>
                      </w:rPr>
                      <w:t>Values</w:t>
                    </w:r>
                  </w:p>
                </w:txbxContent>
              </v:textbox>
              <w10:wrap type="none"/>
            </v:shape>
            <v:shape style="position:absolute;left:9844;top:964;width:820;height:456" type="#_x0000_t202" filled="false" stroked="false">
              <v:textbox inset="0,0,0,0">
                <w:txbxContent>
                  <w:p>
                    <w:pPr>
                      <w:spacing w:line="244" w:lineRule="auto" w:before="0"/>
                      <w:ind w:left="0" w:right="0" w:firstLine="0"/>
                      <w:jc w:val="left"/>
                      <w:rPr>
                        <w:rFonts w:ascii="Times New Roman"/>
                        <w:sz w:val="20"/>
                      </w:rPr>
                    </w:pPr>
                    <w:r>
                      <w:rPr>
                        <w:rFonts w:ascii="Times New Roman"/>
                        <w:sz w:val="20"/>
                      </w:rPr>
                      <w:t>Reviewed Annually</w:t>
                    </w:r>
                  </w:p>
                </w:txbxContent>
              </v:textbox>
              <w10:wrap type="none"/>
            </v:shape>
            <v:shape style="position:absolute;left:1954;top:1898;width:1448;height:222" type="#_x0000_t202" filled="false" stroked="false">
              <v:textbox inset="0,0,0,0">
                <w:txbxContent>
                  <w:p>
                    <w:pPr>
                      <w:spacing w:line="222" w:lineRule="exact" w:before="0"/>
                      <w:ind w:left="0" w:right="0" w:firstLine="0"/>
                      <w:jc w:val="left"/>
                      <w:rPr>
                        <w:rFonts w:ascii="Times New Roman"/>
                        <w:sz w:val="20"/>
                      </w:rPr>
                    </w:pPr>
                    <w:r>
                      <w:rPr>
                        <w:rFonts w:ascii="Times New Roman"/>
                        <w:sz w:val="20"/>
                      </w:rPr>
                      <w:t>Quarterly Review</w:t>
                    </w:r>
                  </w:p>
                </w:txbxContent>
              </v:textbox>
              <w10:wrap type="none"/>
            </v:shape>
            <v:shape style="position:absolute;left:5158;top:1746;width:1712;height:266" type="#_x0000_t202" filled="false" stroked="false">
              <v:textbox inset="0,0,0,0">
                <w:txbxContent>
                  <w:p>
                    <w:pPr>
                      <w:spacing w:line="266" w:lineRule="exact" w:before="0"/>
                      <w:ind w:left="0" w:right="0" w:firstLine="0"/>
                      <w:jc w:val="left"/>
                      <w:rPr>
                        <w:rFonts w:ascii="Times New Roman"/>
                        <w:sz w:val="24"/>
                      </w:rPr>
                    </w:pPr>
                    <w:r>
                      <w:rPr>
                        <w:rFonts w:ascii="Times New Roman"/>
                        <w:sz w:val="24"/>
                      </w:rPr>
                      <w:t>Key Result Areas</w:t>
                    </w:r>
                  </w:p>
                </w:txbxContent>
              </v:textbox>
              <w10:wrap type="none"/>
            </v:shape>
            <v:shape style="position:absolute;left:5308;top:2466;width:1413;height:266" type="#_x0000_t202" filled="false" stroked="false">
              <v:textbox inset="0,0,0,0">
                <w:txbxContent>
                  <w:p>
                    <w:pPr>
                      <w:spacing w:line="266" w:lineRule="exact" w:before="0"/>
                      <w:ind w:left="0" w:right="0" w:firstLine="0"/>
                      <w:jc w:val="left"/>
                      <w:rPr>
                        <w:rFonts w:ascii="Times New Roman"/>
                        <w:sz w:val="24"/>
                      </w:rPr>
                    </w:pPr>
                    <w:r>
                      <w:rPr>
                        <w:rFonts w:ascii="Times New Roman"/>
                        <w:sz w:val="24"/>
                      </w:rPr>
                      <w:t>Key Processes</w:t>
                    </w:r>
                  </w:p>
                </w:txbxContent>
              </v:textbox>
              <w10:wrap type="none"/>
            </v:shape>
            <v:shape style="position:absolute;left:2734;top:3323;width:1119;height:266" type="#_x0000_t202" filled="false" stroked="false">
              <v:textbox inset="0,0,0,0">
                <w:txbxContent>
                  <w:p>
                    <w:pPr>
                      <w:spacing w:line="266" w:lineRule="exact" w:before="0"/>
                      <w:ind w:left="0" w:right="0" w:firstLine="0"/>
                      <w:jc w:val="left"/>
                      <w:rPr>
                        <w:rFonts w:ascii="Times New Roman"/>
                        <w:sz w:val="24"/>
                      </w:rPr>
                    </w:pPr>
                    <w:r>
                      <w:rPr>
                        <w:rFonts w:ascii="Times New Roman"/>
                        <w:sz w:val="24"/>
                      </w:rPr>
                      <w:t>Focus Area</w:t>
                    </w:r>
                  </w:p>
                </w:txbxContent>
              </v:textbox>
              <w10:wrap type="none"/>
            </v:shape>
            <v:shape style="position:absolute;left:5479;top:3323;width:1119;height:266" type="#_x0000_t202" filled="false" stroked="false">
              <v:textbox inset="0,0,0,0">
                <w:txbxContent>
                  <w:p>
                    <w:pPr>
                      <w:spacing w:line="266" w:lineRule="exact" w:before="0"/>
                      <w:ind w:left="0" w:right="0" w:firstLine="0"/>
                      <w:jc w:val="left"/>
                      <w:rPr>
                        <w:rFonts w:ascii="Times New Roman"/>
                        <w:sz w:val="24"/>
                      </w:rPr>
                    </w:pPr>
                    <w:r>
                      <w:rPr>
                        <w:rFonts w:ascii="Times New Roman"/>
                        <w:sz w:val="24"/>
                      </w:rPr>
                      <w:t>Focus Area</w:t>
                    </w:r>
                  </w:p>
                </w:txbxContent>
              </v:textbox>
              <w10:wrap type="none"/>
            </v:shape>
            <v:shape style="position:absolute;left:8247;top:3323;width:1119;height:266" type="#_x0000_t202" filled="false" stroked="false">
              <v:textbox inset="0,0,0,0">
                <w:txbxContent>
                  <w:p>
                    <w:pPr>
                      <w:spacing w:line="266" w:lineRule="exact" w:before="0"/>
                      <w:ind w:left="0" w:right="0" w:firstLine="0"/>
                      <w:jc w:val="left"/>
                      <w:rPr>
                        <w:rFonts w:ascii="Times New Roman"/>
                        <w:sz w:val="24"/>
                      </w:rPr>
                    </w:pPr>
                    <w:r>
                      <w:rPr>
                        <w:rFonts w:ascii="Times New Roman"/>
                        <w:sz w:val="24"/>
                      </w:rPr>
                      <w:t>Focus Area</w:t>
                    </w:r>
                  </w:p>
                </w:txbxContent>
              </v:textbox>
              <w10:wrap type="none"/>
            </v:shape>
            <v:shape style="position:absolute;left:9800;top:3758;width:819;height:430" type="#_x0000_t202" filled="false" stroked="false">
              <v:textbox inset="0,0,0,0">
                <w:txbxContent>
                  <w:p>
                    <w:pPr>
                      <w:spacing w:line="216" w:lineRule="auto" w:before="10"/>
                      <w:ind w:left="0" w:right="-1" w:firstLine="0"/>
                      <w:jc w:val="left"/>
                      <w:rPr>
                        <w:rFonts w:ascii="Times New Roman"/>
                        <w:sz w:val="20"/>
                      </w:rPr>
                    </w:pPr>
                    <w:r>
                      <w:rPr>
                        <w:rFonts w:ascii="Times New Roman"/>
                        <w:sz w:val="20"/>
                      </w:rPr>
                      <w:t>Reviewed Weekly</w:t>
                    </w:r>
                  </w:p>
                </w:txbxContent>
              </v:textbox>
              <w10:wrap type="none"/>
            </v:shape>
            <v:shape style="position:absolute;left:2329;top:4365;width:447;height:244" type="#_x0000_t202" filled="false" stroked="false">
              <v:textbox inset="0,0,0,0">
                <w:txbxContent>
                  <w:p>
                    <w:pPr>
                      <w:spacing w:line="243" w:lineRule="exact" w:before="0"/>
                      <w:ind w:left="0" w:right="0" w:firstLine="0"/>
                      <w:jc w:val="left"/>
                      <w:rPr>
                        <w:rFonts w:ascii="Times New Roman"/>
                        <w:sz w:val="22"/>
                      </w:rPr>
                    </w:pPr>
                    <w:r>
                      <w:rPr>
                        <w:rFonts w:ascii="Times New Roman"/>
                        <w:sz w:val="22"/>
                      </w:rPr>
                      <w:t>Goal</w:t>
                    </w:r>
                  </w:p>
                </w:txbxContent>
              </v:textbox>
              <w10:wrap type="none"/>
            </v:shape>
            <v:shape style="position:absolute;left:3649;top:4365;width:447;height:244" type="#_x0000_t202" filled="false" stroked="false">
              <v:textbox inset="0,0,0,0">
                <w:txbxContent>
                  <w:p>
                    <w:pPr>
                      <w:spacing w:line="243" w:lineRule="exact" w:before="0"/>
                      <w:ind w:left="0" w:right="0" w:firstLine="0"/>
                      <w:jc w:val="left"/>
                      <w:rPr>
                        <w:rFonts w:ascii="Times New Roman"/>
                        <w:sz w:val="22"/>
                      </w:rPr>
                    </w:pPr>
                    <w:r>
                      <w:rPr>
                        <w:rFonts w:ascii="Times New Roman"/>
                        <w:sz w:val="22"/>
                      </w:rPr>
                      <w:t>Goal</w:t>
                    </w:r>
                  </w:p>
                </w:txbxContent>
              </v:textbox>
              <w10:wrap type="none"/>
            </v:shape>
            <v:shape style="position:absolute;left:5089;top:4365;width:447;height:244" type="#_x0000_t202" filled="false" stroked="false">
              <v:textbox inset="0,0,0,0">
                <w:txbxContent>
                  <w:p>
                    <w:pPr>
                      <w:spacing w:line="243" w:lineRule="exact" w:before="0"/>
                      <w:ind w:left="0" w:right="0" w:firstLine="0"/>
                      <w:jc w:val="left"/>
                      <w:rPr>
                        <w:rFonts w:ascii="Times New Roman"/>
                        <w:sz w:val="22"/>
                      </w:rPr>
                    </w:pPr>
                    <w:r>
                      <w:rPr>
                        <w:rFonts w:ascii="Times New Roman"/>
                        <w:sz w:val="22"/>
                      </w:rPr>
                      <w:t>Goal</w:t>
                    </w:r>
                  </w:p>
                </w:txbxContent>
              </v:textbox>
              <w10:wrap type="none"/>
            </v:shape>
            <v:shape style="position:absolute;left:6409;top:4365;width:447;height:244" type="#_x0000_t202" filled="false" stroked="false">
              <v:textbox inset="0,0,0,0">
                <w:txbxContent>
                  <w:p>
                    <w:pPr>
                      <w:spacing w:line="243" w:lineRule="exact" w:before="0"/>
                      <w:ind w:left="0" w:right="0" w:firstLine="0"/>
                      <w:jc w:val="left"/>
                      <w:rPr>
                        <w:rFonts w:ascii="Times New Roman"/>
                        <w:sz w:val="22"/>
                      </w:rPr>
                    </w:pPr>
                    <w:r>
                      <w:rPr>
                        <w:rFonts w:ascii="Times New Roman"/>
                        <w:sz w:val="22"/>
                      </w:rPr>
                      <w:t>Goal</w:t>
                    </w:r>
                  </w:p>
                </w:txbxContent>
              </v:textbox>
              <w10:wrap type="none"/>
            </v:shape>
            <v:shape style="position:absolute;left:7872;top:4365;width:447;height:244" type="#_x0000_t202" filled="false" stroked="false">
              <v:textbox inset="0,0,0,0">
                <w:txbxContent>
                  <w:p>
                    <w:pPr>
                      <w:spacing w:line="243" w:lineRule="exact" w:before="0"/>
                      <w:ind w:left="0" w:right="0" w:firstLine="0"/>
                      <w:jc w:val="left"/>
                      <w:rPr>
                        <w:rFonts w:ascii="Times New Roman"/>
                        <w:sz w:val="22"/>
                      </w:rPr>
                    </w:pPr>
                    <w:r>
                      <w:rPr>
                        <w:rFonts w:ascii="Times New Roman"/>
                        <w:sz w:val="22"/>
                      </w:rPr>
                      <w:t>Goal</w:t>
                    </w:r>
                  </w:p>
                </w:txbxContent>
              </v:textbox>
              <w10:wrap type="none"/>
            </v:shape>
            <v:shape style="position:absolute;left:9169;top:4365;width:447;height:244" type="#_x0000_t202" filled="false" stroked="false">
              <v:textbox inset="0,0,0,0">
                <w:txbxContent>
                  <w:p>
                    <w:pPr>
                      <w:spacing w:line="243" w:lineRule="exact" w:before="0"/>
                      <w:ind w:left="0" w:right="0" w:firstLine="0"/>
                      <w:jc w:val="left"/>
                      <w:rPr>
                        <w:rFonts w:ascii="Times New Roman"/>
                        <w:sz w:val="22"/>
                      </w:rPr>
                    </w:pPr>
                    <w:r>
                      <w:rPr>
                        <w:rFonts w:ascii="Times New Roman"/>
                        <w:sz w:val="22"/>
                      </w:rPr>
                      <w:t>Goal</w:t>
                    </w:r>
                  </w:p>
                </w:txbxContent>
              </v:textbox>
              <w10:wrap type="none"/>
            </v:shape>
            <v:shape style="position:absolute;left:2391;top:5064;width:321;height:222" type="#_x0000_t202" filled="false" stroked="false">
              <v:textbox inset="0,0,0,0">
                <w:txbxContent>
                  <w:p>
                    <w:pPr>
                      <w:spacing w:line="222" w:lineRule="exact" w:before="0"/>
                      <w:ind w:left="0" w:right="0" w:firstLine="0"/>
                      <w:jc w:val="left"/>
                      <w:rPr>
                        <w:rFonts w:ascii="Times New Roman"/>
                        <w:sz w:val="20"/>
                      </w:rPr>
                    </w:pPr>
                    <w:r>
                      <w:rPr>
                        <w:rFonts w:ascii="Times New Roman"/>
                        <w:sz w:val="20"/>
                      </w:rPr>
                      <w:t>Obj</w:t>
                    </w:r>
                  </w:p>
                </w:txbxContent>
              </v:textbox>
              <w10:wrap type="none"/>
            </v:shape>
            <v:shape style="position:absolute;left:3711;top:5064;width:321;height:222" type="#_x0000_t202" filled="false" stroked="false">
              <v:textbox inset="0,0,0,0">
                <w:txbxContent>
                  <w:p>
                    <w:pPr>
                      <w:spacing w:line="222" w:lineRule="exact" w:before="0"/>
                      <w:ind w:left="0" w:right="0" w:firstLine="0"/>
                      <w:jc w:val="left"/>
                      <w:rPr>
                        <w:rFonts w:ascii="Times New Roman"/>
                        <w:sz w:val="20"/>
                      </w:rPr>
                    </w:pPr>
                    <w:r>
                      <w:rPr>
                        <w:rFonts w:ascii="Times New Roman"/>
                        <w:sz w:val="20"/>
                      </w:rPr>
                      <w:t>Obj</w:t>
                    </w:r>
                  </w:p>
                </w:txbxContent>
              </v:textbox>
              <w10:wrap type="none"/>
            </v:shape>
            <v:shape style="position:absolute;left:5151;top:5064;width:321;height:222" type="#_x0000_t202" filled="false" stroked="false">
              <v:textbox inset="0,0,0,0">
                <w:txbxContent>
                  <w:p>
                    <w:pPr>
                      <w:spacing w:line="222" w:lineRule="exact" w:before="0"/>
                      <w:ind w:left="0" w:right="0" w:firstLine="0"/>
                      <w:jc w:val="left"/>
                      <w:rPr>
                        <w:rFonts w:ascii="Times New Roman"/>
                        <w:sz w:val="20"/>
                      </w:rPr>
                    </w:pPr>
                    <w:r>
                      <w:rPr>
                        <w:rFonts w:ascii="Times New Roman"/>
                        <w:sz w:val="20"/>
                      </w:rPr>
                      <w:t>Obj</w:t>
                    </w:r>
                  </w:p>
                </w:txbxContent>
              </v:textbox>
              <w10:wrap type="none"/>
            </v:shape>
            <v:shape style="position:absolute;left:6471;top:5064;width:321;height:222" type="#_x0000_t202" filled="false" stroked="false">
              <v:textbox inset="0,0,0,0">
                <w:txbxContent>
                  <w:p>
                    <w:pPr>
                      <w:spacing w:line="222" w:lineRule="exact" w:before="0"/>
                      <w:ind w:left="0" w:right="0" w:firstLine="0"/>
                      <w:jc w:val="left"/>
                      <w:rPr>
                        <w:rFonts w:ascii="Times New Roman"/>
                        <w:sz w:val="20"/>
                      </w:rPr>
                    </w:pPr>
                    <w:r>
                      <w:rPr>
                        <w:rFonts w:ascii="Times New Roman"/>
                        <w:sz w:val="20"/>
                      </w:rPr>
                      <w:t>Obj</w:t>
                    </w:r>
                  </w:p>
                </w:txbxContent>
              </v:textbox>
              <w10:wrap type="none"/>
            </v:shape>
            <v:shape style="position:absolute;left:7911;top:5064;width:321;height:222" type="#_x0000_t202" filled="false" stroked="false">
              <v:textbox inset="0,0,0,0">
                <w:txbxContent>
                  <w:p>
                    <w:pPr>
                      <w:spacing w:line="222" w:lineRule="exact" w:before="0"/>
                      <w:ind w:left="0" w:right="0" w:firstLine="0"/>
                      <w:jc w:val="left"/>
                      <w:rPr>
                        <w:rFonts w:ascii="Times New Roman"/>
                        <w:sz w:val="20"/>
                      </w:rPr>
                    </w:pPr>
                    <w:r>
                      <w:rPr>
                        <w:rFonts w:ascii="Times New Roman"/>
                        <w:sz w:val="20"/>
                      </w:rPr>
                      <w:t>Obj</w:t>
                    </w:r>
                  </w:p>
                </w:txbxContent>
              </v:textbox>
              <w10:wrap type="none"/>
            </v:shape>
            <v:shape style="position:absolute;left:9231;top:5064;width:321;height:222" type="#_x0000_t202" filled="false" stroked="false">
              <v:textbox inset="0,0,0,0">
                <w:txbxContent>
                  <w:p>
                    <w:pPr>
                      <w:spacing w:line="222" w:lineRule="exact" w:before="0"/>
                      <w:ind w:left="0" w:right="0" w:firstLine="0"/>
                      <w:jc w:val="left"/>
                      <w:rPr>
                        <w:rFonts w:ascii="Times New Roman"/>
                        <w:sz w:val="20"/>
                      </w:rPr>
                    </w:pPr>
                    <w:r>
                      <w:rPr>
                        <w:rFonts w:ascii="Times New Roman"/>
                        <w:sz w:val="20"/>
                      </w:rPr>
                      <w:t>Obj</w:t>
                    </w:r>
                  </w:p>
                </w:txbxContent>
              </v:textbox>
              <w10:wrap type="none"/>
            </v:shape>
            <v:shape style="position:absolute;left:2308;top:5648;width:489;height:222" type="#_x0000_t202" filled="false" stroked="false">
              <v:textbox inset="0,0,0,0">
                <w:txbxContent>
                  <w:p>
                    <w:pPr>
                      <w:spacing w:line="222" w:lineRule="exact" w:before="0"/>
                      <w:ind w:left="0" w:right="0" w:firstLine="0"/>
                      <w:jc w:val="left"/>
                      <w:rPr>
                        <w:rFonts w:ascii="Times New Roman"/>
                        <w:sz w:val="20"/>
                      </w:rPr>
                    </w:pPr>
                    <w:r>
                      <w:rPr>
                        <w:rFonts w:ascii="Times New Roman"/>
                        <w:sz w:val="20"/>
                      </w:rPr>
                      <w:t>Tasks</w:t>
                    </w:r>
                  </w:p>
                </w:txbxContent>
              </v:textbox>
              <w10:wrap type="none"/>
            </v:shape>
            <v:shape style="position:absolute;left:3628;top:5648;width:489;height:222" type="#_x0000_t202" filled="false" stroked="false">
              <v:textbox inset="0,0,0,0">
                <w:txbxContent>
                  <w:p>
                    <w:pPr>
                      <w:spacing w:line="222" w:lineRule="exact" w:before="0"/>
                      <w:ind w:left="0" w:right="0" w:firstLine="0"/>
                      <w:jc w:val="left"/>
                      <w:rPr>
                        <w:rFonts w:ascii="Times New Roman"/>
                        <w:sz w:val="20"/>
                      </w:rPr>
                    </w:pPr>
                    <w:r>
                      <w:rPr>
                        <w:rFonts w:ascii="Times New Roman"/>
                        <w:sz w:val="20"/>
                      </w:rPr>
                      <w:t>Tasks</w:t>
                    </w:r>
                  </w:p>
                </w:txbxContent>
              </v:textbox>
              <w10:wrap type="none"/>
            </v:shape>
            <v:shape style="position:absolute;left:5068;top:5648;width:489;height:222" type="#_x0000_t202" filled="false" stroked="false">
              <v:textbox inset="0,0,0,0">
                <w:txbxContent>
                  <w:p>
                    <w:pPr>
                      <w:spacing w:line="222" w:lineRule="exact" w:before="0"/>
                      <w:ind w:left="0" w:right="0" w:firstLine="0"/>
                      <w:jc w:val="left"/>
                      <w:rPr>
                        <w:rFonts w:ascii="Times New Roman"/>
                        <w:sz w:val="20"/>
                      </w:rPr>
                    </w:pPr>
                    <w:r>
                      <w:rPr>
                        <w:rFonts w:ascii="Times New Roman"/>
                        <w:sz w:val="20"/>
                      </w:rPr>
                      <w:t>Tasks</w:t>
                    </w:r>
                  </w:p>
                </w:txbxContent>
              </v:textbox>
              <w10:wrap type="none"/>
            </v:shape>
            <v:shape style="position:absolute;left:6388;top:5648;width:489;height:222" type="#_x0000_t202" filled="false" stroked="false">
              <v:textbox inset="0,0,0,0">
                <w:txbxContent>
                  <w:p>
                    <w:pPr>
                      <w:spacing w:line="222" w:lineRule="exact" w:before="0"/>
                      <w:ind w:left="0" w:right="0" w:firstLine="0"/>
                      <w:jc w:val="left"/>
                      <w:rPr>
                        <w:rFonts w:ascii="Times New Roman"/>
                        <w:sz w:val="20"/>
                      </w:rPr>
                    </w:pPr>
                    <w:r>
                      <w:rPr>
                        <w:rFonts w:ascii="Times New Roman"/>
                        <w:sz w:val="20"/>
                      </w:rPr>
                      <w:t>Tasks</w:t>
                    </w:r>
                  </w:p>
                </w:txbxContent>
              </v:textbox>
              <w10:wrap type="none"/>
            </v:shape>
            <v:shape style="position:absolute;left:7828;top:5648;width:489;height:222" type="#_x0000_t202" filled="false" stroked="false">
              <v:textbox inset="0,0,0,0">
                <w:txbxContent>
                  <w:p>
                    <w:pPr>
                      <w:spacing w:line="222" w:lineRule="exact" w:before="0"/>
                      <w:ind w:left="0" w:right="0" w:firstLine="0"/>
                      <w:jc w:val="left"/>
                      <w:rPr>
                        <w:rFonts w:ascii="Times New Roman"/>
                        <w:sz w:val="20"/>
                      </w:rPr>
                    </w:pPr>
                    <w:r>
                      <w:rPr>
                        <w:rFonts w:ascii="Times New Roman"/>
                        <w:sz w:val="20"/>
                      </w:rPr>
                      <w:t>Tasks</w:t>
                    </w:r>
                  </w:p>
                </w:txbxContent>
              </v:textbox>
              <w10:wrap type="none"/>
            </v:shape>
            <v:shape style="position:absolute;left:9148;top:5648;width:489;height:222" type="#_x0000_t202" filled="false" stroked="false">
              <v:textbox inset="0,0,0,0">
                <w:txbxContent>
                  <w:p>
                    <w:pPr>
                      <w:spacing w:line="222" w:lineRule="exact" w:before="0"/>
                      <w:ind w:left="0" w:right="0" w:firstLine="0"/>
                      <w:jc w:val="left"/>
                      <w:rPr>
                        <w:rFonts w:ascii="Times New Roman"/>
                        <w:sz w:val="20"/>
                      </w:rPr>
                    </w:pPr>
                    <w:r>
                      <w:rPr>
                        <w:rFonts w:ascii="Times New Roman"/>
                        <w:sz w:val="20"/>
                      </w:rPr>
                      <w:t>Tasks</w:t>
                    </w:r>
                  </w:p>
                </w:txbxContent>
              </v:textbox>
              <w10:wrap type="none"/>
            </v:shape>
            <v:shape style="position:absolute;left:2000;top:6016;width:2027;height:266" type="#_x0000_t202" filled="false" stroked="false">
              <v:textbox inset="0,0,0,0">
                <w:txbxContent>
                  <w:p>
                    <w:pPr>
                      <w:spacing w:line="266" w:lineRule="exact" w:before="0"/>
                      <w:ind w:left="0" w:right="0" w:firstLine="0"/>
                      <w:jc w:val="left"/>
                      <w:rPr>
                        <w:rFonts w:ascii="Times New Roman"/>
                        <w:sz w:val="24"/>
                      </w:rPr>
                    </w:pPr>
                    <w:r>
                      <w:rPr>
                        <w:rFonts w:ascii="Times New Roman"/>
                        <w:sz w:val="24"/>
                      </w:rPr>
                      <w:t>Implementation Plan</w:t>
                    </w:r>
                  </w:p>
                </w:txbxContent>
              </v:textbox>
              <w10:wrap type="none"/>
            </v:shape>
            <w10:wrap type="topAndBottom"/>
          </v:group>
        </w:pict>
      </w:r>
    </w:p>
    <w:p>
      <w:pPr>
        <w:pStyle w:val="BodyText"/>
        <w:spacing w:before="103"/>
        <w:ind w:left="239" w:right="537"/>
      </w:pPr>
      <w:r>
        <w:rPr>
          <w:b/>
        </w:rPr>
        <w:t>Description: </w:t>
      </w:r>
      <w:r>
        <w:rPr/>
        <w:t>This model represents the process used to develop the A3/6 Implementation Plan. The Implementation Plan is a series of tasks linked to objectives and goals that are subordinate to the AFGSC Strategic Plan. Each task is assigned a priority, OPR, and suspense. Status is tracked weekly during staff meetings and by electronic tasker.</w:t>
      </w:r>
    </w:p>
    <w:p>
      <w:pPr>
        <w:pStyle w:val="BodyText"/>
        <w:spacing w:before="1"/>
      </w:pPr>
    </w:p>
    <w:p>
      <w:pPr>
        <w:pStyle w:val="Heading1"/>
        <w:ind w:left="239"/>
      </w:pPr>
      <w:r>
        <w:rPr/>
        <w:t>Definitions:</w:t>
      </w:r>
    </w:p>
    <w:p>
      <w:pPr>
        <w:pStyle w:val="BodyText"/>
        <w:rPr>
          <w:b/>
        </w:rPr>
      </w:pPr>
    </w:p>
    <w:p>
      <w:pPr>
        <w:pStyle w:val="BodyText"/>
        <w:tabs>
          <w:tab w:pos="2399" w:val="left" w:leader="none"/>
        </w:tabs>
        <w:spacing w:line="230" w:lineRule="exact"/>
        <w:ind w:left="600"/>
      </w:pPr>
      <w:r>
        <w:rPr>
          <w:b/>
        </w:rPr>
        <w:t>Mission</w:t>
        <w:tab/>
      </w:r>
      <w:r>
        <w:rPr/>
        <w:t>Overall purpose of the</w:t>
      </w:r>
      <w:r>
        <w:rPr>
          <w:spacing w:val="-5"/>
        </w:rPr>
        <w:t> </w:t>
      </w:r>
      <w:r>
        <w:rPr/>
        <w:t>organization.</w:t>
      </w:r>
    </w:p>
    <w:p>
      <w:pPr>
        <w:pStyle w:val="BodyText"/>
        <w:tabs>
          <w:tab w:pos="2399" w:val="left" w:leader="none"/>
        </w:tabs>
        <w:spacing w:line="230" w:lineRule="exact"/>
        <w:ind w:left="600"/>
      </w:pPr>
      <w:r>
        <w:rPr>
          <w:b/>
        </w:rPr>
        <w:t>Vision</w:t>
        <w:tab/>
      </w:r>
      <w:r>
        <w:rPr/>
        <w:t>A desired future state of the A3/6</w:t>
      </w:r>
      <w:r>
        <w:rPr>
          <w:spacing w:val="-8"/>
        </w:rPr>
        <w:t> </w:t>
      </w:r>
      <w:r>
        <w:rPr/>
        <w:t>directorate.</w:t>
      </w:r>
    </w:p>
    <w:p>
      <w:pPr>
        <w:pStyle w:val="BodyText"/>
        <w:tabs>
          <w:tab w:pos="2399" w:val="left" w:leader="none"/>
        </w:tabs>
        <w:ind w:left="600" w:right="1751"/>
      </w:pPr>
      <w:r>
        <w:rPr>
          <w:b/>
        </w:rPr>
        <w:t>Values</w:t>
        <w:tab/>
      </w:r>
      <w:r>
        <w:rPr/>
        <w:t>Core concepts which are the fundamental elements of success. </w:t>
      </w:r>
      <w:r>
        <w:rPr>
          <w:b/>
        </w:rPr>
        <w:t>Key</w:t>
      </w:r>
      <w:r>
        <w:rPr>
          <w:b/>
          <w:spacing w:val="-5"/>
        </w:rPr>
        <w:t> </w:t>
      </w:r>
      <w:r>
        <w:rPr>
          <w:b/>
        </w:rPr>
        <w:t>Result Area</w:t>
        <w:tab/>
      </w:r>
      <w:r>
        <w:rPr/>
        <w:t>Major categories of internal and external customer requirements. </w:t>
      </w:r>
      <w:r>
        <w:rPr>
          <w:b/>
        </w:rPr>
        <w:t>Key</w:t>
      </w:r>
      <w:r>
        <w:rPr>
          <w:b/>
          <w:spacing w:val="-4"/>
        </w:rPr>
        <w:t> </w:t>
      </w:r>
      <w:r>
        <w:rPr>
          <w:b/>
        </w:rPr>
        <w:t>Processes</w:t>
        <w:tab/>
      </w:r>
      <w:r>
        <w:rPr/>
        <w:t>Instruments to direct how key results areas will be</w:t>
      </w:r>
      <w:r>
        <w:rPr>
          <w:spacing w:val="-15"/>
        </w:rPr>
        <w:t> </w:t>
      </w:r>
      <w:r>
        <w:rPr/>
        <w:t>accomplished.</w:t>
      </w:r>
    </w:p>
    <w:p>
      <w:pPr>
        <w:pStyle w:val="BodyText"/>
        <w:tabs>
          <w:tab w:pos="2399" w:val="left" w:leader="none"/>
        </w:tabs>
        <w:ind w:left="600"/>
      </w:pPr>
      <w:r>
        <w:rPr>
          <w:b/>
        </w:rPr>
        <w:t>Focus</w:t>
      </w:r>
      <w:r>
        <w:rPr>
          <w:b/>
          <w:spacing w:val="-2"/>
        </w:rPr>
        <w:t> </w:t>
      </w:r>
      <w:r>
        <w:rPr>
          <w:b/>
        </w:rPr>
        <w:t>Area</w:t>
        <w:tab/>
      </w:r>
      <w:r>
        <w:rPr/>
        <w:t>Broad description or goal area of an effort designed to achieve the</w:t>
      </w:r>
      <w:r>
        <w:rPr>
          <w:spacing w:val="-17"/>
        </w:rPr>
        <w:t> </w:t>
      </w:r>
      <w:r>
        <w:rPr/>
        <w:t>vision.</w:t>
      </w:r>
    </w:p>
    <w:p>
      <w:pPr>
        <w:tabs>
          <w:tab w:pos="2399" w:val="left" w:leader="none"/>
        </w:tabs>
        <w:spacing w:line="230" w:lineRule="exact" w:before="1"/>
        <w:ind w:left="600" w:right="0" w:firstLine="0"/>
        <w:jc w:val="left"/>
        <w:rPr>
          <w:sz w:val="20"/>
        </w:rPr>
      </w:pPr>
      <w:r>
        <w:rPr>
          <w:b/>
          <w:sz w:val="20"/>
        </w:rPr>
        <w:t>Objective</w:t>
        <w:tab/>
      </w:r>
      <w:r>
        <w:rPr>
          <w:sz w:val="20"/>
        </w:rPr>
        <w:t>A milestone enroute to achieve a</w:t>
      </w:r>
      <w:r>
        <w:rPr>
          <w:spacing w:val="-7"/>
          <w:sz w:val="20"/>
        </w:rPr>
        <w:t> </w:t>
      </w:r>
      <w:r>
        <w:rPr>
          <w:sz w:val="20"/>
        </w:rPr>
        <w:t>goal.</w:t>
      </w:r>
    </w:p>
    <w:p>
      <w:pPr>
        <w:pStyle w:val="BodyText"/>
        <w:tabs>
          <w:tab w:pos="2399" w:val="left" w:leader="none"/>
        </w:tabs>
        <w:spacing w:line="230" w:lineRule="exact"/>
        <w:ind w:left="600"/>
      </w:pPr>
      <w:r>
        <w:rPr>
          <w:b/>
        </w:rPr>
        <w:t>Task</w:t>
        <w:tab/>
      </w:r>
      <w:r>
        <w:rPr/>
        <w:t>The work required to meet an</w:t>
      </w:r>
      <w:r>
        <w:rPr>
          <w:spacing w:val="-7"/>
        </w:rPr>
        <w:t> </w:t>
      </w:r>
      <w:r>
        <w:rPr/>
        <w:t>objective.</w:t>
      </w:r>
    </w:p>
    <w:p>
      <w:pPr>
        <w:pStyle w:val="BodyText"/>
        <w:tabs>
          <w:tab w:pos="2399" w:val="left" w:leader="none"/>
        </w:tabs>
        <w:ind w:left="600"/>
      </w:pPr>
      <w:r>
        <w:rPr>
          <w:b/>
        </w:rPr>
        <w:t>Action</w:t>
      </w:r>
      <w:r>
        <w:rPr>
          <w:b/>
          <w:spacing w:val="-2"/>
        </w:rPr>
        <w:t> </w:t>
      </w:r>
      <w:r>
        <w:rPr>
          <w:b/>
        </w:rPr>
        <w:t>Plan</w:t>
        <w:tab/>
      </w:r>
      <w:r>
        <w:rPr/>
        <w:t>A systematic process to achieve goals and</w:t>
      </w:r>
      <w:r>
        <w:rPr>
          <w:spacing w:val="-9"/>
        </w:rPr>
        <w:t> </w:t>
      </w:r>
      <w:r>
        <w:rPr/>
        <w:t>objectives.</w:t>
      </w:r>
    </w:p>
    <w:p>
      <w:pPr>
        <w:pStyle w:val="BodyText"/>
        <w:tabs>
          <w:tab w:pos="2399" w:val="left" w:leader="none"/>
        </w:tabs>
        <w:spacing w:line="230" w:lineRule="exact" w:before="1"/>
        <w:ind w:left="600"/>
      </w:pPr>
      <w:r>
        <w:rPr>
          <w:b/>
        </w:rPr>
        <w:t>Weekly</w:t>
      </w:r>
      <w:r>
        <w:rPr>
          <w:b/>
          <w:spacing w:val="-5"/>
        </w:rPr>
        <w:t> </w:t>
      </w:r>
      <w:r>
        <w:rPr>
          <w:b/>
        </w:rPr>
        <w:t>Review</w:t>
        <w:tab/>
      </w:r>
      <w:r>
        <w:rPr/>
        <w:t>A formal mechanism to discuss tasks, objectives, and report</w:t>
      </w:r>
      <w:r>
        <w:rPr>
          <w:spacing w:val="-13"/>
        </w:rPr>
        <w:t> </w:t>
      </w:r>
      <w:r>
        <w:rPr/>
        <w:t>progress.</w:t>
      </w:r>
    </w:p>
    <w:p>
      <w:pPr>
        <w:pStyle w:val="BodyText"/>
        <w:ind w:left="2400" w:right="1273" w:hanging="1801"/>
      </w:pPr>
      <w:r>
        <w:rPr>
          <w:b/>
        </w:rPr>
        <w:t>Quarterly Review </w:t>
      </w:r>
      <w:r>
        <w:rPr/>
        <w:t>Periodic assessment of how well the action plan is meeting customer requirements and achieving A3/6 goals.</w:t>
      </w:r>
    </w:p>
    <w:p>
      <w:pPr>
        <w:pStyle w:val="BodyText"/>
        <w:tabs>
          <w:tab w:pos="2399" w:val="left" w:leader="none"/>
        </w:tabs>
        <w:ind w:left="2400" w:right="1940" w:hanging="1801"/>
      </w:pPr>
      <w:r>
        <w:rPr>
          <w:b/>
        </w:rPr>
        <w:t>Annual</w:t>
      </w:r>
      <w:r>
        <w:rPr>
          <w:b/>
          <w:spacing w:val="-4"/>
        </w:rPr>
        <w:t> </w:t>
      </w:r>
      <w:r>
        <w:rPr>
          <w:b/>
        </w:rPr>
        <w:t>Review</w:t>
        <w:tab/>
      </w:r>
      <w:r>
        <w:rPr/>
        <w:t>Strategic planning process for A3/6 leadership to define overall purpose and</w:t>
      </w:r>
      <w:r>
        <w:rPr>
          <w:spacing w:val="-4"/>
        </w:rPr>
        <w:t> </w:t>
      </w:r>
      <w:r>
        <w:rPr/>
        <w:t>direction.</w:t>
      </w:r>
    </w:p>
    <w:p>
      <w:pPr>
        <w:spacing w:after="0"/>
        <w:sectPr>
          <w:pgSz w:w="12240" w:h="15840"/>
          <w:pgMar w:header="0" w:footer="1926" w:top="1140" w:bottom="2120" w:left="1200" w:right="1140"/>
        </w:sectPr>
      </w:pPr>
    </w:p>
    <w:p>
      <w:pPr>
        <w:pStyle w:val="BodyText"/>
        <w:ind w:left="237"/>
      </w:pPr>
      <w:r>
        <w:rPr/>
        <w:pict>
          <v:group style="width:465pt;height:13.65pt;mso-position-horizontal-relative:char;mso-position-vertical-relative:line" coordorigin="0,0" coordsize="9300,273">
            <v:rect style="position:absolute;left:8;top:7;width:9285;height:258" filled="true" fillcolor="#001f5f" stroked="false">
              <v:fill type="solid"/>
            </v:rect>
            <v:shape style="position:absolute;left:0;top:0;width:9300;height:273" coordorigin="0,0" coordsize="9300,273" path="m9300,0l0,0,0,272,9300,272,9300,265,16,265,8,258,16,258,16,14,8,14,16,7,9300,7,9300,0xm16,258l8,258,16,265,16,258xm9286,258l16,258,16,265,9286,265,9286,258xm9286,7l9286,265,9293,258,9300,258,9300,14,9293,14,9286,7xm9300,258l9293,258,9286,265,9300,265,9300,258xm16,7l8,14,16,14,16,7xm9286,7l16,7,16,14,9286,14,9286,7xm9300,7l9286,7,9293,14,9300,14,9300,7xe" filled="true" fillcolor="#000000" stroked="false">
              <v:path arrowok="t"/>
              <v:fill type="solid"/>
            </v:shape>
            <v:shape style="position:absolute;left:8;top:7;width:9285;height:258" type="#_x0000_t202" filled="false" stroked="false">
              <v:textbox inset="0,0,0,0">
                <w:txbxContent>
                  <w:p>
                    <w:pPr>
                      <w:spacing w:line="249" w:lineRule="exact" w:before="9"/>
                      <w:ind w:left="0" w:right="72" w:firstLine="0"/>
                      <w:jc w:val="right"/>
                      <w:rPr>
                        <w:b/>
                        <w:sz w:val="24"/>
                      </w:rPr>
                    </w:pPr>
                    <w:r>
                      <w:rPr>
                        <w:b/>
                        <w:color w:val="FFFFFF"/>
                        <w:sz w:val="24"/>
                      </w:rPr>
                      <w:t>Mission</w:t>
                    </w:r>
                  </w:p>
                </w:txbxContent>
              </v:textbox>
              <w10:wrap type="none"/>
            </v:shape>
          </v:group>
        </w:pict>
      </w:r>
      <w:r>
        <w:rPr/>
      </w:r>
    </w:p>
    <w:p>
      <w:pPr>
        <w:pStyle w:val="BodyText"/>
      </w:pPr>
    </w:p>
    <w:p>
      <w:pPr>
        <w:pStyle w:val="BodyText"/>
        <w:spacing w:before="8"/>
        <w:rPr>
          <w:sz w:val="18"/>
        </w:rPr>
      </w:pPr>
    </w:p>
    <w:p>
      <w:pPr>
        <w:pStyle w:val="Heading1"/>
        <w:ind w:left="1605" w:right="1809"/>
        <w:jc w:val="center"/>
      </w:pPr>
      <w:r>
        <w:rPr/>
        <w:t>Directorate of Operations and Communications (AFGSC/A3/6)</w:t>
      </w:r>
    </w:p>
    <w:p>
      <w:pPr>
        <w:pStyle w:val="BodyText"/>
        <w:spacing w:before="10"/>
        <w:rPr>
          <w:b/>
          <w:sz w:val="19"/>
        </w:rPr>
      </w:pPr>
    </w:p>
    <w:p>
      <w:pPr>
        <w:pStyle w:val="BodyText"/>
        <w:ind w:left="239" w:right="537"/>
      </w:pPr>
      <w:r>
        <w:rPr/>
        <w:t>The Operations and Communications Directorate (AFGSC/A3/6) is led by a director, executive director, two deputy directors (one each for operations and communications), and augmented by a mobility assistant as required. In addition to the executive staff, the directorate is comprised of six subordinate divisions. The A3/6 Directorate continues to blend operations, communications, and security forces responsibilities. Additionally, work continues to further refine roles and responsibilities between AFGSC/A3/6 and Air Forces – Strategic, a Component Command with an AFFOR staff in support of United States Strategic Command and the Joint-Global Strike Operations Center.</w:t>
      </w:r>
    </w:p>
    <w:p>
      <w:pPr>
        <w:pStyle w:val="BodyText"/>
        <w:spacing w:before="11"/>
        <w:rPr>
          <w:sz w:val="19"/>
        </w:rPr>
      </w:pPr>
    </w:p>
    <w:p>
      <w:pPr>
        <w:pStyle w:val="BodyText"/>
        <w:ind w:left="239"/>
      </w:pPr>
      <w:r>
        <w:rPr/>
        <w:t>These responsibilities are exemplified in our mission statement:</w:t>
      </w:r>
    </w:p>
    <w:p>
      <w:pPr>
        <w:pStyle w:val="BodyText"/>
        <w:spacing w:before="7"/>
        <w:rPr>
          <w:sz w:val="17"/>
        </w:rPr>
      </w:pPr>
      <w:r>
        <w:rPr/>
        <w:pict>
          <v:shape style="position:absolute;margin-left:65.820pt;margin-top:12.36251pt;width:473.2pt;height:25.1pt;mso-position-horizontal-relative:page;mso-position-vertical-relative:paragraph;z-index:-15726592;mso-wrap-distance-left:0;mso-wrap-distance-right:0" type="#_x0000_t202" filled="false" stroked="true" strokeweight=".47998pt" strokecolor="#000000">
            <v:textbox inset="0,0,0,0">
              <w:txbxContent>
                <w:p>
                  <w:pPr>
                    <w:spacing w:before="112"/>
                    <w:ind w:left="236" w:right="0" w:firstLine="0"/>
                    <w:jc w:val="left"/>
                    <w:rPr>
                      <w:b/>
                      <w:sz w:val="20"/>
                    </w:rPr>
                  </w:pPr>
                  <w:r>
                    <w:rPr>
                      <w:b/>
                      <w:sz w:val="20"/>
                    </w:rPr>
                    <w:t>Deliberately advance a ready and more lethal force to compete and win … today and tomorrow</w:t>
                  </w:r>
                </w:p>
              </w:txbxContent>
            </v:textbox>
            <v:stroke linestyle="thinThin" dashstyle="solid"/>
            <w10:wrap type="topAndBottom"/>
          </v:shape>
        </w:pict>
      </w:r>
    </w:p>
    <w:p>
      <w:pPr>
        <w:pStyle w:val="BodyText"/>
        <w:spacing w:before="10"/>
        <w:rPr>
          <w:sz w:val="9"/>
        </w:rPr>
      </w:pPr>
    </w:p>
    <w:p>
      <w:pPr>
        <w:pStyle w:val="BodyText"/>
        <w:spacing w:before="94"/>
        <w:ind w:left="240" w:right="502"/>
      </w:pPr>
      <w:r>
        <w:rPr/>
        <w:t>The following extended mission statement is to be used for civilian appraisals and other documents requiring a more explanatory version: Provide policy, guidance, and advocacy for AFGSC nuclear and conventional forces, their supporting communications systems, and oversee training, exercises, testing, and evaluation of ICBM, bomber, helicopter, security forces, and nuclear command and control operations to maximize lethality of assigned forces.</w:t>
      </w:r>
    </w:p>
    <w:p>
      <w:pPr>
        <w:pStyle w:val="BodyText"/>
      </w:pPr>
    </w:p>
    <w:p>
      <w:pPr>
        <w:pStyle w:val="BodyText"/>
        <w:ind w:left="240" w:right="460"/>
      </w:pPr>
      <w:r>
        <w:rPr/>
        <w:t>More specifically, A3/6 provides policy, guidance and advocates resources for AFGSC's nuclear and conventional forces and their supporting communications systems. Responsible for operations, training, exercises, testing and evaluation of all Air Force bomb wings, ICBM force, UH-1N helicopter fleet, security forces, and nuclear command and control capabilities. Monitors and facilitates improvements to all non-NC3 communications systems such as SIPR, NIPR, land mobile radio, airfield communications systems, and other support communications systems.  Directs crisis action team activities.  Monitors and assesses unit readiness. Executes taskings in support of the Air Expeditionary</w:t>
      </w:r>
      <w:r>
        <w:rPr>
          <w:spacing w:val="-30"/>
        </w:rPr>
        <w:t> </w:t>
      </w:r>
      <w:r>
        <w:rPr/>
        <w:t>Force.</w:t>
      </w:r>
    </w:p>
    <w:p>
      <w:pPr>
        <w:pStyle w:val="BodyText"/>
      </w:pPr>
    </w:p>
    <w:p>
      <w:pPr>
        <w:pStyle w:val="ListParagraph"/>
        <w:numPr>
          <w:ilvl w:val="0"/>
          <w:numId w:val="2"/>
        </w:numPr>
        <w:tabs>
          <w:tab w:pos="599" w:val="left" w:leader="none"/>
          <w:tab w:pos="601" w:val="left" w:leader="none"/>
        </w:tabs>
        <w:spacing w:line="240" w:lineRule="auto" w:before="0" w:after="0"/>
        <w:ind w:left="600" w:right="529" w:hanging="360"/>
        <w:jc w:val="left"/>
        <w:rPr>
          <w:sz w:val="20"/>
        </w:rPr>
      </w:pPr>
      <w:r>
        <w:rPr>
          <w:sz w:val="20"/>
        </w:rPr>
        <w:t>Monitors</w:t>
      </w:r>
      <w:r>
        <w:rPr>
          <w:spacing w:val="-5"/>
          <w:sz w:val="20"/>
        </w:rPr>
        <w:t> </w:t>
      </w:r>
      <w:r>
        <w:rPr>
          <w:sz w:val="20"/>
        </w:rPr>
        <w:t>the</w:t>
      </w:r>
      <w:r>
        <w:rPr>
          <w:spacing w:val="-6"/>
          <w:sz w:val="20"/>
        </w:rPr>
        <w:t> </w:t>
      </w:r>
      <w:r>
        <w:rPr>
          <w:sz w:val="20"/>
        </w:rPr>
        <w:t>command’s</w:t>
      </w:r>
      <w:r>
        <w:rPr>
          <w:spacing w:val="-5"/>
          <w:sz w:val="20"/>
        </w:rPr>
        <w:t> </w:t>
      </w:r>
      <w:r>
        <w:rPr>
          <w:sz w:val="20"/>
        </w:rPr>
        <w:t>daily</w:t>
      </w:r>
      <w:r>
        <w:rPr>
          <w:spacing w:val="-5"/>
          <w:sz w:val="20"/>
        </w:rPr>
        <w:t> </w:t>
      </w:r>
      <w:r>
        <w:rPr>
          <w:sz w:val="20"/>
        </w:rPr>
        <w:t>activities,</w:t>
      </w:r>
      <w:r>
        <w:rPr>
          <w:spacing w:val="-5"/>
          <w:sz w:val="20"/>
        </w:rPr>
        <w:t> </w:t>
      </w:r>
      <w:r>
        <w:rPr>
          <w:sz w:val="20"/>
        </w:rPr>
        <w:t>executes</w:t>
      </w:r>
      <w:r>
        <w:rPr>
          <w:spacing w:val="-4"/>
          <w:sz w:val="20"/>
        </w:rPr>
        <w:t> </w:t>
      </w:r>
      <w:r>
        <w:rPr>
          <w:sz w:val="20"/>
        </w:rPr>
        <w:t>the</w:t>
      </w:r>
      <w:r>
        <w:rPr>
          <w:spacing w:val="-5"/>
          <w:sz w:val="20"/>
        </w:rPr>
        <w:t> </w:t>
      </w:r>
      <w:r>
        <w:rPr>
          <w:sz w:val="20"/>
        </w:rPr>
        <w:t>Crisis</w:t>
      </w:r>
      <w:r>
        <w:rPr>
          <w:spacing w:val="-5"/>
          <w:sz w:val="20"/>
        </w:rPr>
        <w:t> </w:t>
      </w:r>
      <w:r>
        <w:rPr>
          <w:sz w:val="20"/>
        </w:rPr>
        <w:t>Action</w:t>
      </w:r>
      <w:r>
        <w:rPr>
          <w:spacing w:val="-5"/>
          <w:sz w:val="20"/>
        </w:rPr>
        <w:t> </w:t>
      </w:r>
      <w:r>
        <w:rPr>
          <w:sz w:val="20"/>
        </w:rPr>
        <w:t>Center,</w:t>
      </w:r>
      <w:r>
        <w:rPr>
          <w:spacing w:val="-5"/>
          <w:sz w:val="20"/>
        </w:rPr>
        <w:t> </w:t>
      </w:r>
      <w:r>
        <w:rPr>
          <w:sz w:val="20"/>
        </w:rPr>
        <w:t>oversees</w:t>
      </w:r>
      <w:r>
        <w:rPr>
          <w:spacing w:val="-5"/>
          <w:sz w:val="20"/>
        </w:rPr>
        <w:t> </w:t>
      </w:r>
      <w:r>
        <w:rPr>
          <w:sz w:val="20"/>
        </w:rPr>
        <w:t>the</w:t>
      </w:r>
      <w:r>
        <w:rPr>
          <w:spacing w:val="-5"/>
          <w:sz w:val="20"/>
        </w:rPr>
        <w:t> </w:t>
      </w:r>
      <w:r>
        <w:rPr>
          <w:sz w:val="20"/>
        </w:rPr>
        <w:t>MAJCOM/ AFFOR Communications Control Center, reports unit readiness, performs functional area management duties, provides weather support, and airspace/airfield management</w:t>
      </w:r>
      <w:r>
        <w:rPr>
          <w:spacing w:val="-23"/>
          <w:sz w:val="20"/>
        </w:rPr>
        <w:t> </w:t>
      </w:r>
      <w:r>
        <w:rPr>
          <w:sz w:val="20"/>
        </w:rPr>
        <w:t>functions.</w:t>
      </w:r>
    </w:p>
    <w:p>
      <w:pPr>
        <w:pStyle w:val="BodyText"/>
        <w:spacing w:before="10"/>
        <w:rPr>
          <w:sz w:val="19"/>
        </w:rPr>
      </w:pPr>
    </w:p>
    <w:p>
      <w:pPr>
        <w:pStyle w:val="ListParagraph"/>
        <w:numPr>
          <w:ilvl w:val="0"/>
          <w:numId w:val="2"/>
        </w:numPr>
        <w:tabs>
          <w:tab w:pos="599" w:val="left" w:leader="none"/>
          <w:tab w:pos="601" w:val="left" w:leader="none"/>
        </w:tabs>
        <w:spacing w:line="240" w:lineRule="auto" w:before="0" w:after="0"/>
        <w:ind w:left="600" w:right="493" w:hanging="360"/>
        <w:jc w:val="left"/>
        <w:rPr>
          <w:sz w:val="20"/>
        </w:rPr>
      </w:pPr>
      <w:r>
        <w:rPr>
          <w:sz w:val="20"/>
        </w:rPr>
        <w:t>Develops and executes service and joint exercises and competitions, oversees the command’s master operations schedule, contingency/crises planning and supporting orders processes,</w:t>
      </w:r>
      <w:r>
        <w:rPr>
          <w:spacing w:val="-30"/>
          <w:sz w:val="20"/>
        </w:rPr>
        <w:t> </w:t>
      </w:r>
      <w:r>
        <w:rPr>
          <w:sz w:val="20"/>
        </w:rPr>
        <w:t>concept of operations, concepts of employment, military deception, operations security, Integrated Joint Special Technical Operations, special programs, and personnel reliability assurance</w:t>
      </w:r>
      <w:r>
        <w:rPr>
          <w:spacing w:val="-35"/>
          <w:sz w:val="20"/>
        </w:rPr>
        <w:t> </w:t>
      </w:r>
      <w:r>
        <w:rPr>
          <w:sz w:val="20"/>
        </w:rPr>
        <w:t>program.</w:t>
      </w:r>
    </w:p>
    <w:p>
      <w:pPr>
        <w:pStyle w:val="BodyText"/>
        <w:spacing w:before="10"/>
        <w:rPr>
          <w:sz w:val="19"/>
        </w:rPr>
      </w:pPr>
    </w:p>
    <w:p>
      <w:pPr>
        <w:pStyle w:val="ListParagraph"/>
        <w:numPr>
          <w:ilvl w:val="0"/>
          <w:numId w:val="2"/>
        </w:numPr>
        <w:tabs>
          <w:tab w:pos="599" w:val="left" w:leader="none"/>
          <w:tab w:pos="601" w:val="left" w:leader="none"/>
        </w:tabs>
        <w:spacing w:line="240" w:lineRule="auto" w:before="1" w:after="0"/>
        <w:ind w:left="599" w:right="637" w:hanging="360"/>
        <w:jc w:val="left"/>
        <w:rPr>
          <w:sz w:val="20"/>
        </w:rPr>
      </w:pPr>
      <w:r>
        <w:rPr>
          <w:sz w:val="20"/>
        </w:rPr>
        <w:t>Provides functional area management to the AOC, provides operations functional area management for airborne, mobile, fixed, and planning system capabilities, oversees NC3 training and QA requirements, and executes connectivity testing, vulnerability assessments, and hardness evaluations.</w:t>
      </w:r>
    </w:p>
    <w:p>
      <w:pPr>
        <w:pStyle w:val="BodyText"/>
        <w:spacing w:before="9"/>
        <w:rPr>
          <w:sz w:val="19"/>
        </w:rPr>
      </w:pPr>
    </w:p>
    <w:p>
      <w:pPr>
        <w:pStyle w:val="ListParagraph"/>
        <w:numPr>
          <w:ilvl w:val="0"/>
          <w:numId w:val="2"/>
        </w:numPr>
        <w:tabs>
          <w:tab w:pos="599" w:val="left" w:leader="none"/>
          <w:tab w:pos="601" w:val="left" w:leader="none"/>
        </w:tabs>
        <w:spacing w:line="240" w:lineRule="auto" w:before="0" w:after="0"/>
        <w:ind w:left="600" w:right="570" w:hanging="361"/>
        <w:jc w:val="left"/>
        <w:rPr>
          <w:sz w:val="20"/>
        </w:rPr>
      </w:pPr>
      <w:r>
        <w:rPr>
          <w:sz w:val="20"/>
        </w:rPr>
        <w:t>Provides training, standardization/evaluation, and operations policies for assigned units. Develops and implements weapons instruction, TTP development, and realistic training for bomber, missile, security forces, and helicopter crews. Manages the operations test programs for assigned weapon systems and develops associated planning</w:t>
      </w:r>
      <w:r>
        <w:rPr>
          <w:spacing w:val="-7"/>
          <w:sz w:val="20"/>
        </w:rPr>
        <w:t> </w:t>
      </w:r>
      <w:r>
        <w:rPr>
          <w:sz w:val="20"/>
        </w:rPr>
        <w:t>factors.</w:t>
      </w:r>
    </w:p>
    <w:p>
      <w:pPr>
        <w:spacing w:after="0" w:line="240" w:lineRule="auto"/>
        <w:jc w:val="left"/>
        <w:rPr>
          <w:sz w:val="20"/>
        </w:rPr>
        <w:sectPr>
          <w:pgSz w:w="12240" w:h="15840"/>
          <w:pgMar w:header="0" w:footer="1926" w:top="1420" w:bottom="2120" w:left="1200" w:right="1140"/>
        </w:sectPr>
      </w:pPr>
    </w:p>
    <w:p>
      <w:pPr>
        <w:pStyle w:val="ListParagraph"/>
        <w:numPr>
          <w:ilvl w:val="0"/>
          <w:numId w:val="2"/>
        </w:numPr>
        <w:tabs>
          <w:tab w:pos="599" w:val="left" w:leader="none"/>
          <w:tab w:pos="601" w:val="left" w:leader="none"/>
        </w:tabs>
        <w:spacing w:line="240" w:lineRule="auto" w:before="78" w:after="0"/>
        <w:ind w:left="599" w:right="494" w:hanging="360"/>
        <w:jc w:val="left"/>
        <w:rPr>
          <w:sz w:val="20"/>
        </w:rPr>
      </w:pPr>
      <w:r>
        <w:rPr>
          <w:sz w:val="20"/>
        </w:rPr>
        <w:t>Provides operations technical order management, crew information files, executes operations testing and weapons support, oversees annual planning factors, weapon system assessments, and TTP development, executes realistic training program, flying hour program, rated management, and crew support</w:t>
      </w:r>
      <w:r>
        <w:rPr>
          <w:spacing w:val="-3"/>
          <w:sz w:val="20"/>
        </w:rPr>
        <w:t> </w:t>
      </w:r>
      <w:r>
        <w:rPr>
          <w:sz w:val="20"/>
        </w:rPr>
        <w:t>requirements.</w:t>
      </w:r>
    </w:p>
    <w:p>
      <w:pPr>
        <w:pStyle w:val="BodyText"/>
        <w:spacing w:before="9"/>
        <w:rPr>
          <w:sz w:val="19"/>
        </w:rPr>
      </w:pPr>
    </w:p>
    <w:p>
      <w:pPr>
        <w:pStyle w:val="ListParagraph"/>
        <w:numPr>
          <w:ilvl w:val="0"/>
          <w:numId w:val="2"/>
        </w:numPr>
        <w:tabs>
          <w:tab w:pos="599" w:val="left" w:leader="none"/>
          <w:tab w:pos="601" w:val="left" w:leader="none"/>
        </w:tabs>
        <w:spacing w:line="240" w:lineRule="auto" w:before="0" w:after="0"/>
        <w:ind w:left="599" w:right="828" w:hanging="360"/>
        <w:jc w:val="left"/>
        <w:rPr>
          <w:sz w:val="20"/>
        </w:rPr>
      </w:pPr>
      <w:r>
        <w:rPr>
          <w:sz w:val="20"/>
        </w:rPr>
        <w:t>Performs</w:t>
      </w:r>
      <w:r>
        <w:rPr>
          <w:spacing w:val="-3"/>
          <w:sz w:val="20"/>
        </w:rPr>
        <w:t> </w:t>
      </w:r>
      <w:r>
        <w:rPr>
          <w:sz w:val="20"/>
        </w:rPr>
        <w:t>Chief</w:t>
      </w:r>
      <w:r>
        <w:rPr>
          <w:spacing w:val="-4"/>
          <w:sz w:val="20"/>
        </w:rPr>
        <w:t> </w:t>
      </w:r>
      <w:r>
        <w:rPr>
          <w:sz w:val="20"/>
        </w:rPr>
        <w:t>Information</w:t>
      </w:r>
      <w:r>
        <w:rPr>
          <w:spacing w:val="-4"/>
          <w:sz w:val="20"/>
        </w:rPr>
        <w:t> </w:t>
      </w:r>
      <w:r>
        <w:rPr>
          <w:sz w:val="20"/>
        </w:rPr>
        <w:t>Officer</w:t>
      </w:r>
      <w:r>
        <w:rPr>
          <w:spacing w:val="-4"/>
          <w:sz w:val="20"/>
        </w:rPr>
        <w:t> </w:t>
      </w:r>
      <w:r>
        <w:rPr>
          <w:sz w:val="20"/>
        </w:rPr>
        <w:t>functions</w:t>
      </w:r>
      <w:r>
        <w:rPr>
          <w:spacing w:val="-3"/>
          <w:sz w:val="20"/>
        </w:rPr>
        <w:t> </w:t>
      </w:r>
      <w:r>
        <w:rPr>
          <w:sz w:val="20"/>
        </w:rPr>
        <w:t>for</w:t>
      </w:r>
      <w:r>
        <w:rPr>
          <w:spacing w:val="-4"/>
          <w:sz w:val="20"/>
        </w:rPr>
        <w:t> </w:t>
      </w:r>
      <w:r>
        <w:rPr>
          <w:sz w:val="20"/>
        </w:rPr>
        <w:t>Air</w:t>
      </w:r>
      <w:r>
        <w:rPr>
          <w:spacing w:val="-4"/>
          <w:sz w:val="20"/>
        </w:rPr>
        <w:t> </w:t>
      </w:r>
      <w:r>
        <w:rPr>
          <w:sz w:val="20"/>
        </w:rPr>
        <w:t>Force</w:t>
      </w:r>
      <w:r>
        <w:rPr>
          <w:spacing w:val="-4"/>
          <w:sz w:val="20"/>
        </w:rPr>
        <w:t> </w:t>
      </w:r>
      <w:r>
        <w:rPr>
          <w:sz w:val="20"/>
        </w:rPr>
        <w:t>Global</w:t>
      </w:r>
      <w:r>
        <w:rPr>
          <w:spacing w:val="-4"/>
          <w:sz w:val="20"/>
        </w:rPr>
        <w:t> </w:t>
      </w:r>
      <w:r>
        <w:rPr>
          <w:sz w:val="20"/>
        </w:rPr>
        <w:t>Strike</w:t>
      </w:r>
      <w:r>
        <w:rPr>
          <w:spacing w:val="-3"/>
          <w:sz w:val="20"/>
        </w:rPr>
        <w:t> </w:t>
      </w:r>
      <w:r>
        <w:rPr>
          <w:sz w:val="20"/>
        </w:rPr>
        <w:t>Command</w:t>
      </w:r>
      <w:r>
        <w:rPr>
          <w:spacing w:val="-4"/>
          <w:sz w:val="20"/>
        </w:rPr>
        <w:t> </w:t>
      </w:r>
      <w:r>
        <w:rPr>
          <w:sz w:val="20"/>
        </w:rPr>
        <w:t>and</w:t>
      </w:r>
      <w:r>
        <w:rPr>
          <w:spacing w:val="-4"/>
          <w:sz w:val="20"/>
        </w:rPr>
        <w:t> </w:t>
      </w:r>
      <w:r>
        <w:rPr>
          <w:sz w:val="20"/>
        </w:rPr>
        <w:t>executes Secretary of the Air Force CIO policies and</w:t>
      </w:r>
      <w:r>
        <w:rPr>
          <w:spacing w:val="-12"/>
          <w:sz w:val="20"/>
        </w:rPr>
        <w:t> </w:t>
      </w:r>
      <w:r>
        <w:rPr>
          <w:sz w:val="20"/>
        </w:rPr>
        <w:t>instructions.</w:t>
      </w:r>
    </w:p>
    <w:p>
      <w:pPr>
        <w:pStyle w:val="BodyText"/>
        <w:spacing w:before="1"/>
      </w:pPr>
    </w:p>
    <w:p>
      <w:pPr>
        <w:pStyle w:val="ListParagraph"/>
        <w:numPr>
          <w:ilvl w:val="0"/>
          <w:numId w:val="2"/>
        </w:numPr>
        <w:tabs>
          <w:tab w:pos="599" w:val="left" w:leader="none"/>
          <w:tab w:pos="601" w:val="left" w:leader="none"/>
        </w:tabs>
        <w:spacing w:line="237" w:lineRule="auto" w:before="1" w:after="0"/>
        <w:ind w:left="599" w:right="1016" w:hanging="360"/>
        <w:jc w:val="left"/>
        <w:rPr>
          <w:sz w:val="20"/>
        </w:rPr>
      </w:pPr>
      <w:r>
        <w:rPr>
          <w:sz w:val="20"/>
        </w:rPr>
        <w:t>Defines requirements and coordinates execution of major cyber security assessments against assigned mission systems, platforms, and</w:t>
      </w:r>
      <w:r>
        <w:rPr>
          <w:spacing w:val="-9"/>
          <w:sz w:val="20"/>
        </w:rPr>
        <w:t> </w:t>
      </w:r>
      <w:r>
        <w:rPr>
          <w:sz w:val="20"/>
        </w:rPr>
        <w:t>facilities.</w:t>
      </w:r>
    </w:p>
    <w:p>
      <w:pPr>
        <w:pStyle w:val="BodyText"/>
        <w:spacing w:before="2"/>
      </w:pPr>
    </w:p>
    <w:p>
      <w:pPr>
        <w:pStyle w:val="ListParagraph"/>
        <w:numPr>
          <w:ilvl w:val="0"/>
          <w:numId w:val="2"/>
        </w:numPr>
        <w:tabs>
          <w:tab w:pos="599" w:val="left" w:leader="none"/>
          <w:tab w:pos="601" w:val="left" w:leader="none"/>
        </w:tabs>
        <w:spacing w:line="237" w:lineRule="auto" w:before="1" w:after="0"/>
        <w:ind w:left="599" w:right="1172" w:hanging="360"/>
        <w:jc w:val="left"/>
        <w:rPr>
          <w:sz w:val="20"/>
        </w:rPr>
      </w:pPr>
      <w:r>
        <w:rPr>
          <w:sz w:val="20"/>
        </w:rPr>
        <w:t>Serves as the command’s Chief Information Architect, ensuring a synchronized execution</w:t>
      </w:r>
      <w:r>
        <w:rPr>
          <w:spacing w:val="-38"/>
          <w:sz w:val="20"/>
        </w:rPr>
        <w:t> </w:t>
      </w:r>
      <w:r>
        <w:rPr>
          <w:sz w:val="20"/>
        </w:rPr>
        <w:t>of communications sustainment, modernization, and</w:t>
      </w:r>
      <w:r>
        <w:rPr>
          <w:spacing w:val="-8"/>
          <w:sz w:val="20"/>
        </w:rPr>
        <w:t> </w:t>
      </w:r>
      <w:r>
        <w:rPr>
          <w:sz w:val="20"/>
        </w:rPr>
        <w:t>recapitalization.</w:t>
      </w:r>
    </w:p>
    <w:p>
      <w:pPr>
        <w:pStyle w:val="BodyText"/>
      </w:pPr>
    </w:p>
    <w:p>
      <w:pPr>
        <w:pStyle w:val="ListParagraph"/>
        <w:numPr>
          <w:ilvl w:val="0"/>
          <w:numId w:val="2"/>
        </w:numPr>
        <w:tabs>
          <w:tab w:pos="599" w:val="left" w:leader="none"/>
          <w:tab w:pos="601" w:val="left" w:leader="none"/>
        </w:tabs>
        <w:spacing w:line="240" w:lineRule="auto" w:before="1" w:after="0"/>
        <w:ind w:left="599" w:right="548" w:hanging="360"/>
        <w:jc w:val="left"/>
        <w:rPr>
          <w:sz w:val="20"/>
        </w:rPr>
      </w:pPr>
      <w:r>
        <w:rPr>
          <w:sz w:val="20"/>
        </w:rPr>
        <w:t>Oversees all aspects of the command’s security forces policy, guidance, training, and resourcing to ensure base and critical asset</w:t>
      </w:r>
      <w:r>
        <w:rPr>
          <w:spacing w:val="-7"/>
          <w:sz w:val="20"/>
        </w:rPr>
        <w:t> </w:t>
      </w:r>
      <w:r>
        <w:rPr>
          <w:sz w:val="20"/>
        </w:rPr>
        <w:t>protection.</w:t>
      </w:r>
    </w:p>
    <w:p>
      <w:pPr>
        <w:pStyle w:val="BodyText"/>
      </w:pPr>
    </w:p>
    <w:p>
      <w:pPr>
        <w:pStyle w:val="BodyText"/>
        <w:spacing w:before="3"/>
        <w:rPr>
          <w:sz w:val="16"/>
        </w:rPr>
      </w:pPr>
      <w:r>
        <w:rPr/>
        <w:pict>
          <v:group style="position:absolute;margin-left:70.919998pt;margin-top:11.336787pt;width:464pt;height:12.7pt;mso-position-horizontal-relative:page;mso-position-vertical-relative:paragraph;z-index:-15726080;mso-wrap-distance-left:0;mso-wrap-distance-right:0" coordorigin="1418,227" coordsize="9280,254">
            <v:rect style="position:absolute;left:1425;top:235;width:9266;height:238" filled="true" fillcolor="#001f5f" stroked="false">
              <v:fill type="solid"/>
            </v:rect>
            <v:shape style="position:absolute;left:1418;top:226;width:9280;height:254" coordorigin="1418,227" coordsize="9280,254" path="m10698,227l1418,227,1418,480,10698,480,10698,473,1433,473,1426,466,1433,466,1433,242,1426,242,1433,235,10698,235,10698,227xm1433,466l1426,466,1433,473,1433,466xm10684,466l1433,466,1433,473,10684,473,10684,466xm10684,235l10684,473,10691,466,10698,466,10698,242,10691,242,10684,235xm10698,466l10691,466,10684,473,10698,473,10698,466xm1433,235l1426,242,1433,242,1433,235xm10684,235l1433,235,1433,242,10684,242,10684,235xm10698,235l10684,235,10691,242,10698,242,10698,235xe" filled="true" fillcolor="#000000" stroked="false">
              <v:path arrowok="t"/>
              <v:fill type="solid"/>
            </v:shape>
            <v:shape style="position:absolute;left:1425;top:235;width:9266;height:238" type="#_x0000_t202" filled="false" stroked="false">
              <v:textbox inset="0,0,0,0">
                <w:txbxContent>
                  <w:p>
                    <w:pPr>
                      <w:spacing w:line="238" w:lineRule="exact" w:before="0"/>
                      <w:ind w:left="0" w:right="101" w:firstLine="0"/>
                      <w:jc w:val="right"/>
                      <w:rPr>
                        <w:b/>
                        <w:sz w:val="24"/>
                      </w:rPr>
                    </w:pPr>
                    <w:r>
                      <w:rPr>
                        <w:b/>
                        <w:color w:val="FFFFFF"/>
                        <w:sz w:val="24"/>
                      </w:rPr>
                      <w:t>Envisioning the Future</w:t>
                    </w:r>
                  </w:p>
                </w:txbxContent>
              </v:textbox>
              <w10:wrap type="none"/>
            </v:shape>
            <w10:wrap type="topAndBottom"/>
          </v:group>
        </w:pict>
      </w:r>
    </w:p>
    <w:p>
      <w:pPr>
        <w:pStyle w:val="BodyText"/>
      </w:pPr>
    </w:p>
    <w:p>
      <w:pPr>
        <w:pStyle w:val="BodyText"/>
        <w:spacing w:before="6"/>
        <w:rPr>
          <w:sz w:val="19"/>
        </w:rPr>
      </w:pPr>
    </w:p>
    <w:p>
      <w:pPr>
        <w:pStyle w:val="BodyText"/>
        <w:spacing w:before="1"/>
        <w:ind w:left="240" w:right="479"/>
      </w:pPr>
      <w:r>
        <w:rPr/>
        <w:t>The future is fraught with uncertainty as we face the simultaneous challenges of adventurous near-peer competitors, an ever more diverse threat from terrorism, and nations desirous of an offensive nuclear capability. Consequently, clear identification of friends and foes is in constant flux. Regardless of who the next adversary might be, the requirement of providing forces to national leaders to deter potential adversaries, assure friends and allies, and execute operations against our enemies are enduring. We must remain postured to shape, respond, and adapt forces to meet emerging threats, and communicate a credible capability to any potential adversary in a crystal clear fashion. We continue to operate in a highly dynamic environment resulting from major force structure modifications, organizational down- sizing, budget cuts, doctrinal and mission changes, and personnel turnover. Despite these challenges, AFGSC/A3/6 must remain postured to fully support assigned COCOM missions by presenting the most lethal combat force possible, and therefore adopts the following Visionary Statement:</w:t>
      </w:r>
    </w:p>
    <w:p>
      <w:pPr>
        <w:pStyle w:val="BodyText"/>
      </w:pPr>
    </w:p>
    <w:p>
      <w:pPr>
        <w:pStyle w:val="BodyText"/>
        <w:spacing w:before="7"/>
        <w:rPr>
          <w:sz w:val="17"/>
        </w:rPr>
      </w:pPr>
      <w:r>
        <w:rPr/>
        <w:pict>
          <v:shape style="position:absolute;margin-left:65.820pt;margin-top:12.328618pt;width:473.2pt;height:26.05pt;mso-position-horizontal-relative:page;mso-position-vertical-relative:paragraph;z-index:-15725568;mso-wrap-distance-left:0;mso-wrap-distance-right:0" type="#_x0000_t202" filled="false" stroked="true" strokeweight=".47998pt" strokecolor="#000000">
            <v:textbox inset="0,0,0,0">
              <w:txbxContent>
                <w:p>
                  <w:pPr>
                    <w:spacing w:before="150"/>
                    <w:ind w:left="592" w:right="0" w:firstLine="0"/>
                    <w:jc w:val="left"/>
                    <w:rPr>
                      <w:b/>
                      <w:sz w:val="20"/>
                    </w:rPr>
                  </w:pPr>
                  <w:r>
                    <w:rPr>
                      <w:b/>
                      <w:sz w:val="20"/>
                    </w:rPr>
                    <w:t>The Air Force’s premier authority for integrated global strike capabilities in all domains</w:t>
                  </w:r>
                </w:p>
              </w:txbxContent>
            </v:textbox>
            <v:stroke linestyle="thinThin" dashstyle="solid"/>
            <w10:wrap type="topAndBottom"/>
          </v:shape>
        </w:pict>
      </w:r>
    </w:p>
    <w:p>
      <w:pPr>
        <w:pStyle w:val="BodyText"/>
        <w:spacing w:before="11"/>
        <w:rPr>
          <w:sz w:val="29"/>
        </w:rPr>
      </w:pPr>
    </w:p>
    <w:p>
      <w:pPr>
        <w:pStyle w:val="BodyText"/>
        <w:spacing w:before="94"/>
        <w:ind w:left="240" w:right="724"/>
      </w:pPr>
      <w:r>
        <w:rPr/>
        <w:t>The Operations and Communications Directorate seeks to extend its global strike expertise to all organizations within AFGSC, HAF, and US Strategic Command, whether it is nuclear or conventional training, testing, planning, mission execution, communications support, weapon system advocacy, or personnel development.</w:t>
      </w:r>
    </w:p>
    <w:p>
      <w:pPr>
        <w:pStyle w:val="BodyText"/>
      </w:pPr>
    </w:p>
    <w:p>
      <w:pPr>
        <w:pStyle w:val="BodyText"/>
        <w:spacing w:before="6"/>
        <w:rPr>
          <w:sz w:val="18"/>
        </w:rPr>
      </w:pPr>
      <w:r>
        <w:rPr/>
        <w:pict>
          <v:group style="position:absolute;margin-left:69.900002pt;margin-top:12.601304pt;width:464pt;height:12.7pt;mso-position-horizontal-relative:page;mso-position-vertical-relative:paragraph;z-index:-15725056;mso-wrap-distance-left:0;mso-wrap-distance-right:0" coordorigin="1398,252" coordsize="9280,254">
            <v:rect style="position:absolute;left:1405;top:259;width:9266;height:238" filled="true" fillcolor="#001f5f" stroked="false">
              <v:fill type="solid"/>
            </v:rect>
            <v:shape style="position:absolute;left:1398;top:252;width:9280;height:254" coordorigin="1398,252" coordsize="9280,254" path="m10678,252l1398,252,1398,505,10678,505,10678,497,1414,497,1405,490,1414,490,1414,266,1405,266,1414,259,10678,259,10678,252xm1414,490l1405,490,1414,497,1414,490xm10663,490l1414,490,1414,497,10663,497,10663,490xm10663,259l10663,497,10670,490,10678,490,10678,266,10670,266,10663,259xm10678,490l10670,490,10663,497,10678,497,10678,490xm1414,259l1405,266,1414,266,1414,259xm10663,259l1414,259,1414,266,10663,266,10663,259xm10678,259l10663,259,10670,266,10678,266,10678,259xe" filled="true" fillcolor="#000000" stroked="false">
              <v:path arrowok="t"/>
              <v:fill type="solid"/>
            </v:shape>
            <v:shape style="position:absolute;left:1405;top:259;width:9266;height:238" type="#_x0000_t202" filled="false" stroked="false">
              <v:textbox inset="0,0,0,0">
                <w:txbxContent>
                  <w:p>
                    <w:pPr>
                      <w:spacing w:line="238" w:lineRule="exact" w:before="0"/>
                      <w:ind w:left="0" w:right="171" w:firstLine="0"/>
                      <w:jc w:val="right"/>
                      <w:rPr>
                        <w:b/>
                        <w:sz w:val="24"/>
                      </w:rPr>
                    </w:pPr>
                    <w:r>
                      <w:rPr>
                        <w:b/>
                        <w:color w:val="FFFFFF"/>
                        <w:sz w:val="24"/>
                      </w:rPr>
                      <w:t>Values</w:t>
                    </w:r>
                  </w:p>
                </w:txbxContent>
              </v:textbox>
              <w10:wrap type="none"/>
            </v:shape>
            <w10:wrap type="topAndBottom"/>
          </v:group>
        </w:pict>
      </w:r>
    </w:p>
    <w:p>
      <w:pPr>
        <w:pStyle w:val="BodyText"/>
      </w:pPr>
    </w:p>
    <w:p>
      <w:pPr>
        <w:pStyle w:val="BodyText"/>
        <w:spacing w:before="5"/>
        <w:rPr>
          <w:sz w:val="21"/>
        </w:rPr>
      </w:pPr>
    </w:p>
    <w:p>
      <w:pPr>
        <w:pStyle w:val="BodyText"/>
        <w:ind w:left="239" w:right="436"/>
      </w:pPr>
      <w:r>
        <w:rPr/>
        <w:t>In order for the Operations and Communications Directorate to execute its responsibilities in an effective and efficient manner, we adopt the following value statement:</w:t>
      </w:r>
    </w:p>
    <w:p>
      <w:pPr>
        <w:spacing w:after="0"/>
        <w:sectPr>
          <w:pgSz w:w="12240" w:h="15840"/>
          <w:pgMar w:header="0" w:footer="1926" w:top="1360" w:bottom="2120" w:left="1200" w:right="1140"/>
        </w:sectPr>
      </w:pPr>
    </w:p>
    <w:p>
      <w:pPr>
        <w:pStyle w:val="BodyText"/>
        <w:ind w:left="111"/>
      </w:pPr>
      <w:r>
        <w:rPr/>
        <w:pict>
          <v:shape style="width:473.2pt;height:58.6pt;mso-position-horizontal-relative:char;mso-position-vertical-relative:line" type="#_x0000_t202" filled="false" stroked="true" strokeweight=".47998pt" strokecolor="#000000">
            <w10:anchorlock/>
            <v:textbox inset="0,0,0,0">
              <w:txbxContent>
                <w:p>
                  <w:pPr>
                    <w:spacing w:before="110"/>
                    <w:ind w:left="124" w:right="124" w:hanging="1"/>
                    <w:jc w:val="center"/>
                    <w:rPr>
                      <w:b/>
                      <w:sz w:val="20"/>
                    </w:rPr>
                  </w:pPr>
                  <w:r>
                    <w:rPr>
                      <w:b/>
                      <w:sz w:val="20"/>
                    </w:rPr>
                    <w:t>To meet the challenges levied upon us by our mission, senior leadership, mission partners, and subordinate organizations, the Operations and Communications Directorate holds in high regard these values: Recognized </w:t>
                  </w:r>
                  <w:r>
                    <w:rPr>
                      <w:b/>
                      <w:i/>
                      <w:sz w:val="20"/>
                    </w:rPr>
                    <w:t>credibility</w:t>
                  </w:r>
                  <w:r>
                    <w:rPr>
                      <w:b/>
                      <w:sz w:val="20"/>
                    </w:rPr>
                    <w:t>, proactive </w:t>
                  </w:r>
                  <w:r>
                    <w:rPr>
                      <w:b/>
                      <w:i/>
                      <w:sz w:val="20"/>
                    </w:rPr>
                    <w:t>engagement, </w:t>
                  </w:r>
                  <w:r>
                    <w:rPr>
                      <w:b/>
                      <w:sz w:val="20"/>
                    </w:rPr>
                    <w:t>and mission-enhancing </w:t>
                  </w:r>
                  <w:r>
                    <w:rPr>
                      <w:b/>
                      <w:i/>
                      <w:sz w:val="20"/>
                    </w:rPr>
                    <w:t>innovation </w:t>
                  </w:r>
                  <w:r>
                    <w:rPr>
                      <w:b/>
                      <w:sz w:val="20"/>
                    </w:rPr>
                    <w:t>while developing an inclusive, total force dedicated to dignity, respect, and diversity.</w:t>
                  </w:r>
                </w:p>
              </w:txbxContent>
            </v:textbox>
            <v:stroke linestyle="thinThin" dashstyle="solid"/>
          </v:shape>
        </w:pict>
      </w:r>
      <w:r>
        <w:rPr/>
      </w:r>
    </w:p>
    <w:p>
      <w:pPr>
        <w:pStyle w:val="BodyText"/>
        <w:spacing w:before="4"/>
        <w:rPr>
          <w:sz w:val="28"/>
        </w:rPr>
      </w:pPr>
    </w:p>
    <w:p>
      <w:pPr>
        <w:pStyle w:val="ListParagraph"/>
        <w:numPr>
          <w:ilvl w:val="1"/>
          <w:numId w:val="2"/>
        </w:numPr>
        <w:tabs>
          <w:tab w:pos="1319" w:val="left" w:leader="none"/>
          <w:tab w:pos="1320" w:val="left" w:leader="none"/>
        </w:tabs>
        <w:spacing w:line="240" w:lineRule="auto" w:before="101" w:after="0"/>
        <w:ind w:left="1320" w:right="1064" w:hanging="361"/>
        <w:jc w:val="left"/>
        <w:rPr>
          <w:sz w:val="20"/>
        </w:rPr>
      </w:pPr>
      <w:r>
        <w:rPr>
          <w:b/>
          <w:sz w:val="20"/>
        </w:rPr>
        <w:t>Credibility: </w:t>
      </w:r>
      <w:r>
        <w:rPr>
          <w:sz w:val="20"/>
        </w:rPr>
        <w:t>Never “winging it,” but thoroughly researching every issue and topic that comes our way; fostering a reputation of being right, without being arrogant or condescending, and always placing AFGSC requirements above directorate</w:t>
      </w:r>
      <w:r>
        <w:rPr>
          <w:spacing w:val="-15"/>
          <w:sz w:val="20"/>
        </w:rPr>
        <w:t> </w:t>
      </w:r>
      <w:r>
        <w:rPr>
          <w:sz w:val="20"/>
        </w:rPr>
        <w:t>needs.</w:t>
      </w:r>
    </w:p>
    <w:p>
      <w:pPr>
        <w:pStyle w:val="ListParagraph"/>
        <w:numPr>
          <w:ilvl w:val="1"/>
          <w:numId w:val="2"/>
        </w:numPr>
        <w:tabs>
          <w:tab w:pos="1319" w:val="left" w:leader="none"/>
          <w:tab w:pos="1321" w:val="left" w:leader="none"/>
        </w:tabs>
        <w:spacing w:line="240" w:lineRule="auto" w:before="0" w:after="0"/>
        <w:ind w:left="1320" w:right="782" w:hanging="360"/>
        <w:jc w:val="left"/>
        <w:rPr>
          <w:sz w:val="20"/>
        </w:rPr>
      </w:pPr>
      <w:r>
        <w:rPr>
          <w:b/>
          <w:sz w:val="20"/>
        </w:rPr>
        <w:t>Engagement: </w:t>
      </w:r>
      <w:r>
        <w:rPr>
          <w:sz w:val="20"/>
        </w:rPr>
        <w:t>Working hard, being proactive, breaking down communication and organizational barriers at every turn, and insisting upon the highest standards of mission accomplishment.</w:t>
      </w:r>
    </w:p>
    <w:p>
      <w:pPr>
        <w:pStyle w:val="ListParagraph"/>
        <w:numPr>
          <w:ilvl w:val="1"/>
          <w:numId w:val="2"/>
        </w:numPr>
        <w:tabs>
          <w:tab w:pos="1319" w:val="left" w:leader="none"/>
          <w:tab w:pos="1321" w:val="left" w:leader="none"/>
        </w:tabs>
        <w:spacing w:line="240" w:lineRule="auto" w:before="0" w:after="0"/>
        <w:ind w:left="1320" w:right="540" w:hanging="360"/>
        <w:jc w:val="left"/>
        <w:rPr>
          <w:sz w:val="20"/>
        </w:rPr>
      </w:pPr>
      <w:r>
        <w:rPr>
          <w:b/>
          <w:sz w:val="20"/>
        </w:rPr>
        <w:t>Innovation: </w:t>
      </w:r>
      <w:r>
        <w:rPr>
          <w:sz w:val="20"/>
        </w:rPr>
        <w:t>Never satisfied with the status quo, but constantly seeking new methods, technologies, and capabilities to ensure AFGSC achieves success in any domain and at all levels of</w:t>
      </w:r>
      <w:r>
        <w:rPr>
          <w:spacing w:val="-2"/>
          <w:sz w:val="20"/>
        </w:rPr>
        <w:t> </w:t>
      </w:r>
      <w:r>
        <w:rPr>
          <w:sz w:val="20"/>
        </w:rPr>
        <w:t>conflict.</w:t>
      </w:r>
    </w:p>
    <w:p>
      <w:pPr>
        <w:pStyle w:val="BodyText"/>
      </w:pPr>
    </w:p>
    <w:p>
      <w:pPr>
        <w:pStyle w:val="BodyText"/>
        <w:spacing w:before="8"/>
        <w:rPr>
          <w:sz w:val="17"/>
        </w:rPr>
      </w:pPr>
      <w:r>
        <w:rPr/>
        <w:pict>
          <v:group style="position:absolute;margin-left:68.879997pt;margin-top:12.165254pt;width:464.05pt;height:12.7pt;mso-position-horizontal-relative:page;mso-position-vertical-relative:paragraph;z-index:-15724032;mso-wrap-distance-left:0;mso-wrap-distance-right:0" coordorigin="1378,243" coordsize="9281,254">
            <v:rect style="position:absolute;left:1386;top:251;width:9264;height:238" filled="true" fillcolor="#001f5f" stroked="false">
              <v:fill type="solid"/>
            </v:rect>
            <v:shape style="position:absolute;left:1377;top:243;width:9281;height:254" coordorigin="1378,243" coordsize="9281,254" path="m10658,243l1378,243,1378,497,10658,497,10658,489,1393,489,1386,482,1393,482,1393,259,1386,259,1393,252,10658,252,10658,243xm1393,482l1386,482,1393,489,1393,482xm10643,482l1393,482,1393,489,10643,489,10643,482xm10643,252l10643,489,10650,482,10658,482,10658,259,10650,259,10643,252xm10658,482l10650,482,10643,489,10658,489,10658,482xm1393,252l1386,259,1393,259,1393,252xm10643,252l1393,252,1393,259,10643,259,10643,252xm10658,252l10643,252,10650,259,10658,259,10658,252xe" filled="true" fillcolor="#000000" stroked="false">
              <v:path arrowok="t"/>
              <v:fill type="solid"/>
            </v:shape>
            <v:shape style="position:absolute;left:1386;top:251;width:9264;height:238" type="#_x0000_t202" filled="false" stroked="false">
              <v:textbox inset="0,0,0,0">
                <w:txbxContent>
                  <w:p>
                    <w:pPr>
                      <w:spacing w:line="238" w:lineRule="exact" w:before="0"/>
                      <w:ind w:left="5941" w:right="0" w:firstLine="0"/>
                      <w:jc w:val="left"/>
                      <w:rPr>
                        <w:b/>
                        <w:sz w:val="24"/>
                      </w:rPr>
                    </w:pPr>
                    <w:r>
                      <w:rPr>
                        <w:b/>
                        <w:color w:val="FFFFFF"/>
                        <w:sz w:val="24"/>
                      </w:rPr>
                      <w:t>Supported Mission Partners</w:t>
                    </w:r>
                  </w:p>
                </w:txbxContent>
              </v:textbox>
              <w10:wrap type="none"/>
            </v:shape>
            <w10:wrap type="topAndBottom"/>
          </v:group>
        </w:pict>
      </w:r>
    </w:p>
    <w:p>
      <w:pPr>
        <w:pStyle w:val="BodyText"/>
      </w:pPr>
    </w:p>
    <w:p>
      <w:pPr>
        <w:pStyle w:val="BodyText"/>
        <w:spacing w:before="9"/>
        <w:rPr>
          <w:sz w:val="17"/>
        </w:rPr>
      </w:pPr>
    </w:p>
    <w:p>
      <w:pPr>
        <w:pStyle w:val="BodyText"/>
        <w:spacing w:before="94"/>
        <w:ind w:left="240" w:right="565"/>
      </w:pPr>
      <w:r>
        <w:rPr/>
        <w:t>We recognize that our mission partners are the reason we exist. The Operations and Communications Directorate</w:t>
      </w:r>
      <w:r>
        <w:rPr>
          <w:spacing w:val="-5"/>
        </w:rPr>
        <w:t> </w:t>
      </w:r>
      <w:r>
        <w:rPr/>
        <w:t>provides</w:t>
      </w:r>
      <w:r>
        <w:rPr>
          <w:spacing w:val="-5"/>
        </w:rPr>
        <w:t> </w:t>
      </w:r>
      <w:r>
        <w:rPr/>
        <w:t>a</w:t>
      </w:r>
      <w:r>
        <w:rPr>
          <w:spacing w:val="-4"/>
        </w:rPr>
        <w:t> </w:t>
      </w:r>
      <w:r>
        <w:rPr/>
        <w:t>variety</w:t>
      </w:r>
      <w:r>
        <w:rPr>
          <w:spacing w:val="-5"/>
        </w:rPr>
        <w:t> </w:t>
      </w:r>
      <w:r>
        <w:rPr/>
        <w:t>of</w:t>
      </w:r>
      <w:r>
        <w:rPr>
          <w:spacing w:val="-2"/>
        </w:rPr>
        <w:t> </w:t>
      </w:r>
      <w:r>
        <w:rPr/>
        <w:t>mission</w:t>
      </w:r>
      <w:r>
        <w:rPr>
          <w:spacing w:val="-6"/>
        </w:rPr>
        <w:t> </w:t>
      </w:r>
      <w:r>
        <w:rPr/>
        <w:t>essential</w:t>
      </w:r>
      <w:r>
        <w:rPr>
          <w:spacing w:val="-4"/>
        </w:rPr>
        <w:t> </w:t>
      </w:r>
      <w:r>
        <w:rPr/>
        <w:t>support</w:t>
      </w:r>
      <w:r>
        <w:rPr>
          <w:spacing w:val="-5"/>
        </w:rPr>
        <w:t> </w:t>
      </w:r>
      <w:r>
        <w:rPr/>
        <w:t>and</w:t>
      </w:r>
      <w:r>
        <w:rPr>
          <w:spacing w:val="-5"/>
        </w:rPr>
        <w:t> </w:t>
      </w:r>
      <w:r>
        <w:rPr/>
        <w:t>expertise</w:t>
      </w:r>
      <w:r>
        <w:rPr>
          <w:spacing w:val="-4"/>
        </w:rPr>
        <w:t> </w:t>
      </w:r>
      <w:r>
        <w:rPr/>
        <w:t>to</w:t>
      </w:r>
      <w:r>
        <w:rPr>
          <w:spacing w:val="-5"/>
        </w:rPr>
        <w:t> </w:t>
      </w:r>
      <w:r>
        <w:rPr/>
        <w:t>the</w:t>
      </w:r>
      <w:r>
        <w:rPr>
          <w:spacing w:val="-4"/>
        </w:rPr>
        <w:t> </w:t>
      </w:r>
      <w:r>
        <w:rPr/>
        <w:t>Commander</w:t>
      </w:r>
      <w:r>
        <w:rPr>
          <w:spacing w:val="-5"/>
        </w:rPr>
        <w:t> </w:t>
      </w:r>
      <w:r>
        <w:rPr/>
        <w:t>of</w:t>
      </w:r>
      <w:r>
        <w:rPr>
          <w:spacing w:val="-6"/>
        </w:rPr>
        <w:t> </w:t>
      </w:r>
      <w:r>
        <w:rPr/>
        <w:t>AFGSC, his staff, and subordinate NAFs and wings. While the Commander of AFGSC is the primary focus of our efforts, and has priority over all other work we do, the Operations and Communications Directorate supports many activities across the Department of the Air Force and the Joint</w:t>
      </w:r>
      <w:r>
        <w:rPr>
          <w:spacing w:val="-28"/>
        </w:rPr>
        <w:t> </w:t>
      </w:r>
      <w:r>
        <w:rPr/>
        <w:t>community.</w:t>
      </w:r>
    </w:p>
    <w:p>
      <w:pPr>
        <w:pStyle w:val="BodyText"/>
        <w:ind w:left="240" w:right="701"/>
      </w:pPr>
      <w:r>
        <w:rPr/>
        <w:t>Consequently, we have many supported mission partners, inside and outside the command, who rely on our support.</w:t>
      </w:r>
    </w:p>
    <w:p>
      <w:pPr>
        <w:pStyle w:val="BodyText"/>
        <w:spacing w:before="11"/>
        <w:rPr>
          <w:sz w:val="19"/>
        </w:rPr>
      </w:pPr>
    </w:p>
    <w:p>
      <w:pPr>
        <w:pStyle w:val="BodyText"/>
        <w:ind w:left="240" w:right="602"/>
      </w:pPr>
      <w:r>
        <w:rPr/>
        <w:t>With this in mind, we will administer our programs effectively and efficiently while maintaining trust and confidence in the spirit of excellence established and upheld by AFGSC.</w:t>
      </w:r>
    </w:p>
    <w:p>
      <w:pPr>
        <w:pStyle w:val="BodyText"/>
        <w:spacing w:before="1"/>
      </w:pPr>
    </w:p>
    <w:p>
      <w:pPr>
        <w:pStyle w:val="Heading1"/>
        <w:ind w:left="1606" w:right="1809"/>
        <w:jc w:val="center"/>
      </w:pPr>
      <w:r>
        <w:rPr/>
        <w:t>THOSE WE SUPPORT</w:t>
      </w:r>
    </w:p>
    <w:p>
      <w:pPr>
        <w:pStyle w:val="BodyText"/>
        <w:spacing w:before="5"/>
        <w:rPr>
          <w:b/>
          <w:sz w:val="17"/>
        </w:rPr>
      </w:pPr>
      <w:r>
        <w:rPr/>
        <w:pict>
          <v:shape style="position:absolute;margin-left:65.820pt;margin-top:12.253471pt;width:473.2pt;height:138.1pt;mso-position-horizontal-relative:page;mso-position-vertical-relative:paragraph;z-index:-15723520;mso-wrap-distance-left:0;mso-wrap-distance-right:0" type="#_x0000_t202" filled="false" stroked="true" strokeweight=".47998pt" strokecolor="#000000">
            <v:textbox inset="0,0,0,0">
              <w:txbxContent>
                <w:p>
                  <w:pPr>
                    <w:pStyle w:val="BodyText"/>
                    <w:numPr>
                      <w:ilvl w:val="0"/>
                      <w:numId w:val="3"/>
                    </w:numPr>
                    <w:tabs>
                      <w:tab w:pos="478" w:val="left" w:leader="none"/>
                      <w:tab w:pos="479" w:val="left" w:leader="none"/>
                    </w:tabs>
                    <w:spacing w:line="240" w:lineRule="auto" w:before="108" w:after="0"/>
                    <w:ind w:left="478" w:right="0" w:hanging="361"/>
                    <w:jc w:val="left"/>
                  </w:pPr>
                  <w:r>
                    <w:rPr>
                      <w:b/>
                    </w:rPr>
                    <w:t>NCA: </w:t>
                  </w:r>
                  <w:r>
                    <w:rPr/>
                    <w:t>Our ultimate customer, ensuring forces are ready and capable to support</w:t>
                  </w:r>
                  <w:r>
                    <w:rPr>
                      <w:spacing w:val="-28"/>
                    </w:rPr>
                    <w:t> </w:t>
                  </w:r>
                  <w:r>
                    <w:rPr/>
                    <w:t>deterrence.</w:t>
                  </w:r>
                </w:p>
                <w:p>
                  <w:pPr>
                    <w:pStyle w:val="BodyText"/>
                    <w:numPr>
                      <w:ilvl w:val="0"/>
                      <w:numId w:val="3"/>
                    </w:numPr>
                    <w:tabs>
                      <w:tab w:pos="478" w:val="left" w:leader="none"/>
                      <w:tab w:pos="479" w:val="left" w:leader="none"/>
                    </w:tabs>
                    <w:spacing w:line="240" w:lineRule="auto" w:before="1" w:after="0"/>
                    <w:ind w:left="478" w:right="0" w:hanging="361"/>
                    <w:jc w:val="left"/>
                  </w:pPr>
                  <w:r>
                    <w:rPr>
                      <w:b/>
                    </w:rPr>
                    <w:t>CC/CD: </w:t>
                  </w:r>
                  <w:r>
                    <w:rPr/>
                    <w:t>Unfettered advice, positions, briefings, staff support, and operations</w:t>
                  </w:r>
                  <w:r>
                    <w:rPr>
                      <w:spacing w:val="-25"/>
                    </w:rPr>
                    <w:t> </w:t>
                  </w:r>
                  <w:r>
                    <w:rPr/>
                    <w:t>oversight.</w:t>
                  </w:r>
                </w:p>
                <w:p>
                  <w:pPr>
                    <w:numPr>
                      <w:ilvl w:val="0"/>
                      <w:numId w:val="3"/>
                    </w:numPr>
                    <w:tabs>
                      <w:tab w:pos="478" w:val="left" w:leader="none"/>
                      <w:tab w:pos="479" w:val="left" w:leader="none"/>
                    </w:tabs>
                    <w:spacing w:line="230" w:lineRule="exact" w:before="0"/>
                    <w:ind w:left="478" w:right="0" w:hanging="361"/>
                    <w:jc w:val="left"/>
                    <w:rPr>
                      <w:sz w:val="20"/>
                    </w:rPr>
                  </w:pPr>
                  <w:r>
                    <w:rPr>
                      <w:b/>
                      <w:sz w:val="20"/>
                    </w:rPr>
                    <w:t>STRATCOM and CCMDs: </w:t>
                  </w:r>
                  <w:r>
                    <w:rPr>
                      <w:sz w:val="20"/>
                    </w:rPr>
                    <w:t>Force presentation as required and responsiveness to orders</w:t>
                  </w:r>
                  <w:r>
                    <w:rPr>
                      <w:spacing w:val="-32"/>
                      <w:sz w:val="20"/>
                    </w:rPr>
                    <w:t> </w:t>
                  </w:r>
                  <w:r>
                    <w:rPr>
                      <w:sz w:val="20"/>
                    </w:rPr>
                    <w:t>process.</w:t>
                  </w:r>
                </w:p>
                <w:p>
                  <w:pPr>
                    <w:numPr>
                      <w:ilvl w:val="0"/>
                      <w:numId w:val="3"/>
                    </w:numPr>
                    <w:tabs>
                      <w:tab w:pos="478" w:val="left" w:leader="none"/>
                      <w:tab w:pos="479" w:val="left" w:leader="none"/>
                    </w:tabs>
                    <w:spacing w:line="230" w:lineRule="exact" w:before="0"/>
                    <w:ind w:left="478" w:right="0" w:hanging="361"/>
                    <w:jc w:val="left"/>
                    <w:rPr>
                      <w:sz w:val="20"/>
                    </w:rPr>
                  </w:pPr>
                  <w:r>
                    <w:rPr>
                      <w:b/>
                      <w:sz w:val="20"/>
                    </w:rPr>
                    <w:t>Sister Directorates: </w:t>
                  </w:r>
                  <w:r>
                    <w:rPr>
                      <w:sz w:val="20"/>
                    </w:rPr>
                    <w:t>Quality staff review, event coordination, partnership in shared</w:t>
                  </w:r>
                  <w:r>
                    <w:rPr>
                      <w:spacing w:val="3"/>
                      <w:sz w:val="20"/>
                    </w:rPr>
                    <w:t> </w:t>
                  </w:r>
                  <w:r>
                    <w:rPr>
                      <w:sz w:val="20"/>
                    </w:rPr>
                    <w:t>responsibilities.</w:t>
                  </w:r>
                </w:p>
                <w:p>
                  <w:pPr>
                    <w:pStyle w:val="BodyText"/>
                    <w:numPr>
                      <w:ilvl w:val="0"/>
                      <w:numId w:val="3"/>
                    </w:numPr>
                    <w:tabs>
                      <w:tab w:pos="478" w:val="left" w:leader="none"/>
                      <w:tab w:pos="479" w:val="left" w:leader="none"/>
                    </w:tabs>
                    <w:spacing w:line="240" w:lineRule="auto" w:before="1" w:after="0"/>
                    <w:ind w:left="478" w:right="0" w:hanging="361"/>
                    <w:jc w:val="left"/>
                  </w:pPr>
                  <w:r>
                    <w:rPr>
                      <w:b/>
                    </w:rPr>
                    <w:t>Support Staff: </w:t>
                  </w:r>
                  <w:r>
                    <w:rPr/>
                    <w:t>Keep informed, assist when needed, provide timely tasker</w:t>
                  </w:r>
                  <w:r>
                    <w:rPr>
                      <w:spacing w:val="-18"/>
                    </w:rPr>
                    <w:t> </w:t>
                  </w:r>
                  <w:r>
                    <w:rPr/>
                    <w:t>response.</w:t>
                  </w:r>
                </w:p>
                <w:p>
                  <w:pPr>
                    <w:pStyle w:val="BodyText"/>
                    <w:numPr>
                      <w:ilvl w:val="0"/>
                      <w:numId w:val="3"/>
                    </w:numPr>
                    <w:tabs>
                      <w:tab w:pos="478" w:val="left" w:leader="none"/>
                      <w:tab w:pos="479" w:val="left" w:leader="none"/>
                    </w:tabs>
                    <w:spacing w:line="230" w:lineRule="exact" w:before="0" w:after="0"/>
                    <w:ind w:left="478" w:right="0" w:hanging="361"/>
                    <w:jc w:val="left"/>
                  </w:pPr>
                  <w:r>
                    <w:rPr>
                      <w:b/>
                    </w:rPr>
                    <w:t>NAFs/Wings: </w:t>
                  </w:r>
                  <w:r>
                    <w:rPr/>
                    <w:t>Clear and consistent operations policy and guidance, and assistance as</w:t>
                  </w:r>
                  <w:r>
                    <w:rPr>
                      <w:spacing w:val="-28"/>
                    </w:rPr>
                    <w:t> </w:t>
                  </w:r>
                  <w:r>
                    <w:rPr/>
                    <w:t>required.</w:t>
                  </w:r>
                </w:p>
                <w:p>
                  <w:pPr>
                    <w:pStyle w:val="BodyText"/>
                    <w:numPr>
                      <w:ilvl w:val="0"/>
                      <w:numId w:val="3"/>
                    </w:numPr>
                    <w:tabs>
                      <w:tab w:pos="478" w:val="left" w:leader="none"/>
                      <w:tab w:pos="479" w:val="left" w:leader="none"/>
                    </w:tabs>
                    <w:spacing w:line="230" w:lineRule="exact" w:before="0" w:after="0"/>
                    <w:ind w:left="478" w:right="0" w:hanging="361"/>
                    <w:jc w:val="left"/>
                  </w:pPr>
                  <w:r>
                    <w:rPr>
                      <w:b/>
                    </w:rPr>
                    <w:t>HAF: </w:t>
                  </w:r>
                  <w:r>
                    <w:rPr/>
                    <w:t>Mutual support, open dialogue, tasker responsiveness, subject matter</w:t>
                  </w:r>
                  <w:r>
                    <w:rPr>
                      <w:spacing w:val="-19"/>
                    </w:rPr>
                    <w:t> </w:t>
                  </w:r>
                  <w:r>
                    <w:rPr/>
                    <w:t>expertise.</w:t>
                  </w:r>
                </w:p>
                <w:p>
                  <w:pPr>
                    <w:pStyle w:val="BodyText"/>
                    <w:numPr>
                      <w:ilvl w:val="0"/>
                      <w:numId w:val="3"/>
                    </w:numPr>
                    <w:tabs>
                      <w:tab w:pos="478" w:val="left" w:leader="none"/>
                      <w:tab w:pos="479" w:val="left" w:leader="none"/>
                    </w:tabs>
                    <w:spacing w:line="240" w:lineRule="auto" w:before="1" w:after="0"/>
                    <w:ind w:left="478" w:right="0" w:hanging="361"/>
                    <w:jc w:val="left"/>
                  </w:pPr>
                  <w:r>
                    <w:rPr>
                      <w:b/>
                    </w:rPr>
                    <w:t>Congress: </w:t>
                  </w:r>
                  <w:r>
                    <w:rPr/>
                    <w:t>Respond to questions, assist with Commander’s testimony, brief issues as</w:t>
                  </w:r>
                  <w:r>
                    <w:rPr>
                      <w:spacing w:val="-33"/>
                    </w:rPr>
                    <w:t> </w:t>
                  </w:r>
                  <w:r>
                    <w:rPr/>
                    <w:t>required.</w:t>
                  </w:r>
                </w:p>
                <w:p>
                  <w:pPr>
                    <w:pStyle w:val="BodyText"/>
                    <w:numPr>
                      <w:ilvl w:val="0"/>
                      <w:numId w:val="3"/>
                    </w:numPr>
                    <w:tabs>
                      <w:tab w:pos="478" w:val="left" w:leader="none"/>
                      <w:tab w:pos="479" w:val="left" w:leader="none"/>
                    </w:tabs>
                    <w:spacing w:line="230" w:lineRule="exact" w:before="0" w:after="0"/>
                    <w:ind w:left="478" w:right="0" w:hanging="361"/>
                    <w:jc w:val="left"/>
                  </w:pPr>
                  <w:r>
                    <w:rPr>
                      <w:b/>
                    </w:rPr>
                    <w:t>OSD/JCS: </w:t>
                  </w:r>
                  <w:r>
                    <w:rPr/>
                    <w:t>Provide subject matter expertise, tasker responsiveness, support as</w:t>
                  </w:r>
                  <w:r>
                    <w:rPr>
                      <w:spacing w:val="-24"/>
                    </w:rPr>
                    <w:t> </w:t>
                  </w:r>
                  <w:r>
                    <w:rPr/>
                    <w:t>requested.</w:t>
                  </w:r>
                </w:p>
                <w:p>
                  <w:pPr>
                    <w:numPr>
                      <w:ilvl w:val="0"/>
                      <w:numId w:val="3"/>
                    </w:numPr>
                    <w:tabs>
                      <w:tab w:pos="478" w:val="left" w:leader="none"/>
                      <w:tab w:pos="479" w:val="left" w:leader="none"/>
                    </w:tabs>
                    <w:spacing w:line="230" w:lineRule="exact" w:before="0"/>
                    <w:ind w:left="478" w:right="0" w:hanging="361"/>
                    <w:jc w:val="left"/>
                    <w:rPr>
                      <w:sz w:val="20"/>
                    </w:rPr>
                  </w:pPr>
                  <w:r>
                    <w:rPr>
                      <w:b/>
                      <w:sz w:val="20"/>
                    </w:rPr>
                    <w:t>Other Military Agencies: </w:t>
                  </w:r>
                  <w:r>
                    <w:rPr>
                      <w:sz w:val="20"/>
                    </w:rPr>
                    <w:t>Cultivate contacts, provide assistance, and collaborate when</w:t>
                  </w:r>
                  <w:r>
                    <w:rPr>
                      <w:spacing w:val="-32"/>
                      <w:sz w:val="20"/>
                    </w:rPr>
                    <w:t> </w:t>
                  </w:r>
                  <w:r>
                    <w:rPr>
                      <w:sz w:val="20"/>
                    </w:rPr>
                    <w:t>possible.</w:t>
                  </w:r>
                </w:p>
                <w:p>
                  <w:pPr>
                    <w:numPr>
                      <w:ilvl w:val="0"/>
                      <w:numId w:val="3"/>
                    </w:numPr>
                    <w:tabs>
                      <w:tab w:pos="478" w:val="left" w:leader="none"/>
                      <w:tab w:pos="479" w:val="left" w:leader="none"/>
                    </w:tabs>
                    <w:spacing w:before="2"/>
                    <w:ind w:left="478" w:right="0" w:hanging="361"/>
                    <w:jc w:val="left"/>
                    <w:rPr>
                      <w:sz w:val="20"/>
                    </w:rPr>
                  </w:pPr>
                  <w:r>
                    <w:rPr>
                      <w:b/>
                      <w:sz w:val="20"/>
                    </w:rPr>
                    <w:t>Federal Agencies: </w:t>
                  </w:r>
                  <w:r>
                    <w:rPr>
                      <w:sz w:val="20"/>
                    </w:rPr>
                    <w:t>Maintain activity SA, reach out when needed, and cultivate</w:t>
                  </w:r>
                  <w:r>
                    <w:rPr>
                      <w:spacing w:val="-27"/>
                      <w:sz w:val="20"/>
                    </w:rPr>
                    <w:t> </w:t>
                  </w:r>
                  <w:r>
                    <w:rPr>
                      <w:sz w:val="20"/>
                    </w:rPr>
                    <w:t>contacts.</w:t>
                  </w:r>
                </w:p>
              </w:txbxContent>
            </v:textbox>
            <v:stroke linestyle="thinThin" dashstyle="solid"/>
            <w10:wrap type="topAndBottom"/>
          </v:shape>
        </w:pict>
      </w:r>
    </w:p>
    <w:p>
      <w:pPr>
        <w:pStyle w:val="BodyText"/>
        <w:spacing w:before="11"/>
        <w:rPr>
          <w:b/>
          <w:sz w:val="29"/>
        </w:rPr>
      </w:pPr>
    </w:p>
    <w:p>
      <w:pPr>
        <w:pStyle w:val="BodyText"/>
        <w:spacing w:before="94"/>
        <w:ind w:left="240" w:right="468"/>
      </w:pPr>
      <w:r>
        <w:rPr/>
        <w:t>In an effort to provide the highest quality of service possible, our supported mission partners can always expect us to:</w:t>
      </w:r>
    </w:p>
    <w:p>
      <w:pPr>
        <w:spacing w:after="0"/>
        <w:sectPr>
          <w:pgSz w:w="12240" w:h="15840"/>
          <w:pgMar w:header="0" w:footer="1926" w:top="1460" w:bottom="2120" w:left="1200" w:right="1140"/>
        </w:sectPr>
      </w:pPr>
    </w:p>
    <w:p>
      <w:pPr>
        <w:pStyle w:val="Heading1"/>
        <w:spacing w:before="169"/>
        <w:ind w:left="1607" w:right="1809"/>
        <w:jc w:val="center"/>
      </w:pPr>
      <w:r>
        <w:rPr/>
        <w:t>OUR PROMISE</w:t>
      </w:r>
    </w:p>
    <w:p>
      <w:pPr>
        <w:pStyle w:val="BodyText"/>
        <w:spacing w:before="5"/>
        <w:rPr>
          <w:b/>
          <w:sz w:val="17"/>
        </w:rPr>
      </w:pPr>
      <w:r>
        <w:rPr/>
        <w:pict>
          <v:shape style="position:absolute;margin-left:65.820pt;margin-top:12.270987pt;width:473.2pt;height:105.55pt;mso-position-horizontal-relative:page;mso-position-vertical-relative:paragraph;z-index:-15723008;mso-wrap-distance-left:0;mso-wrap-distance-right:0" type="#_x0000_t202" filled="false" stroked="true" strokeweight=".47998pt" strokecolor="#000000">
            <v:textbox inset="0,0,0,0">
              <w:txbxContent>
                <w:p>
                  <w:pPr>
                    <w:pStyle w:val="BodyText"/>
                    <w:numPr>
                      <w:ilvl w:val="0"/>
                      <w:numId w:val="4"/>
                    </w:numPr>
                    <w:tabs>
                      <w:tab w:pos="478" w:val="left" w:leader="none"/>
                      <w:tab w:pos="479" w:val="left" w:leader="none"/>
                    </w:tabs>
                    <w:spacing w:line="240" w:lineRule="auto" w:before="108" w:after="0"/>
                    <w:ind w:left="478" w:right="0" w:hanging="361"/>
                    <w:jc w:val="left"/>
                  </w:pPr>
                  <w:r>
                    <w:rPr/>
                    <w:t>Treat everyone with courtesy, respect, and dignity and ensure we meet their mission</w:t>
                  </w:r>
                  <w:r>
                    <w:rPr>
                      <w:spacing w:val="-28"/>
                    </w:rPr>
                    <w:t> </w:t>
                  </w:r>
                  <w:r>
                    <w:rPr/>
                    <w:t>needs.</w:t>
                  </w:r>
                </w:p>
                <w:p>
                  <w:pPr>
                    <w:pStyle w:val="BodyText"/>
                    <w:numPr>
                      <w:ilvl w:val="0"/>
                      <w:numId w:val="4"/>
                    </w:numPr>
                    <w:tabs>
                      <w:tab w:pos="478" w:val="left" w:leader="none"/>
                      <w:tab w:pos="479" w:val="left" w:leader="none"/>
                    </w:tabs>
                    <w:spacing w:line="230" w:lineRule="exact" w:before="1" w:after="0"/>
                    <w:ind w:left="478" w:right="0" w:hanging="361"/>
                    <w:jc w:val="left"/>
                  </w:pPr>
                  <w:r>
                    <w:rPr/>
                    <w:t>Provide timely and quality support to agencies requesting our</w:t>
                  </w:r>
                  <w:r>
                    <w:rPr>
                      <w:spacing w:val="-12"/>
                    </w:rPr>
                    <w:t> </w:t>
                  </w:r>
                  <w:r>
                    <w:rPr/>
                    <w:t>assistance.</w:t>
                  </w:r>
                </w:p>
                <w:p>
                  <w:pPr>
                    <w:pStyle w:val="BodyText"/>
                    <w:numPr>
                      <w:ilvl w:val="0"/>
                      <w:numId w:val="4"/>
                    </w:numPr>
                    <w:tabs>
                      <w:tab w:pos="478" w:val="left" w:leader="none"/>
                      <w:tab w:pos="479" w:val="left" w:leader="none"/>
                    </w:tabs>
                    <w:spacing w:line="230" w:lineRule="exact" w:before="0" w:after="0"/>
                    <w:ind w:left="478" w:right="0" w:hanging="361"/>
                    <w:jc w:val="left"/>
                  </w:pPr>
                  <w:r>
                    <w:rPr/>
                    <w:t>Establish policies and procedures grounded in common sense, flexibility, and mission</w:t>
                  </w:r>
                  <w:r>
                    <w:rPr>
                      <w:spacing w:val="-33"/>
                    </w:rPr>
                    <w:t> </w:t>
                  </w:r>
                  <w:r>
                    <w:rPr/>
                    <w:t>execution.</w:t>
                  </w:r>
                </w:p>
                <w:p>
                  <w:pPr>
                    <w:pStyle w:val="BodyText"/>
                    <w:numPr>
                      <w:ilvl w:val="0"/>
                      <w:numId w:val="4"/>
                    </w:numPr>
                    <w:tabs>
                      <w:tab w:pos="478" w:val="left" w:leader="none"/>
                      <w:tab w:pos="479" w:val="left" w:leader="none"/>
                    </w:tabs>
                    <w:spacing w:line="240" w:lineRule="auto" w:before="0" w:after="0"/>
                    <w:ind w:left="478" w:right="0" w:hanging="361"/>
                    <w:jc w:val="left"/>
                  </w:pPr>
                  <w:r>
                    <w:rPr/>
                    <w:t>Explain/validate reasons and provide rationale for decisions</w:t>
                  </w:r>
                  <w:r>
                    <w:rPr>
                      <w:spacing w:val="-9"/>
                    </w:rPr>
                    <w:t> </w:t>
                  </w:r>
                  <w:r>
                    <w:rPr/>
                    <w:t>rendered.</w:t>
                  </w:r>
                </w:p>
                <w:p>
                  <w:pPr>
                    <w:pStyle w:val="BodyText"/>
                    <w:numPr>
                      <w:ilvl w:val="0"/>
                      <w:numId w:val="4"/>
                    </w:numPr>
                    <w:tabs>
                      <w:tab w:pos="478" w:val="left" w:leader="none"/>
                      <w:tab w:pos="479" w:val="left" w:leader="none"/>
                    </w:tabs>
                    <w:spacing w:line="230" w:lineRule="exact" w:before="1" w:after="0"/>
                    <w:ind w:left="478" w:right="0" w:hanging="361"/>
                    <w:jc w:val="left"/>
                  </w:pPr>
                  <w:r>
                    <w:rPr/>
                    <w:t>Ensure our work environment is safe, professional, and free of discrimination or</w:t>
                  </w:r>
                  <w:r>
                    <w:rPr>
                      <w:spacing w:val="-30"/>
                    </w:rPr>
                    <w:t> </w:t>
                  </w:r>
                  <w:r>
                    <w:rPr/>
                    <w:t>prejudice.</w:t>
                  </w:r>
                </w:p>
                <w:p>
                  <w:pPr>
                    <w:pStyle w:val="BodyText"/>
                    <w:numPr>
                      <w:ilvl w:val="0"/>
                      <w:numId w:val="4"/>
                    </w:numPr>
                    <w:tabs>
                      <w:tab w:pos="478" w:val="left" w:leader="none"/>
                      <w:tab w:pos="479" w:val="left" w:leader="none"/>
                    </w:tabs>
                    <w:spacing w:line="230" w:lineRule="exact" w:before="0" w:after="0"/>
                    <w:ind w:left="478" w:right="0" w:hanging="361"/>
                    <w:jc w:val="left"/>
                  </w:pPr>
                  <w:r>
                    <w:rPr/>
                    <w:t>Inspire innovation and support risk assumption in a common sense</w:t>
                  </w:r>
                  <w:r>
                    <w:rPr>
                      <w:spacing w:val="-13"/>
                    </w:rPr>
                    <w:t> </w:t>
                  </w:r>
                  <w:r>
                    <w:rPr/>
                    <w:t>manner.</w:t>
                  </w:r>
                </w:p>
                <w:p>
                  <w:pPr>
                    <w:pStyle w:val="BodyText"/>
                    <w:numPr>
                      <w:ilvl w:val="0"/>
                      <w:numId w:val="4"/>
                    </w:numPr>
                    <w:tabs>
                      <w:tab w:pos="478" w:val="left" w:leader="none"/>
                      <w:tab w:pos="479" w:val="left" w:leader="none"/>
                    </w:tabs>
                    <w:spacing w:line="240" w:lineRule="auto" w:before="0" w:after="0"/>
                    <w:ind w:left="478" w:right="0" w:hanging="361"/>
                    <w:jc w:val="left"/>
                  </w:pPr>
                  <w:r>
                    <w:rPr/>
                    <w:t>Create diversity of thought and open-mindedness when tackling problems and solving</w:t>
                  </w:r>
                  <w:r>
                    <w:rPr>
                      <w:spacing w:val="-32"/>
                    </w:rPr>
                    <w:t> </w:t>
                  </w:r>
                  <w:r>
                    <w:rPr/>
                    <w:t>issues.</w:t>
                  </w:r>
                </w:p>
                <w:p>
                  <w:pPr>
                    <w:pStyle w:val="BodyText"/>
                    <w:numPr>
                      <w:ilvl w:val="0"/>
                      <w:numId w:val="4"/>
                    </w:numPr>
                    <w:tabs>
                      <w:tab w:pos="478" w:val="left" w:leader="none"/>
                      <w:tab w:pos="479" w:val="left" w:leader="none"/>
                    </w:tabs>
                    <w:spacing w:line="240" w:lineRule="auto" w:before="2" w:after="0"/>
                    <w:ind w:left="478" w:right="0" w:hanging="361"/>
                    <w:jc w:val="left"/>
                  </w:pPr>
                  <w:r>
                    <w:rPr/>
                    <w:t>Encourage a 360 degree team approach and develop a truly collaborative</w:t>
                  </w:r>
                  <w:r>
                    <w:rPr>
                      <w:spacing w:val="-22"/>
                    </w:rPr>
                    <w:t> </w:t>
                  </w:r>
                  <w:r>
                    <w:rPr/>
                    <w:t>environment.</w:t>
                  </w:r>
                </w:p>
              </w:txbxContent>
            </v:textbox>
            <v:stroke linestyle="thinThin" dashstyle="solid"/>
            <w10:wrap type="topAndBottom"/>
          </v:shape>
        </w:pict>
      </w:r>
    </w:p>
    <w:p>
      <w:pPr>
        <w:pStyle w:val="BodyText"/>
        <w:rPr>
          <w:b/>
        </w:rPr>
      </w:pPr>
    </w:p>
    <w:p>
      <w:pPr>
        <w:pStyle w:val="BodyText"/>
        <w:rPr>
          <w:b/>
        </w:rPr>
      </w:pPr>
    </w:p>
    <w:p>
      <w:pPr>
        <w:pStyle w:val="BodyText"/>
        <w:spacing w:before="7"/>
        <w:rPr>
          <w:b/>
          <w:sz w:val="16"/>
        </w:rPr>
      </w:pPr>
      <w:r>
        <w:rPr/>
        <w:pict>
          <v:group style="position:absolute;margin-left:73.919998pt;margin-top:11.541944pt;width:464pt;height:12.7pt;mso-position-horizontal-relative:page;mso-position-vertical-relative:paragraph;z-index:-15722496;mso-wrap-distance-left:0;mso-wrap-distance-right:0" coordorigin="1478,231" coordsize="9280,254">
            <v:rect style="position:absolute;left:1485;top:238;width:9266;height:238" filled="true" fillcolor="#001f5f" stroked="false">
              <v:fill type="solid"/>
            </v:rect>
            <v:shape style="position:absolute;left:1478;top:230;width:9280;height:254" coordorigin="1478,231" coordsize="9280,254" path="m10758,231l1478,231,1478,484,10758,484,10758,476,1493,476,1486,468,1493,468,1493,245,1486,245,1493,238,10758,238,10758,231xm1493,468l1486,468,1493,476,1493,468xm10744,468l1493,468,1493,476,10744,476,10744,468xm10744,238l10744,476,10751,468,10758,468,10758,245,10751,245,10744,238xm10758,468l10751,468,10744,476,10758,476,10758,468xm1493,238l1486,245,1493,245,1493,238xm10744,238l1493,238,1493,245,10744,245,10744,238xm10758,238l10744,238,10751,245,10758,245,10758,238xe" filled="true" fillcolor="#000000" stroked="false">
              <v:path arrowok="t"/>
              <v:fill type="solid"/>
            </v:shape>
            <v:shape style="position:absolute;left:1485;top:238;width:9266;height:238" type="#_x0000_t202" filled="false" stroked="false">
              <v:textbox inset="0,0,0,0">
                <w:txbxContent>
                  <w:p>
                    <w:pPr>
                      <w:spacing w:line="238" w:lineRule="exact" w:before="0"/>
                      <w:ind w:left="0" w:right="93" w:firstLine="0"/>
                      <w:jc w:val="right"/>
                      <w:rPr>
                        <w:b/>
                        <w:sz w:val="24"/>
                      </w:rPr>
                    </w:pPr>
                    <w:r>
                      <w:rPr>
                        <w:b/>
                        <w:color w:val="FFFFFF"/>
                        <w:sz w:val="24"/>
                      </w:rPr>
                      <w:t>Mission Enablers</w:t>
                    </w:r>
                  </w:p>
                </w:txbxContent>
              </v:textbox>
              <w10:wrap type="none"/>
            </v:shape>
            <w10:wrap type="topAndBottom"/>
          </v:group>
        </w:pict>
      </w:r>
    </w:p>
    <w:p>
      <w:pPr>
        <w:pStyle w:val="BodyText"/>
        <w:rPr>
          <w:b/>
        </w:rPr>
      </w:pPr>
    </w:p>
    <w:p>
      <w:pPr>
        <w:pStyle w:val="BodyText"/>
        <w:spacing w:before="4"/>
        <w:rPr>
          <w:b/>
          <w:sz w:val="17"/>
        </w:rPr>
      </w:pPr>
    </w:p>
    <w:p>
      <w:pPr>
        <w:pStyle w:val="BodyText"/>
        <w:spacing w:before="94"/>
        <w:ind w:left="239" w:right="479"/>
      </w:pPr>
      <w:r>
        <w:rPr/>
        <w:t>Equally as important is determining who our mission enablers are as we accomplish the mission. Listed below are the organizations and agencies that provide what we need to execute roles and responsibilities defined for AFGSC/A3/6. Also listed are our expectations as they provide that support.</w:t>
      </w:r>
    </w:p>
    <w:p>
      <w:pPr>
        <w:pStyle w:val="BodyText"/>
        <w:rPr>
          <w:sz w:val="22"/>
        </w:rPr>
      </w:pPr>
    </w:p>
    <w:p>
      <w:pPr>
        <w:pStyle w:val="BodyText"/>
        <w:spacing w:before="1"/>
        <w:rPr>
          <w:sz w:val="18"/>
        </w:rPr>
      </w:pPr>
    </w:p>
    <w:p>
      <w:pPr>
        <w:pStyle w:val="Heading1"/>
        <w:ind w:left="1607" w:right="1809"/>
        <w:jc w:val="center"/>
      </w:pPr>
      <w:r>
        <w:rPr/>
        <w:t>OUR MISSION ENABLERS</w:t>
      </w:r>
    </w:p>
    <w:p>
      <w:pPr>
        <w:pStyle w:val="BodyText"/>
        <w:spacing w:before="6"/>
        <w:rPr>
          <w:b/>
          <w:sz w:val="17"/>
        </w:rPr>
      </w:pPr>
      <w:r>
        <w:rPr/>
        <w:pict>
          <v:shape style="position:absolute;margin-left:65.820pt;margin-top:12.292661pt;width:473.2pt;height:104.55pt;mso-position-horizontal-relative:page;mso-position-vertical-relative:paragraph;z-index:-15721984;mso-wrap-distance-left:0;mso-wrap-distance-right:0" type="#_x0000_t202" filled="false" stroked="true" strokeweight=".47998pt" strokecolor="#000000">
            <v:textbox inset="0,0,0,0">
              <w:txbxContent>
                <w:p>
                  <w:pPr>
                    <w:pStyle w:val="BodyText"/>
                    <w:numPr>
                      <w:ilvl w:val="0"/>
                      <w:numId w:val="5"/>
                    </w:numPr>
                    <w:tabs>
                      <w:tab w:pos="478" w:val="left" w:leader="none"/>
                      <w:tab w:pos="479" w:val="left" w:leader="none"/>
                    </w:tabs>
                    <w:spacing w:line="240" w:lineRule="auto" w:before="128" w:after="0"/>
                    <w:ind w:left="478" w:right="0" w:hanging="361"/>
                    <w:jc w:val="left"/>
                  </w:pPr>
                  <w:r>
                    <w:rPr>
                      <w:b/>
                    </w:rPr>
                    <w:t>CC/CD: </w:t>
                  </w:r>
                  <w:r>
                    <w:rPr/>
                    <w:t>Overall guidance/direction, final approval authority, feedback to improve</w:t>
                  </w:r>
                  <w:r>
                    <w:rPr>
                      <w:spacing w:val="-21"/>
                    </w:rPr>
                    <w:t> </w:t>
                  </w:r>
                  <w:r>
                    <w:rPr/>
                    <w:t>processes.</w:t>
                  </w:r>
                </w:p>
                <w:p>
                  <w:pPr>
                    <w:pStyle w:val="BodyText"/>
                    <w:numPr>
                      <w:ilvl w:val="0"/>
                      <w:numId w:val="5"/>
                    </w:numPr>
                    <w:tabs>
                      <w:tab w:pos="478" w:val="left" w:leader="none"/>
                      <w:tab w:pos="479" w:val="left" w:leader="none"/>
                    </w:tabs>
                    <w:spacing w:line="240" w:lineRule="auto" w:before="0" w:after="0"/>
                    <w:ind w:left="478" w:right="0" w:hanging="361"/>
                    <w:jc w:val="left"/>
                  </w:pPr>
                  <w:r>
                    <w:rPr>
                      <w:b/>
                    </w:rPr>
                    <w:t>Senior Leaders: </w:t>
                  </w:r>
                  <w:r>
                    <w:rPr/>
                    <w:t>Team approach in fulfilling CC/CD expectations; transparency and</w:t>
                  </w:r>
                  <w:r>
                    <w:rPr>
                      <w:spacing w:val="-28"/>
                    </w:rPr>
                    <w:t> </w:t>
                  </w:r>
                  <w:r>
                    <w:rPr/>
                    <w:t>teamwork.</w:t>
                  </w:r>
                </w:p>
                <w:p>
                  <w:pPr>
                    <w:pStyle w:val="BodyText"/>
                    <w:numPr>
                      <w:ilvl w:val="0"/>
                      <w:numId w:val="5"/>
                    </w:numPr>
                    <w:tabs>
                      <w:tab w:pos="478" w:val="left" w:leader="none"/>
                      <w:tab w:pos="479" w:val="left" w:leader="none"/>
                    </w:tabs>
                    <w:spacing w:line="230" w:lineRule="exact" w:before="1" w:after="0"/>
                    <w:ind w:left="478" w:right="0" w:hanging="361"/>
                    <w:jc w:val="left"/>
                  </w:pPr>
                  <w:r>
                    <w:rPr>
                      <w:b/>
                    </w:rPr>
                    <w:t>ARC: </w:t>
                  </w:r>
                  <w:r>
                    <w:rPr/>
                    <w:t>Team approach to mission execution: share resources to enable lethality and</w:t>
                  </w:r>
                  <w:r>
                    <w:rPr>
                      <w:spacing w:val="3"/>
                    </w:rPr>
                    <w:t> </w:t>
                  </w:r>
                  <w:r>
                    <w:rPr/>
                    <w:t>readiness.</w:t>
                  </w:r>
                </w:p>
                <w:p>
                  <w:pPr>
                    <w:pStyle w:val="BodyText"/>
                    <w:numPr>
                      <w:ilvl w:val="0"/>
                      <w:numId w:val="5"/>
                    </w:numPr>
                    <w:tabs>
                      <w:tab w:pos="478" w:val="left" w:leader="none"/>
                      <w:tab w:pos="479" w:val="left" w:leader="none"/>
                    </w:tabs>
                    <w:spacing w:line="230" w:lineRule="exact" w:before="0" w:after="0"/>
                    <w:ind w:left="478" w:right="0" w:hanging="361"/>
                    <w:jc w:val="left"/>
                  </w:pPr>
                  <w:r>
                    <w:rPr>
                      <w:b/>
                    </w:rPr>
                    <w:t>HAF:  </w:t>
                  </w:r>
                  <w:r>
                    <w:rPr/>
                    <w:t>Quality and timely policy and guidance, and advocacy for AFGSC mission</w:t>
                  </w:r>
                  <w:r>
                    <w:rPr>
                      <w:spacing w:val="-36"/>
                    </w:rPr>
                    <w:t> </w:t>
                  </w:r>
                  <w:r>
                    <w:rPr/>
                    <w:t>requirements.</w:t>
                  </w:r>
                </w:p>
                <w:p>
                  <w:pPr>
                    <w:numPr>
                      <w:ilvl w:val="0"/>
                      <w:numId w:val="5"/>
                    </w:numPr>
                    <w:tabs>
                      <w:tab w:pos="478" w:val="left" w:leader="none"/>
                      <w:tab w:pos="479" w:val="left" w:leader="none"/>
                    </w:tabs>
                    <w:spacing w:before="0"/>
                    <w:ind w:left="478" w:right="0" w:hanging="361"/>
                    <w:jc w:val="left"/>
                    <w:rPr>
                      <w:sz w:val="20"/>
                    </w:rPr>
                  </w:pPr>
                  <w:r>
                    <w:rPr>
                      <w:b/>
                      <w:sz w:val="20"/>
                    </w:rPr>
                    <w:t>Combatant Commands: </w:t>
                  </w:r>
                  <w:r>
                    <w:rPr>
                      <w:sz w:val="20"/>
                    </w:rPr>
                    <w:t>Team approach to defining and executing mission</w:t>
                  </w:r>
                  <w:r>
                    <w:rPr>
                      <w:spacing w:val="-15"/>
                      <w:sz w:val="20"/>
                    </w:rPr>
                    <w:t> </w:t>
                  </w:r>
                  <w:r>
                    <w:rPr>
                      <w:sz w:val="20"/>
                    </w:rPr>
                    <w:t>requirements.</w:t>
                  </w:r>
                </w:p>
                <w:p>
                  <w:pPr>
                    <w:pStyle w:val="BodyText"/>
                    <w:numPr>
                      <w:ilvl w:val="0"/>
                      <w:numId w:val="5"/>
                    </w:numPr>
                    <w:tabs>
                      <w:tab w:pos="478" w:val="left" w:leader="none"/>
                      <w:tab w:pos="479" w:val="left" w:leader="none"/>
                    </w:tabs>
                    <w:spacing w:line="230" w:lineRule="exact" w:before="0" w:after="0"/>
                    <w:ind w:left="478" w:right="0" w:hanging="361"/>
                    <w:jc w:val="left"/>
                  </w:pPr>
                  <w:r>
                    <w:rPr>
                      <w:b/>
                    </w:rPr>
                    <w:t>OSD/JCS: </w:t>
                  </w:r>
                  <w:r>
                    <w:rPr/>
                    <w:t>Guidance and direction to accomplish high-level taskers or mission</w:t>
                  </w:r>
                  <w:r>
                    <w:rPr>
                      <w:spacing w:val="-25"/>
                    </w:rPr>
                    <w:t> </w:t>
                  </w:r>
                  <w:r>
                    <w:rPr/>
                    <w:t>requirements.</w:t>
                  </w:r>
                </w:p>
                <w:p>
                  <w:pPr>
                    <w:numPr>
                      <w:ilvl w:val="0"/>
                      <w:numId w:val="5"/>
                    </w:numPr>
                    <w:tabs>
                      <w:tab w:pos="478" w:val="left" w:leader="none"/>
                      <w:tab w:pos="479" w:val="left" w:leader="none"/>
                    </w:tabs>
                    <w:spacing w:line="230" w:lineRule="exact" w:before="0"/>
                    <w:ind w:left="478" w:right="0" w:hanging="361"/>
                    <w:jc w:val="left"/>
                    <w:rPr>
                      <w:sz w:val="20"/>
                    </w:rPr>
                  </w:pPr>
                  <w:r>
                    <w:rPr>
                      <w:b/>
                      <w:sz w:val="20"/>
                    </w:rPr>
                    <w:t>Other Military Organizations: </w:t>
                  </w:r>
                  <w:r>
                    <w:rPr>
                      <w:sz w:val="20"/>
                    </w:rPr>
                    <w:t>Timely and well-defined requirements for</w:t>
                  </w:r>
                  <w:r>
                    <w:rPr>
                      <w:spacing w:val="-13"/>
                      <w:sz w:val="20"/>
                    </w:rPr>
                    <w:t> </w:t>
                  </w:r>
                  <w:r>
                    <w:rPr>
                      <w:sz w:val="20"/>
                    </w:rPr>
                    <w:t>assistance.</w:t>
                  </w:r>
                </w:p>
                <w:p>
                  <w:pPr>
                    <w:numPr>
                      <w:ilvl w:val="0"/>
                      <w:numId w:val="5"/>
                    </w:numPr>
                    <w:tabs>
                      <w:tab w:pos="478" w:val="left" w:leader="none"/>
                      <w:tab w:pos="479" w:val="left" w:leader="none"/>
                    </w:tabs>
                    <w:spacing w:before="2"/>
                    <w:ind w:left="478" w:right="0" w:hanging="361"/>
                    <w:jc w:val="left"/>
                    <w:rPr>
                      <w:sz w:val="20"/>
                    </w:rPr>
                  </w:pPr>
                  <w:r>
                    <w:rPr>
                      <w:b/>
                      <w:sz w:val="20"/>
                    </w:rPr>
                    <w:t>Other Fed Agencies: </w:t>
                  </w:r>
                  <w:r>
                    <w:rPr>
                      <w:sz w:val="20"/>
                    </w:rPr>
                    <w:t>Inclusiveness in mission execution, shared information, and sense of</w:t>
                  </w:r>
                  <w:r>
                    <w:rPr>
                      <w:spacing w:val="13"/>
                      <w:sz w:val="20"/>
                    </w:rPr>
                    <w:t> </w:t>
                  </w:r>
                  <w:r>
                    <w:rPr>
                      <w:sz w:val="20"/>
                    </w:rPr>
                    <w:t>team.</w:t>
                  </w:r>
                </w:p>
              </w:txbxContent>
            </v:textbox>
            <v:stroke linestyle="thinThin" dashstyle="solid"/>
            <w10:wrap type="topAndBottom"/>
          </v:shape>
        </w:pict>
      </w:r>
    </w:p>
    <w:p>
      <w:pPr>
        <w:pStyle w:val="BodyText"/>
        <w:rPr>
          <w:b/>
        </w:rPr>
      </w:pPr>
    </w:p>
    <w:p>
      <w:pPr>
        <w:pStyle w:val="BodyText"/>
        <w:spacing w:before="8"/>
        <w:rPr>
          <w:b/>
          <w:sz w:val="15"/>
        </w:rPr>
      </w:pPr>
      <w:r>
        <w:rPr/>
        <w:pict>
          <v:group style="position:absolute;margin-left:73.919998pt;margin-top:10.980967pt;width:464pt;height:12.7pt;mso-position-horizontal-relative:page;mso-position-vertical-relative:paragraph;z-index:-15721472;mso-wrap-distance-left:0;mso-wrap-distance-right:0" coordorigin="1478,220" coordsize="9280,254">
            <v:rect style="position:absolute;left:1485;top:226;width:9266;height:239" filled="true" fillcolor="#001f5f" stroked="false">
              <v:fill type="solid"/>
            </v:rect>
            <v:shape style="position:absolute;left:1478;top:219;width:9280;height:254" coordorigin="1478,220" coordsize="9280,254" path="m10758,220l1478,220,1478,473,10758,473,10758,466,1493,466,1486,457,1493,457,1493,234,1486,234,1493,227,10758,227,10758,220xm1493,457l1486,457,1493,466,1493,457xm10744,457l1493,457,1493,466,10744,466,10744,457xm10744,227l10744,466,10751,457,10758,457,10758,234,10751,234,10744,227xm10758,457l10751,457,10744,466,10758,466,10758,457xm1493,227l1486,234,1493,234,1493,227xm10744,227l1493,227,1493,234,10744,234,10744,227xm10758,227l10744,227,10751,234,10758,234,10758,227xe" filled="true" fillcolor="#000000" stroked="false">
              <v:path arrowok="t"/>
              <v:fill type="solid"/>
            </v:shape>
            <v:shape style="position:absolute;left:1485;top:226;width:9266;height:239" type="#_x0000_t202" filled="false" stroked="false">
              <v:textbox inset="0,0,0,0">
                <w:txbxContent>
                  <w:p>
                    <w:pPr>
                      <w:spacing w:line="239" w:lineRule="exact" w:before="0"/>
                      <w:ind w:left="0" w:right="93" w:firstLine="0"/>
                      <w:jc w:val="right"/>
                      <w:rPr>
                        <w:b/>
                        <w:sz w:val="24"/>
                      </w:rPr>
                    </w:pPr>
                    <w:r>
                      <w:rPr>
                        <w:b/>
                        <w:color w:val="FFFFFF"/>
                        <w:sz w:val="24"/>
                      </w:rPr>
                      <w:t>Key Resources</w:t>
                    </w:r>
                  </w:p>
                </w:txbxContent>
              </v:textbox>
              <w10:wrap type="none"/>
            </v:shape>
            <w10:wrap type="topAndBottom"/>
          </v:group>
        </w:pict>
      </w:r>
    </w:p>
    <w:p>
      <w:pPr>
        <w:pStyle w:val="BodyText"/>
        <w:rPr>
          <w:b/>
        </w:rPr>
      </w:pPr>
    </w:p>
    <w:p>
      <w:pPr>
        <w:pStyle w:val="BodyText"/>
        <w:spacing w:before="6"/>
        <w:rPr>
          <w:b/>
          <w:sz w:val="22"/>
        </w:rPr>
      </w:pPr>
    </w:p>
    <w:p>
      <w:pPr>
        <w:pStyle w:val="BodyText"/>
        <w:ind w:left="240" w:right="501"/>
      </w:pPr>
      <w:r>
        <w:rPr/>
        <w:t>All strategies are resource constrained. A clear understanding of the manpower and funds available to achieve a prioritized list of objectives is essential to executing a resource constrained strategy. AFGSC has and continues to be plagued by a lack of baseline resourcing and a budget that offers little maneuver space. Ideally, A3/6 programs would be fully funded through programmatic funding as captured in the Program Objective Memorandum (POM). In reality, much of what A3/6 must do is funded through Unfunded Requirements (UFRs) which are competed during mid-year review. The below is FY21 available resources; however, given the election year and administration changeover, an approved NDAA may be replaced by a series of Continuing Resolutions (CRs).</w:t>
      </w:r>
    </w:p>
    <w:p>
      <w:pPr>
        <w:pStyle w:val="BodyText"/>
      </w:pPr>
    </w:p>
    <w:p>
      <w:pPr>
        <w:pStyle w:val="BodyText"/>
        <w:ind w:left="240" w:right="479"/>
      </w:pPr>
      <w:r>
        <w:rPr/>
        <w:t>Available Manpower: A3/6 is comprised of six divisions, each of which is led by an O-6 and assisted by a GS-14 civilian deputy and an O-5 military deputy. Each of the O-5 positions are taken out of hide,</w:t>
      </w:r>
      <w:r>
        <w:rPr>
          <w:spacing w:val="-1"/>
        </w:rPr>
        <w:t> </w:t>
      </w:r>
      <w:r>
        <w:rPr/>
        <w:t>and</w:t>
      </w:r>
    </w:p>
    <w:p>
      <w:pPr>
        <w:spacing w:after="0"/>
        <w:sectPr>
          <w:pgSz w:w="12240" w:h="15840"/>
          <w:pgMar w:header="0" w:footer="1926" w:top="1500" w:bottom="2120" w:left="1200" w:right="1140"/>
        </w:sectPr>
      </w:pPr>
    </w:p>
    <w:p>
      <w:pPr>
        <w:pStyle w:val="BodyText"/>
        <w:spacing w:before="78"/>
        <w:ind w:left="239" w:right="664"/>
        <w:jc w:val="both"/>
      </w:pPr>
      <w:r>
        <w:rPr/>
        <w:t>are essential due to the high deployment rate of the A3/6 O-6s. Although subject to frequent change, the current A3/6 manpower is 257 billets with 101 officers, 74 enlisted, and 82 civilians. Again subject to frequent changes, A3/6 is broken out:</w:t>
      </w:r>
    </w:p>
    <w:p>
      <w:pPr>
        <w:pStyle w:val="BodyText"/>
        <w:spacing w:before="10"/>
        <w:rPr>
          <w:sz w:val="19"/>
        </w:rPr>
      </w:pPr>
    </w:p>
    <w:p>
      <w:pPr>
        <w:pStyle w:val="ListParagraph"/>
        <w:numPr>
          <w:ilvl w:val="0"/>
          <w:numId w:val="6"/>
        </w:numPr>
        <w:tabs>
          <w:tab w:pos="959" w:val="left" w:leader="none"/>
          <w:tab w:pos="961" w:val="left" w:leader="none"/>
        </w:tabs>
        <w:spacing w:line="244" w:lineRule="exact" w:before="1" w:after="0"/>
        <w:ind w:left="960" w:right="0" w:hanging="362"/>
        <w:jc w:val="left"/>
        <w:rPr>
          <w:sz w:val="20"/>
        </w:rPr>
      </w:pPr>
      <w:r>
        <w:rPr>
          <w:sz w:val="20"/>
        </w:rPr>
        <w:t>Front office and support staff (A3/6E): 7 officers, 4 enlisted, 9</w:t>
      </w:r>
      <w:r>
        <w:rPr>
          <w:spacing w:val="-16"/>
          <w:sz w:val="20"/>
        </w:rPr>
        <w:t> </w:t>
      </w:r>
      <w:r>
        <w:rPr>
          <w:sz w:val="20"/>
        </w:rPr>
        <w:t>civilians</w:t>
      </w:r>
    </w:p>
    <w:p>
      <w:pPr>
        <w:pStyle w:val="ListParagraph"/>
        <w:numPr>
          <w:ilvl w:val="0"/>
          <w:numId w:val="6"/>
        </w:numPr>
        <w:tabs>
          <w:tab w:pos="959" w:val="left" w:leader="none"/>
          <w:tab w:pos="961" w:val="left" w:leader="none"/>
        </w:tabs>
        <w:spacing w:line="244" w:lineRule="exact" w:before="0" w:after="0"/>
        <w:ind w:left="960" w:right="0" w:hanging="362"/>
        <w:jc w:val="left"/>
        <w:rPr>
          <w:sz w:val="20"/>
        </w:rPr>
      </w:pPr>
      <w:r>
        <w:rPr>
          <w:sz w:val="20"/>
        </w:rPr>
        <w:t>Cyberspace Capabilities Division (A3/6C): 14 officers, 5 enlisted, 19</w:t>
      </w:r>
      <w:r>
        <w:rPr>
          <w:spacing w:val="-20"/>
          <w:sz w:val="20"/>
        </w:rPr>
        <w:t> </w:t>
      </w:r>
      <w:r>
        <w:rPr>
          <w:sz w:val="20"/>
        </w:rPr>
        <w:t>civilians</w:t>
      </w:r>
    </w:p>
    <w:p>
      <w:pPr>
        <w:pStyle w:val="ListParagraph"/>
        <w:numPr>
          <w:ilvl w:val="0"/>
          <w:numId w:val="6"/>
        </w:numPr>
        <w:tabs>
          <w:tab w:pos="959" w:val="left" w:leader="none"/>
          <w:tab w:pos="961" w:val="left" w:leader="none"/>
        </w:tabs>
        <w:spacing w:line="244" w:lineRule="exact" w:before="0" w:after="0"/>
        <w:ind w:left="960" w:right="0" w:hanging="362"/>
        <w:jc w:val="left"/>
        <w:rPr>
          <w:sz w:val="20"/>
        </w:rPr>
      </w:pPr>
      <w:r>
        <w:rPr>
          <w:sz w:val="20"/>
        </w:rPr>
        <w:t>Cyberspace Operations Division (A3/6N): 15 officers, 25 enlisted, 7</w:t>
      </w:r>
      <w:r>
        <w:rPr>
          <w:spacing w:val="-19"/>
          <w:sz w:val="20"/>
        </w:rPr>
        <w:t> </w:t>
      </w:r>
      <w:r>
        <w:rPr>
          <w:sz w:val="20"/>
        </w:rPr>
        <w:t>civilians</w:t>
      </w:r>
    </w:p>
    <w:p>
      <w:pPr>
        <w:pStyle w:val="ListParagraph"/>
        <w:numPr>
          <w:ilvl w:val="0"/>
          <w:numId w:val="6"/>
        </w:numPr>
        <w:tabs>
          <w:tab w:pos="959" w:val="left" w:leader="none"/>
          <w:tab w:pos="961" w:val="left" w:leader="none"/>
        </w:tabs>
        <w:spacing w:line="244" w:lineRule="exact" w:before="0" w:after="0"/>
        <w:ind w:left="960" w:right="0" w:hanging="362"/>
        <w:jc w:val="left"/>
        <w:rPr>
          <w:sz w:val="20"/>
        </w:rPr>
      </w:pPr>
      <w:r>
        <w:rPr>
          <w:sz w:val="20"/>
        </w:rPr>
        <w:t>Current Operations Division (A3/6O): 8 officers, 17 enlisted, 17</w:t>
      </w:r>
      <w:r>
        <w:rPr>
          <w:spacing w:val="-19"/>
          <w:sz w:val="20"/>
        </w:rPr>
        <w:t> </w:t>
      </w:r>
      <w:r>
        <w:rPr>
          <w:sz w:val="20"/>
        </w:rPr>
        <w:t>civilian</w:t>
      </w:r>
    </w:p>
    <w:p>
      <w:pPr>
        <w:pStyle w:val="ListParagraph"/>
        <w:numPr>
          <w:ilvl w:val="0"/>
          <w:numId w:val="6"/>
        </w:numPr>
        <w:tabs>
          <w:tab w:pos="959" w:val="left" w:leader="none"/>
          <w:tab w:pos="961" w:val="left" w:leader="none"/>
        </w:tabs>
        <w:spacing w:line="244" w:lineRule="exact" w:before="0" w:after="0"/>
        <w:ind w:left="960" w:right="0" w:hanging="362"/>
        <w:jc w:val="left"/>
        <w:rPr>
          <w:sz w:val="20"/>
        </w:rPr>
      </w:pPr>
      <w:r>
        <w:rPr>
          <w:sz w:val="20"/>
        </w:rPr>
        <w:t>Security Forces Division (A3/6S): 4 officers, 9 enlisted, 7</w:t>
      </w:r>
      <w:r>
        <w:rPr>
          <w:spacing w:val="-14"/>
          <w:sz w:val="20"/>
        </w:rPr>
        <w:t> </w:t>
      </w:r>
      <w:r>
        <w:rPr>
          <w:sz w:val="20"/>
        </w:rPr>
        <w:t>civilian</w:t>
      </w:r>
    </w:p>
    <w:p>
      <w:pPr>
        <w:pStyle w:val="ListParagraph"/>
        <w:numPr>
          <w:ilvl w:val="0"/>
          <w:numId w:val="6"/>
        </w:numPr>
        <w:tabs>
          <w:tab w:pos="959" w:val="left" w:leader="none"/>
          <w:tab w:pos="961" w:val="left" w:leader="none"/>
        </w:tabs>
        <w:spacing w:line="244" w:lineRule="exact" w:before="0" w:after="0"/>
        <w:ind w:left="960" w:right="0" w:hanging="362"/>
        <w:jc w:val="left"/>
        <w:rPr>
          <w:sz w:val="20"/>
        </w:rPr>
      </w:pPr>
      <w:r>
        <w:rPr>
          <w:sz w:val="20"/>
        </w:rPr>
        <w:t>Operations Training, Test, and Stan/Eval Division: 38 officers, 8 enlisted, 13</w:t>
      </w:r>
      <w:r>
        <w:rPr>
          <w:spacing w:val="-28"/>
          <w:sz w:val="20"/>
        </w:rPr>
        <w:t> </w:t>
      </w:r>
      <w:r>
        <w:rPr>
          <w:sz w:val="20"/>
        </w:rPr>
        <w:t>civilians</w:t>
      </w:r>
    </w:p>
    <w:p>
      <w:pPr>
        <w:pStyle w:val="ListParagraph"/>
        <w:numPr>
          <w:ilvl w:val="0"/>
          <w:numId w:val="6"/>
        </w:numPr>
        <w:tabs>
          <w:tab w:pos="959" w:val="left" w:leader="none"/>
          <w:tab w:pos="961" w:val="left" w:leader="none"/>
        </w:tabs>
        <w:spacing w:line="244" w:lineRule="exact" w:before="0" w:after="0"/>
        <w:ind w:left="960" w:right="0" w:hanging="362"/>
        <w:jc w:val="left"/>
        <w:rPr>
          <w:sz w:val="20"/>
        </w:rPr>
      </w:pPr>
      <w:r>
        <w:rPr>
          <w:sz w:val="20"/>
        </w:rPr>
        <w:t>Future Operations Division (A3/6X): 20 officers, 5 enlisted, 9</w:t>
      </w:r>
      <w:r>
        <w:rPr>
          <w:spacing w:val="-17"/>
          <w:sz w:val="20"/>
        </w:rPr>
        <w:t> </w:t>
      </w:r>
      <w:r>
        <w:rPr>
          <w:sz w:val="20"/>
        </w:rPr>
        <w:t>civilian</w:t>
      </w:r>
    </w:p>
    <w:p>
      <w:pPr>
        <w:pStyle w:val="BodyText"/>
        <w:spacing w:before="9"/>
        <w:rPr>
          <w:sz w:val="19"/>
        </w:rPr>
      </w:pPr>
    </w:p>
    <w:p>
      <w:pPr>
        <w:pStyle w:val="BodyText"/>
        <w:ind w:left="239" w:right="479"/>
      </w:pPr>
      <w:r>
        <w:rPr/>
        <w:t>Available Funds: A3/6 has a total of 12 Program Execution Codes (PECs) totaling over $160M in FY21. Overall risk to executing mission essential requirements is “significant”.  Key to successful execution and risk minimization is creating advocacy for UFRs during mid-year review. Below are A3/6’s budgets and PEC</w:t>
      </w:r>
      <w:r>
        <w:rPr>
          <w:spacing w:val="-3"/>
        </w:rPr>
        <w:t> </w:t>
      </w:r>
      <w:r>
        <w:rPr/>
        <w:t>descriptions:</w:t>
      </w:r>
    </w:p>
    <w:p>
      <w:pPr>
        <w:pStyle w:val="BodyText"/>
        <w:spacing w:before="1"/>
      </w:pPr>
    </w:p>
    <w:p>
      <w:pPr>
        <w:pStyle w:val="ListParagraph"/>
        <w:numPr>
          <w:ilvl w:val="1"/>
          <w:numId w:val="6"/>
        </w:numPr>
        <w:tabs>
          <w:tab w:pos="1065" w:val="left" w:leader="none"/>
          <w:tab w:pos="1066" w:val="left" w:leader="none"/>
        </w:tabs>
        <w:spacing w:line="244" w:lineRule="exact" w:before="0" w:after="0"/>
        <w:ind w:left="1065" w:right="0" w:hanging="361"/>
        <w:jc w:val="left"/>
        <w:rPr>
          <w:sz w:val="20"/>
        </w:rPr>
      </w:pPr>
      <w:r>
        <w:rPr>
          <w:sz w:val="20"/>
        </w:rPr>
        <w:t>OBAN01 – A3/6 allocation for travel and office requirements:</w:t>
      </w:r>
      <w:r>
        <w:rPr>
          <w:spacing w:val="40"/>
          <w:sz w:val="20"/>
        </w:rPr>
        <w:t> </w:t>
      </w:r>
      <w:r>
        <w:rPr>
          <w:sz w:val="20"/>
        </w:rPr>
        <w:t>$1.6M</w:t>
      </w:r>
    </w:p>
    <w:p>
      <w:pPr>
        <w:pStyle w:val="ListParagraph"/>
        <w:numPr>
          <w:ilvl w:val="1"/>
          <w:numId w:val="6"/>
        </w:numPr>
        <w:tabs>
          <w:tab w:pos="1065" w:val="left" w:leader="none"/>
          <w:tab w:pos="1066" w:val="left" w:leader="none"/>
        </w:tabs>
        <w:spacing w:line="243" w:lineRule="exact" w:before="0" w:after="0"/>
        <w:ind w:left="1065" w:right="0" w:hanging="361"/>
        <w:jc w:val="left"/>
        <w:rPr>
          <w:sz w:val="20"/>
        </w:rPr>
      </w:pPr>
      <w:r>
        <w:rPr>
          <w:sz w:val="20"/>
        </w:rPr>
        <w:t>27410F – AOC:</w:t>
      </w:r>
      <w:r>
        <w:rPr>
          <w:spacing w:val="52"/>
          <w:sz w:val="20"/>
        </w:rPr>
        <w:t> </w:t>
      </w:r>
      <w:r>
        <w:rPr>
          <w:sz w:val="20"/>
        </w:rPr>
        <w:t>$2.373M</w:t>
      </w:r>
    </w:p>
    <w:p>
      <w:pPr>
        <w:pStyle w:val="ListParagraph"/>
        <w:numPr>
          <w:ilvl w:val="1"/>
          <w:numId w:val="6"/>
        </w:numPr>
        <w:tabs>
          <w:tab w:pos="1065" w:val="left" w:leader="none"/>
          <w:tab w:pos="1066" w:val="left" w:leader="none"/>
        </w:tabs>
        <w:spacing w:line="244" w:lineRule="exact" w:before="0" w:after="0"/>
        <w:ind w:left="1065" w:right="0" w:hanging="361"/>
        <w:jc w:val="left"/>
        <w:rPr>
          <w:sz w:val="20"/>
        </w:rPr>
      </w:pPr>
      <w:r>
        <w:rPr>
          <w:sz w:val="20"/>
        </w:rPr>
        <w:t>11832F – GSOC:</w:t>
      </w:r>
      <w:r>
        <w:rPr>
          <w:spacing w:val="52"/>
          <w:sz w:val="20"/>
        </w:rPr>
        <w:t> </w:t>
      </w:r>
      <w:r>
        <w:rPr>
          <w:sz w:val="20"/>
        </w:rPr>
        <w:t>$3.126M</w:t>
      </w:r>
    </w:p>
    <w:p>
      <w:pPr>
        <w:pStyle w:val="ListParagraph"/>
        <w:numPr>
          <w:ilvl w:val="1"/>
          <w:numId w:val="6"/>
        </w:numPr>
        <w:tabs>
          <w:tab w:pos="1065" w:val="left" w:leader="none"/>
          <w:tab w:pos="1066" w:val="left" w:leader="none"/>
        </w:tabs>
        <w:spacing w:line="244" w:lineRule="exact" w:before="0" w:after="0"/>
        <w:ind w:left="1065" w:right="0" w:hanging="361"/>
        <w:jc w:val="left"/>
        <w:rPr>
          <w:sz w:val="20"/>
        </w:rPr>
      </w:pPr>
      <w:r>
        <w:rPr>
          <w:sz w:val="20"/>
        </w:rPr>
        <w:t>27597F – Combat Air Forces Training:</w:t>
      </w:r>
      <w:r>
        <w:rPr>
          <w:spacing w:val="48"/>
          <w:sz w:val="20"/>
        </w:rPr>
        <w:t> </w:t>
      </w:r>
      <w:r>
        <w:rPr>
          <w:sz w:val="20"/>
        </w:rPr>
        <w:t>$11.862M</w:t>
      </w:r>
    </w:p>
    <w:p>
      <w:pPr>
        <w:pStyle w:val="ListParagraph"/>
        <w:numPr>
          <w:ilvl w:val="1"/>
          <w:numId w:val="6"/>
        </w:numPr>
        <w:tabs>
          <w:tab w:pos="1065" w:val="left" w:leader="none"/>
          <w:tab w:pos="1066" w:val="left" w:leader="none"/>
        </w:tabs>
        <w:spacing w:line="244" w:lineRule="exact" w:before="0" w:after="0"/>
        <w:ind w:left="1065" w:right="0" w:hanging="361"/>
        <w:jc w:val="left"/>
        <w:rPr>
          <w:sz w:val="20"/>
        </w:rPr>
      </w:pPr>
      <w:r>
        <w:rPr>
          <w:sz w:val="20"/>
        </w:rPr>
        <w:t>27603F – Combat Air Forces Exercises and Readiness Training:</w:t>
      </w:r>
      <w:r>
        <w:rPr>
          <w:spacing w:val="42"/>
          <w:sz w:val="20"/>
        </w:rPr>
        <w:t> </w:t>
      </w:r>
      <w:r>
        <w:rPr>
          <w:sz w:val="20"/>
        </w:rPr>
        <w:t>$2.891M</w:t>
      </w:r>
    </w:p>
    <w:p>
      <w:pPr>
        <w:pStyle w:val="ListParagraph"/>
        <w:numPr>
          <w:ilvl w:val="1"/>
          <w:numId w:val="6"/>
        </w:numPr>
        <w:tabs>
          <w:tab w:pos="1065" w:val="left" w:leader="none"/>
          <w:tab w:pos="1066" w:val="left" w:leader="none"/>
        </w:tabs>
        <w:spacing w:line="244" w:lineRule="exact" w:before="0" w:after="0"/>
        <w:ind w:left="1065" w:right="0" w:hanging="361"/>
        <w:jc w:val="left"/>
        <w:rPr>
          <w:sz w:val="20"/>
        </w:rPr>
      </w:pPr>
      <w:r>
        <w:rPr>
          <w:sz w:val="20"/>
        </w:rPr>
        <w:t>27604F – Readiness Training:</w:t>
      </w:r>
      <w:r>
        <w:rPr>
          <w:spacing w:val="51"/>
          <w:sz w:val="20"/>
        </w:rPr>
        <w:t> </w:t>
      </w:r>
      <w:r>
        <w:rPr>
          <w:sz w:val="20"/>
        </w:rPr>
        <w:t>$.651M</w:t>
      </w:r>
    </w:p>
    <w:p>
      <w:pPr>
        <w:pStyle w:val="ListParagraph"/>
        <w:numPr>
          <w:ilvl w:val="1"/>
          <w:numId w:val="6"/>
        </w:numPr>
        <w:tabs>
          <w:tab w:pos="1065" w:val="left" w:leader="none"/>
          <w:tab w:pos="1066" w:val="left" w:leader="none"/>
        </w:tabs>
        <w:spacing w:line="244" w:lineRule="exact" w:before="0" w:after="0"/>
        <w:ind w:left="1065" w:right="0" w:hanging="361"/>
        <w:jc w:val="left"/>
        <w:rPr>
          <w:sz w:val="20"/>
        </w:rPr>
      </w:pPr>
      <w:r>
        <w:rPr>
          <w:sz w:val="20"/>
        </w:rPr>
        <w:t>35111F – Weather Service:</w:t>
      </w:r>
      <w:r>
        <w:rPr>
          <w:spacing w:val="49"/>
          <w:sz w:val="20"/>
        </w:rPr>
        <w:t> </w:t>
      </w:r>
      <w:r>
        <w:rPr>
          <w:sz w:val="20"/>
        </w:rPr>
        <w:t>$.234M</w:t>
      </w:r>
    </w:p>
    <w:p>
      <w:pPr>
        <w:pStyle w:val="ListParagraph"/>
        <w:numPr>
          <w:ilvl w:val="1"/>
          <w:numId w:val="6"/>
        </w:numPr>
        <w:tabs>
          <w:tab w:pos="1065" w:val="left" w:leader="none"/>
          <w:tab w:pos="1066" w:val="left" w:leader="none"/>
        </w:tabs>
        <w:spacing w:line="244" w:lineRule="exact" w:before="0" w:after="0"/>
        <w:ind w:left="1065" w:right="0" w:hanging="361"/>
        <w:jc w:val="left"/>
        <w:rPr>
          <w:sz w:val="20"/>
        </w:rPr>
      </w:pPr>
      <w:r>
        <w:rPr>
          <w:sz w:val="20"/>
        </w:rPr>
        <w:t>35114F – Air Traffic Control and Landing System (ATCALS):</w:t>
      </w:r>
      <w:r>
        <w:rPr>
          <w:spacing w:val="40"/>
          <w:sz w:val="20"/>
        </w:rPr>
        <w:t> </w:t>
      </w:r>
      <w:r>
        <w:rPr>
          <w:sz w:val="20"/>
        </w:rPr>
        <w:t>$.367M</w:t>
      </w:r>
    </w:p>
    <w:p>
      <w:pPr>
        <w:pStyle w:val="ListParagraph"/>
        <w:numPr>
          <w:ilvl w:val="1"/>
          <w:numId w:val="6"/>
        </w:numPr>
        <w:tabs>
          <w:tab w:pos="1065" w:val="left" w:leader="none"/>
          <w:tab w:pos="1066" w:val="left" w:leader="none"/>
        </w:tabs>
        <w:spacing w:line="243" w:lineRule="exact" w:before="0" w:after="0"/>
        <w:ind w:left="1065" w:right="0" w:hanging="361"/>
        <w:jc w:val="left"/>
        <w:rPr>
          <w:sz w:val="20"/>
        </w:rPr>
      </w:pPr>
      <w:r>
        <w:rPr>
          <w:sz w:val="20"/>
        </w:rPr>
        <w:t>27588F – Air Base Ground Defense:</w:t>
      </w:r>
      <w:r>
        <w:rPr>
          <w:spacing w:val="47"/>
          <w:sz w:val="20"/>
        </w:rPr>
        <w:t> </w:t>
      </w:r>
      <w:r>
        <w:rPr>
          <w:sz w:val="20"/>
        </w:rPr>
        <w:t>$3.011M</w:t>
      </w:r>
    </w:p>
    <w:p>
      <w:pPr>
        <w:pStyle w:val="ListParagraph"/>
        <w:numPr>
          <w:ilvl w:val="1"/>
          <w:numId w:val="6"/>
        </w:numPr>
        <w:tabs>
          <w:tab w:pos="1065" w:val="left" w:leader="none"/>
          <w:tab w:pos="1066" w:val="left" w:leader="none"/>
        </w:tabs>
        <w:spacing w:line="243" w:lineRule="exact" w:before="0" w:after="0"/>
        <w:ind w:left="1065" w:right="0" w:hanging="361"/>
        <w:jc w:val="left"/>
        <w:rPr>
          <w:sz w:val="20"/>
        </w:rPr>
      </w:pPr>
      <w:r>
        <w:rPr>
          <w:sz w:val="20"/>
        </w:rPr>
        <w:t>28047F – Antiterrorism:</w:t>
      </w:r>
      <w:r>
        <w:rPr>
          <w:spacing w:val="51"/>
          <w:sz w:val="20"/>
        </w:rPr>
        <w:t> </w:t>
      </w:r>
      <w:r>
        <w:rPr>
          <w:sz w:val="20"/>
        </w:rPr>
        <w:t>$2.069M</w:t>
      </w:r>
    </w:p>
    <w:p>
      <w:pPr>
        <w:pStyle w:val="ListParagraph"/>
        <w:numPr>
          <w:ilvl w:val="1"/>
          <w:numId w:val="6"/>
        </w:numPr>
        <w:tabs>
          <w:tab w:pos="1065" w:val="left" w:leader="none"/>
          <w:tab w:pos="1066" w:val="left" w:leader="none"/>
        </w:tabs>
        <w:spacing w:line="244" w:lineRule="exact" w:before="0" w:after="0"/>
        <w:ind w:left="1065" w:right="0" w:hanging="361"/>
        <w:jc w:val="left"/>
        <w:rPr>
          <w:sz w:val="20"/>
        </w:rPr>
      </w:pPr>
      <w:r>
        <w:rPr>
          <w:sz w:val="20"/>
        </w:rPr>
        <w:t>35903F – CINCs Mobile Command and Control Center (MCCC):</w:t>
      </w:r>
      <w:r>
        <w:rPr>
          <w:spacing w:val="42"/>
          <w:sz w:val="20"/>
        </w:rPr>
        <w:t> </w:t>
      </w:r>
      <w:r>
        <w:rPr>
          <w:sz w:val="20"/>
        </w:rPr>
        <w:t>$6.452M</w:t>
      </w:r>
    </w:p>
    <w:p>
      <w:pPr>
        <w:pStyle w:val="ListParagraph"/>
        <w:numPr>
          <w:ilvl w:val="1"/>
          <w:numId w:val="6"/>
        </w:numPr>
        <w:tabs>
          <w:tab w:pos="1065" w:val="left" w:leader="none"/>
          <w:tab w:pos="1066" w:val="left" w:leader="none"/>
        </w:tabs>
        <w:spacing w:line="244" w:lineRule="exact" w:before="0" w:after="0"/>
        <w:ind w:left="1065" w:right="0" w:hanging="361"/>
        <w:jc w:val="left"/>
        <w:rPr>
          <w:sz w:val="20"/>
        </w:rPr>
      </w:pPr>
      <w:r>
        <w:rPr>
          <w:sz w:val="20"/>
        </w:rPr>
        <w:t>33005F – EIT End User Devices:</w:t>
      </w:r>
      <w:r>
        <w:rPr>
          <w:spacing w:val="48"/>
          <w:sz w:val="20"/>
        </w:rPr>
        <w:t> </w:t>
      </w:r>
      <w:r>
        <w:rPr>
          <w:sz w:val="20"/>
        </w:rPr>
        <w:t>$19.462M</w:t>
      </w:r>
    </w:p>
    <w:p>
      <w:pPr>
        <w:pStyle w:val="ListParagraph"/>
        <w:numPr>
          <w:ilvl w:val="1"/>
          <w:numId w:val="6"/>
        </w:numPr>
        <w:tabs>
          <w:tab w:pos="1065" w:val="left" w:leader="none"/>
          <w:tab w:pos="1066" w:val="left" w:leader="none"/>
        </w:tabs>
        <w:spacing w:line="244" w:lineRule="exact" w:before="0" w:after="0"/>
        <w:ind w:left="1065" w:right="0" w:hanging="361"/>
        <w:jc w:val="left"/>
        <w:rPr>
          <w:sz w:val="20"/>
        </w:rPr>
      </w:pPr>
      <w:r>
        <w:rPr>
          <w:sz w:val="20"/>
        </w:rPr>
        <w:t>33004F – EIT Connect:</w:t>
      </w:r>
      <w:r>
        <w:rPr>
          <w:spacing w:val="50"/>
          <w:sz w:val="20"/>
        </w:rPr>
        <w:t> </w:t>
      </w:r>
      <w:r>
        <w:rPr>
          <w:sz w:val="20"/>
        </w:rPr>
        <w:t>$.086M</w:t>
      </w:r>
    </w:p>
    <w:p>
      <w:pPr>
        <w:pStyle w:val="BodyText"/>
        <w:rPr>
          <w:sz w:val="24"/>
        </w:rPr>
      </w:pPr>
    </w:p>
    <w:p>
      <w:pPr>
        <w:pStyle w:val="BodyText"/>
        <w:spacing w:before="182"/>
        <w:ind w:left="240" w:right="537"/>
      </w:pPr>
      <w:r>
        <w:rPr/>
        <w:t>The above funding amounts reflect a 25 percent decrement to travel allocations as a result of coronavirus travel restrictions. This has resulted in a loss of $1.573M. Making up for mission essential travel requirements will also be a key element of mid-year review.</w:t>
      </w:r>
    </w:p>
    <w:p>
      <w:pPr>
        <w:pStyle w:val="BodyText"/>
      </w:pPr>
    </w:p>
    <w:p>
      <w:pPr>
        <w:pStyle w:val="BodyText"/>
        <w:spacing w:before="6"/>
        <w:rPr>
          <w:sz w:val="17"/>
        </w:rPr>
      </w:pPr>
      <w:r>
        <w:rPr/>
        <w:pict>
          <v:group style="position:absolute;margin-left:73.919998pt;margin-top:12.067396pt;width:464pt;height:12.7pt;mso-position-horizontal-relative:page;mso-position-vertical-relative:paragraph;z-index:-15720960;mso-wrap-distance-left:0;mso-wrap-distance-right:0" coordorigin="1478,241" coordsize="9280,254">
            <v:rect style="position:absolute;left:1485;top:248;width:9266;height:239" filled="true" fillcolor="#001f5f" stroked="false">
              <v:fill type="solid"/>
            </v:rect>
            <v:shape style="position:absolute;left:1478;top:241;width:9280;height:254" coordorigin="1478,241" coordsize="9280,254" path="m10758,241l1478,241,1478,495,10758,495,10758,487,1493,487,1486,480,1493,480,1493,257,1486,257,1493,249,10758,249,10758,241xm1493,480l1486,480,1493,487,1493,480xm10744,480l1493,480,1493,487,10744,487,10744,480xm10744,249l10744,487,10751,480,10758,480,10758,257,10751,257,10744,249xm10758,480l10751,480,10744,487,10758,487,10758,480xm1493,249l1486,257,1493,257,1493,249xm10744,249l1493,249,1493,257,10744,257,10744,249xm10758,249l10744,249,10751,257,10758,257,10758,249xe" filled="true" fillcolor="#000000" stroked="false">
              <v:path arrowok="t"/>
              <v:fill type="solid"/>
            </v:shape>
            <v:shape style="position:absolute;left:1485;top:248;width:9266;height:239" type="#_x0000_t202" filled="false" stroked="false">
              <v:textbox inset="0,0,0,0">
                <w:txbxContent>
                  <w:p>
                    <w:pPr>
                      <w:spacing w:line="239" w:lineRule="exact" w:before="0"/>
                      <w:ind w:left="0" w:right="94" w:firstLine="0"/>
                      <w:jc w:val="right"/>
                      <w:rPr>
                        <w:b/>
                        <w:sz w:val="24"/>
                      </w:rPr>
                    </w:pPr>
                    <w:r>
                      <w:rPr>
                        <w:b/>
                        <w:color w:val="FFFFFF"/>
                        <w:sz w:val="24"/>
                      </w:rPr>
                      <w:t>Key Result Areas</w:t>
                    </w:r>
                  </w:p>
                </w:txbxContent>
              </v:textbox>
              <w10:wrap type="none"/>
            </v:shape>
            <w10:wrap type="topAndBottom"/>
          </v:group>
        </w:pict>
      </w:r>
    </w:p>
    <w:p>
      <w:pPr>
        <w:pStyle w:val="BodyText"/>
      </w:pPr>
    </w:p>
    <w:p>
      <w:pPr>
        <w:pStyle w:val="BodyText"/>
        <w:spacing w:before="3"/>
        <w:rPr>
          <w:sz w:val="18"/>
        </w:rPr>
      </w:pPr>
    </w:p>
    <w:p>
      <w:pPr>
        <w:pStyle w:val="BodyText"/>
        <w:spacing w:before="94"/>
        <w:ind w:left="239" w:right="570"/>
      </w:pPr>
      <w:r>
        <w:rPr/>
        <w:t>Each Key Result Area (KRA) is a major category of internal or external customer requirements that are critical for accomplishing the Operations and Communications Directorate’s responsibilities. After an analysis of our mission statement, our vision statement, and our primary customers and their expectations, we have defined the following KRAs:</w:t>
      </w:r>
    </w:p>
    <w:p>
      <w:pPr>
        <w:pStyle w:val="BodyText"/>
        <w:spacing w:before="2"/>
      </w:pPr>
    </w:p>
    <w:p>
      <w:pPr>
        <w:pStyle w:val="Heading1"/>
        <w:numPr>
          <w:ilvl w:val="1"/>
          <w:numId w:val="1"/>
        </w:numPr>
        <w:tabs>
          <w:tab w:pos="1051" w:val="left" w:leader="none"/>
        </w:tabs>
        <w:spacing w:line="230" w:lineRule="exact" w:before="0" w:after="0"/>
        <w:ind w:left="1050" w:right="0" w:hanging="362"/>
        <w:jc w:val="left"/>
      </w:pPr>
      <w:r>
        <w:rPr/>
        <w:t>Drive</w:t>
      </w:r>
      <w:r>
        <w:rPr>
          <w:spacing w:val="-6"/>
        </w:rPr>
        <w:t> </w:t>
      </w:r>
      <w:r>
        <w:rPr/>
        <w:t>force</w:t>
      </w:r>
      <w:r>
        <w:rPr>
          <w:spacing w:val="-6"/>
        </w:rPr>
        <w:t> </w:t>
      </w:r>
      <w:r>
        <w:rPr/>
        <w:t>readiness</w:t>
      </w:r>
      <w:r>
        <w:rPr>
          <w:spacing w:val="-6"/>
        </w:rPr>
        <w:t> </w:t>
      </w:r>
      <w:r>
        <w:rPr/>
        <w:t>to</w:t>
      </w:r>
      <w:r>
        <w:rPr>
          <w:spacing w:val="-7"/>
        </w:rPr>
        <w:t> </w:t>
      </w:r>
      <w:r>
        <w:rPr/>
        <w:t>maximize</w:t>
      </w:r>
      <w:r>
        <w:rPr>
          <w:spacing w:val="-6"/>
        </w:rPr>
        <w:t> </w:t>
      </w:r>
      <w:r>
        <w:rPr/>
        <w:t>lethality</w:t>
      </w:r>
      <w:r>
        <w:rPr>
          <w:spacing w:val="-11"/>
        </w:rPr>
        <w:t> </w:t>
      </w:r>
      <w:r>
        <w:rPr/>
        <w:t>while</w:t>
      </w:r>
      <w:r>
        <w:rPr>
          <w:spacing w:val="-6"/>
        </w:rPr>
        <w:t> </w:t>
      </w:r>
      <w:r>
        <w:rPr/>
        <w:t>fielding</w:t>
      </w:r>
      <w:r>
        <w:rPr>
          <w:spacing w:val="-6"/>
        </w:rPr>
        <w:t> </w:t>
      </w:r>
      <w:r>
        <w:rPr/>
        <w:t>modernization</w:t>
      </w:r>
      <w:r>
        <w:rPr>
          <w:spacing w:val="-6"/>
        </w:rPr>
        <w:t> </w:t>
      </w:r>
      <w:r>
        <w:rPr/>
        <w:t>programs</w:t>
      </w:r>
    </w:p>
    <w:p>
      <w:pPr>
        <w:pStyle w:val="ListParagraph"/>
        <w:numPr>
          <w:ilvl w:val="1"/>
          <w:numId w:val="1"/>
        </w:numPr>
        <w:tabs>
          <w:tab w:pos="1051" w:val="left" w:leader="none"/>
        </w:tabs>
        <w:spacing w:line="230" w:lineRule="exact" w:before="0" w:after="0"/>
        <w:ind w:left="1050" w:right="0" w:hanging="362"/>
        <w:jc w:val="left"/>
        <w:rPr>
          <w:b/>
          <w:sz w:val="20"/>
        </w:rPr>
      </w:pPr>
      <w:r>
        <w:rPr>
          <w:b/>
          <w:sz w:val="20"/>
        </w:rPr>
        <w:t>Provide</w:t>
      </w:r>
      <w:r>
        <w:rPr>
          <w:b/>
          <w:spacing w:val="-4"/>
          <w:sz w:val="20"/>
        </w:rPr>
        <w:t> </w:t>
      </w:r>
      <w:r>
        <w:rPr>
          <w:b/>
          <w:sz w:val="20"/>
        </w:rPr>
        <w:t>relevant,</w:t>
      </w:r>
      <w:r>
        <w:rPr>
          <w:b/>
          <w:spacing w:val="-4"/>
          <w:sz w:val="20"/>
        </w:rPr>
        <w:t> </w:t>
      </w:r>
      <w:r>
        <w:rPr>
          <w:b/>
          <w:sz w:val="20"/>
        </w:rPr>
        <w:t>effective,</w:t>
      </w:r>
      <w:r>
        <w:rPr>
          <w:b/>
          <w:spacing w:val="-4"/>
          <w:sz w:val="20"/>
        </w:rPr>
        <w:t> </w:t>
      </w:r>
      <w:r>
        <w:rPr>
          <w:b/>
          <w:sz w:val="20"/>
        </w:rPr>
        <w:t>and</w:t>
      </w:r>
      <w:r>
        <w:rPr>
          <w:b/>
          <w:spacing w:val="-4"/>
          <w:sz w:val="20"/>
        </w:rPr>
        <w:t> </w:t>
      </w:r>
      <w:r>
        <w:rPr>
          <w:b/>
          <w:sz w:val="20"/>
        </w:rPr>
        <w:t>competent</w:t>
      </w:r>
      <w:r>
        <w:rPr>
          <w:b/>
          <w:spacing w:val="-4"/>
          <w:sz w:val="20"/>
        </w:rPr>
        <w:t> </w:t>
      </w:r>
      <w:r>
        <w:rPr>
          <w:b/>
          <w:sz w:val="20"/>
        </w:rPr>
        <w:t>policy</w:t>
      </w:r>
      <w:r>
        <w:rPr>
          <w:b/>
          <w:spacing w:val="-6"/>
          <w:sz w:val="20"/>
        </w:rPr>
        <w:t> </w:t>
      </w:r>
      <w:r>
        <w:rPr>
          <w:b/>
          <w:sz w:val="20"/>
        </w:rPr>
        <w:t>and</w:t>
      </w:r>
      <w:r>
        <w:rPr>
          <w:b/>
          <w:spacing w:val="-4"/>
          <w:sz w:val="20"/>
        </w:rPr>
        <w:t> </w:t>
      </w:r>
      <w:r>
        <w:rPr>
          <w:b/>
          <w:sz w:val="20"/>
        </w:rPr>
        <w:t>guidance</w:t>
      </w:r>
      <w:r>
        <w:rPr>
          <w:b/>
          <w:spacing w:val="-4"/>
          <w:sz w:val="20"/>
        </w:rPr>
        <w:t> </w:t>
      </w:r>
      <w:r>
        <w:rPr>
          <w:b/>
          <w:sz w:val="20"/>
        </w:rPr>
        <w:t>to</w:t>
      </w:r>
      <w:r>
        <w:rPr>
          <w:b/>
          <w:spacing w:val="-4"/>
          <w:sz w:val="20"/>
        </w:rPr>
        <w:t> </w:t>
      </w:r>
      <w:r>
        <w:rPr>
          <w:b/>
          <w:sz w:val="20"/>
        </w:rPr>
        <w:t>guide</w:t>
      </w:r>
      <w:r>
        <w:rPr>
          <w:b/>
          <w:spacing w:val="-4"/>
          <w:sz w:val="20"/>
        </w:rPr>
        <w:t> </w:t>
      </w:r>
      <w:r>
        <w:rPr>
          <w:b/>
          <w:sz w:val="20"/>
        </w:rPr>
        <w:t>the</w:t>
      </w:r>
      <w:r>
        <w:rPr>
          <w:b/>
          <w:spacing w:val="-4"/>
          <w:sz w:val="20"/>
        </w:rPr>
        <w:t> </w:t>
      </w:r>
      <w:r>
        <w:rPr>
          <w:b/>
          <w:sz w:val="20"/>
        </w:rPr>
        <w:t>force</w:t>
      </w:r>
    </w:p>
    <w:p>
      <w:pPr>
        <w:pStyle w:val="Heading1"/>
        <w:numPr>
          <w:ilvl w:val="1"/>
          <w:numId w:val="1"/>
        </w:numPr>
        <w:tabs>
          <w:tab w:pos="1051" w:val="left" w:leader="none"/>
        </w:tabs>
        <w:spacing w:line="230" w:lineRule="exact" w:before="1" w:after="0"/>
        <w:ind w:left="1050" w:right="0" w:hanging="362"/>
        <w:jc w:val="left"/>
      </w:pPr>
      <w:r>
        <w:rPr/>
        <w:t>Create plans, CONOPS, concepts, and requirements to meet warfighting</w:t>
      </w:r>
      <w:r>
        <w:rPr>
          <w:spacing w:val="-19"/>
        </w:rPr>
        <w:t> </w:t>
      </w:r>
      <w:r>
        <w:rPr/>
        <w:t>needs</w:t>
      </w:r>
    </w:p>
    <w:p>
      <w:pPr>
        <w:pStyle w:val="ListParagraph"/>
        <w:numPr>
          <w:ilvl w:val="1"/>
          <w:numId w:val="1"/>
        </w:numPr>
        <w:tabs>
          <w:tab w:pos="1051" w:val="left" w:leader="none"/>
        </w:tabs>
        <w:spacing w:line="230" w:lineRule="exact" w:before="0" w:after="0"/>
        <w:ind w:left="1050" w:right="0" w:hanging="362"/>
        <w:jc w:val="left"/>
        <w:rPr>
          <w:b/>
          <w:sz w:val="20"/>
        </w:rPr>
      </w:pPr>
      <w:r>
        <w:rPr>
          <w:b/>
          <w:sz w:val="20"/>
        </w:rPr>
        <w:t>Ensure continuous operations and respond to crises and</w:t>
      </w:r>
      <w:r>
        <w:rPr>
          <w:b/>
          <w:spacing w:val="-14"/>
          <w:sz w:val="20"/>
        </w:rPr>
        <w:t> </w:t>
      </w:r>
      <w:r>
        <w:rPr>
          <w:b/>
          <w:sz w:val="20"/>
        </w:rPr>
        <w:t>contingencies</w:t>
      </w:r>
    </w:p>
    <w:p>
      <w:pPr>
        <w:spacing w:after="0" w:line="230" w:lineRule="exact"/>
        <w:jc w:val="left"/>
        <w:rPr>
          <w:sz w:val="20"/>
        </w:rPr>
        <w:sectPr>
          <w:pgSz w:w="12240" w:h="15840"/>
          <w:pgMar w:header="0" w:footer="1926" w:top="1360" w:bottom="2120" w:left="1200" w:right="1140"/>
        </w:sectPr>
      </w:pPr>
    </w:p>
    <w:p>
      <w:pPr>
        <w:pStyle w:val="BodyText"/>
        <w:spacing w:before="78"/>
        <w:ind w:left="240" w:right="424"/>
      </w:pPr>
      <w:r>
        <w:rPr/>
        <w:t>The Implementation Plan, as described later in this document, will provide a road map for the directorate to ensure each of these KRAs are met with the highest degree of efficiency and effectiveness.</w:t>
      </w:r>
    </w:p>
    <w:p>
      <w:pPr>
        <w:pStyle w:val="BodyText"/>
        <w:spacing w:before="5"/>
        <w:rPr>
          <w:sz w:val="18"/>
        </w:rPr>
      </w:pPr>
      <w:r>
        <w:rPr/>
        <w:pict>
          <v:group style="position:absolute;margin-left:72.900002pt;margin-top:12.561954pt;width:464pt;height:12.7pt;mso-position-horizontal-relative:page;mso-position-vertical-relative:paragraph;z-index:-15720448;mso-wrap-distance-left:0;mso-wrap-distance-right:0" coordorigin="1458,251" coordsize="9280,254">
            <v:rect style="position:absolute;left:1465;top:258;width:9266;height:238" filled="true" fillcolor="#001f5f" stroked="false">
              <v:fill type="solid"/>
            </v:rect>
            <v:shape style="position:absolute;left:1458;top:251;width:9280;height:254" coordorigin="1458,251" coordsize="9280,254" path="m10738,251l1458,251,1458,504,10738,504,10738,496,1474,496,1465,489,1474,489,1474,266,1465,266,1474,258,10738,258,10738,251xm1474,489l1465,489,1474,496,1474,489xm10723,489l1474,489,1474,496,10723,496,10723,489xm10723,258l10723,496,10730,489,10738,489,10738,266,10730,266,10723,258xm10738,489l10730,489,10723,496,10738,496,10738,489xm1474,258l1465,266,1474,266,1474,258xm10723,258l1474,258,1474,266,10723,266,10723,258xm10738,258l10723,258,10730,266,10738,266,10738,258xe" filled="true" fillcolor="#000000" stroked="false">
              <v:path arrowok="t"/>
              <v:fill type="solid"/>
            </v:shape>
            <v:shape style="position:absolute;left:1465;top:258;width:9266;height:238" type="#_x0000_t202" filled="false" stroked="false">
              <v:textbox inset="0,0,0,0">
                <w:txbxContent>
                  <w:p>
                    <w:pPr>
                      <w:spacing w:line="238" w:lineRule="exact" w:before="0"/>
                      <w:ind w:left="0" w:right="72" w:firstLine="0"/>
                      <w:jc w:val="right"/>
                      <w:rPr>
                        <w:b/>
                        <w:sz w:val="24"/>
                      </w:rPr>
                    </w:pPr>
                    <w:r>
                      <w:rPr>
                        <w:b/>
                        <w:color w:val="FFFFFF"/>
                        <w:sz w:val="24"/>
                      </w:rPr>
                      <w:t>Key Processes</w:t>
                    </w:r>
                  </w:p>
                </w:txbxContent>
              </v:textbox>
              <w10:wrap type="none"/>
            </v:shape>
            <w10:wrap type="topAndBottom"/>
          </v:group>
        </w:pict>
      </w:r>
    </w:p>
    <w:p>
      <w:pPr>
        <w:pStyle w:val="BodyText"/>
        <w:spacing w:before="5"/>
        <w:rPr>
          <w:sz w:val="29"/>
        </w:rPr>
      </w:pPr>
    </w:p>
    <w:p>
      <w:pPr>
        <w:pStyle w:val="BodyText"/>
        <w:spacing w:before="94"/>
        <w:ind w:left="240" w:right="746"/>
      </w:pPr>
      <w:r>
        <w:rPr/>
        <w:t>KRAs are the “what” in regards to achieving success. Key Processes are the “how.” The key processes listed below are the instruments we use to successfully navigate to each KRA destination.</w:t>
      </w:r>
    </w:p>
    <w:p>
      <w:pPr>
        <w:pStyle w:val="BodyText"/>
        <w:spacing w:before="1"/>
      </w:pPr>
    </w:p>
    <w:p>
      <w:pPr>
        <w:pStyle w:val="Heading1"/>
        <w:numPr>
          <w:ilvl w:val="0"/>
          <w:numId w:val="7"/>
        </w:numPr>
        <w:tabs>
          <w:tab w:pos="1051" w:val="left" w:leader="none"/>
        </w:tabs>
        <w:spacing w:line="230" w:lineRule="exact" w:before="0" w:after="0"/>
        <w:ind w:left="1050" w:right="0" w:hanging="361"/>
        <w:jc w:val="left"/>
      </w:pPr>
      <w:r>
        <w:rPr/>
        <w:t>Conducting timely and accurate readiness reporting and risk</w:t>
      </w:r>
      <w:r>
        <w:rPr>
          <w:spacing w:val="-15"/>
        </w:rPr>
        <w:t> </w:t>
      </w:r>
      <w:r>
        <w:rPr/>
        <w:t>analysis</w:t>
      </w:r>
    </w:p>
    <w:p>
      <w:pPr>
        <w:pStyle w:val="ListParagraph"/>
        <w:numPr>
          <w:ilvl w:val="0"/>
          <w:numId w:val="7"/>
        </w:numPr>
        <w:tabs>
          <w:tab w:pos="1051" w:val="left" w:leader="none"/>
        </w:tabs>
        <w:spacing w:line="230" w:lineRule="exact" w:before="0" w:after="0"/>
        <w:ind w:left="1050" w:right="0" w:hanging="361"/>
        <w:jc w:val="left"/>
        <w:rPr>
          <w:b/>
          <w:sz w:val="20"/>
        </w:rPr>
      </w:pPr>
      <w:r>
        <w:rPr>
          <w:b/>
          <w:sz w:val="20"/>
        </w:rPr>
        <w:t>Executing thorough test and evaluation</w:t>
      </w:r>
      <w:r>
        <w:rPr>
          <w:b/>
          <w:spacing w:val="-7"/>
          <w:sz w:val="20"/>
        </w:rPr>
        <w:t> </w:t>
      </w:r>
      <w:r>
        <w:rPr>
          <w:b/>
          <w:sz w:val="20"/>
        </w:rPr>
        <w:t>processes</w:t>
      </w:r>
    </w:p>
    <w:p>
      <w:pPr>
        <w:pStyle w:val="Heading1"/>
        <w:numPr>
          <w:ilvl w:val="0"/>
          <w:numId w:val="7"/>
        </w:numPr>
        <w:tabs>
          <w:tab w:pos="1051" w:val="left" w:leader="none"/>
        </w:tabs>
        <w:spacing w:line="240" w:lineRule="auto" w:before="1" w:after="0"/>
        <w:ind w:left="1050" w:right="0" w:hanging="361"/>
        <w:jc w:val="left"/>
      </w:pPr>
      <w:r>
        <w:rPr/>
        <w:t>Implementing rigorous training and exercise</w:t>
      </w:r>
      <w:r>
        <w:rPr>
          <w:spacing w:val="-8"/>
        </w:rPr>
        <w:t> </w:t>
      </w:r>
      <w:r>
        <w:rPr/>
        <w:t>programs</w:t>
      </w:r>
    </w:p>
    <w:p>
      <w:pPr>
        <w:pStyle w:val="ListParagraph"/>
        <w:numPr>
          <w:ilvl w:val="0"/>
          <w:numId w:val="7"/>
        </w:numPr>
        <w:tabs>
          <w:tab w:pos="1051" w:val="left" w:leader="none"/>
        </w:tabs>
        <w:spacing w:line="230" w:lineRule="exact" w:before="0" w:after="0"/>
        <w:ind w:left="1050" w:right="0" w:hanging="361"/>
        <w:jc w:val="left"/>
        <w:rPr>
          <w:b/>
          <w:sz w:val="20"/>
        </w:rPr>
      </w:pPr>
      <w:r>
        <w:rPr>
          <w:b/>
          <w:sz w:val="20"/>
        </w:rPr>
        <w:t>Providing clear, concise, and relevant policy and guidance</w:t>
      </w:r>
      <w:r>
        <w:rPr>
          <w:b/>
          <w:spacing w:val="-18"/>
          <w:sz w:val="20"/>
        </w:rPr>
        <w:t> </w:t>
      </w:r>
      <w:r>
        <w:rPr>
          <w:b/>
          <w:sz w:val="20"/>
        </w:rPr>
        <w:t>publications</w:t>
      </w:r>
    </w:p>
    <w:p>
      <w:pPr>
        <w:pStyle w:val="Heading1"/>
        <w:numPr>
          <w:ilvl w:val="0"/>
          <w:numId w:val="7"/>
        </w:numPr>
        <w:tabs>
          <w:tab w:pos="1051" w:val="left" w:leader="none"/>
        </w:tabs>
        <w:spacing w:line="230" w:lineRule="exact" w:before="0" w:after="0"/>
        <w:ind w:left="1050" w:right="0" w:hanging="361"/>
        <w:jc w:val="left"/>
      </w:pPr>
      <w:r>
        <w:rPr/>
        <w:t>Managing effective personnel oversight</w:t>
      </w:r>
      <w:r>
        <w:rPr>
          <w:spacing w:val="-5"/>
        </w:rPr>
        <w:t> </w:t>
      </w:r>
      <w:r>
        <w:rPr/>
        <w:t>programs</w:t>
      </w:r>
    </w:p>
    <w:p>
      <w:pPr>
        <w:pStyle w:val="ListParagraph"/>
        <w:numPr>
          <w:ilvl w:val="0"/>
          <w:numId w:val="7"/>
        </w:numPr>
        <w:tabs>
          <w:tab w:pos="1051" w:val="left" w:leader="none"/>
        </w:tabs>
        <w:spacing w:line="240" w:lineRule="auto" w:before="0" w:after="0"/>
        <w:ind w:left="1050" w:right="0" w:hanging="361"/>
        <w:jc w:val="left"/>
        <w:rPr>
          <w:b/>
          <w:sz w:val="20"/>
        </w:rPr>
      </w:pPr>
      <w:r>
        <w:rPr>
          <w:b/>
          <w:sz w:val="20"/>
        </w:rPr>
        <w:t>Providing subject matter expertise and an innovative culture while supporting</w:t>
      </w:r>
      <w:r>
        <w:rPr>
          <w:b/>
          <w:spacing w:val="-26"/>
          <w:sz w:val="20"/>
        </w:rPr>
        <w:t> </w:t>
      </w:r>
      <w:r>
        <w:rPr>
          <w:b/>
          <w:sz w:val="20"/>
        </w:rPr>
        <w:t>others</w:t>
      </w:r>
    </w:p>
    <w:p>
      <w:pPr>
        <w:pStyle w:val="Heading1"/>
        <w:numPr>
          <w:ilvl w:val="0"/>
          <w:numId w:val="7"/>
        </w:numPr>
        <w:tabs>
          <w:tab w:pos="1051" w:val="left" w:leader="none"/>
        </w:tabs>
        <w:spacing w:line="230" w:lineRule="exact" w:before="1" w:after="0"/>
        <w:ind w:left="1050" w:right="0" w:hanging="361"/>
        <w:jc w:val="left"/>
      </w:pPr>
      <w:r>
        <w:rPr/>
        <w:t>Prioritize tasks and resources through unit and personnel functional</w:t>
      </w:r>
      <w:r>
        <w:rPr>
          <w:spacing w:val="-20"/>
        </w:rPr>
        <w:t> </w:t>
      </w:r>
      <w:r>
        <w:rPr/>
        <w:t>managers</w:t>
      </w:r>
    </w:p>
    <w:p>
      <w:pPr>
        <w:pStyle w:val="ListParagraph"/>
        <w:numPr>
          <w:ilvl w:val="0"/>
          <w:numId w:val="7"/>
        </w:numPr>
        <w:tabs>
          <w:tab w:pos="1051" w:val="left" w:leader="none"/>
        </w:tabs>
        <w:spacing w:line="230" w:lineRule="exact" w:before="0" w:after="0"/>
        <w:ind w:left="1050" w:right="0" w:hanging="361"/>
        <w:jc w:val="left"/>
        <w:rPr>
          <w:b/>
          <w:sz w:val="20"/>
        </w:rPr>
      </w:pPr>
      <w:r>
        <w:rPr>
          <w:b/>
          <w:sz w:val="20"/>
        </w:rPr>
        <w:t>Presenting lethal combat capability for deployment and</w:t>
      </w:r>
      <w:r>
        <w:rPr>
          <w:b/>
          <w:spacing w:val="-15"/>
          <w:sz w:val="20"/>
        </w:rPr>
        <w:t> </w:t>
      </w:r>
      <w:r>
        <w:rPr>
          <w:b/>
          <w:sz w:val="20"/>
        </w:rPr>
        <w:t>employment</w:t>
      </w:r>
    </w:p>
    <w:p>
      <w:pPr>
        <w:pStyle w:val="Heading1"/>
        <w:numPr>
          <w:ilvl w:val="0"/>
          <w:numId w:val="7"/>
        </w:numPr>
        <w:tabs>
          <w:tab w:pos="1050" w:val="left" w:leader="none"/>
        </w:tabs>
        <w:spacing w:line="240" w:lineRule="auto" w:before="0" w:after="0"/>
        <w:ind w:left="1049" w:right="0" w:hanging="360"/>
        <w:jc w:val="left"/>
      </w:pPr>
      <w:r>
        <w:rPr/>
        <w:t>Integrating and fielding new</w:t>
      </w:r>
      <w:r>
        <w:rPr>
          <w:spacing w:val="-2"/>
        </w:rPr>
        <w:t> </w:t>
      </w:r>
      <w:r>
        <w:rPr/>
        <w:t>capabilities</w:t>
      </w:r>
    </w:p>
    <w:p>
      <w:pPr>
        <w:pStyle w:val="BodyText"/>
        <w:rPr>
          <w:b/>
        </w:rPr>
      </w:pPr>
    </w:p>
    <w:p>
      <w:pPr>
        <w:pStyle w:val="BodyText"/>
        <w:spacing w:before="5"/>
        <w:rPr>
          <w:b/>
          <w:sz w:val="18"/>
        </w:rPr>
      </w:pPr>
      <w:r>
        <w:rPr/>
        <w:pict>
          <v:group style="position:absolute;margin-left:69.900002pt;margin-top:12.566543pt;width:464pt;height:12.7pt;mso-position-horizontal-relative:page;mso-position-vertical-relative:paragraph;z-index:-15719936;mso-wrap-distance-left:0;mso-wrap-distance-right:0" coordorigin="1398,251" coordsize="9280,254">
            <v:shape style="position:absolute;left:1398;top:251;width:9280;height:254" coordorigin="1398,251" coordsize="9280,254" path="m10678,251l1398,251,1398,505,10678,505,10678,497,10678,489,10678,267,10678,259,10678,251xe" filled="true" fillcolor="#001f5f" stroked="false">
              <v:path arrowok="t"/>
              <v:fill type="solid"/>
            </v:shape>
            <v:shape style="position:absolute;left:1405;top:258;width:9266;height:239" type="#_x0000_t202" filled="false" stroked="false">
              <v:textbox inset="0,0,0,0">
                <w:txbxContent>
                  <w:p>
                    <w:pPr>
                      <w:spacing w:line="239" w:lineRule="exact" w:before="0"/>
                      <w:ind w:left="0" w:right="52" w:firstLine="0"/>
                      <w:jc w:val="right"/>
                      <w:rPr>
                        <w:b/>
                        <w:sz w:val="24"/>
                      </w:rPr>
                    </w:pPr>
                    <w:r>
                      <w:rPr>
                        <w:b/>
                        <w:color w:val="FFFFFF"/>
                        <w:sz w:val="24"/>
                      </w:rPr>
                      <w:t>Focus Areas</w:t>
                    </w:r>
                  </w:p>
                </w:txbxContent>
              </v:textbox>
              <w10:wrap type="none"/>
            </v:shape>
            <w10:wrap type="topAndBottom"/>
          </v:group>
        </w:pict>
      </w:r>
    </w:p>
    <w:p>
      <w:pPr>
        <w:pStyle w:val="BodyText"/>
        <w:spacing w:before="4"/>
        <w:rPr>
          <w:b/>
          <w:sz w:val="29"/>
        </w:rPr>
      </w:pPr>
    </w:p>
    <w:p>
      <w:pPr>
        <w:pStyle w:val="BodyText"/>
        <w:spacing w:before="94"/>
        <w:ind w:left="240" w:right="479"/>
      </w:pPr>
      <w:r>
        <w:rPr/>
        <w:t>AFGSC has three overarching focus areas in which A3/6 will further define into priorities and objectives, and ultimately specific tasks to accomplish. The following is a description of each:</w:t>
      </w:r>
    </w:p>
    <w:p>
      <w:pPr>
        <w:pStyle w:val="BodyText"/>
        <w:spacing w:before="11"/>
        <w:rPr>
          <w:sz w:val="19"/>
        </w:rPr>
      </w:pPr>
    </w:p>
    <w:p>
      <w:pPr>
        <w:pStyle w:val="ListParagraph"/>
        <w:numPr>
          <w:ilvl w:val="0"/>
          <w:numId w:val="6"/>
        </w:numPr>
        <w:tabs>
          <w:tab w:pos="959" w:val="left" w:leader="none"/>
          <w:tab w:pos="960" w:val="left" w:leader="none"/>
        </w:tabs>
        <w:spacing w:line="240" w:lineRule="auto" w:before="0" w:after="0"/>
        <w:ind w:left="959" w:right="568" w:hanging="360"/>
        <w:jc w:val="left"/>
        <w:rPr>
          <w:sz w:val="20"/>
        </w:rPr>
      </w:pPr>
      <w:r>
        <w:rPr>
          <w:b/>
          <w:sz w:val="20"/>
        </w:rPr>
        <w:t>People. </w:t>
      </w:r>
      <w:r>
        <w:rPr>
          <w:sz w:val="20"/>
        </w:rPr>
        <w:t>Our most valued resource is people. Morale, esprit de corps, camaraderie, cohesion, and élan are all terms used to describe uniquely military valued attributes. They require exceptional investment in the Air Force family … they are hard earned and easily lost. We attain and maintain these through leadership, development, recognition, appreciation, and sense of</w:t>
      </w:r>
      <w:r>
        <w:rPr>
          <w:spacing w:val="-3"/>
          <w:sz w:val="20"/>
        </w:rPr>
        <w:t> </w:t>
      </w:r>
      <w:r>
        <w:rPr>
          <w:sz w:val="20"/>
        </w:rPr>
        <w:t>worth.</w:t>
      </w:r>
    </w:p>
    <w:p>
      <w:pPr>
        <w:pStyle w:val="BodyText"/>
        <w:spacing w:before="11"/>
        <w:rPr>
          <w:sz w:val="19"/>
        </w:rPr>
      </w:pPr>
    </w:p>
    <w:p>
      <w:pPr>
        <w:pStyle w:val="ListParagraph"/>
        <w:numPr>
          <w:ilvl w:val="0"/>
          <w:numId w:val="6"/>
        </w:numPr>
        <w:tabs>
          <w:tab w:pos="959" w:val="left" w:leader="none"/>
          <w:tab w:pos="960" w:val="left" w:leader="none"/>
        </w:tabs>
        <w:spacing w:line="240" w:lineRule="auto" w:before="0" w:after="0"/>
        <w:ind w:left="959" w:right="613" w:hanging="360"/>
        <w:jc w:val="left"/>
        <w:rPr>
          <w:sz w:val="20"/>
        </w:rPr>
      </w:pPr>
      <w:r>
        <w:rPr>
          <w:b/>
          <w:sz w:val="20"/>
        </w:rPr>
        <w:t>Teams. </w:t>
      </w:r>
      <w:r>
        <w:rPr>
          <w:sz w:val="20"/>
        </w:rPr>
        <w:t>Through Joint and coalition operations, America conducts warfare. With that in mind, possessing a 360 degree understanding of how A3/6 fits into both the larger AFFOR/JFACC joint construct, as well as the Air Force’s organize, train, and equip responsibilities, our organization will be able to focus on strengthening key team relationships and partner responsibilities. Ultimately, we are a team of teams and we cannot do this</w:t>
      </w:r>
      <w:r>
        <w:rPr>
          <w:spacing w:val="-32"/>
          <w:sz w:val="20"/>
        </w:rPr>
        <w:t> </w:t>
      </w:r>
      <w:r>
        <w:rPr>
          <w:sz w:val="20"/>
        </w:rPr>
        <w:t>alone.</w:t>
      </w:r>
    </w:p>
    <w:p>
      <w:pPr>
        <w:pStyle w:val="BodyText"/>
        <w:spacing w:before="9"/>
        <w:rPr>
          <w:sz w:val="19"/>
        </w:rPr>
      </w:pPr>
    </w:p>
    <w:p>
      <w:pPr>
        <w:pStyle w:val="ListParagraph"/>
        <w:numPr>
          <w:ilvl w:val="0"/>
          <w:numId w:val="6"/>
        </w:numPr>
        <w:tabs>
          <w:tab w:pos="959" w:val="left" w:leader="none"/>
          <w:tab w:pos="960" w:val="left" w:leader="none"/>
        </w:tabs>
        <w:spacing w:line="240" w:lineRule="auto" w:before="1" w:after="0"/>
        <w:ind w:left="959" w:right="559" w:hanging="360"/>
        <w:jc w:val="left"/>
        <w:rPr>
          <w:sz w:val="20"/>
        </w:rPr>
      </w:pPr>
      <w:r>
        <w:rPr>
          <w:b/>
          <w:sz w:val="20"/>
        </w:rPr>
        <w:t>Excellence. </w:t>
      </w:r>
      <w:r>
        <w:rPr>
          <w:sz w:val="20"/>
        </w:rPr>
        <w:t>Pursuing excellence is a journey, not a destination. We should never be satisfied with the status quo, but rather in constant pursuit of improvement. Our adversaries are continuously advancing their capabilities, and we must never rest on our laurels. Excellence means being better than yesterday, and even better</w:t>
      </w:r>
      <w:r>
        <w:rPr>
          <w:spacing w:val="-13"/>
          <w:sz w:val="20"/>
        </w:rPr>
        <w:t> </w:t>
      </w:r>
      <w:r>
        <w:rPr>
          <w:sz w:val="20"/>
        </w:rPr>
        <w:t>tomorrow.</w:t>
      </w:r>
    </w:p>
    <w:p>
      <w:pPr>
        <w:pStyle w:val="BodyText"/>
      </w:pPr>
    </w:p>
    <w:p>
      <w:pPr>
        <w:pStyle w:val="BodyText"/>
        <w:spacing w:before="4"/>
        <w:rPr>
          <w:sz w:val="18"/>
        </w:rPr>
      </w:pPr>
      <w:r>
        <w:rPr/>
        <w:pict>
          <v:group style="position:absolute;margin-left:69.900002pt;margin-top:12.524941pt;width:464pt;height:12.7pt;mso-position-horizontal-relative:page;mso-position-vertical-relative:paragraph;z-index:-15719424;mso-wrap-distance-left:0;mso-wrap-distance-right:0" coordorigin="1398,250" coordsize="9280,254">
            <v:shape style="position:absolute;left:1398;top:250;width:9280;height:254" coordorigin="1398,250" coordsize="9280,254" path="m10678,250l1398,250,1398,504,10678,504,10678,495,10678,488,10678,265,10678,258,10678,250xe" filled="true" fillcolor="#001f5f" stroked="false">
              <v:path arrowok="t"/>
              <v:fill type="solid"/>
            </v:shape>
            <v:shape style="position:absolute;left:1405;top:257;width:9266;height:238" type="#_x0000_t202" filled="false" stroked="false">
              <v:textbox inset="0,0,0,0">
                <w:txbxContent>
                  <w:p>
                    <w:pPr>
                      <w:spacing w:line="238" w:lineRule="exact" w:before="0"/>
                      <w:ind w:left="0" w:right="69" w:firstLine="0"/>
                      <w:jc w:val="right"/>
                      <w:rPr>
                        <w:b/>
                        <w:sz w:val="24"/>
                      </w:rPr>
                    </w:pPr>
                    <w:r>
                      <w:rPr>
                        <w:b/>
                        <w:color w:val="FFFFFF"/>
                        <w:sz w:val="24"/>
                      </w:rPr>
                      <w:t>Goals and Objectives</w:t>
                    </w:r>
                  </w:p>
                </w:txbxContent>
              </v:textbox>
              <w10:wrap type="none"/>
            </v:shape>
            <w10:wrap type="topAndBottom"/>
          </v:group>
        </w:pict>
      </w:r>
    </w:p>
    <w:p>
      <w:pPr>
        <w:pStyle w:val="BodyText"/>
        <w:spacing w:before="4"/>
        <w:rPr>
          <w:sz w:val="29"/>
        </w:rPr>
      </w:pPr>
    </w:p>
    <w:p>
      <w:pPr>
        <w:pStyle w:val="BodyText"/>
        <w:spacing w:before="94"/>
        <w:ind w:left="239" w:right="502"/>
      </w:pPr>
      <w:r>
        <w:rPr/>
        <w:t>The final step prior to preparing the Implementation Plan is linking directorate activities to the AFGSC Strategic Plan goals and objectives.  Listed below are the applicable goal areas supported by directorate objectives, which will be further defined by tasks. Key processes are linked to our objectives and set the stage to capture subordinate tasks in a logical</w:t>
      </w:r>
      <w:r>
        <w:rPr>
          <w:spacing w:val="-15"/>
        </w:rPr>
        <w:t> </w:t>
      </w:r>
      <w:r>
        <w:rPr/>
        <w:t>manner.</w:t>
      </w:r>
    </w:p>
    <w:p>
      <w:pPr>
        <w:spacing w:after="0"/>
        <w:sectPr>
          <w:pgSz w:w="12240" w:h="15840"/>
          <w:pgMar w:header="0" w:footer="1926" w:top="1360" w:bottom="2120" w:left="1200" w:right="1140"/>
        </w:sectPr>
      </w:pPr>
    </w:p>
    <w:p>
      <w:pPr>
        <w:pStyle w:val="Heading1"/>
        <w:spacing w:before="79" w:after="11"/>
        <w:ind w:left="240"/>
      </w:pPr>
      <w:r>
        <w:rPr/>
        <w:t>Goal 1: Improve Unit Readiness and Capacity</w:t>
      </w:r>
    </w:p>
    <w:p>
      <w:pPr>
        <w:pStyle w:val="BodyText"/>
        <w:ind w:left="111"/>
      </w:pPr>
      <w:r>
        <w:rPr/>
        <w:pict>
          <v:shape style="width:473.2pt;height:61.05pt;mso-position-horizontal-relative:char;mso-position-vertical-relative:line" type="#_x0000_t202" filled="false" stroked="true" strokeweight=".47998pt" strokecolor="#000000">
            <w10:anchorlock/>
            <v:textbox inset="0,0,0,0">
              <w:txbxContent>
                <w:p>
                  <w:pPr>
                    <w:pStyle w:val="BodyText"/>
                    <w:numPr>
                      <w:ilvl w:val="1"/>
                      <w:numId w:val="8"/>
                    </w:numPr>
                    <w:tabs>
                      <w:tab w:pos="569" w:val="left" w:leader="none"/>
                    </w:tabs>
                    <w:spacing w:line="240" w:lineRule="auto" w:before="28" w:after="0"/>
                    <w:ind w:left="568" w:right="0" w:hanging="451"/>
                    <w:jc w:val="left"/>
                  </w:pPr>
                  <w:r>
                    <w:rPr/>
                    <w:t>Build Wing</w:t>
                  </w:r>
                  <w:r>
                    <w:rPr>
                      <w:spacing w:val="-4"/>
                    </w:rPr>
                    <w:t> </w:t>
                  </w:r>
                  <w:r>
                    <w:rPr/>
                    <w:t>Capacity</w:t>
                  </w:r>
                </w:p>
                <w:p>
                  <w:pPr>
                    <w:pStyle w:val="BodyText"/>
                    <w:numPr>
                      <w:ilvl w:val="1"/>
                      <w:numId w:val="8"/>
                    </w:numPr>
                    <w:tabs>
                      <w:tab w:pos="570" w:val="left" w:leader="none"/>
                    </w:tabs>
                    <w:spacing w:line="230" w:lineRule="exact" w:before="1" w:after="0"/>
                    <w:ind w:left="569" w:right="0" w:hanging="452"/>
                    <w:jc w:val="left"/>
                  </w:pPr>
                  <w:r>
                    <w:rPr/>
                    <w:t>Leverage New</w:t>
                  </w:r>
                  <w:r>
                    <w:rPr>
                      <w:spacing w:val="-3"/>
                    </w:rPr>
                    <w:t> </w:t>
                  </w:r>
                  <w:r>
                    <w:rPr/>
                    <w:t>Technologies</w:t>
                  </w:r>
                </w:p>
                <w:p>
                  <w:pPr>
                    <w:pStyle w:val="BodyText"/>
                    <w:numPr>
                      <w:ilvl w:val="1"/>
                      <w:numId w:val="8"/>
                    </w:numPr>
                    <w:tabs>
                      <w:tab w:pos="570" w:val="left" w:leader="none"/>
                    </w:tabs>
                    <w:spacing w:line="230" w:lineRule="exact" w:before="0" w:after="0"/>
                    <w:ind w:left="569" w:right="0" w:hanging="452"/>
                    <w:jc w:val="left"/>
                  </w:pPr>
                  <w:r>
                    <w:rPr/>
                    <w:t>Develop Cyber</w:t>
                  </w:r>
                  <w:r>
                    <w:rPr>
                      <w:spacing w:val="-3"/>
                    </w:rPr>
                    <w:t> </w:t>
                  </w:r>
                  <w:r>
                    <w:rPr/>
                    <w:t>Operations</w:t>
                  </w:r>
                </w:p>
                <w:p>
                  <w:pPr>
                    <w:pStyle w:val="BodyText"/>
                    <w:numPr>
                      <w:ilvl w:val="1"/>
                      <w:numId w:val="8"/>
                    </w:numPr>
                    <w:tabs>
                      <w:tab w:pos="569" w:val="left" w:leader="none"/>
                    </w:tabs>
                    <w:spacing w:line="240" w:lineRule="auto" w:before="0" w:after="0"/>
                    <w:ind w:left="568" w:right="0" w:hanging="451"/>
                    <w:jc w:val="left"/>
                  </w:pPr>
                  <w:r>
                    <w:rPr/>
                    <w:t>Standardize Improvement</w:t>
                  </w:r>
                  <w:r>
                    <w:rPr>
                      <w:spacing w:val="-3"/>
                    </w:rPr>
                    <w:t> </w:t>
                  </w:r>
                  <w:r>
                    <w:rPr/>
                    <w:t>Processes</w:t>
                  </w:r>
                </w:p>
                <w:p>
                  <w:pPr>
                    <w:pStyle w:val="BodyText"/>
                    <w:numPr>
                      <w:ilvl w:val="1"/>
                      <w:numId w:val="8"/>
                    </w:numPr>
                    <w:tabs>
                      <w:tab w:pos="569" w:val="left" w:leader="none"/>
                    </w:tabs>
                    <w:spacing w:line="240" w:lineRule="auto" w:before="2" w:after="0"/>
                    <w:ind w:left="568" w:right="0" w:hanging="451"/>
                    <w:jc w:val="left"/>
                  </w:pPr>
                  <w:r>
                    <w:rPr/>
                    <w:t>Maximize Impact of Functional Area</w:t>
                  </w:r>
                  <w:r>
                    <w:rPr>
                      <w:spacing w:val="-7"/>
                    </w:rPr>
                    <w:t> </w:t>
                  </w:r>
                  <w:r>
                    <w:rPr/>
                    <w:t>Managers</w:t>
                  </w:r>
                </w:p>
              </w:txbxContent>
            </v:textbox>
            <v:stroke linestyle="thinThin" dashstyle="solid"/>
          </v:shape>
        </w:pict>
      </w:r>
      <w:r>
        <w:rPr/>
      </w:r>
    </w:p>
    <w:p>
      <w:pPr>
        <w:pStyle w:val="BodyText"/>
        <w:spacing w:before="2"/>
        <w:rPr>
          <w:b/>
          <w:sz w:val="9"/>
        </w:rPr>
      </w:pPr>
    </w:p>
    <w:p>
      <w:pPr>
        <w:spacing w:before="94" w:after="10"/>
        <w:ind w:left="240" w:right="0" w:firstLine="0"/>
        <w:jc w:val="left"/>
        <w:rPr>
          <w:b/>
          <w:sz w:val="20"/>
        </w:rPr>
      </w:pPr>
      <w:r>
        <w:rPr>
          <w:b/>
          <w:sz w:val="20"/>
        </w:rPr>
        <w:t>Goal 2: Maximize Lethality to Project Power</w:t>
      </w:r>
    </w:p>
    <w:p>
      <w:pPr>
        <w:pStyle w:val="BodyText"/>
        <w:ind w:left="111"/>
      </w:pPr>
      <w:r>
        <w:rPr/>
        <w:pict>
          <v:shape style="width:473.2pt;height:61.05pt;mso-position-horizontal-relative:char;mso-position-vertical-relative:line" type="#_x0000_t202" filled="false" stroked="true" strokeweight=".47998pt" strokecolor="#000000">
            <w10:anchorlock/>
            <v:textbox inset="0,0,0,0">
              <w:txbxContent>
                <w:p>
                  <w:pPr>
                    <w:pStyle w:val="BodyText"/>
                    <w:numPr>
                      <w:ilvl w:val="1"/>
                      <w:numId w:val="9"/>
                    </w:numPr>
                    <w:tabs>
                      <w:tab w:pos="624" w:val="left" w:leader="none"/>
                    </w:tabs>
                    <w:spacing w:line="240" w:lineRule="auto" w:before="28" w:after="0"/>
                    <w:ind w:left="623" w:right="0" w:hanging="506"/>
                    <w:jc w:val="left"/>
                  </w:pPr>
                  <w:r>
                    <w:rPr/>
                    <w:t>Execute lethality initiatives for the</w:t>
                  </w:r>
                  <w:r>
                    <w:rPr>
                      <w:spacing w:val="-6"/>
                    </w:rPr>
                    <w:t> </w:t>
                  </w:r>
                  <w:r>
                    <w:rPr/>
                    <w:t>MMIII</w:t>
                  </w:r>
                </w:p>
                <w:p>
                  <w:pPr>
                    <w:pStyle w:val="BodyText"/>
                    <w:numPr>
                      <w:ilvl w:val="1"/>
                      <w:numId w:val="9"/>
                    </w:numPr>
                    <w:tabs>
                      <w:tab w:pos="625" w:val="left" w:leader="none"/>
                    </w:tabs>
                    <w:spacing w:line="230" w:lineRule="exact" w:before="1" w:after="0"/>
                    <w:ind w:left="624" w:right="0" w:hanging="507"/>
                    <w:jc w:val="left"/>
                  </w:pPr>
                  <w:r>
                    <w:rPr/>
                    <w:t>Execute lethality initiatives for the</w:t>
                  </w:r>
                  <w:r>
                    <w:rPr>
                      <w:spacing w:val="-7"/>
                    </w:rPr>
                    <w:t> </w:t>
                  </w:r>
                  <w:r>
                    <w:rPr/>
                    <w:t>E-4B</w:t>
                  </w:r>
                </w:p>
                <w:p>
                  <w:pPr>
                    <w:pStyle w:val="BodyText"/>
                    <w:numPr>
                      <w:ilvl w:val="1"/>
                      <w:numId w:val="9"/>
                    </w:numPr>
                    <w:tabs>
                      <w:tab w:pos="625" w:val="left" w:leader="none"/>
                    </w:tabs>
                    <w:spacing w:line="230" w:lineRule="exact" w:before="0" w:after="0"/>
                    <w:ind w:left="624" w:right="0" w:hanging="507"/>
                    <w:jc w:val="left"/>
                  </w:pPr>
                  <w:r>
                    <w:rPr/>
                    <w:t>Execute lethality initiatives for the</w:t>
                  </w:r>
                  <w:r>
                    <w:rPr>
                      <w:spacing w:val="-7"/>
                    </w:rPr>
                    <w:t> </w:t>
                  </w:r>
                  <w:r>
                    <w:rPr/>
                    <w:t>B-1</w:t>
                  </w:r>
                </w:p>
                <w:p>
                  <w:pPr>
                    <w:pStyle w:val="BodyText"/>
                    <w:numPr>
                      <w:ilvl w:val="1"/>
                      <w:numId w:val="9"/>
                    </w:numPr>
                    <w:tabs>
                      <w:tab w:pos="625" w:val="left" w:leader="none"/>
                    </w:tabs>
                    <w:spacing w:line="240" w:lineRule="auto" w:before="0" w:after="0"/>
                    <w:ind w:left="624" w:right="0" w:hanging="507"/>
                    <w:jc w:val="left"/>
                  </w:pPr>
                  <w:r>
                    <w:rPr/>
                    <w:t>Execute lethality initiatives for the</w:t>
                  </w:r>
                  <w:r>
                    <w:rPr>
                      <w:spacing w:val="-7"/>
                    </w:rPr>
                    <w:t> </w:t>
                  </w:r>
                  <w:r>
                    <w:rPr/>
                    <w:t>B-52</w:t>
                  </w:r>
                </w:p>
                <w:p>
                  <w:pPr>
                    <w:pStyle w:val="BodyText"/>
                    <w:numPr>
                      <w:ilvl w:val="1"/>
                      <w:numId w:val="9"/>
                    </w:numPr>
                    <w:tabs>
                      <w:tab w:pos="625" w:val="left" w:leader="none"/>
                    </w:tabs>
                    <w:spacing w:line="240" w:lineRule="auto" w:before="2" w:after="0"/>
                    <w:ind w:left="624" w:right="0" w:hanging="507"/>
                    <w:jc w:val="left"/>
                  </w:pPr>
                  <w:r>
                    <w:rPr/>
                    <w:t>Execute lethality initiatives for the</w:t>
                  </w:r>
                  <w:r>
                    <w:rPr>
                      <w:spacing w:val="-7"/>
                    </w:rPr>
                    <w:t> </w:t>
                  </w:r>
                  <w:r>
                    <w:rPr/>
                    <w:t>B-2</w:t>
                  </w:r>
                </w:p>
              </w:txbxContent>
            </v:textbox>
            <v:stroke linestyle="thinThin" dashstyle="solid"/>
          </v:shape>
        </w:pict>
      </w:r>
      <w:r>
        <w:rPr/>
      </w:r>
    </w:p>
    <w:p>
      <w:pPr>
        <w:pStyle w:val="BodyText"/>
        <w:spacing w:before="1"/>
        <w:rPr>
          <w:b/>
          <w:sz w:val="17"/>
        </w:rPr>
      </w:pPr>
    </w:p>
    <w:p>
      <w:pPr>
        <w:pStyle w:val="Heading1"/>
        <w:spacing w:before="94" w:after="10"/>
        <w:ind w:left="240"/>
      </w:pPr>
      <w:r>
        <w:rPr/>
        <w:t>Goal 3: Mature Our Integrated Response Force Presentation</w:t>
      </w:r>
    </w:p>
    <w:p>
      <w:pPr>
        <w:pStyle w:val="BodyText"/>
        <w:ind w:left="111"/>
      </w:pPr>
      <w:r>
        <w:rPr/>
        <w:pict>
          <v:shape style="width:473.2pt;height:26.6pt;mso-position-horizontal-relative:char;mso-position-vertical-relative:line" type="#_x0000_t202" filled="false" stroked="true" strokeweight=".47998pt" strokecolor="#000000">
            <w10:anchorlock/>
            <v:textbox inset="0,0,0,0">
              <w:txbxContent>
                <w:p>
                  <w:pPr>
                    <w:pStyle w:val="BodyText"/>
                    <w:numPr>
                      <w:ilvl w:val="1"/>
                      <w:numId w:val="10"/>
                    </w:numPr>
                    <w:tabs>
                      <w:tab w:pos="563" w:val="left" w:leader="none"/>
                    </w:tabs>
                    <w:spacing w:line="240" w:lineRule="auto" w:before="28" w:after="0"/>
                    <w:ind w:left="562" w:right="0" w:hanging="445"/>
                    <w:jc w:val="left"/>
                  </w:pPr>
                  <w:r>
                    <w:rPr/>
                    <w:t>Revise force presentation of the bomber force and develop Dynamic Force</w:t>
                  </w:r>
                  <w:r>
                    <w:rPr>
                      <w:spacing w:val="-28"/>
                    </w:rPr>
                    <w:t> </w:t>
                  </w:r>
                  <w:r>
                    <w:rPr/>
                    <w:t>Employment</w:t>
                  </w:r>
                </w:p>
                <w:p>
                  <w:pPr>
                    <w:pStyle w:val="BodyText"/>
                    <w:numPr>
                      <w:ilvl w:val="1"/>
                      <w:numId w:val="10"/>
                    </w:numPr>
                    <w:tabs>
                      <w:tab w:pos="564" w:val="left" w:leader="none"/>
                    </w:tabs>
                    <w:spacing w:line="240" w:lineRule="auto" w:before="2" w:after="0"/>
                    <w:ind w:left="563" w:right="0" w:hanging="446"/>
                    <w:jc w:val="left"/>
                  </w:pPr>
                  <w:r>
                    <w:rPr/>
                    <w:t>Review and enhance TFI associations and management</w:t>
                  </w:r>
                  <w:r>
                    <w:rPr>
                      <w:spacing w:val="-14"/>
                    </w:rPr>
                    <w:t> </w:t>
                  </w:r>
                  <w:r>
                    <w:rPr/>
                    <w:t>processes</w:t>
                  </w:r>
                </w:p>
              </w:txbxContent>
            </v:textbox>
            <v:stroke linestyle="thinThin" dashstyle="solid"/>
          </v:shape>
        </w:pict>
      </w:r>
      <w:r>
        <w:rPr/>
      </w:r>
    </w:p>
    <w:p>
      <w:pPr>
        <w:pStyle w:val="BodyText"/>
        <w:spacing w:before="2"/>
        <w:rPr>
          <w:b/>
          <w:sz w:val="17"/>
        </w:rPr>
      </w:pPr>
    </w:p>
    <w:p>
      <w:pPr>
        <w:spacing w:before="94" w:after="11"/>
        <w:ind w:left="240" w:right="0" w:firstLine="0"/>
        <w:jc w:val="left"/>
        <w:rPr>
          <w:b/>
          <w:sz w:val="20"/>
        </w:rPr>
      </w:pPr>
      <w:r>
        <w:rPr>
          <w:b/>
          <w:sz w:val="20"/>
        </w:rPr>
        <w:t>Goal 4: Reorient and Retool Staff to Address Enterprise Issues</w:t>
      </w:r>
    </w:p>
    <w:p>
      <w:pPr>
        <w:pStyle w:val="BodyText"/>
        <w:ind w:left="111"/>
      </w:pPr>
      <w:r>
        <w:rPr/>
        <w:pict>
          <v:shape style="width:473.2pt;height:84.1pt;mso-position-horizontal-relative:char;mso-position-vertical-relative:line" type="#_x0000_t202" filled="false" stroked="true" strokeweight=".47998pt" strokecolor="#000000">
            <w10:anchorlock/>
            <v:textbox inset="0,0,0,0">
              <w:txbxContent>
                <w:p>
                  <w:pPr>
                    <w:pStyle w:val="BodyText"/>
                    <w:numPr>
                      <w:ilvl w:val="1"/>
                      <w:numId w:val="11"/>
                    </w:numPr>
                    <w:tabs>
                      <w:tab w:pos="625" w:val="left" w:leader="none"/>
                    </w:tabs>
                    <w:spacing w:line="240" w:lineRule="auto" w:before="28" w:after="0"/>
                    <w:ind w:left="624" w:right="0" w:hanging="507"/>
                    <w:jc w:val="left"/>
                  </w:pPr>
                  <w:r>
                    <w:rPr/>
                    <w:t>Implement Portfolio Digital Engineering Platform</w:t>
                  </w:r>
                  <w:r>
                    <w:rPr>
                      <w:spacing w:val="-10"/>
                    </w:rPr>
                    <w:t> </w:t>
                  </w:r>
                  <w:r>
                    <w:rPr/>
                    <w:t>(PDEP)</w:t>
                  </w:r>
                </w:p>
                <w:p>
                  <w:pPr>
                    <w:pStyle w:val="BodyText"/>
                    <w:numPr>
                      <w:ilvl w:val="1"/>
                      <w:numId w:val="11"/>
                    </w:numPr>
                    <w:tabs>
                      <w:tab w:pos="625" w:val="left" w:leader="none"/>
                    </w:tabs>
                    <w:spacing w:line="230" w:lineRule="exact" w:before="1" w:after="0"/>
                    <w:ind w:left="624" w:right="0" w:hanging="507"/>
                    <w:jc w:val="left"/>
                  </w:pPr>
                  <w:r>
                    <w:rPr/>
                    <w:t>Establish “Owning the</w:t>
                  </w:r>
                  <w:r>
                    <w:rPr>
                      <w:spacing w:val="-5"/>
                    </w:rPr>
                    <w:t> </w:t>
                  </w:r>
                  <w:r>
                    <w:rPr/>
                    <w:t>Baseline”</w:t>
                  </w:r>
                </w:p>
                <w:p>
                  <w:pPr>
                    <w:pStyle w:val="BodyText"/>
                    <w:numPr>
                      <w:ilvl w:val="1"/>
                      <w:numId w:val="11"/>
                    </w:numPr>
                    <w:tabs>
                      <w:tab w:pos="624" w:val="left" w:leader="none"/>
                    </w:tabs>
                    <w:spacing w:line="230" w:lineRule="exact" w:before="0" w:after="0"/>
                    <w:ind w:left="624" w:right="0" w:hanging="506"/>
                    <w:jc w:val="left"/>
                  </w:pPr>
                  <w:r>
                    <w:rPr/>
                    <w:t>Implement/Refine</w:t>
                  </w:r>
                  <w:r>
                    <w:rPr>
                      <w:spacing w:val="-2"/>
                    </w:rPr>
                    <w:t> </w:t>
                  </w:r>
                  <w:r>
                    <w:rPr/>
                    <w:t>B2C2WG</w:t>
                  </w:r>
                </w:p>
                <w:p>
                  <w:pPr>
                    <w:pStyle w:val="BodyText"/>
                    <w:numPr>
                      <w:ilvl w:val="1"/>
                      <w:numId w:val="11"/>
                    </w:numPr>
                    <w:tabs>
                      <w:tab w:pos="625" w:val="left" w:leader="none"/>
                    </w:tabs>
                    <w:spacing w:line="240" w:lineRule="auto" w:before="0" w:after="0"/>
                    <w:ind w:left="624" w:right="0" w:hanging="507"/>
                    <w:jc w:val="left"/>
                  </w:pPr>
                  <w:r>
                    <w:rPr/>
                    <w:t>Enable Information Management and Knowledge</w:t>
                  </w:r>
                  <w:r>
                    <w:rPr>
                      <w:spacing w:val="-8"/>
                    </w:rPr>
                    <w:t> </w:t>
                  </w:r>
                  <w:r>
                    <w:rPr/>
                    <w:t>Management</w:t>
                  </w:r>
                </w:p>
                <w:p>
                  <w:pPr>
                    <w:pStyle w:val="BodyText"/>
                    <w:numPr>
                      <w:ilvl w:val="1"/>
                      <w:numId w:val="11"/>
                    </w:numPr>
                    <w:tabs>
                      <w:tab w:pos="625" w:val="left" w:leader="none"/>
                    </w:tabs>
                    <w:spacing w:line="230" w:lineRule="exact" w:before="0" w:after="0"/>
                    <w:ind w:left="624" w:right="0" w:hanging="507"/>
                    <w:jc w:val="left"/>
                  </w:pPr>
                  <w:r>
                    <w:rPr/>
                    <w:t>Retool Basic Action Officer (AO)</w:t>
                  </w:r>
                  <w:r>
                    <w:rPr>
                      <w:spacing w:val="-7"/>
                    </w:rPr>
                    <w:t> </w:t>
                  </w:r>
                  <w:r>
                    <w:rPr/>
                    <w:t>Course</w:t>
                  </w:r>
                </w:p>
                <w:p>
                  <w:pPr>
                    <w:pStyle w:val="BodyText"/>
                    <w:numPr>
                      <w:ilvl w:val="1"/>
                      <w:numId w:val="11"/>
                    </w:numPr>
                    <w:tabs>
                      <w:tab w:pos="625" w:val="left" w:leader="none"/>
                    </w:tabs>
                    <w:spacing w:line="230" w:lineRule="exact" w:before="0" w:after="0"/>
                    <w:ind w:left="624" w:right="0" w:hanging="507"/>
                    <w:jc w:val="left"/>
                  </w:pPr>
                  <w:r>
                    <w:rPr/>
                    <w:t>Develop AO Leadership</w:t>
                  </w:r>
                  <w:r>
                    <w:rPr>
                      <w:spacing w:val="-6"/>
                    </w:rPr>
                    <w:t> </w:t>
                  </w:r>
                  <w:r>
                    <w:rPr/>
                    <w:t>Course</w:t>
                  </w:r>
                </w:p>
                <w:p>
                  <w:pPr>
                    <w:pStyle w:val="BodyText"/>
                    <w:numPr>
                      <w:ilvl w:val="1"/>
                      <w:numId w:val="11"/>
                    </w:numPr>
                    <w:tabs>
                      <w:tab w:pos="625" w:val="left" w:leader="none"/>
                    </w:tabs>
                    <w:spacing w:line="240" w:lineRule="auto" w:before="2" w:after="0"/>
                    <w:ind w:left="624" w:right="0" w:hanging="507"/>
                    <w:jc w:val="left"/>
                  </w:pPr>
                  <w:r>
                    <w:rPr/>
                    <w:t>Improve Management and Collaborative Functions (A3/6 Only</w:t>
                  </w:r>
                  <w:r>
                    <w:rPr>
                      <w:spacing w:val="-12"/>
                    </w:rPr>
                    <w:t> </w:t>
                  </w:r>
                  <w:r>
                    <w:rPr/>
                    <w:t>Objective)</w:t>
                  </w:r>
                </w:p>
              </w:txbxContent>
            </v:textbox>
            <v:stroke linestyle="thinThin" dashstyle="solid"/>
          </v:shape>
        </w:pict>
      </w:r>
      <w:r>
        <w:rPr/>
      </w:r>
    </w:p>
    <w:p>
      <w:pPr>
        <w:pStyle w:val="BodyText"/>
        <w:rPr>
          <w:b/>
          <w:sz w:val="18"/>
        </w:rPr>
      </w:pPr>
    </w:p>
    <w:p>
      <w:pPr>
        <w:pStyle w:val="Heading1"/>
        <w:spacing w:before="94" w:after="11"/>
        <w:ind w:left="240"/>
      </w:pPr>
      <w:r>
        <w:rPr/>
        <w:t>Goal 5: Modernize Sustainment and Security Operations</w:t>
      </w:r>
    </w:p>
    <w:p>
      <w:pPr>
        <w:pStyle w:val="BodyText"/>
        <w:ind w:left="111"/>
      </w:pPr>
      <w:r>
        <w:rPr/>
        <w:pict>
          <v:shape style="width:473.2pt;height:38.050pt;mso-position-horizontal-relative:char;mso-position-vertical-relative:line" type="#_x0000_t202" filled="false" stroked="true" strokeweight=".47998pt" strokecolor="#000000">
            <w10:anchorlock/>
            <v:textbox inset="0,0,0,0">
              <w:txbxContent>
                <w:p>
                  <w:pPr>
                    <w:pStyle w:val="BodyText"/>
                    <w:numPr>
                      <w:ilvl w:val="1"/>
                      <w:numId w:val="12"/>
                    </w:numPr>
                    <w:tabs>
                      <w:tab w:pos="625" w:val="left" w:leader="none"/>
                    </w:tabs>
                    <w:spacing w:line="230" w:lineRule="exact" w:before="28" w:after="0"/>
                    <w:ind w:left="624" w:right="0" w:hanging="507"/>
                    <w:jc w:val="left"/>
                  </w:pPr>
                  <w:r>
                    <w:rPr/>
                    <w:t>Fully Integrate Innovation Hub</w:t>
                  </w:r>
                  <w:r>
                    <w:rPr>
                      <w:spacing w:val="-6"/>
                    </w:rPr>
                    <w:t> </w:t>
                  </w:r>
                  <w:r>
                    <w:rPr/>
                    <w:t>(STRIKEWERX)</w:t>
                  </w:r>
                </w:p>
                <w:p>
                  <w:pPr>
                    <w:pStyle w:val="BodyText"/>
                    <w:numPr>
                      <w:ilvl w:val="1"/>
                      <w:numId w:val="12"/>
                    </w:numPr>
                    <w:tabs>
                      <w:tab w:pos="625" w:val="left" w:leader="none"/>
                    </w:tabs>
                    <w:spacing w:line="230" w:lineRule="exact" w:before="0" w:after="0"/>
                    <w:ind w:left="624" w:right="0" w:hanging="507"/>
                    <w:jc w:val="left"/>
                  </w:pPr>
                  <w:r>
                    <w:rPr/>
                    <w:t>Field Weapons Generation Facilities / Support Weapons Storage</w:t>
                  </w:r>
                  <w:r>
                    <w:rPr>
                      <w:spacing w:val="-11"/>
                    </w:rPr>
                    <w:t> </w:t>
                  </w:r>
                  <w:r>
                    <w:rPr/>
                    <w:t>Areas</w:t>
                  </w:r>
                </w:p>
                <w:p>
                  <w:pPr>
                    <w:pStyle w:val="BodyText"/>
                    <w:numPr>
                      <w:ilvl w:val="1"/>
                      <w:numId w:val="12"/>
                    </w:numPr>
                    <w:tabs>
                      <w:tab w:pos="625" w:val="left" w:leader="none"/>
                    </w:tabs>
                    <w:spacing w:line="240" w:lineRule="auto" w:before="2" w:after="0"/>
                    <w:ind w:left="624" w:right="0" w:hanging="507"/>
                    <w:jc w:val="left"/>
                  </w:pPr>
                  <w:r>
                    <w:rPr/>
                    <w:t>Develop &amp; Execute Fight the Base and Defend the Base Initiatives (A3/6 Only</w:t>
                  </w:r>
                  <w:r>
                    <w:rPr>
                      <w:spacing w:val="-31"/>
                    </w:rPr>
                    <w:t> </w:t>
                  </w:r>
                  <w:r>
                    <w:rPr/>
                    <w:t>Objective)</w:t>
                  </w:r>
                </w:p>
              </w:txbxContent>
            </v:textbox>
            <v:stroke linestyle="thinThin" dashstyle="solid"/>
          </v:shape>
        </w:pict>
      </w:r>
      <w:r>
        <w:rPr/>
      </w:r>
    </w:p>
    <w:p>
      <w:pPr>
        <w:pStyle w:val="BodyText"/>
        <w:spacing w:before="6"/>
        <w:rPr>
          <w:b/>
          <w:sz w:val="17"/>
        </w:rPr>
      </w:pPr>
    </w:p>
    <w:p>
      <w:pPr>
        <w:spacing w:before="94" w:after="11"/>
        <w:ind w:left="240" w:right="0" w:firstLine="0"/>
        <w:jc w:val="left"/>
        <w:rPr>
          <w:b/>
          <w:sz w:val="20"/>
        </w:rPr>
      </w:pPr>
      <w:r>
        <w:rPr>
          <w:b/>
          <w:sz w:val="20"/>
        </w:rPr>
        <w:t>Goal 6: Modernize Weapon Systems</w:t>
      </w:r>
    </w:p>
    <w:p>
      <w:pPr>
        <w:pStyle w:val="BodyText"/>
        <w:ind w:left="111"/>
      </w:pPr>
      <w:r>
        <w:rPr/>
        <w:pict>
          <v:shape style="width:473.2pt;height:95.55pt;mso-position-horizontal-relative:char;mso-position-vertical-relative:line" type="#_x0000_t202" filled="false" stroked="true" strokeweight=".47998pt" strokecolor="#000000">
            <w10:anchorlock/>
            <v:textbox inset="0,0,0,0">
              <w:txbxContent>
                <w:p>
                  <w:pPr>
                    <w:pStyle w:val="BodyText"/>
                    <w:numPr>
                      <w:ilvl w:val="1"/>
                      <w:numId w:val="13"/>
                    </w:numPr>
                    <w:tabs>
                      <w:tab w:pos="570" w:val="left" w:leader="none"/>
                    </w:tabs>
                    <w:spacing w:line="240" w:lineRule="auto" w:before="28" w:after="0"/>
                    <w:ind w:left="569" w:right="0" w:hanging="452"/>
                    <w:jc w:val="left"/>
                  </w:pPr>
                  <w:r>
                    <w:rPr/>
                    <w:t>Weapons System Beddown</w:t>
                  </w:r>
                  <w:r>
                    <w:rPr>
                      <w:spacing w:val="-4"/>
                    </w:rPr>
                    <w:t> </w:t>
                  </w:r>
                  <w:r>
                    <w:rPr/>
                    <w:t>Planning</w:t>
                  </w:r>
                </w:p>
                <w:p>
                  <w:pPr>
                    <w:pStyle w:val="BodyText"/>
                    <w:numPr>
                      <w:ilvl w:val="1"/>
                      <w:numId w:val="13"/>
                    </w:numPr>
                    <w:tabs>
                      <w:tab w:pos="569" w:val="left" w:leader="none"/>
                    </w:tabs>
                    <w:spacing w:line="230" w:lineRule="exact" w:before="1" w:after="0"/>
                    <w:ind w:left="568" w:right="0" w:hanging="451"/>
                    <w:jc w:val="left"/>
                  </w:pPr>
                  <w:r>
                    <w:rPr/>
                    <w:t>Platform</w:t>
                  </w:r>
                  <w:r>
                    <w:rPr>
                      <w:spacing w:val="-2"/>
                    </w:rPr>
                    <w:t> </w:t>
                  </w:r>
                  <w:r>
                    <w:rPr/>
                    <w:t>Modernizations</w:t>
                  </w:r>
                </w:p>
                <w:p>
                  <w:pPr>
                    <w:pStyle w:val="BodyText"/>
                    <w:numPr>
                      <w:ilvl w:val="1"/>
                      <w:numId w:val="13"/>
                    </w:numPr>
                    <w:tabs>
                      <w:tab w:pos="569" w:val="left" w:leader="none"/>
                    </w:tabs>
                    <w:spacing w:line="230" w:lineRule="exact" w:before="0" w:after="0"/>
                    <w:ind w:left="568" w:right="0" w:hanging="451"/>
                    <w:jc w:val="left"/>
                  </w:pPr>
                  <w:r>
                    <w:rPr/>
                    <w:t>B-21</w:t>
                  </w:r>
                  <w:r>
                    <w:rPr>
                      <w:spacing w:val="-2"/>
                    </w:rPr>
                    <w:t> </w:t>
                  </w:r>
                  <w:r>
                    <w:rPr/>
                    <w:t>Raider</w:t>
                  </w:r>
                </w:p>
                <w:p>
                  <w:pPr>
                    <w:pStyle w:val="BodyText"/>
                    <w:ind w:left="118"/>
                  </w:pPr>
                  <w:r>
                    <w:rPr/>
                    <w:t>6.4. MH-139</w:t>
                  </w:r>
                </w:p>
                <w:p>
                  <w:pPr>
                    <w:pStyle w:val="BodyText"/>
                    <w:numPr>
                      <w:ilvl w:val="1"/>
                      <w:numId w:val="14"/>
                    </w:numPr>
                    <w:tabs>
                      <w:tab w:pos="570" w:val="left" w:leader="none"/>
                    </w:tabs>
                    <w:spacing w:line="230" w:lineRule="exact" w:before="0" w:after="0"/>
                    <w:ind w:left="569" w:right="0" w:hanging="452"/>
                    <w:jc w:val="left"/>
                  </w:pPr>
                  <w:r>
                    <w:rPr/>
                    <w:t>Ground Based Strategic Deterrence</w:t>
                  </w:r>
                  <w:r>
                    <w:rPr>
                      <w:spacing w:val="-6"/>
                    </w:rPr>
                    <w:t> </w:t>
                  </w:r>
                  <w:r>
                    <w:rPr/>
                    <w:t>(GBSD)</w:t>
                  </w:r>
                </w:p>
                <w:p>
                  <w:pPr>
                    <w:pStyle w:val="BodyText"/>
                    <w:numPr>
                      <w:ilvl w:val="1"/>
                      <w:numId w:val="14"/>
                    </w:numPr>
                    <w:tabs>
                      <w:tab w:pos="570" w:val="left" w:leader="none"/>
                    </w:tabs>
                    <w:spacing w:line="230" w:lineRule="exact" w:before="0" w:after="0"/>
                    <w:ind w:left="569" w:right="0" w:hanging="452"/>
                    <w:jc w:val="left"/>
                  </w:pPr>
                  <w:r>
                    <w:rPr/>
                    <w:t>Long-Range Standoff Missile</w:t>
                  </w:r>
                  <w:r>
                    <w:rPr>
                      <w:spacing w:val="-4"/>
                    </w:rPr>
                    <w:t> </w:t>
                  </w:r>
                  <w:r>
                    <w:rPr/>
                    <w:t>(LRSO)</w:t>
                  </w:r>
                </w:p>
                <w:p>
                  <w:pPr>
                    <w:pStyle w:val="BodyText"/>
                    <w:numPr>
                      <w:ilvl w:val="1"/>
                      <w:numId w:val="14"/>
                    </w:numPr>
                    <w:tabs>
                      <w:tab w:pos="570" w:val="left" w:leader="none"/>
                    </w:tabs>
                    <w:spacing w:line="240" w:lineRule="auto" w:before="1" w:after="0"/>
                    <w:ind w:left="569" w:right="0" w:hanging="452"/>
                    <w:jc w:val="left"/>
                  </w:pPr>
                  <w:r>
                    <w:rPr/>
                    <w:t>Nuclear Command, Control, and Communications (NC3)</w:t>
                  </w:r>
                  <w:r>
                    <w:rPr>
                      <w:spacing w:val="-7"/>
                    </w:rPr>
                    <w:t> </w:t>
                  </w:r>
                  <w:r>
                    <w:rPr/>
                    <w:t>Modernization</w:t>
                  </w:r>
                </w:p>
                <w:p>
                  <w:pPr>
                    <w:pStyle w:val="BodyText"/>
                    <w:numPr>
                      <w:ilvl w:val="1"/>
                      <w:numId w:val="14"/>
                    </w:numPr>
                    <w:tabs>
                      <w:tab w:pos="570" w:val="left" w:leader="none"/>
                    </w:tabs>
                    <w:spacing w:line="240" w:lineRule="auto" w:before="1" w:after="0"/>
                    <w:ind w:left="569" w:right="0" w:hanging="452"/>
                    <w:jc w:val="left"/>
                  </w:pPr>
                  <w:r>
                    <w:rPr/>
                    <w:t>Resilient Command and</w:t>
                  </w:r>
                  <w:r>
                    <w:rPr>
                      <w:spacing w:val="-5"/>
                    </w:rPr>
                    <w:t> </w:t>
                  </w:r>
                  <w:r>
                    <w:rPr/>
                    <w:t>Control</w:t>
                  </w:r>
                </w:p>
              </w:txbxContent>
            </v:textbox>
            <v:stroke linestyle="thinThin" dashstyle="solid"/>
          </v:shape>
        </w:pict>
      </w:r>
      <w:r>
        <w:rPr/>
      </w:r>
    </w:p>
    <w:p>
      <w:pPr>
        <w:pStyle w:val="BodyText"/>
        <w:spacing w:before="2"/>
        <w:rPr>
          <w:b/>
          <w:sz w:val="9"/>
        </w:rPr>
      </w:pPr>
    </w:p>
    <w:p>
      <w:pPr>
        <w:pStyle w:val="Heading1"/>
        <w:spacing w:before="94" w:after="10"/>
        <w:ind w:left="240"/>
      </w:pPr>
      <w:r>
        <w:rPr/>
        <w:t>Goal 7: Sustainment Efforts Empirically Focused</w:t>
      </w:r>
    </w:p>
    <w:p>
      <w:pPr>
        <w:pStyle w:val="BodyText"/>
        <w:ind w:left="111"/>
      </w:pPr>
      <w:r>
        <w:rPr/>
        <w:pict>
          <v:shape style="width:473.2pt;height:38.050pt;mso-position-horizontal-relative:char;mso-position-vertical-relative:line" type="#_x0000_t202" filled="false" stroked="true" strokeweight=".47998pt" strokecolor="#000000">
            <w10:anchorlock/>
            <v:textbox inset="0,0,0,0">
              <w:txbxContent>
                <w:p>
                  <w:pPr>
                    <w:pStyle w:val="BodyText"/>
                    <w:numPr>
                      <w:ilvl w:val="1"/>
                      <w:numId w:val="15"/>
                    </w:numPr>
                    <w:tabs>
                      <w:tab w:pos="570" w:val="left" w:leader="none"/>
                    </w:tabs>
                    <w:spacing w:line="240" w:lineRule="auto" w:before="28" w:after="0"/>
                    <w:ind w:left="569" w:right="0" w:hanging="452"/>
                    <w:jc w:val="left"/>
                  </w:pPr>
                  <w:r>
                    <w:rPr/>
                    <w:t>Conditions Based</w:t>
                  </w:r>
                  <w:r>
                    <w:rPr>
                      <w:spacing w:val="-2"/>
                    </w:rPr>
                    <w:t> </w:t>
                  </w:r>
                  <w:r>
                    <w:rPr/>
                    <w:t>Maintenance</w:t>
                  </w:r>
                </w:p>
                <w:p>
                  <w:pPr>
                    <w:pStyle w:val="BodyText"/>
                    <w:numPr>
                      <w:ilvl w:val="1"/>
                      <w:numId w:val="15"/>
                    </w:numPr>
                    <w:tabs>
                      <w:tab w:pos="569" w:val="left" w:leader="none"/>
                    </w:tabs>
                    <w:spacing w:line="240" w:lineRule="auto" w:before="1" w:after="0"/>
                    <w:ind w:left="569" w:right="0" w:hanging="451"/>
                    <w:jc w:val="left"/>
                  </w:pPr>
                  <w:r>
                    <w:rPr/>
                    <w:t>Centralized Asset Management (CAM)</w:t>
                  </w:r>
                  <w:r>
                    <w:rPr>
                      <w:spacing w:val="-7"/>
                    </w:rPr>
                    <w:t> </w:t>
                  </w:r>
                  <w:r>
                    <w:rPr/>
                    <w:t>Funding</w:t>
                  </w:r>
                </w:p>
                <w:p>
                  <w:pPr>
                    <w:pStyle w:val="BodyText"/>
                    <w:numPr>
                      <w:ilvl w:val="1"/>
                      <w:numId w:val="15"/>
                    </w:numPr>
                    <w:tabs>
                      <w:tab w:pos="569" w:val="left" w:leader="none"/>
                    </w:tabs>
                    <w:spacing w:line="240" w:lineRule="auto" w:before="1" w:after="0"/>
                    <w:ind w:left="568" w:right="0" w:hanging="451"/>
                    <w:jc w:val="left"/>
                  </w:pPr>
                  <w:r>
                    <w:rPr/>
                    <w:t>Program Office Integration 2.0; Milestone</w:t>
                  </w:r>
                  <w:r>
                    <w:rPr>
                      <w:spacing w:val="-8"/>
                    </w:rPr>
                    <w:t> </w:t>
                  </w:r>
                  <w:r>
                    <w:rPr/>
                    <w:t>E</w:t>
                  </w:r>
                </w:p>
              </w:txbxContent>
            </v:textbox>
            <v:stroke linestyle="thinThin" dashstyle="solid"/>
          </v:shape>
        </w:pict>
      </w:r>
      <w:r>
        <w:rPr/>
      </w:r>
    </w:p>
    <w:p>
      <w:pPr>
        <w:spacing w:after="0"/>
        <w:sectPr>
          <w:pgSz w:w="12240" w:h="15840"/>
          <w:pgMar w:header="0" w:footer="1926" w:top="1360" w:bottom="2120" w:left="1200" w:right="1140"/>
        </w:sectPr>
      </w:pPr>
    </w:p>
    <w:p>
      <w:pPr>
        <w:spacing w:before="79" w:after="11"/>
        <w:ind w:left="240" w:right="0" w:firstLine="0"/>
        <w:jc w:val="left"/>
        <w:rPr>
          <w:b/>
          <w:sz w:val="20"/>
        </w:rPr>
      </w:pPr>
      <w:r>
        <w:rPr>
          <w:b/>
          <w:sz w:val="20"/>
        </w:rPr>
        <w:t>Goal 8:</w:t>
      </w:r>
      <w:r>
        <w:rPr>
          <w:b/>
          <w:spacing w:val="53"/>
          <w:sz w:val="20"/>
        </w:rPr>
        <w:t> </w:t>
      </w:r>
      <w:r>
        <w:rPr>
          <w:b/>
          <w:sz w:val="20"/>
        </w:rPr>
        <w:t>Componency</w:t>
      </w:r>
    </w:p>
    <w:p>
      <w:pPr>
        <w:pStyle w:val="BodyText"/>
        <w:ind w:left="111"/>
      </w:pPr>
      <w:r>
        <w:rPr/>
        <w:pict>
          <v:shape style="width:473.2pt;height:49.6pt;mso-position-horizontal-relative:char;mso-position-vertical-relative:line" type="#_x0000_t202" filled="false" stroked="true" strokeweight=".47998pt" strokecolor="#000000">
            <w10:anchorlock/>
            <v:textbox inset="0,0,0,0">
              <w:txbxContent>
                <w:p>
                  <w:pPr>
                    <w:pStyle w:val="BodyText"/>
                    <w:numPr>
                      <w:ilvl w:val="1"/>
                      <w:numId w:val="16"/>
                    </w:numPr>
                    <w:tabs>
                      <w:tab w:pos="570" w:val="left" w:leader="none"/>
                    </w:tabs>
                    <w:spacing w:line="240" w:lineRule="auto" w:before="28" w:after="0"/>
                    <w:ind w:left="569" w:right="0" w:hanging="452"/>
                    <w:jc w:val="left"/>
                  </w:pPr>
                  <w:r>
                    <w:rPr/>
                    <w:t>Exercise Joint Forces Air Component Commander (JFACC)</w:t>
                  </w:r>
                  <w:r>
                    <w:rPr>
                      <w:spacing w:val="-8"/>
                    </w:rPr>
                    <w:t> </w:t>
                  </w:r>
                  <w:r>
                    <w:rPr/>
                    <w:t>Roadmap</w:t>
                  </w:r>
                </w:p>
                <w:p>
                  <w:pPr>
                    <w:pStyle w:val="BodyText"/>
                    <w:numPr>
                      <w:ilvl w:val="1"/>
                      <w:numId w:val="16"/>
                    </w:numPr>
                    <w:tabs>
                      <w:tab w:pos="569" w:val="left" w:leader="none"/>
                    </w:tabs>
                    <w:spacing w:line="230" w:lineRule="exact" w:before="1" w:after="0"/>
                    <w:ind w:left="568" w:right="0" w:hanging="451"/>
                    <w:jc w:val="left"/>
                  </w:pPr>
                  <w:r>
                    <w:rPr/>
                    <w:t>Refine Organize, Train, and Equip (OT&amp;E) Roles and</w:t>
                  </w:r>
                  <w:r>
                    <w:rPr>
                      <w:spacing w:val="-14"/>
                    </w:rPr>
                    <w:t> </w:t>
                  </w:r>
                  <w:r>
                    <w:rPr/>
                    <w:t>Responsibilities</w:t>
                  </w:r>
                </w:p>
                <w:p>
                  <w:pPr>
                    <w:pStyle w:val="BodyText"/>
                    <w:numPr>
                      <w:ilvl w:val="1"/>
                      <w:numId w:val="16"/>
                    </w:numPr>
                    <w:tabs>
                      <w:tab w:pos="569" w:val="left" w:leader="none"/>
                    </w:tabs>
                    <w:spacing w:line="230" w:lineRule="exact" w:before="0" w:after="0"/>
                    <w:ind w:left="569" w:right="0" w:hanging="451"/>
                    <w:jc w:val="left"/>
                  </w:pPr>
                  <w:r>
                    <w:rPr/>
                    <w:t>Reinvigoration of the Crisis Action Team</w:t>
                  </w:r>
                  <w:r>
                    <w:rPr>
                      <w:spacing w:val="-9"/>
                    </w:rPr>
                    <w:t> </w:t>
                  </w:r>
                  <w:r>
                    <w:rPr/>
                    <w:t>(CAT)</w:t>
                  </w:r>
                </w:p>
                <w:p>
                  <w:pPr>
                    <w:pStyle w:val="BodyText"/>
                    <w:numPr>
                      <w:ilvl w:val="1"/>
                      <w:numId w:val="16"/>
                    </w:numPr>
                    <w:tabs>
                      <w:tab w:pos="569" w:val="left" w:leader="none"/>
                    </w:tabs>
                    <w:spacing w:line="240" w:lineRule="auto" w:before="1" w:after="0"/>
                    <w:ind w:left="568" w:right="0" w:hanging="451"/>
                    <w:jc w:val="left"/>
                  </w:pPr>
                  <w:r>
                    <w:rPr/>
                    <w:t>Evolve C2 and COOP</w:t>
                  </w:r>
                  <w:r>
                    <w:rPr>
                      <w:spacing w:val="-6"/>
                    </w:rPr>
                    <w:t> </w:t>
                  </w:r>
                  <w:r>
                    <w:rPr/>
                    <w:t>Capabilities</w:t>
                  </w:r>
                </w:p>
              </w:txbxContent>
            </v:textbox>
            <v:stroke linestyle="thinThin" dashstyle="solid"/>
          </v:shape>
        </w:pict>
      </w:r>
      <w:r>
        <w:rPr/>
      </w:r>
    </w:p>
    <w:p>
      <w:pPr>
        <w:pStyle w:val="BodyText"/>
        <w:spacing w:before="11"/>
        <w:rPr>
          <w:b/>
          <w:sz w:val="13"/>
        </w:rPr>
      </w:pPr>
    </w:p>
    <w:p>
      <w:pPr>
        <w:pStyle w:val="Heading1"/>
        <w:spacing w:before="94" w:after="10"/>
        <w:ind w:left="240"/>
      </w:pPr>
      <w:r>
        <w:rPr/>
        <w:t>Goal 9: Build Resilient Airmen, Organizations, and Families</w:t>
      </w:r>
    </w:p>
    <w:p>
      <w:pPr>
        <w:pStyle w:val="BodyText"/>
        <w:ind w:left="111"/>
      </w:pPr>
      <w:r>
        <w:rPr/>
        <w:pict>
          <v:shape style="width:473.2pt;height:72.55pt;mso-position-horizontal-relative:char;mso-position-vertical-relative:line" type="#_x0000_t202" filled="false" stroked="true" strokeweight=".47998pt" strokecolor="#000000">
            <w10:anchorlock/>
            <v:textbox inset="0,0,0,0">
              <w:txbxContent>
                <w:p>
                  <w:pPr>
                    <w:pStyle w:val="BodyText"/>
                    <w:numPr>
                      <w:ilvl w:val="1"/>
                      <w:numId w:val="17"/>
                    </w:numPr>
                    <w:tabs>
                      <w:tab w:pos="569" w:val="left" w:leader="none"/>
                    </w:tabs>
                    <w:spacing w:line="240" w:lineRule="auto" w:before="28" w:after="0"/>
                    <w:ind w:left="568" w:right="0" w:hanging="451"/>
                    <w:jc w:val="left"/>
                  </w:pPr>
                  <w:r>
                    <w:rPr/>
                    <w:t>Resetting from</w:t>
                  </w:r>
                  <w:r>
                    <w:rPr>
                      <w:spacing w:val="-3"/>
                    </w:rPr>
                    <w:t> </w:t>
                  </w:r>
                  <w:r>
                    <w:rPr/>
                    <w:t>“All-In”</w:t>
                  </w:r>
                </w:p>
                <w:p>
                  <w:pPr>
                    <w:pStyle w:val="BodyText"/>
                    <w:numPr>
                      <w:ilvl w:val="1"/>
                      <w:numId w:val="17"/>
                    </w:numPr>
                    <w:tabs>
                      <w:tab w:pos="570" w:val="left" w:leader="none"/>
                    </w:tabs>
                    <w:spacing w:line="240" w:lineRule="auto" w:before="1" w:after="0"/>
                    <w:ind w:left="569" w:right="0" w:hanging="452"/>
                    <w:jc w:val="left"/>
                  </w:pPr>
                  <w:r>
                    <w:rPr/>
                    <w:t>Leadership Screening Analysis – “Zero</w:t>
                  </w:r>
                  <w:r>
                    <w:rPr>
                      <w:spacing w:val="-6"/>
                    </w:rPr>
                    <w:t> </w:t>
                  </w:r>
                  <w:r>
                    <w:rPr/>
                    <w:t>Toxicity”</w:t>
                  </w:r>
                </w:p>
                <w:p>
                  <w:pPr>
                    <w:pStyle w:val="BodyText"/>
                    <w:numPr>
                      <w:ilvl w:val="1"/>
                      <w:numId w:val="17"/>
                    </w:numPr>
                    <w:tabs>
                      <w:tab w:pos="570" w:val="left" w:leader="none"/>
                    </w:tabs>
                    <w:spacing w:line="230" w:lineRule="exact" w:before="0" w:after="0"/>
                    <w:ind w:left="569" w:right="0" w:hanging="452"/>
                    <w:jc w:val="left"/>
                  </w:pPr>
                  <w:r>
                    <w:rPr/>
                    <w:t>Community and Base Connections Altered for Today’s</w:t>
                  </w:r>
                  <w:r>
                    <w:rPr>
                      <w:spacing w:val="-11"/>
                    </w:rPr>
                    <w:t> </w:t>
                  </w:r>
                  <w:r>
                    <w:rPr/>
                    <w:t>Realities</w:t>
                  </w:r>
                </w:p>
                <w:p>
                  <w:pPr>
                    <w:pStyle w:val="BodyText"/>
                    <w:numPr>
                      <w:ilvl w:val="1"/>
                      <w:numId w:val="17"/>
                    </w:numPr>
                    <w:tabs>
                      <w:tab w:pos="570" w:val="left" w:leader="none"/>
                    </w:tabs>
                    <w:spacing w:line="230" w:lineRule="exact" w:before="0" w:after="0"/>
                    <w:ind w:left="569" w:right="0" w:hanging="452"/>
                    <w:jc w:val="left"/>
                  </w:pPr>
                  <w:r>
                    <w:rPr/>
                    <w:t>Health and Wellness</w:t>
                  </w:r>
                  <w:r>
                    <w:rPr>
                      <w:spacing w:val="-4"/>
                    </w:rPr>
                    <w:t> </w:t>
                  </w:r>
                  <w:r>
                    <w:rPr/>
                    <w:t>Focus</w:t>
                  </w:r>
                </w:p>
                <w:p>
                  <w:pPr>
                    <w:pStyle w:val="BodyText"/>
                    <w:numPr>
                      <w:ilvl w:val="1"/>
                      <w:numId w:val="17"/>
                    </w:numPr>
                    <w:tabs>
                      <w:tab w:pos="569" w:val="left" w:leader="none"/>
                    </w:tabs>
                    <w:spacing w:line="240" w:lineRule="auto" w:before="0" w:after="0"/>
                    <w:ind w:left="569" w:right="0" w:hanging="451"/>
                    <w:jc w:val="left"/>
                  </w:pPr>
                  <w:r>
                    <w:rPr/>
                    <w:t>Airmen Deliberate</w:t>
                  </w:r>
                  <w:r>
                    <w:rPr>
                      <w:spacing w:val="-3"/>
                    </w:rPr>
                    <w:t> </w:t>
                  </w:r>
                  <w:r>
                    <w:rPr/>
                    <w:t>Development</w:t>
                  </w:r>
                </w:p>
                <w:p>
                  <w:pPr>
                    <w:pStyle w:val="BodyText"/>
                    <w:numPr>
                      <w:ilvl w:val="1"/>
                      <w:numId w:val="17"/>
                    </w:numPr>
                    <w:tabs>
                      <w:tab w:pos="569" w:val="left" w:leader="none"/>
                    </w:tabs>
                    <w:spacing w:line="240" w:lineRule="auto" w:before="2" w:after="0"/>
                    <w:ind w:left="569" w:right="0" w:hanging="451"/>
                    <w:jc w:val="left"/>
                  </w:pPr>
                  <w:r>
                    <w:rPr/>
                    <w:t>Team and Innovation</w:t>
                  </w:r>
                  <w:r>
                    <w:rPr>
                      <w:spacing w:val="-4"/>
                    </w:rPr>
                    <w:t> </w:t>
                  </w:r>
                  <w:r>
                    <w:rPr/>
                    <w:t>Awards</w:t>
                  </w:r>
                </w:p>
              </w:txbxContent>
            </v:textbox>
            <v:stroke linestyle="thinThin" dashstyle="solid"/>
          </v:shape>
        </w:pict>
      </w:r>
      <w:r>
        <w:rPr/>
      </w:r>
    </w:p>
    <w:p>
      <w:pPr>
        <w:pStyle w:val="BodyText"/>
        <w:rPr>
          <w:b/>
        </w:rPr>
      </w:pPr>
    </w:p>
    <w:p>
      <w:pPr>
        <w:pStyle w:val="BodyText"/>
        <w:spacing w:before="8"/>
        <w:rPr>
          <w:b/>
          <w:sz w:val="22"/>
        </w:rPr>
      </w:pPr>
      <w:r>
        <w:rPr/>
        <w:pict>
          <v:group style="position:absolute;margin-left:70.919998pt;margin-top:15.020947pt;width:464pt;height:12.7pt;mso-position-horizontal-relative:page;mso-position-vertical-relative:paragraph;z-index:-15714304;mso-wrap-distance-left:0;mso-wrap-distance-right:0" coordorigin="1418,300" coordsize="9280,254">
            <v:rect style="position:absolute;left:1425;top:307;width:9266;height:239" filled="true" fillcolor="#001f5f" stroked="false">
              <v:fill type="solid"/>
            </v:rect>
            <v:shape style="position:absolute;left:1418;top:300;width:9280;height:254" coordorigin="1418,300" coordsize="9280,254" path="m10698,300l1418,300,1418,554,10698,554,10698,546,1433,546,1426,538,1433,538,1433,315,1426,315,1433,308,10698,308,10698,300xm1433,538l1426,538,1433,546,1433,538xm10684,538l1433,538,1433,546,10684,546,10684,538xm10684,308l10684,546,10691,538,10698,538,10698,315,10691,315,10684,308xm10698,538l10691,538,10684,546,10698,546,10698,538xm1433,308l1426,315,1433,315,1433,308xm10684,308l1433,308,1433,315,10684,315,10684,308xm10698,308l10684,308,10691,315,10698,315,10698,308xe" filled="true" fillcolor="#000000" stroked="false">
              <v:path arrowok="t"/>
              <v:fill type="solid"/>
            </v:shape>
            <v:shape style="position:absolute;left:1425;top:307;width:9266;height:239" type="#_x0000_t202" filled="false" stroked="false">
              <v:textbox inset="0,0,0,0">
                <w:txbxContent>
                  <w:p>
                    <w:pPr>
                      <w:spacing w:line="239" w:lineRule="exact" w:before="0"/>
                      <w:ind w:left="0" w:right="92" w:firstLine="0"/>
                      <w:jc w:val="right"/>
                      <w:rPr>
                        <w:b/>
                        <w:sz w:val="24"/>
                      </w:rPr>
                    </w:pPr>
                    <w:r>
                      <w:rPr>
                        <w:b/>
                        <w:color w:val="FFFFFF"/>
                        <w:sz w:val="24"/>
                      </w:rPr>
                      <w:t>Implementation Plan</w:t>
                    </w:r>
                  </w:p>
                </w:txbxContent>
              </v:textbox>
              <w10:wrap type="none"/>
            </v:shape>
            <w10:wrap type="topAndBottom"/>
          </v:group>
        </w:pict>
      </w:r>
    </w:p>
    <w:p>
      <w:pPr>
        <w:pStyle w:val="BodyText"/>
        <w:rPr>
          <w:b/>
        </w:rPr>
      </w:pPr>
    </w:p>
    <w:p>
      <w:pPr>
        <w:pStyle w:val="BodyText"/>
        <w:spacing w:before="11"/>
        <w:rPr>
          <w:b/>
          <w:sz w:val="18"/>
        </w:rPr>
      </w:pPr>
    </w:p>
    <w:p>
      <w:pPr>
        <w:pStyle w:val="BodyText"/>
        <w:ind w:left="239" w:right="502"/>
      </w:pPr>
      <w:r>
        <w:rPr/>
        <w:t>The following implementation plan is designed to achieve each of the previously stated goals and objectives in a systematic manner. A priority, set of tasks, office of primary responsibility, and suspense has been identified for every objective. Execution of this implementation plan is an ongoing process with periodic modifications and updates to respond to a dynamic environment. With limited time, personnel, and resources, prioritizing the implementation plan guides our activities in the most effective and efficient manner. Although many objectives discuss “operations,” it is intended to be inclusive of communications and security</w:t>
      </w:r>
      <w:r>
        <w:rPr>
          <w:spacing w:val="-4"/>
        </w:rPr>
        <w:t> </w:t>
      </w:r>
      <w:r>
        <w:rPr/>
        <w:t>forces.</w:t>
      </w:r>
    </w:p>
    <w:p>
      <w:pPr>
        <w:pStyle w:val="BodyText"/>
        <w:spacing w:before="1"/>
      </w:pPr>
    </w:p>
    <w:p>
      <w:pPr>
        <w:pStyle w:val="BodyText"/>
        <w:ind w:left="239"/>
      </w:pPr>
      <w:r>
        <w:rPr/>
        <w:t>Each objective is prioritized using the following definitions:</w:t>
      </w:r>
    </w:p>
    <w:p>
      <w:pPr>
        <w:pStyle w:val="BodyText"/>
        <w:spacing w:before="11"/>
        <w:rPr>
          <w:sz w:val="19"/>
        </w:rPr>
      </w:pPr>
    </w:p>
    <w:p>
      <w:pPr>
        <w:pStyle w:val="BodyText"/>
        <w:spacing w:line="230" w:lineRule="exact"/>
        <w:ind w:left="690"/>
      </w:pPr>
      <w:r>
        <w:rPr>
          <w:b/>
        </w:rPr>
        <w:t>PRIORITY A: </w:t>
      </w:r>
      <w:r>
        <w:rPr/>
        <w:t>Mission essential—will have significant mission impact if not accomplished</w:t>
      </w:r>
    </w:p>
    <w:p>
      <w:pPr>
        <w:pStyle w:val="BodyText"/>
        <w:spacing w:line="230" w:lineRule="exact"/>
        <w:ind w:left="690"/>
      </w:pPr>
      <w:r>
        <w:rPr>
          <w:b/>
        </w:rPr>
        <w:t>PRIORITY B: </w:t>
      </w:r>
      <w:r>
        <w:rPr/>
        <w:t>Mission important—will improve mission effectiveness</w:t>
      </w:r>
    </w:p>
    <w:p>
      <w:pPr>
        <w:pStyle w:val="BodyText"/>
        <w:ind w:left="690"/>
      </w:pPr>
      <w:r>
        <w:rPr>
          <w:b/>
        </w:rPr>
        <w:t>PRIORITY C: </w:t>
      </w:r>
      <w:r>
        <w:rPr/>
        <w:t>Mission enhancement—nice to have programs that will improve efficiencies</w:t>
      </w:r>
    </w:p>
    <w:p>
      <w:pPr>
        <w:pStyle w:val="BodyText"/>
      </w:pPr>
    </w:p>
    <w:p>
      <w:pPr>
        <w:pStyle w:val="BodyText"/>
        <w:ind w:left="239" w:right="502"/>
      </w:pPr>
      <w:r>
        <w:rPr/>
        <w:t>The divisions and working groups listed below are tasked by this Implementation Plan. Each division is led by an O-6 who is dual-hatted as the cross-functional corresponding working group chair. Tasks will identify the division or working group (WG) responsible for execution. In addition to the division/working group designators, A3/6E is the directorate front office, the Deputy Director of Operations is DA3, the Deputy Director of Communications is DA6, and the Executive Director of Operations and Communications is DA3/6.</w:t>
      </w:r>
    </w:p>
    <w:p>
      <w:pPr>
        <w:pStyle w:val="BodyText"/>
        <w:spacing w:before="7"/>
      </w:pPr>
    </w:p>
    <w:tbl>
      <w:tblPr>
        <w:tblW w:w="0" w:type="auto"/>
        <w:jc w:val="left"/>
        <w:tblInd w:w="1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10"/>
        <w:gridCol w:w="4126"/>
        <w:gridCol w:w="1176"/>
        <w:gridCol w:w="3265"/>
      </w:tblGrid>
      <w:tr>
        <w:trPr>
          <w:trHeight w:val="227" w:hRule="atLeast"/>
        </w:trPr>
        <w:tc>
          <w:tcPr>
            <w:tcW w:w="610" w:type="dxa"/>
          </w:tcPr>
          <w:p>
            <w:pPr>
              <w:pStyle w:val="TableParagraph"/>
              <w:spacing w:line="207" w:lineRule="exact"/>
              <w:ind w:left="50"/>
              <w:jc w:val="left"/>
              <w:rPr>
                <w:sz w:val="20"/>
              </w:rPr>
            </w:pPr>
            <w:r>
              <w:rPr>
                <w:sz w:val="20"/>
              </w:rPr>
              <w:t>A3C</w:t>
            </w:r>
          </w:p>
        </w:tc>
        <w:tc>
          <w:tcPr>
            <w:tcW w:w="4126" w:type="dxa"/>
          </w:tcPr>
          <w:p>
            <w:pPr>
              <w:pStyle w:val="TableParagraph"/>
              <w:spacing w:line="207" w:lineRule="exact"/>
              <w:ind w:left="161"/>
              <w:jc w:val="left"/>
              <w:rPr>
                <w:sz w:val="20"/>
              </w:rPr>
            </w:pPr>
            <w:r>
              <w:rPr>
                <w:sz w:val="20"/>
              </w:rPr>
              <w:t>Cyberspace Capabilities Division</w:t>
            </w:r>
          </w:p>
        </w:tc>
        <w:tc>
          <w:tcPr>
            <w:tcW w:w="1176" w:type="dxa"/>
          </w:tcPr>
          <w:p>
            <w:pPr>
              <w:pStyle w:val="TableParagraph"/>
              <w:spacing w:line="207" w:lineRule="exact"/>
              <w:ind w:left="353"/>
              <w:jc w:val="left"/>
              <w:rPr>
                <w:sz w:val="20"/>
              </w:rPr>
            </w:pPr>
            <w:r>
              <w:rPr>
                <w:sz w:val="20"/>
              </w:rPr>
              <w:t>C2WG</w:t>
            </w:r>
          </w:p>
        </w:tc>
        <w:tc>
          <w:tcPr>
            <w:tcW w:w="3265" w:type="dxa"/>
          </w:tcPr>
          <w:p>
            <w:pPr>
              <w:pStyle w:val="TableParagraph"/>
              <w:spacing w:line="207" w:lineRule="exact"/>
              <w:ind w:left="168"/>
              <w:jc w:val="left"/>
              <w:rPr>
                <w:sz w:val="20"/>
              </w:rPr>
            </w:pPr>
            <w:r>
              <w:rPr>
                <w:sz w:val="20"/>
              </w:rPr>
              <w:t>NC3 Lethality/Readiness (LR) WG</w:t>
            </w:r>
          </w:p>
        </w:tc>
      </w:tr>
      <w:tr>
        <w:trPr>
          <w:trHeight w:val="229" w:hRule="atLeast"/>
        </w:trPr>
        <w:tc>
          <w:tcPr>
            <w:tcW w:w="610" w:type="dxa"/>
          </w:tcPr>
          <w:p>
            <w:pPr>
              <w:pStyle w:val="TableParagraph"/>
              <w:ind w:left="50"/>
              <w:jc w:val="left"/>
              <w:rPr>
                <w:sz w:val="20"/>
              </w:rPr>
            </w:pPr>
            <w:r>
              <w:rPr>
                <w:sz w:val="20"/>
              </w:rPr>
              <w:t>A3O</w:t>
            </w:r>
          </w:p>
        </w:tc>
        <w:tc>
          <w:tcPr>
            <w:tcW w:w="4126" w:type="dxa"/>
          </w:tcPr>
          <w:p>
            <w:pPr>
              <w:pStyle w:val="TableParagraph"/>
              <w:ind w:left="160"/>
              <w:jc w:val="left"/>
              <w:rPr>
                <w:sz w:val="20"/>
              </w:rPr>
            </w:pPr>
            <w:r>
              <w:rPr>
                <w:sz w:val="20"/>
              </w:rPr>
              <w:t>Current Operations Division</w:t>
            </w:r>
          </w:p>
        </w:tc>
        <w:tc>
          <w:tcPr>
            <w:tcW w:w="1176" w:type="dxa"/>
          </w:tcPr>
          <w:p>
            <w:pPr>
              <w:pStyle w:val="TableParagraph"/>
              <w:ind w:left="353"/>
              <w:jc w:val="left"/>
              <w:rPr>
                <w:sz w:val="20"/>
              </w:rPr>
            </w:pPr>
            <w:r>
              <w:rPr>
                <w:sz w:val="20"/>
              </w:rPr>
              <w:t>MHWG</w:t>
            </w:r>
          </w:p>
        </w:tc>
        <w:tc>
          <w:tcPr>
            <w:tcW w:w="3265" w:type="dxa"/>
          </w:tcPr>
          <w:p>
            <w:pPr>
              <w:pStyle w:val="TableParagraph"/>
              <w:ind w:left="167"/>
              <w:jc w:val="left"/>
              <w:rPr>
                <w:sz w:val="20"/>
              </w:rPr>
            </w:pPr>
            <w:r>
              <w:rPr>
                <w:sz w:val="20"/>
              </w:rPr>
              <w:t>Missile/Helo LR WG</w:t>
            </w:r>
          </w:p>
        </w:tc>
      </w:tr>
      <w:tr>
        <w:trPr>
          <w:trHeight w:val="229" w:hRule="atLeast"/>
        </w:trPr>
        <w:tc>
          <w:tcPr>
            <w:tcW w:w="610" w:type="dxa"/>
          </w:tcPr>
          <w:p>
            <w:pPr>
              <w:pStyle w:val="TableParagraph"/>
              <w:ind w:left="50"/>
              <w:jc w:val="left"/>
              <w:rPr>
                <w:sz w:val="20"/>
              </w:rPr>
            </w:pPr>
            <w:r>
              <w:rPr>
                <w:sz w:val="20"/>
              </w:rPr>
              <w:t>A3T</w:t>
            </w:r>
          </w:p>
        </w:tc>
        <w:tc>
          <w:tcPr>
            <w:tcW w:w="4126" w:type="dxa"/>
          </w:tcPr>
          <w:p>
            <w:pPr>
              <w:pStyle w:val="TableParagraph"/>
              <w:ind w:left="160"/>
              <w:jc w:val="left"/>
              <w:rPr>
                <w:sz w:val="20"/>
              </w:rPr>
            </w:pPr>
            <w:r>
              <w:rPr>
                <w:sz w:val="20"/>
              </w:rPr>
              <w:t>Operations Training, Test, and Stan/Eval</w:t>
            </w:r>
          </w:p>
        </w:tc>
        <w:tc>
          <w:tcPr>
            <w:tcW w:w="1176" w:type="dxa"/>
          </w:tcPr>
          <w:p>
            <w:pPr>
              <w:pStyle w:val="TableParagraph"/>
              <w:ind w:left="355"/>
              <w:jc w:val="left"/>
              <w:rPr>
                <w:sz w:val="20"/>
              </w:rPr>
            </w:pPr>
            <w:r>
              <w:rPr>
                <w:sz w:val="20"/>
              </w:rPr>
              <w:t>BWG</w:t>
            </w:r>
          </w:p>
        </w:tc>
        <w:tc>
          <w:tcPr>
            <w:tcW w:w="3265" w:type="dxa"/>
          </w:tcPr>
          <w:p>
            <w:pPr>
              <w:pStyle w:val="TableParagraph"/>
              <w:ind w:left="169"/>
              <w:jc w:val="left"/>
              <w:rPr>
                <w:sz w:val="20"/>
              </w:rPr>
            </w:pPr>
            <w:r>
              <w:rPr>
                <w:sz w:val="20"/>
              </w:rPr>
              <w:t>Bomber LR WG</w:t>
            </w:r>
          </w:p>
        </w:tc>
      </w:tr>
      <w:tr>
        <w:trPr>
          <w:trHeight w:val="230" w:hRule="atLeast"/>
        </w:trPr>
        <w:tc>
          <w:tcPr>
            <w:tcW w:w="610" w:type="dxa"/>
          </w:tcPr>
          <w:p>
            <w:pPr>
              <w:pStyle w:val="TableParagraph"/>
              <w:ind w:left="50"/>
              <w:jc w:val="left"/>
              <w:rPr>
                <w:sz w:val="20"/>
              </w:rPr>
            </w:pPr>
            <w:r>
              <w:rPr>
                <w:sz w:val="20"/>
              </w:rPr>
              <w:t>A3S</w:t>
            </w:r>
          </w:p>
        </w:tc>
        <w:tc>
          <w:tcPr>
            <w:tcW w:w="4126" w:type="dxa"/>
          </w:tcPr>
          <w:p>
            <w:pPr>
              <w:pStyle w:val="TableParagraph"/>
              <w:ind w:left="160"/>
              <w:jc w:val="left"/>
              <w:rPr>
                <w:sz w:val="20"/>
              </w:rPr>
            </w:pPr>
            <w:r>
              <w:rPr>
                <w:sz w:val="20"/>
              </w:rPr>
              <w:t>Security Forces Operations Division</w:t>
            </w:r>
          </w:p>
        </w:tc>
        <w:tc>
          <w:tcPr>
            <w:tcW w:w="1176" w:type="dxa"/>
          </w:tcPr>
          <w:p>
            <w:pPr>
              <w:pStyle w:val="TableParagraph"/>
              <w:ind w:left="353"/>
              <w:jc w:val="left"/>
              <w:rPr>
                <w:sz w:val="20"/>
              </w:rPr>
            </w:pPr>
            <w:r>
              <w:rPr>
                <w:sz w:val="20"/>
              </w:rPr>
              <w:t>SWG</w:t>
            </w:r>
          </w:p>
        </w:tc>
        <w:tc>
          <w:tcPr>
            <w:tcW w:w="3265" w:type="dxa"/>
          </w:tcPr>
          <w:p>
            <w:pPr>
              <w:pStyle w:val="TableParagraph"/>
              <w:ind w:left="167"/>
              <w:jc w:val="left"/>
              <w:rPr>
                <w:sz w:val="20"/>
              </w:rPr>
            </w:pPr>
            <w:r>
              <w:rPr>
                <w:sz w:val="20"/>
              </w:rPr>
              <w:t>Security LR WG</w:t>
            </w:r>
          </w:p>
        </w:tc>
      </w:tr>
      <w:tr>
        <w:trPr>
          <w:trHeight w:val="229" w:hRule="atLeast"/>
        </w:trPr>
        <w:tc>
          <w:tcPr>
            <w:tcW w:w="610" w:type="dxa"/>
          </w:tcPr>
          <w:p>
            <w:pPr>
              <w:pStyle w:val="TableParagraph"/>
              <w:ind w:left="50"/>
              <w:jc w:val="left"/>
              <w:rPr>
                <w:sz w:val="20"/>
              </w:rPr>
            </w:pPr>
            <w:r>
              <w:rPr>
                <w:sz w:val="20"/>
              </w:rPr>
              <w:t>A3X</w:t>
            </w:r>
          </w:p>
        </w:tc>
        <w:tc>
          <w:tcPr>
            <w:tcW w:w="4126" w:type="dxa"/>
          </w:tcPr>
          <w:p>
            <w:pPr>
              <w:pStyle w:val="TableParagraph"/>
              <w:ind w:left="160"/>
              <w:jc w:val="left"/>
              <w:rPr>
                <w:sz w:val="20"/>
              </w:rPr>
            </w:pPr>
            <w:r>
              <w:rPr>
                <w:sz w:val="20"/>
              </w:rPr>
              <w:t>Future Operations Division</w:t>
            </w:r>
          </w:p>
        </w:tc>
        <w:tc>
          <w:tcPr>
            <w:tcW w:w="1176" w:type="dxa"/>
          </w:tcPr>
          <w:p>
            <w:pPr>
              <w:pStyle w:val="TableParagraph"/>
              <w:ind w:left="352"/>
              <w:jc w:val="left"/>
              <w:rPr>
                <w:sz w:val="20"/>
              </w:rPr>
            </w:pPr>
            <w:r>
              <w:rPr>
                <w:sz w:val="20"/>
              </w:rPr>
              <w:t>WWG</w:t>
            </w:r>
          </w:p>
        </w:tc>
        <w:tc>
          <w:tcPr>
            <w:tcW w:w="3265" w:type="dxa"/>
          </w:tcPr>
          <w:p>
            <w:pPr>
              <w:pStyle w:val="TableParagraph"/>
              <w:ind w:left="167"/>
              <w:jc w:val="left"/>
              <w:rPr>
                <w:sz w:val="20"/>
              </w:rPr>
            </w:pPr>
            <w:r>
              <w:rPr>
                <w:sz w:val="20"/>
              </w:rPr>
              <w:t>Warfighting LR WG</w:t>
            </w:r>
          </w:p>
        </w:tc>
      </w:tr>
      <w:tr>
        <w:trPr>
          <w:trHeight w:val="226" w:hRule="atLeast"/>
        </w:trPr>
        <w:tc>
          <w:tcPr>
            <w:tcW w:w="610" w:type="dxa"/>
          </w:tcPr>
          <w:p>
            <w:pPr>
              <w:pStyle w:val="TableParagraph"/>
              <w:spacing w:line="207" w:lineRule="exact"/>
              <w:ind w:left="50"/>
              <w:jc w:val="left"/>
              <w:rPr>
                <w:sz w:val="20"/>
              </w:rPr>
            </w:pPr>
            <w:r>
              <w:rPr>
                <w:sz w:val="20"/>
              </w:rPr>
              <w:t>A6N</w:t>
            </w:r>
          </w:p>
        </w:tc>
        <w:tc>
          <w:tcPr>
            <w:tcW w:w="4126" w:type="dxa"/>
          </w:tcPr>
          <w:p>
            <w:pPr>
              <w:pStyle w:val="TableParagraph"/>
              <w:spacing w:line="207" w:lineRule="exact"/>
              <w:ind w:left="160"/>
              <w:jc w:val="left"/>
              <w:rPr>
                <w:sz w:val="20"/>
              </w:rPr>
            </w:pPr>
            <w:r>
              <w:rPr>
                <w:sz w:val="20"/>
              </w:rPr>
              <w:t>Cyberspace Operations Division</w:t>
            </w:r>
          </w:p>
        </w:tc>
        <w:tc>
          <w:tcPr>
            <w:tcW w:w="1176" w:type="dxa"/>
          </w:tcPr>
          <w:p>
            <w:pPr>
              <w:pStyle w:val="TableParagraph"/>
              <w:spacing w:line="207" w:lineRule="exact"/>
              <w:ind w:left="353"/>
              <w:jc w:val="left"/>
              <w:rPr>
                <w:sz w:val="20"/>
              </w:rPr>
            </w:pPr>
            <w:r>
              <w:rPr>
                <w:sz w:val="20"/>
              </w:rPr>
              <w:t>CWG</w:t>
            </w:r>
          </w:p>
        </w:tc>
        <w:tc>
          <w:tcPr>
            <w:tcW w:w="3265" w:type="dxa"/>
          </w:tcPr>
          <w:p>
            <w:pPr>
              <w:pStyle w:val="TableParagraph"/>
              <w:spacing w:line="207" w:lineRule="exact"/>
              <w:ind w:left="167"/>
              <w:jc w:val="left"/>
              <w:rPr>
                <w:sz w:val="20"/>
              </w:rPr>
            </w:pPr>
            <w:r>
              <w:rPr>
                <w:sz w:val="20"/>
              </w:rPr>
              <w:t>Cyber LR Working Group</w:t>
            </w:r>
          </w:p>
        </w:tc>
      </w:tr>
    </w:tbl>
    <w:p>
      <w:pPr>
        <w:pStyle w:val="BodyText"/>
      </w:pPr>
    </w:p>
    <w:p>
      <w:pPr>
        <w:pStyle w:val="BodyText"/>
        <w:ind w:left="240" w:right="590"/>
      </w:pPr>
      <w:r>
        <w:rPr/>
        <w:t>Many of the tasks below contribute significantly to culture development and creating the workforce and workplace in line with AFGSC/CC’s culture vision. These tasks are highlighted with an asterisk in the objective ID.</w:t>
      </w:r>
    </w:p>
    <w:p>
      <w:pPr>
        <w:spacing w:after="0"/>
        <w:sectPr>
          <w:pgSz w:w="12240" w:h="15840"/>
          <w:pgMar w:header="0" w:footer="1926" w:top="1360" w:bottom="2120" w:left="1200" w:right="1140"/>
        </w:sectPr>
      </w:pPr>
    </w:p>
    <w:p>
      <w:pPr>
        <w:pStyle w:val="BodyText"/>
      </w:pPr>
    </w:p>
    <w:p>
      <w:pPr>
        <w:pStyle w:val="BodyText"/>
        <w:spacing w:before="3" w:after="1"/>
        <w:rPr>
          <w:sz w:val="14"/>
        </w:rPr>
      </w:pPr>
    </w:p>
    <w:p>
      <w:pPr>
        <w:pStyle w:val="BodyText"/>
        <w:ind w:left="193"/>
      </w:pPr>
      <w:r>
        <w:rPr/>
        <w:pict>
          <v:group style="width:472.75pt;height:12.8pt;mso-position-horizontal-relative:char;mso-position-vertical-relative:line" coordorigin="0,0" coordsize="9455,256">
            <v:rect style="position:absolute;left:7;top:7;width:9441;height:240" filled="true" fillcolor="#1e4d78" stroked="false">
              <v:fill type="solid"/>
            </v:rect>
            <v:shape style="position:absolute;left:0;top:0;width:9455;height:256" coordorigin="0,0" coordsize="9455,256" path="m9455,0l0,0,0,256,9455,256,9455,247,14,247,7,240,14,240,14,16,7,16,14,7,9455,7,9455,0xm14,240l7,240,14,247,14,240xm9440,240l14,240,14,247,9440,247,9440,240xm9440,7l9440,247,9448,240,9455,240,9455,16,9448,16,9440,7xm9455,240l9448,240,9440,247,9455,247,9455,240xm14,7l7,16,14,16,14,7xm9440,7l14,7,14,16,9440,16,9440,7xm9455,7l9440,7,9448,16,9455,16,9455,7xe" filled="true" fillcolor="#000000" stroked="false">
              <v:path arrowok="t"/>
              <v:fill type="solid"/>
            </v:shape>
            <v:shape style="position:absolute;left:7;top:7;width:9441;height:240" type="#_x0000_t202" filled="false" stroked="false">
              <v:textbox inset="0,0,0,0">
                <w:txbxContent>
                  <w:p>
                    <w:pPr>
                      <w:spacing w:line="227" w:lineRule="exact" w:before="0"/>
                      <w:ind w:left="94" w:right="0" w:firstLine="0"/>
                      <w:jc w:val="left"/>
                      <w:rPr>
                        <w:b/>
                        <w:sz w:val="20"/>
                      </w:rPr>
                    </w:pPr>
                    <w:r>
                      <w:rPr>
                        <w:b/>
                        <w:color w:val="FFFFFF"/>
                        <w:sz w:val="20"/>
                      </w:rPr>
                      <w:t>Goal 1: Improve Unit Readiness and Capacity</w:t>
                    </w:r>
                  </w:p>
                </w:txbxContent>
              </v:textbox>
              <w10:wrap type="none"/>
            </v:shape>
          </v:group>
        </w:pict>
      </w:r>
      <w:r>
        <w:rPr/>
      </w:r>
    </w:p>
    <w:p>
      <w:pPr>
        <w:pStyle w:val="BodyText"/>
        <w:spacing w:before="4"/>
        <w:rPr>
          <w:sz w:val="6"/>
        </w:rPr>
      </w:pPr>
    </w:p>
    <w:p>
      <w:pPr>
        <w:pStyle w:val="BodyText"/>
        <w:spacing w:before="95"/>
        <w:ind w:left="240"/>
      </w:pPr>
      <w:r>
        <w:rPr/>
        <w:t>Objective 1.1 – Build Wing Capacity</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170"/>
        <w:gridCol w:w="1350"/>
      </w:tblGrid>
      <w:tr>
        <w:trPr>
          <w:trHeight w:val="230"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90" w:type="dxa"/>
            <w:tcBorders>
              <w:left w:val="single" w:sz="4" w:space="0" w:color="000000"/>
              <w:right w:val="single" w:sz="4" w:space="0" w:color="000000"/>
            </w:tcBorders>
            <w:shd w:val="clear" w:color="auto" w:fill="9CC2E4"/>
          </w:tcPr>
          <w:p>
            <w:pPr>
              <w:pStyle w:val="TableParagraph"/>
              <w:ind w:left="2457" w:right="2438"/>
              <w:rPr>
                <w:b/>
                <w:sz w:val="20"/>
              </w:rPr>
            </w:pPr>
            <w:r>
              <w:rPr>
                <w:b/>
                <w:sz w:val="20"/>
              </w:rPr>
              <w:t>TASK</w:t>
            </w:r>
          </w:p>
        </w:tc>
        <w:tc>
          <w:tcPr>
            <w:tcW w:w="1170" w:type="dxa"/>
            <w:tcBorders>
              <w:left w:val="single" w:sz="4" w:space="0" w:color="000000"/>
              <w:right w:val="single" w:sz="4" w:space="0" w:color="000000"/>
            </w:tcBorders>
            <w:shd w:val="clear" w:color="auto" w:fill="9CC2E4"/>
          </w:tcPr>
          <w:p>
            <w:pPr>
              <w:pStyle w:val="TableParagraph"/>
              <w:ind w:left="152" w:right="133"/>
              <w:rPr>
                <w:b/>
                <w:sz w:val="20"/>
              </w:rPr>
            </w:pPr>
            <w:r>
              <w:rPr>
                <w:b/>
                <w:sz w:val="20"/>
              </w:rPr>
              <w:t>OPR</w:t>
            </w:r>
          </w:p>
        </w:tc>
        <w:tc>
          <w:tcPr>
            <w:tcW w:w="1350" w:type="dxa"/>
            <w:tcBorders>
              <w:left w:val="single" w:sz="4" w:space="0" w:color="000000"/>
            </w:tcBorders>
            <w:shd w:val="clear" w:color="auto" w:fill="9CC2E4"/>
          </w:tcPr>
          <w:p>
            <w:pPr>
              <w:pStyle w:val="TableParagraph"/>
              <w:ind w:left="114" w:right="91"/>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1.1.1</w:t>
            </w:r>
          </w:p>
        </w:tc>
        <w:tc>
          <w:tcPr>
            <w:tcW w:w="630" w:type="dxa"/>
            <w:tcBorders>
              <w:left w:val="single" w:sz="4" w:space="0" w:color="000000"/>
              <w:right w:val="single" w:sz="4" w:space="0" w:color="000000"/>
            </w:tcBorders>
          </w:tcPr>
          <w:p>
            <w:pPr>
              <w:pStyle w:val="TableParagraph"/>
              <w:ind w:left="21"/>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Define and POM for mission-oriented manpower shortfalls</w:t>
            </w:r>
          </w:p>
        </w:tc>
        <w:tc>
          <w:tcPr>
            <w:tcW w:w="1170" w:type="dxa"/>
            <w:tcBorders>
              <w:left w:val="single" w:sz="4" w:space="0" w:color="000000"/>
              <w:right w:val="single" w:sz="4" w:space="0" w:color="000000"/>
            </w:tcBorders>
          </w:tcPr>
          <w:p>
            <w:pPr>
              <w:pStyle w:val="TableParagraph"/>
              <w:ind w:left="152" w:right="132"/>
              <w:rPr>
                <w:sz w:val="20"/>
              </w:rPr>
            </w:pPr>
            <w:r>
              <w:rPr>
                <w:sz w:val="20"/>
              </w:rPr>
              <w:t>ALL</w:t>
            </w:r>
          </w:p>
        </w:tc>
        <w:tc>
          <w:tcPr>
            <w:tcW w:w="1350" w:type="dxa"/>
            <w:tcBorders>
              <w:left w:val="single" w:sz="4" w:space="0" w:color="000000"/>
            </w:tcBorders>
          </w:tcPr>
          <w:p>
            <w:pPr>
              <w:pStyle w:val="TableParagraph"/>
              <w:ind w:left="114" w:right="89"/>
              <w:rPr>
                <w:sz w:val="20"/>
              </w:rPr>
            </w:pPr>
            <w:r>
              <w:rPr>
                <w:sz w:val="20"/>
              </w:rPr>
              <w:t>1 Feb 21</w:t>
            </w:r>
          </w:p>
        </w:tc>
      </w:tr>
      <w:tr>
        <w:trPr>
          <w:trHeight w:val="229" w:hRule="atLeast"/>
        </w:trPr>
        <w:tc>
          <w:tcPr>
            <w:tcW w:w="782" w:type="dxa"/>
            <w:tcBorders>
              <w:right w:val="single" w:sz="4" w:space="0" w:color="000000"/>
            </w:tcBorders>
          </w:tcPr>
          <w:p>
            <w:pPr>
              <w:pStyle w:val="TableParagraph"/>
              <w:ind w:right="78"/>
              <w:rPr>
                <w:sz w:val="20"/>
              </w:rPr>
            </w:pPr>
            <w:r>
              <w:rPr>
                <w:sz w:val="20"/>
              </w:rPr>
              <w:t>1.1.2</w:t>
            </w:r>
          </w:p>
        </w:tc>
        <w:tc>
          <w:tcPr>
            <w:tcW w:w="630" w:type="dxa"/>
            <w:tcBorders>
              <w:left w:val="single" w:sz="4" w:space="0" w:color="000000"/>
              <w:right w:val="single" w:sz="4" w:space="0" w:color="000000"/>
            </w:tcBorders>
          </w:tcPr>
          <w:p>
            <w:pPr>
              <w:pStyle w:val="TableParagraph"/>
              <w:ind w:left="21"/>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Develop and Co-chair the Mission Sustainment Team</w:t>
            </w:r>
          </w:p>
        </w:tc>
        <w:tc>
          <w:tcPr>
            <w:tcW w:w="1170" w:type="dxa"/>
            <w:tcBorders>
              <w:left w:val="single" w:sz="4" w:space="0" w:color="000000"/>
              <w:right w:val="single" w:sz="4" w:space="0" w:color="000000"/>
            </w:tcBorders>
          </w:tcPr>
          <w:p>
            <w:pPr>
              <w:pStyle w:val="TableParagraph"/>
              <w:ind w:left="152" w:right="133"/>
              <w:rPr>
                <w:sz w:val="20"/>
              </w:rPr>
            </w:pPr>
            <w:r>
              <w:rPr>
                <w:sz w:val="20"/>
              </w:rPr>
              <w:t>A3O</w:t>
            </w:r>
          </w:p>
        </w:tc>
        <w:tc>
          <w:tcPr>
            <w:tcW w:w="1350" w:type="dxa"/>
            <w:tcBorders>
              <w:left w:val="single" w:sz="4" w:space="0" w:color="000000"/>
            </w:tcBorders>
          </w:tcPr>
          <w:p>
            <w:pPr>
              <w:pStyle w:val="TableParagraph"/>
              <w:ind w:left="114" w:right="91"/>
              <w:rPr>
                <w:sz w:val="20"/>
              </w:rPr>
            </w:pPr>
            <w:r>
              <w:rPr>
                <w:sz w:val="20"/>
              </w:rPr>
              <w:t>1 Apr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1.1.3</w:t>
            </w:r>
          </w:p>
        </w:tc>
        <w:tc>
          <w:tcPr>
            <w:tcW w:w="630" w:type="dxa"/>
            <w:tcBorders>
              <w:left w:val="single" w:sz="4" w:space="0" w:color="000000"/>
              <w:right w:val="single" w:sz="4" w:space="0" w:color="000000"/>
            </w:tcBorders>
          </w:tcPr>
          <w:p>
            <w:pPr>
              <w:pStyle w:val="TableParagraph"/>
              <w:spacing w:line="211" w:lineRule="exact"/>
              <w:ind w:left="21"/>
              <w:rPr>
                <w:sz w:val="20"/>
              </w:rPr>
            </w:pPr>
            <w:r>
              <w:rPr>
                <w:w w:val="100"/>
                <w:sz w:val="20"/>
              </w:rPr>
              <w:t>B</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Realign readiness reporting to support B2C2WG activities</w:t>
            </w:r>
          </w:p>
        </w:tc>
        <w:tc>
          <w:tcPr>
            <w:tcW w:w="1170" w:type="dxa"/>
            <w:tcBorders>
              <w:left w:val="single" w:sz="4" w:space="0" w:color="000000"/>
              <w:right w:val="single" w:sz="4" w:space="0" w:color="000000"/>
            </w:tcBorders>
          </w:tcPr>
          <w:p>
            <w:pPr>
              <w:pStyle w:val="TableParagraph"/>
              <w:spacing w:line="211" w:lineRule="exact"/>
              <w:ind w:left="150" w:right="133"/>
              <w:rPr>
                <w:sz w:val="20"/>
              </w:rPr>
            </w:pPr>
            <w:r>
              <w:rPr>
                <w:sz w:val="20"/>
              </w:rPr>
              <w:t>A3O</w:t>
            </w:r>
          </w:p>
        </w:tc>
        <w:tc>
          <w:tcPr>
            <w:tcW w:w="1350" w:type="dxa"/>
            <w:tcBorders>
              <w:left w:val="single" w:sz="4" w:space="0" w:color="000000"/>
            </w:tcBorders>
          </w:tcPr>
          <w:p>
            <w:pPr>
              <w:pStyle w:val="TableParagraph"/>
              <w:spacing w:line="211" w:lineRule="exact"/>
              <w:ind w:left="112" w:right="91"/>
              <w:rPr>
                <w:sz w:val="20"/>
              </w:rPr>
            </w:pPr>
            <w:r>
              <w:rPr>
                <w:sz w:val="20"/>
              </w:rPr>
              <w:t>1 May 21</w:t>
            </w:r>
          </w:p>
        </w:tc>
      </w:tr>
      <w:tr>
        <w:trPr>
          <w:trHeight w:val="229" w:hRule="atLeast"/>
        </w:trPr>
        <w:tc>
          <w:tcPr>
            <w:tcW w:w="782" w:type="dxa"/>
            <w:tcBorders>
              <w:right w:val="single" w:sz="4" w:space="0" w:color="000000"/>
            </w:tcBorders>
          </w:tcPr>
          <w:p>
            <w:pPr>
              <w:pStyle w:val="TableParagraph"/>
              <w:ind w:right="78"/>
              <w:rPr>
                <w:sz w:val="20"/>
              </w:rPr>
            </w:pPr>
            <w:r>
              <w:rPr>
                <w:sz w:val="20"/>
              </w:rPr>
              <w:t>1.1.4</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Update DOC statements for RF taskings</w:t>
            </w:r>
          </w:p>
        </w:tc>
        <w:tc>
          <w:tcPr>
            <w:tcW w:w="1170" w:type="dxa"/>
            <w:tcBorders>
              <w:left w:val="single" w:sz="4" w:space="0" w:color="000000"/>
              <w:right w:val="single" w:sz="4" w:space="0" w:color="000000"/>
            </w:tcBorders>
          </w:tcPr>
          <w:p>
            <w:pPr>
              <w:pStyle w:val="TableParagraph"/>
              <w:ind w:left="152" w:right="133"/>
              <w:rPr>
                <w:sz w:val="20"/>
              </w:rPr>
            </w:pPr>
            <w:r>
              <w:rPr>
                <w:sz w:val="20"/>
              </w:rPr>
              <w:t>A3O</w:t>
            </w:r>
          </w:p>
        </w:tc>
        <w:tc>
          <w:tcPr>
            <w:tcW w:w="1350" w:type="dxa"/>
            <w:tcBorders>
              <w:left w:val="single" w:sz="4" w:space="0" w:color="000000"/>
            </w:tcBorders>
          </w:tcPr>
          <w:p>
            <w:pPr>
              <w:pStyle w:val="TableParagraph"/>
              <w:ind w:left="113" w:right="91"/>
              <w:rPr>
                <w:sz w:val="20"/>
              </w:rPr>
            </w:pPr>
            <w:r>
              <w:rPr>
                <w:sz w:val="20"/>
              </w:rPr>
              <w:t>1 May 21</w:t>
            </w:r>
          </w:p>
        </w:tc>
      </w:tr>
      <w:tr>
        <w:trPr>
          <w:trHeight w:val="229" w:hRule="atLeast"/>
        </w:trPr>
        <w:tc>
          <w:tcPr>
            <w:tcW w:w="782" w:type="dxa"/>
            <w:tcBorders>
              <w:right w:val="single" w:sz="4" w:space="0" w:color="000000"/>
            </w:tcBorders>
          </w:tcPr>
          <w:p>
            <w:pPr>
              <w:pStyle w:val="TableParagraph"/>
              <w:ind w:right="78"/>
              <w:rPr>
                <w:sz w:val="20"/>
              </w:rPr>
            </w:pPr>
            <w:r>
              <w:rPr>
                <w:sz w:val="20"/>
              </w:rPr>
              <w:t>1.1.5</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Review and correct UTC configuration shortfalls</w:t>
            </w:r>
          </w:p>
        </w:tc>
        <w:tc>
          <w:tcPr>
            <w:tcW w:w="1170" w:type="dxa"/>
            <w:tcBorders>
              <w:left w:val="single" w:sz="4" w:space="0" w:color="000000"/>
              <w:right w:val="single" w:sz="4" w:space="0" w:color="000000"/>
            </w:tcBorders>
          </w:tcPr>
          <w:p>
            <w:pPr>
              <w:pStyle w:val="TableParagraph"/>
              <w:ind w:left="152" w:right="131"/>
              <w:rPr>
                <w:sz w:val="20"/>
              </w:rPr>
            </w:pPr>
            <w:r>
              <w:rPr>
                <w:sz w:val="20"/>
              </w:rPr>
              <w:t>ALL</w:t>
            </w:r>
          </w:p>
        </w:tc>
        <w:tc>
          <w:tcPr>
            <w:tcW w:w="1350" w:type="dxa"/>
            <w:tcBorders>
              <w:left w:val="single" w:sz="4" w:space="0" w:color="000000"/>
            </w:tcBorders>
          </w:tcPr>
          <w:p>
            <w:pPr>
              <w:pStyle w:val="TableParagraph"/>
              <w:ind w:left="114" w:right="90"/>
              <w:rPr>
                <w:sz w:val="20"/>
              </w:rPr>
            </w:pPr>
            <w:r>
              <w:rPr>
                <w:sz w:val="20"/>
              </w:rPr>
              <w:t>1 May 21</w:t>
            </w:r>
          </w:p>
        </w:tc>
      </w:tr>
      <w:tr>
        <w:trPr>
          <w:trHeight w:val="229" w:hRule="atLeast"/>
        </w:trPr>
        <w:tc>
          <w:tcPr>
            <w:tcW w:w="782" w:type="dxa"/>
            <w:tcBorders>
              <w:right w:val="single" w:sz="4" w:space="0" w:color="000000"/>
            </w:tcBorders>
          </w:tcPr>
          <w:p>
            <w:pPr>
              <w:pStyle w:val="TableParagraph"/>
              <w:ind w:right="78"/>
              <w:rPr>
                <w:sz w:val="20"/>
              </w:rPr>
            </w:pPr>
            <w:r>
              <w:rPr>
                <w:sz w:val="20"/>
              </w:rPr>
              <w:t>1.1.6</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Assign shortfalls to specific B2C2WG</w:t>
            </w:r>
          </w:p>
        </w:tc>
        <w:tc>
          <w:tcPr>
            <w:tcW w:w="1170" w:type="dxa"/>
            <w:tcBorders>
              <w:left w:val="single" w:sz="4" w:space="0" w:color="000000"/>
              <w:right w:val="single" w:sz="4" w:space="0" w:color="000000"/>
            </w:tcBorders>
          </w:tcPr>
          <w:p>
            <w:pPr>
              <w:pStyle w:val="TableParagraph"/>
              <w:ind w:left="152" w:right="133"/>
              <w:rPr>
                <w:sz w:val="20"/>
              </w:rPr>
            </w:pPr>
            <w:r>
              <w:rPr>
                <w:sz w:val="20"/>
              </w:rPr>
              <w:t>A3O</w:t>
            </w:r>
          </w:p>
        </w:tc>
        <w:tc>
          <w:tcPr>
            <w:tcW w:w="1350" w:type="dxa"/>
            <w:tcBorders>
              <w:left w:val="single" w:sz="4" w:space="0" w:color="000000"/>
            </w:tcBorders>
          </w:tcPr>
          <w:p>
            <w:pPr>
              <w:pStyle w:val="TableParagraph"/>
              <w:ind w:left="114" w:right="91"/>
              <w:rPr>
                <w:sz w:val="20"/>
              </w:rPr>
            </w:pPr>
            <w:r>
              <w:rPr>
                <w:sz w:val="20"/>
              </w:rPr>
              <w:t>1 Jun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1.1.7</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B</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Review policy &amp; guidance for AFGSC deployment process</w:t>
            </w:r>
          </w:p>
        </w:tc>
        <w:tc>
          <w:tcPr>
            <w:tcW w:w="1170" w:type="dxa"/>
            <w:tcBorders>
              <w:left w:val="single" w:sz="4" w:space="0" w:color="000000"/>
              <w:right w:val="single" w:sz="4" w:space="0" w:color="000000"/>
            </w:tcBorders>
          </w:tcPr>
          <w:p>
            <w:pPr>
              <w:pStyle w:val="TableParagraph"/>
              <w:spacing w:line="211" w:lineRule="exact"/>
              <w:ind w:left="152" w:right="133"/>
              <w:rPr>
                <w:sz w:val="20"/>
              </w:rPr>
            </w:pPr>
            <w:r>
              <w:rPr>
                <w:sz w:val="20"/>
              </w:rPr>
              <w:t>A3O</w:t>
            </w:r>
          </w:p>
        </w:tc>
        <w:tc>
          <w:tcPr>
            <w:tcW w:w="1350" w:type="dxa"/>
            <w:tcBorders>
              <w:left w:val="single" w:sz="4" w:space="0" w:color="000000"/>
            </w:tcBorders>
          </w:tcPr>
          <w:p>
            <w:pPr>
              <w:pStyle w:val="TableParagraph"/>
              <w:spacing w:line="211" w:lineRule="exact"/>
              <w:ind w:left="114" w:right="91"/>
              <w:rPr>
                <w:sz w:val="20"/>
              </w:rPr>
            </w:pPr>
            <w:r>
              <w:rPr>
                <w:sz w:val="20"/>
              </w:rPr>
              <w:t>1 Jun 21</w:t>
            </w:r>
          </w:p>
        </w:tc>
      </w:tr>
      <w:tr>
        <w:trPr>
          <w:trHeight w:val="229" w:hRule="atLeast"/>
        </w:trPr>
        <w:tc>
          <w:tcPr>
            <w:tcW w:w="782" w:type="dxa"/>
            <w:tcBorders>
              <w:right w:val="single" w:sz="4" w:space="0" w:color="000000"/>
            </w:tcBorders>
          </w:tcPr>
          <w:p>
            <w:pPr>
              <w:pStyle w:val="TableParagraph"/>
              <w:ind w:right="78"/>
              <w:rPr>
                <w:sz w:val="20"/>
              </w:rPr>
            </w:pPr>
            <w:r>
              <w:rPr>
                <w:sz w:val="20"/>
              </w:rPr>
              <w:t>1.1.8</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Integrate DRRS and readiness reporting with KM efforts</w:t>
            </w:r>
          </w:p>
        </w:tc>
        <w:tc>
          <w:tcPr>
            <w:tcW w:w="1170" w:type="dxa"/>
            <w:tcBorders>
              <w:left w:val="single" w:sz="4" w:space="0" w:color="000000"/>
              <w:right w:val="single" w:sz="4" w:space="0" w:color="000000"/>
            </w:tcBorders>
          </w:tcPr>
          <w:p>
            <w:pPr>
              <w:pStyle w:val="TableParagraph"/>
              <w:ind w:left="152" w:right="131"/>
              <w:rPr>
                <w:sz w:val="20"/>
              </w:rPr>
            </w:pPr>
            <w:r>
              <w:rPr>
                <w:sz w:val="20"/>
              </w:rPr>
              <w:t>A3O</w:t>
            </w:r>
          </w:p>
        </w:tc>
        <w:tc>
          <w:tcPr>
            <w:tcW w:w="1350" w:type="dxa"/>
            <w:tcBorders>
              <w:left w:val="single" w:sz="4" w:space="0" w:color="000000"/>
            </w:tcBorders>
          </w:tcPr>
          <w:p>
            <w:pPr>
              <w:pStyle w:val="TableParagraph"/>
              <w:ind w:left="114" w:right="89"/>
              <w:rPr>
                <w:sz w:val="20"/>
              </w:rPr>
            </w:pPr>
            <w:r>
              <w:rPr>
                <w:sz w:val="20"/>
              </w:rPr>
              <w:t>1 Jun 21</w:t>
            </w:r>
          </w:p>
        </w:tc>
      </w:tr>
      <w:tr>
        <w:trPr>
          <w:trHeight w:val="229" w:hRule="atLeast"/>
        </w:trPr>
        <w:tc>
          <w:tcPr>
            <w:tcW w:w="782" w:type="dxa"/>
            <w:tcBorders>
              <w:right w:val="single" w:sz="4" w:space="0" w:color="000000"/>
            </w:tcBorders>
          </w:tcPr>
          <w:p>
            <w:pPr>
              <w:pStyle w:val="TableParagraph"/>
              <w:ind w:right="78"/>
              <w:rPr>
                <w:sz w:val="20"/>
              </w:rPr>
            </w:pPr>
            <w:r>
              <w:rPr>
                <w:sz w:val="20"/>
              </w:rPr>
              <w:t>1.1.9</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Create aerial gunnery training ranges (Big Safari)</w:t>
            </w:r>
          </w:p>
        </w:tc>
        <w:tc>
          <w:tcPr>
            <w:tcW w:w="1170" w:type="dxa"/>
            <w:tcBorders>
              <w:left w:val="single" w:sz="4" w:space="0" w:color="000000"/>
              <w:right w:val="single" w:sz="4" w:space="0" w:color="000000"/>
            </w:tcBorders>
          </w:tcPr>
          <w:p>
            <w:pPr>
              <w:pStyle w:val="TableParagraph"/>
              <w:ind w:left="149" w:right="133"/>
              <w:rPr>
                <w:sz w:val="20"/>
              </w:rPr>
            </w:pPr>
            <w:r>
              <w:rPr>
                <w:sz w:val="20"/>
              </w:rPr>
              <w:t>MHWG</w:t>
            </w:r>
          </w:p>
        </w:tc>
        <w:tc>
          <w:tcPr>
            <w:tcW w:w="1350" w:type="dxa"/>
            <w:tcBorders>
              <w:left w:val="single" w:sz="4" w:space="0" w:color="000000"/>
            </w:tcBorders>
          </w:tcPr>
          <w:p>
            <w:pPr>
              <w:pStyle w:val="TableParagraph"/>
              <w:ind w:left="113" w:right="91"/>
              <w:rPr>
                <w:sz w:val="20"/>
              </w:rPr>
            </w:pPr>
            <w:r>
              <w:rPr>
                <w:sz w:val="20"/>
              </w:rPr>
              <w:t>1 Aug 21</w:t>
            </w:r>
          </w:p>
        </w:tc>
      </w:tr>
      <w:tr>
        <w:trPr>
          <w:trHeight w:val="230" w:hRule="atLeast"/>
        </w:trPr>
        <w:tc>
          <w:tcPr>
            <w:tcW w:w="782" w:type="dxa"/>
            <w:tcBorders>
              <w:right w:val="single" w:sz="4" w:space="0" w:color="000000"/>
            </w:tcBorders>
          </w:tcPr>
          <w:p>
            <w:pPr>
              <w:pStyle w:val="TableParagraph"/>
              <w:spacing w:line="211" w:lineRule="exact"/>
              <w:ind w:right="77"/>
              <w:rPr>
                <w:sz w:val="20"/>
              </w:rPr>
            </w:pPr>
            <w:r>
              <w:rPr>
                <w:sz w:val="20"/>
              </w:rPr>
              <w:t>1.1.10</w:t>
            </w:r>
          </w:p>
        </w:tc>
        <w:tc>
          <w:tcPr>
            <w:tcW w:w="630" w:type="dxa"/>
            <w:tcBorders>
              <w:left w:val="single" w:sz="4" w:space="0" w:color="000000"/>
              <w:right w:val="single" w:sz="4" w:space="0" w:color="000000"/>
            </w:tcBorders>
          </w:tcPr>
          <w:p>
            <w:pPr>
              <w:pStyle w:val="TableParagraph"/>
              <w:spacing w:line="211" w:lineRule="exact"/>
              <w:ind w:left="21"/>
              <w:rPr>
                <w:sz w:val="20"/>
              </w:rPr>
            </w:pPr>
            <w:r>
              <w:rPr>
                <w:w w:val="100"/>
                <w:sz w:val="20"/>
              </w:rPr>
              <w:t>A</w:t>
            </w:r>
          </w:p>
        </w:tc>
        <w:tc>
          <w:tcPr>
            <w:tcW w:w="5490" w:type="dxa"/>
            <w:tcBorders>
              <w:left w:val="single" w:sz="4" w:space="0" w:color="000000"/>
              <w:right w:val="single" w:sz="4" w:space="0" w:color="000000"/>
            </w:tcBorders>
          </w:tcPr>
          <w:p>
            <w:pPr>
              <w:pStyle w:val="TableParagraph"/>
              <w:spacing w:line="211" w:lineRule="exact"/>
              <w:ind w:left="114"/>
              <w:jc w:val="left"/>
              <w:rPr>
                <w:sz w:val="20"/>
              </w:rPr>
            </w:pPr>
            <w:r>
              <w:rPr>
                <w:sz w:val="20"/>
              </w:rPr>
              <w:t>Ensure AFE shortfalls are resolved and exercised</w:t>
            </w:r>
          </w:p>
        </w:tc>
        <w:tc>
          <w:tcPr>
            <w:tcW w:w="1170" w:type="dxa"/>
            <w:tcBorders>
              <w:left w:val="single" w:sz="4" w:space="0" w:color="000000"/>
              <w:right w:val="single" w:sz="4" w:space="0" w:color="000000"/>
            </w:tcBorders>
          </w:tcPr>
          <w:p>
            <w:pPr>
              <w:pStyle w:val="TableParagraph"/>
              <w:spacing w:line="211" w:lineRule="exact"/>
              <w:ind w:left="152" w:right="131"/>
              <w:rPr>
                <w:sz w:val="20"/>
              </w:rPr>
            </w:pPr>
            <w:r>
              <w:rPr>
                <w:sz w:val="20"/>
              </w:rPr>
              <w:t>A3O</w:t>
            </w:r>
          </w:p>
        </w:tc>
        <w:tc>
          <w:tcPr>
            <w:tcW w:w="1350" w:type="dxa"/>
            <w:tcBorders>
              <w:left w:val="single" w:sz="4" w:space="0" w:color="000000"/>
            </w:tcBorders>
          </w:tcPr>
          <w:p>
            <w:pPr>
              <w:pStyle w:val="TableParagraph"/>
              <w:spacing w:line="211" w:lineRule="exact"/>
              <w:ind w:left="114" w:right="89"/>
              <w:rPr>
                <w:sz w:val="20"/>
              </w:rPr>
            </w:pPr>
            <w:r>
              <w:rPr>
                <w:sz w:val="20"/>
              </w:rPr>
              <w:t>1 Oct 21</w:t>
            </w:r>
          </w:p>
        </w:tc>
      </w:tr>
      <w:tr>
        <w:trPr>
          <w:trHeight w:val="229" w:hRule="atLeast"/>
        </w:trPr>
        <w:tc>
          <w:tcPr>
            <w:tcW w:w="782" w:type="dxa"/>
            <w:tcBorders>
              <w:right w:val="single" w:sz="4" w:space="0" w:color="000000"/>
            </w:tcBorders>
          </w:tcPr>
          <w:p>
            <w:pPr>
              <w:pStyle w:val="TableParagraph"/>
              <w:ind w:right="77"/>
              <w:rPr>
                <w:sz w:val="20"/>
              </w:rPr>
            </w:pPr>
            <w:r>
              <w:rPr>
                <w:sz w:val="20"/>
              </w:rPr>
              <w:t>1.1.11</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Modify exercises to support force presentation changes</w:t>
            </w:r>
          </w:p>
        </w:tc>
        <w:tc>
          <w:tcPr>
            <w:tcW w:w="1170" w:type="dxa"/>
            <w:tcBorders>
              <w:left w:val="single" w:sz="4" w:space="0" w:color="000000"/>
              <w:right w:val="single" w:sz="4" w:space="0" w:color="000000"/>
            </w:tcBorders>
          </w:tcPr>
          <w:p>
            <w:pPr>
              <w:pStyle w:val="TableParagraph"/>
              <w:ind w:left="152" w:right="132"/>
              <w:rPr>
                <w:sz w:val="20"/>
              </w:rPr>
            </w:pPr>
            <w:r>
              <w:rPr>
                <w:sz w:val="20"/>
              </w:rPr>
              <w:t>A3X</w:t>
            </w:r>
          </w:p>
        </w:tc>
        <w:tc>
          <w:tcPr>
            <w:tcW w:w="1350" w:type="dxa"/>
            <w:tcBorders>
              <w:left w:val="single" w:sz="4" w:space="0" w:color="000000"/>
            </w:tcBorders>
          </w:tcPr>
          <w:p>
            <w:pPr>
              <w:pStyle w:val="TableParagraph"/>
              <w:ind w:left="114" w:right="89"/>
              <w:rPr>
                <w:sz w:val="20"/>
              </w:rPr>
            </w:pPr>
            <w:r>
              <w:rPr>
                <w:sz w:val="20"/>
              </w:rPr>
              <w:t>1 Oct 21</w:t>
            </w:r>
          </w:p>
        </w:tc>
      </w:tr>
      <w:tr>
        <w:trPr>
          <w:trHeight w:val="229" w:hRule="atLeast"/>
        </w:trPr>
        <w:tc>
          <w:tcPr>
            <w:tcW w:w="782" w:type="dxa"/>
            <w:tcBorders>
              <w:right w:val="single" w:sz="4" w:space="0" w:color="000000"/>
            </w:tcBorders>
          </w:tcPr>
          <w:p>
            <w:pPr>
              <w:pStyle w:val="TableParagraph"/>
              <w:ind w:right="77"/>
              <w:rPr>
                <w:sz w:val="20"/>
              </w:rPr>
            </w:pPr>
            <w:r>
              <w:rPr>
                <w:sz w:val="20"/>
              </w:rPr>
              <w:t>1.1.12</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Assess RTMs due to force presentation changes</w:t>
            </w:r>
          </w:p>
        </w:tc>
        <w:tc>
          <w:tcPr>
            <w:tcW w:w="1170" w:type="dxa"/>
            <w:tcBorders>
              <w:left w:val="single" w:sz="4" w:space="0" w:color="000000"/>
              <w:right w:val="single" w:sz="4" w:space="0" w:color="000000"/>
            </w:tcBorders>
          </w:tcPr>
          <w:p>
            <w:pPr>
              <w:pStyle w:val="TableParagraph"/>
              <w:ind w:left="148" w:right="133"/>
              <w:rPr>
                <w:sz w:val="20"/>
              </w:rPr>
            </w:pPr>
            <w:r>
              <w:rPr>
                <w:sz w:val="20"/>
              </w:rPr>
              <w:t>A3T</w:t>
            </w:r>
          </w:p>
        </w:tc>
        <w:tc>
          <w:tcPr>
            <w:tcW w:w="1350" w:type="dxa"/>
            <w:tcBorders>
              <w:left w:val="single" w:sz="4" w:space="0" w:color="000000"/>
            </w:tcBorders>
          </w:tcPr>
          <w:p>
            <w:pPr>
              <w:pStyle w:val="TableParagraph"/>
              <w:ind w:left="112" w:right="91"/>
              <w:rPr>
                <w:sz w:val="20"/>
              </w:rPr>
            </w:pPr>
            <w:r>
              <w:rPr>
                <w:sz w:val="20"/>
              </w:rPr>
              <w:t>1 Oct 21</w:t>
            </w:r>
          </w:p>
        </w:tc>
      </w:tr>
      <w:tr>
        <w:trPr>
          <w:trHeight w:val="230" w:hRule="atLeast"/>
        </w:trPr>
        <w:tc>
          <w:tcPr>
            <w:tcW w:w="782" w:type="dxa"/>
            <w:tcBorders>
              <w:right w:val="single" w:sz="4" w:space="0" w:color="000000"/>
            </w:tcBorders>
          </w:tcPr>
          <w:p>
            <w:pPr>
              <w:pStyle w:val="TableParagraph"/>
              <w:spacing w:line="211" w:lineRule="exact"/>
              <w:ind w:right="77"/>
              <w:rPr>
                <w:sz w:val="20"/>
              </w:rPr>
            </w:pPr>
            <w:r>
              <w:rPr>
                <w:sz w:val="20"/>
              </w:rPr>
              <w:t>1.1.13</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B</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Review FTU syllabi for force presentation change impacts</w:t>
            </w:r>
          </w:p>
        </w:tc>
        <w:tc>
          <w:tcPr>
            <w:tcW w:w="1170" w:type="dxa"/>
            <w:tcBorders>
              <w:left w:val="single" w:sz="4" w:space="0" w:color="000000"/>
              <w:right w:val="single" w:sz="4" w:space="0" w:color="000000"/>
            </w:tcBorders>
          </w:tcPr>
          <w:p>
            <w:pPr>
              <w:pStyle w:val="TableParagraph"/>
              <w:spacing w:line="211" w:lineRule="exact"/>
              <w:ind w:left="151" w:right="133"/>
              <w:rPr>
                <w:sz w:val="20"/>
              </w:rPr>
            </w:pPr>
            <w:r>
              <w:rPr>
                <w:sz w:val="20"/>
              </w:rPr>
              <w:t>A3T</w:t>
            </w:r>
          </w:p>
        </w:tc>
        <w:tc>
          <w:tcPr>
            <w:tcW w:w="1350" w:type="dxa"/>
            <w:tcBorders>
              <w:left w:val="single" w:sz="4" w:space="0" w:color="000000"/>
            </w:tcBorders>
          </w:tcPr>
          <w:p>
            <w:pPr>
              <w:pStyle w:val="TableParagraph"/>
              <w:spacing w:line="211" w:lineRule="exact"/>
              <w:ind w:left="114" w:right="89"/>
              <w:rPr>
                <w:sz w:val="20"/>
              </w:rPr>
            </w:pPr>
            <w:r>
              <w:rPr>
                <w:sz w:val="20"/>
              </w:rPr>
              <w:t>1 Oct 21</w:t>
            </w:r>
          </w:p>
        </w:tc>
      </w:tr>
      <w:tr>
        <w:trPr>
          <w:trHeight w:val="229" w:hRule="atLeast"/>
        </w:trPr>
        <w:tc>
          <w:tcPr>
            <w:tcW w:w="782" w:type="dxa"/>
            <w:tcBorders>
              <w:right w:val="single" w:sz="4" w:space="0" w:color="000000"/>
            </w:tcBorders>
          </w:tcPr>
          <w:p>
            <w:pPr>
              <w:pStyle w:val="TableParagraph"/>
              <w:ind w:right="77"/>
              <w:rPr>
                <w:sz w:val="20"/>
              </w:rPr>
            </w:pPr>
            <w:r>
              <w:rPr>
                <w:sz w:val="20"/>
              </w:rPr>
              <w:t>1.1.14</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Modify exercises to support force presentation changes</w:t>
            </w:r>
          </w:p>
        </w:tc>
        <w:tc>
          <w:tcPr>
            <w:tcW w:w="1170" w:type="dxa"/>
            <w:tcBorders>
              <w:left w:val="single" w:sz="4" w:space="0" w:color="000000"/>
              <w:right w:val="single" w:sz="4" w:space="0" w:color="000000"/>
            </w:tcBorders>
          </w:tcPr>
          <w:p>
            <w:pPr>
              <w:pStyle w:val="TableParagraph"/>
              <w:ind w:left="152" w:right="132"/>
              <w:rPr>
                <w:sz w:val="20"/>
              </w:rPr>
            </w:pPr>
            <w:r>
              <w:rPr>
                <w:sz w:val="20"/>
              </w:rPr>
              <w:t>A3X</w:t>
            </w:r>
          </w:p>
        </w:tc>
        <w:tc>
          <w:tcPr>
            <w:tcW w:w="1350" w:type="dxa"/>
            <w:tcBorders>
              <w:left w:val="single" w:sz="4" w:space="0" w:color="000000"/>
            </w:tcBorders>
          </w:tcPr>
          <w:p>
            <w:pPr>
              <w:pStyle w:val="TableParagraph"/>
              <w:ind w:left="114" w:right="89"/>
              <w:rPr>
                <w:sz w:val="20"/>
              </w:rPr>
            </w:pPr>
            <w:r>
              <w:rPr>
                <w:sz w:val="20"/>
              </w:rPr>
              <w:t>1 Oct 21</w:t>
            </w:r>
          </w:p>
        </w:tc>
      </w:tr>
      <w:tr>
        <w:trPr>
          <w:trHeight w:val="229" w:hRule="atLeast"/>
        </w:trPr>
        <w:tc>
          <w:tcPr>
            <w:tcW w:w="782" w:type="dxa"/>
            <w:tcBorders>
              <w:right w:val="single" w:sz="4" w:space="0" w:color="000000"/>
            </w:tcBorders>
          </w:tcPr>
          <w:p>
            <w:pPr>
              <w:pStyle w:val="TableParagraph"/>
              <w:ind w:right="77"/>
              <w:rPr>
                <w:sz w:val="20"/>
              </w:rPr>
            </w:pPr>
            <w:r>
              <w:rPr>
                <w:sz w:val="20"/>
              </w:rPr>
              <w:t>1.1.15</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Review changes to FHP for mid-year adjustments</w:t>
            </w:r>
          </w:p>
        </w:tc>
        <w:tc>
          <w:tcPr>
            <w:tcW w:w="1170" w:type="dxa"/>
            <w:tcBorders>
              <w:left w:val="single" w:sz="4" w:space="0" w:color="000000"/>
              <w:right w:val="single" w:sz="4" w:space="0" w:color="000000"/>
            </w:tcBorders>
          </w:tcPr>
          <w:p>
            <w:pPr>
              <w:pStyle w:val="TableParagraph"/>
              <w:ind w:left="148" w:right="133"/>
              <w:rPr>
                <w:sz w:val="20"/>
              </w:rPr>
            </w:pPr>
            <w:r>
              <w:rPr>
                <w:sz w:val="20"/>
              </w:rPr>
              <w:t>A3T</w:t>
            </w:r>
          </w:p>
        </w:tc>
        <w:tc>
          <w:tcPr>
            <w:tcW w:w="1350" w:type="dxa"/>
            <w:tcBorders>
              <w:left w:val="single" w:sz="4" w:space="0" w:color="000000"/>
            </w:tcBorders>
          </w:tcPr>
          <w:p>
            <w:pPr>
              <w:pStyle w:val="TableParagraph"/>
              <w:ind w:left="112" w:right="91"/>
              <w:rPr>
                <w:sz w:val="20"/>
              </w:rPr>
            </w:pPr>
            <w:r>
              <w:rPr>
                <w:sz w:val="20"/>
              </w:rPr>
              <w:t>1 Oct 21</w:t>
            </w:r>
          </w:p>
        </w:tc>
      </w:tr>
      <w:tr>
        <w:trPr>
          <w:trHeight w:val="230" w:hRule="atLeast"/>
        </w:trPr>
        <w:tc>
          <w:tcPr>
            <w:tcW w:w="782" w:type="dxa"/>
            <w:tcBorders>
              <w:right w:val="single" w:sz="4" w:space="0" w:color="000000"/>
            </w:tcBorders>
          </w:tcPr>
          <w:p>
            <w:pPr>
              <w:pStyle w:val="TableParagraph"/>
              <w:spacing w:line="211" w:lineRule="exact"/>
              <w:ind w:right="77"/>
              <w:rPr>
                <w:sz w:val="20"/>
              </w:rPr>
            </w:pPr>
            <w:r>
              <w:rPr>
                <w:sz w:val="20"/>
              </w:rPr>
              <w:t>1.1.16</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B</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Update Vol 1, 2, 3 to reflect force presentation changes</w:t>
            </w:r>
          </w:p>
        </w:tc>
        <w:tc>
          <w:tcPr>
            <w:tcW w:w="1170" w:type="dxa"/>
            <w:tcBorders>
              <w:left w:val="single" w:sz="4" w:space="0" w:color="000000"/>
              <w:right w:val="single" w:sz="4" w:space="0" w:color="000000"/>
            </w:tcBorders>
          </w:tcPr>
          <w:p>
            <w:pPr>
              <w:pStyle w:val="TableParagraph"/>
              <w:spacing w:line="211" w:lineRule="exact"/>
              <w:ind w:left="149" w:right="133"/>
              <w:rPr>
                <w:sz w:val="20"/>
              </w:rPr>
            </w:pPr>
            <w:r>
              <w:rPr>
                <w:sz w:val="20"/>
              </w:rPr>
              <w:t>A3T</w:t>
            </w:r>
          </w:p>
        </w:tc>
        <w:tc>
          <w:tcPr>
            <w:tcW w:w="1350" w:type="dxa"/>
            <w:tcBorders>
              <w:left w:val="single" w:sz="4" w:space="0" w:color="000000"/>
            </w:tcBorders>
          </w:tcPr>
          <w:p>
            <w:pPr>
              <w:pStyle w:val="TableParagraph"/>
              <w:spacing w:line="211" w:lineRule="exact"/>
              <w:ind w:left="113" w:right="91"/>
              <w:rPr>
                <w:sz w:val="20"/>
              </w:rPr>
            </w:pPr>
            <w:r>
              <w:rPr>
                <w:sz w:val="20"/>
              </w:rPr>
              <w:t>1 Oct 21</w:t>
            </w:r>
          </w:p>
        </w:tc>
      </w:tr>
      <w:tr>
        <w:trPr>
          <w:trHeight w:val="229" w:hRule="atLeast"/>
        </w:trPr>
        <w:tc>
          <w:tcPr>
            <w:tcW w:w="782" w:type="dxa"/>
            <w:tcBorders>
              <w:right w:val="single" w:sz="4" w:space="0" w:color="000000"/>
            </w:tcBorders>
          </w:tcPr>
          <w:p>
            <w:pPr>
              <w:pStyle w:val="TableParagraph"/>
              <w:ind w:right="77"/>
              <w:rPr>
                <w:sz w:val="20"/>
              </w:rPr>
            </w:pPr>
            <w:r>
              <w:rPr>
                <w:sz w:val="20"/>
              </w:rPr>
              <w:t>1.1.17</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Execute Global Strike Challenge 2021</w:t>
            </w:r>
          </w:p>
        </w:tc>
        <w:tc>
          <w:tcPr>
            <w:tcW w:w="1170" w:type="dxa"/>
            <w:tcBorders>
              <w:left w:val="single" w:sz="4" w:space="0" w:color="000000"/>
              <w:right w:val="single" w:sz="4" w:space="0" w:color="000000"/>
            </w:tcBorders>
          </w:tcPr>
          <w:p>
            <w:pPr>
              <w:pStyle w:val="TableParagraph"/>
              <w:ind w:left="151" w:right="133"/>
              <w:rPr>
                <w:sz w:val="20"/>
              </w:rPr>
            </w:pPr>
            <w:r>
              <w:rPr>
                <w:sz w:val="20"/>
              </w:rPr>
              <w:t>A3X</w:t>
            </w:r>
          </w:p>
        </w:tc>
        <w:tc>
          <w:tcPr>
            <w:tcW w:w="1350" w:type="dxa"/>
            <w:tcBorders>
              <w:left w:val="single" w:sz="4" w:space="0" w:color="000000"/>
            </w:tcBorders>
          </w:tcPr>
          <w:p>
            <w:pPr>
              <w:pStyle w:val="TableParagraph"/>
              <w:ind w:left="114" w:right="91"/>
              <w:rPr>
                <w:sz w:val="20"/>
              </w:rPr>
            </w:pPr>
            <w:r>
              <w:rPr>
                <w:sz w:val="20"/>
              </w:rPr>
              <w:t>1 Oct 21</w:t>
            </w:r>
          </w:p>
        </w:tc>
      </w:tr>
    </w:tbl>
    <w:p>
      <w:pPr>
        <w:pStyle w:val="BodyText"/>
        <w:ind w:left="240" w:right="537"/>
      </w:pPr>
      <w:r>
        <w:rPr/>
        <w:t>Issues: The National Defense Strategy directs a realignment of focus to near-peer competitors, and to improve overall lethality. Joint Staff and Air Staff have created processes and initiatives to improve force readiness and to lash up corresponding reporting methodologies. This is a rapidly evolving set of requirements for AFGSC, and the command’s reporting processes will need to be appropriately adaptable. Several external agencies have been engaged to create a knowledge management database to broadly share data vertically and horizontally. A3/6 is being engaged to provide operations readiness data. As AFGSC matures the DFE construct and integrate it into force presentation to the Joint community, significant second order effects must be managed in the operations training</w:t>
      </w:r>
      <w:r>
        <w:rPr>
          <w:spacing w:val="-36"/>
        </w:rPr>
        <w:t> </w:t>
      </w:r>
      <w:r>
        <w:rPr/>
        <w:t>arena.</w:t>
      </w:r>
    </w:p>
    <w:p>
      <w:pPr>
        <w:pStyle w:val="BodyText"/>
        <w:ind w:left="240" w:right="447"/>
      </w:pPr>
      <w:r>
        <w:rPr/>
        <w:t>Considerations must be made with respect to RTMs, FTUs, exercises, FHP, and supporting training and evaluation policy documents.</w:t>
      </w:r>
    </w:p>
    <w:p>
      <w:pPr>
        <w:pStyle w:val="BodyText"/>
        <w:spacing w:before="11"/>
        <w:rPr>
          <w:sz w:val="19"/>
        </w:rPr>
      </w:pPr>
    </w:p>
    <w:p>
      <w:pPr>
        <w:pStyle w:val="BodyText"/>
        <w:spacing w:after="2"/>
        <w:ind w:left="240"/>
      </w:pPr>
      <w:r>
        <w:rPr/>
        <w:t>Objective 1.2 – Leverage New Technologies</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170"/>
        <w:gridCol w:w="1350"/>
      </w:tblGrid>
      <w:tr>
        <w:trPr>
          <w:trHeight w:val="230"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90" w:type="dxa"/>
            <w:tcBorders>
              <w:left w:val="single" w:sz="4" w:space="0" w:color="000000"/>
              <w:right w:val="single" w:sz="4" w:space="0" w:color="000000"/>
            </w:tcBorders>
            <w:shd w:val="clear" w:color="auto" w:fill="9CC2E4"/>
          </w:tcPr>
          <w:p>
            <w:pPr>
              <w:pStyle w:val="TableParagraph"/>
              <w:ind w:left="2457" w:right="2438"/>
              <w:rPr>
                <w:b/>
                <w:sz w:val="20"/>
              </w:rPr>
            </w:pPr>
            <w:r>
              <w:rPr>
                <w:b/>
                <w:sz w:val="20"/>
              </w:rPr>
              <w:t>TASK</w:t>
            </w:r>
          </w:p>
        </w:tc>
        <w:tc>
          <w:tcPr>
            <w:tcW w:w="1170" w:type="dxa"/>
            <w:tcBorders>
              <w:left w:val="single" w:sz="4" w:space="0" w:color="000000"/>
              <w:right w:val="single" w:sz="4" w:space="0" w:color="000000"/>
            </w:tcBorders>
            <w:shd w:val="clear" w:color="auto" w:fill="9CC2E4"/>
          </w:tcPr>
          <w:p>
            <w:pPr>
              <w:pStyle w:val="TableParagraph"/>
              <w:ind w:left="152" w:right="133"/>
              <w:rPr>
                <w:b/>
                <w:sz w:val="20"/>
              </w:rPr>
            </w:pPr>
            <w:r>
              <w:rPr>
                <w:b/>
                <w:sz w:val="20"/>
              </w:rPr>
              <w:t>OPR</w:t>
            </w:r>
          </w:p>
        </w:tc>
        <w:tc>
          <w:tcPr>
            <w:tcW w:w="1350" w:type="dxa"/>
            <w:tcBorders>
              <w:left w:val="single" w:sz="4" w:space="0" w:color="000000"/>
            </w:tcBorders>
            <w:shd w:val="clear" w:color="auto" w:fill="9CC2E4"/>
          </w:tcPr>
          <w:p>
            <w:pPr>
              <w:pStyle w:val="TableParagraph"/>
              <w:ind w:left="114" w:right="91"/>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1.2.1</w:t>
            </w:r>
          </w:p>
        </w:tc>
        <w:tc>
          <w:tcPr>
            <w:tcW w:w="630" w:type="dxa"/>
            <w:tcBorders>
              <w:left w:val="single" w:sz="4" w:space="0" w:color="000000"/>
              <w:right w:val="single" w:sz="4" w:space="0" w:color="000000"/>
            </w:tcBorders>
          </w:tcPr>
          <w:p>
            <w:pPr>
              <w:pStyle w:val="TableParagraph"/>
              <w:ind w:left="20"/>
              <w:rPr>
                <w:sz w:val="20"/>
              </w:rPr>
            </w:pPr>
            <w:r>
              <w:rPr>
                <w:w w:val="100"/>
                <w:sz w:val="20"/>
              </w:rPr>
              <w:t>C</w:t>
            </w:r>
          </w:p>
        </w:tc>
        <w:tc>
          <w:tcPr>
            <w:tcW w:w="5490" w:type="dxa"/>
            <w:tcBorders>
              <w:left w:val="single" w:sz="4" w:space="0" w:color="000000"/>
              <w:right w:val="single" w:sz="4" w:space="0" w:color="000000"/>
            </w:tcBorders>
          </w:tcPr>
          <w:p>
            <w:pPr>
              <w:pStyle w:val="TableParagraph"/>
              <w:ind w:left="112"/>
              <w:jc w:val="left"/>
              <w:rPr>
                <w:sz w:val="20"/>
              </w:rPr>
            </w:pPr>
            <w:r>
              <w:rPr>
                <w:sz w:val="20"/>
              </w:rPr>
              <w:t>Establish SF organic mod and sim capability</w:t>
            </w:r>
          </w:p>
        </w:tc>
        <w:tc>
          <w:tcPr>
            <w:tcW w:w="1170" w:type="dxa"/>
            <w:tcBorders>
              <w:left w:val="single" w:sz="4" w:space="0" w:color="000000"/>
              <w:right w:val="single" w:sz="4" w:space="0" w:color="000000"/>
            </w:tcBorders>
          </w:tcPr>
          <w:p>
            <w:pPr>
              <w:pStyle w:val="TableParagraph"/>
              <w:ind w:left="152" w:right="133"/>
              <w:rPr>
                <w:sz w:val="20"/>
              </w:rPr>
            </w:pPr>
            <w:r>
              <w:rPr>
                <w:sz w:val="20"/>
              </w:rPr>
              <w:t>A3S</w:t>
            </w:r>
          </w:p>
        </w:tc>
        <w:tc>
          <w:tcPr>
            <w:tcW w:w="1350" w:type="dxa"/>
            <w:tcBorders>
              <w:left w:val="single" w:sz="4" w:space="0" w:color="000000"/>
            </w:tcBorders>
          </w:tcPr>
          <w:p>
            <w:pPr>
              <w:pStyle w:val="TableParagraph"/>
              <w:ind w:left="114" w:right="90"/>
              <w:rPr>
                <w:sz w:val="20"/>
              </w:rPr>
            </w:pPr>
            <w:r>
              <w:rPr>
                <w:sz w:val="20"/>
              </w:rPr>
              <w:t>1 Feb 21</w:t>
            </w:r>
          </w:p>
        </w:tc>
      </w:tr>
      <w:tr>
        <w:trPr>
          <w:trHeight w:val="229" w:hRule="atLeast"/>
        </w:trPr>
        <w:tc>
          <w:tcPr>
            <w:tcW w:w="782" w:type="dxa"/>
            <w:tcBorders>
              <w:right w:val="single" w:sz="4" w:space="0" w:color="000000"/>
            </w:tcBorders>
          </w:tcPr>
          <w:p>
            <w:pPr>
              <w:pStyle w:val="TableParagraph"/>
              <w:ind w:right="77"/>
              <w:rPr>
                <w:sz w:val="20"/>
              </w:rPr>
            </w:pPr>
            <w:r>
              <w:rPr>
                <w:sz w:val="20"/>
              </w:rPr>
              <w:t>1.2.2</w:t>
            </w:r>
          </w:p>
        </w:tc>
        <w:tc>
          <w:tcPr>
            <w:tcW w:w="630" w:type="dxa"/>
            <w:tcBorders>
              <w:left w:val="single" w:sz="4" w:space="0" w:color="000000"/>
              <w:right w:val="single" w:sz="4" w:space="0" w:color="000000"/>
            </w:tcBorders>
          </w:tcPr>
          <w:p>
            <w:pPr>
              <w:pStyle w:val="TableParagraph"/>
              <w:ind w:left="20"/>
              <w:rPr>
                <w:sz w:val="20"/>
              </w:rPr>
            </w:pPr>
            <w:r>
              <w:rPr>
                <w:w w:val="100"/>
                <w:sz w:val="20"/>
              </w:rPr>
              <w:t>C</w:t>
            </w:r>
          </w:p>
        </w:tc>
        <w:tc>
          <w:tcPr>
            <w:tcW w:w="5490" w:type="dxa"/>
            <w:tcBorders>
              <w:left w:val="single" w:sz="4" w:space="0" w:color="000000"/>
              <w:right w:val="single" w:sz="4" w:space="0" w:color="000000"/>
            </w:tcBorders>
          </w:tcPr>
          <w:p>
            <w:pPr>
              <w:pStyle w:val="TableParagraph"/>
              <w:ind w:left="113"/>
              <w:jc w:val="left"/>
              <w:rPr>
                <w:sz w:val="20"/>
              </w:rPr>
            </w:pPr>
            <w:r>
              <w:rPr>
                <w:sz w:val="20"/>
              </w:rPr>
              <w:t>Create Aircrew CBRN training videos</w:t>
            </w:r>
          </w:p>
        </w:tc>
        <w:tc>
          <w:tcPr>
            <w:tcW w:w="1170" w:type="dxa"/>
            <w:tcBorders>
              <w:left w:val="single" w:sz="4" w:space="0" w:color="000000"/>
              <w:right w:val="single" w:sz="4" w:space="0" w:color="000000"/>
            </w:tcBorders>
          </w:tcPr>
          <w:p>
            <w:pPr>
              <w:pStyle w:val="TableParagraph"/>
              <w:ind w:left="152" w:right="129"/>
              <w:rPr>
                <w:sz w:val="20"/>
              </w:rPr>
            </w:pPr>
            <w:r>
              <w:rPr>
                <w:sz w:val="20"/>
              </w:rPr>
              <w:t>A3O</w:t>
            </w:r>
          </w:p>
        </w:tc>
        <w:tc>
          <w:tcPr>
            <w:tcW w:w="1350" w:type="dxa"/>
            <w:tcBorders>
              <w:left w:val="single" w:sz="4" w:space="0" w:color="000000"/>
            </w:tcBorders>
          </w:tcPr>
          <w:p>
            <w:pPr>
              <w:pStyle w:val="TableParagraph"/>
              <w:ind w:left="114" w:right="87"/>
              <w:rPr>
                <w:sz w:val="20"/>
              </w:rPr>
            </w:pPr>
            <w:r>
              <w:rPr>
                <w:sz w:val="20"/>
              </w:rPr>
              <w:t>1 Jun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1.2.3</w:t>
            </w:r>
          </w:p>
        </w:tc>
        <w:tc>
          <w:tcPr>
            <w:tcW w:w="630" w:type="dxa"/>
            <w:tcBorders>
              <w:left w:val="single" w:sz="4" w:space="0" w:color="000000"/>
              <w:right w:val="single" w:sz="4" w:space="0" w:color="000000"/>
            </w:tcBorders>
          </w:tcPr>
          <w:p>
            <w:pPr>
              <w:pStyle w:val="TableParagraph"/>
              <w:spacing w:line="211" w:lineRule="exact"/>
              <w:ind w:left="19"/>
              <w:rPr>
                <w:sz w:val="20"/>
              </w:rPr>
            </w:pPr>
            <w:r>
              <w:rPr>
                <w:w w:val="100"/>
                <w:sz w:val="20"/>
              </w:rPr>
              <w:t>C</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Fully implement first 3 Robotic Process Automation projs</w:t>
            </w:r>
          </w:p>
        </w:tc>
        <w:tc>
          <w:tcPr>
            <w:tcW w:w="1170" w:type="dxa"/>
            <w:tcBorders>
              <w:left w:val="single" w:sz="4" w:space="0" w:color="000000"/>
              <w:right w:val="single" w:sz="4" w:space="0" w:color="000000"/>
            </w:tcBorders>
          </w:tcPr>
          <w:p>
            <w:pPr>
              <w:pStyle w:val="TableParagraph"/>
              <w:spacing w:line="211" w:lineRule="exact"/>
              <w:ind w:left="152" w:right="133"/>
              <w:rPr>
                <w:sz w:val="20"/>
              </w:rPr>
            </w:pPr>
            <w:r>
              <w:rPr>
                <w:sz w:val="20"/>
              </w:rPr>
              <w:t>MHWG</w:t>
            </w:r>
          </w:p>
        </w:tc>
        <w:tc>
          <w:tcPr>
            <w:tcW w:w="1350" w:type="dxa"/>
            <w:tcBorders>
              <w:left w:val="single" w:sz="4" w:space="0" w:color="000000"/>
            </w:tcBorders>
          </w:tcPr>
          <w:p>
            <w:pPr>
              <w:pStyle w:val="TableParagraph"/>
              <w:spacing w:line="211" w:lineRule="exact"/>
              <w:ind w:left="114" w:right="89"/>
              <w:rPr>
                <w:sz w:val="20"/>
              </w:rPr>
            </w:pPr>
            <w:r>
              <w:rPr>
                <w:sz w:val="20"/>
              </w:rPr>
              <w:t>1 Jun 21</w:t>
            </w:r>
          </w:p>
        </w:tc>
      </w:tr>
      <w:tr>
        <w:trPr>
          <w:trHeight w:val="229" w:hRule="atLeast"/>
        </w:trPr>
        <w:tc>
          <w:tcPr>
            <w:tcW w:w="782" w:type="dxa"/>
            <w:tcBorders>
              <w:right w:val="single" w:sz="4" w:space="0" w:color="000000"/>
            </w:tcBorders>
          </w:tcPr>
          <w:p>
            <w:pPr>
              <w:pStyle w:val="TableParagraph"/>
              <w:ind w:right="78"/>
              <w:rPr>
                <w:sz w:val="20"/>
              </w:rPr>
            </w:pPr>
            <w:r>
              <w:rPr>
                <w:sz w:val="20"/>
              </w:rPr>
              <w:t>1.2.4</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Leverage DMON for all W/S</w:t>
            </w:r>
          </w:p>
        </w:tc>
        <w:tc>
          <w:tcPr>
            <w:tcW w:w="1170" w:type="dxa"/>
            <w:tcBorders>
              <w:left w:val="single" w:sz="4" w:space="0" w:color="000000"/>
              <w:right w:val="single" w:sz="4" w:space="0" w:color="000000"/>
            </w:tcBorders>
          </w:tcPr>
          <w:p>
            <w:pPr>
              <w:pStyle w:val="TableParagraph"/>
              <w:ind w:left="152" w:right="132"/>
              <w:rPr>
                <w:sz w:val="20"/>
              </w:rPr>
            </w:pPr>
            <w:r>
              <w:rPr>
                <w:sz w:val="20"/>
              </w:rPr>
              <w:t>BWG</w:t>
            </w:r>
          </w:p>
        </w:tc>
        <w:tc>
          <w:tcPr>
            <w:tcW w:w="1350" w:type="dxa"/>
            <w:tcBorders>
              <w:left w:val="single" w:sz="4" w:space="0" w:color="000000"/>
            </w:tcBorders>
          </w:tcPr>
          <w:p>
            <w:pPr>
              <w:pStyle w:val="TableParagraph"/>
              <w:ind w:left="114" w:right="89"/>
              <w:rPr>
                <w:sz w:val="20"/>
              </w:rPr>
            </w:pPr>
            <w:r>
              <w:rPr>
                <w:sz w:val="20"/>
              </w:rPr>
              <w:t>1 Jun 21</w:t>
            </w:r>
          </w:p>
        </w:tc>
      </w:tr>
      <w:tr>
        <w:trPr>
          <w:trHeight w:val="229" w:hRule="atLeast"/>
        </w:trPr>
        <w:tc>
          <w:tcPr>
            <w:tcW w:w="782" w:type="dxa"/>
            <w:tcBorders>
              <w:right w:val="single" w:sz="4" w:space="0" w:color="000000"/>
            </w:tcBorders>
          </w:tcPr>
          <w:p>
            <w:pPr>
              <w:pStyle w:val="TableParagraph"/>
              <w:ind w:right="78"/>
              <w:rPr>
                <w:sz w:val="20"/>
              </w:rPr>
            </w:pPr>
            <w:r>
              <w:rPr>
                <w:sz w:val="20"/>
              </w:rPr>
              <w:t>1.2.5</w:t>
            </w:r>
          </w:p>
        </w:tc>
        <w:tc>
          <w:tcPr>
            <w:tcW w:w="630" w:type="dxa"/>
            <w:tcBorders>
              <w:left w:val="single" w:sz="4" w:space="0" w:color="000000"/>
              <w:right w:val="single" w:sz="4" w:space="0" w:color="000000"/>
            </w:tcBorders>
          </w:tcPr>
          <w:p>
            <w:pPr>
              <w:pStyle w:val="TableParagraph"/>
              <w:ind w:left="21"/>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Create an AI and LVC Roadmap for Operations Training</w:t>
            </w:r>
          </w:p>
        </w:tc>
        <w:tc>
          <w:tcPr>
            <w:tcW w:w="1170" w:type="dxa"/>
            <w:tcBorders>
              <w:left w:val="single" w:sz="4" w:space="0" w:color="000000"/>
              <w:right w:val="single" w:sz="4" w:space="0" w:color="000000"/>
            </w:tcBorders>
          </w:tcPr>
          <w:p>
            <w:pPr>
              <w:pStyle w:val="TableParagraph"/>
              <w:ind w:left="151" w:right="133"/>
              <w:rPr>
                <w:sz w:val="20"/>
              </w:rPr>
            </w:pPr>
            <w:r>
              <w:rPr>
                <w:sz w:val="20"/>
              </w:rPr>
              <w:t>A3T</w:t>
            </w:r>
          </w:p>
        </w:tc>
        <w:tc>
          <w:tcPr>
            <w:tcW w:w="1350" w:type="dxa"/>
            <w:tcBorders>
              <w:left w:val="single" w:sz="4" w:space="0" w:color="000000"/>
            </w:tcBorders>
          </w:tcPr>
          <w:p>
            <w:pPr>
              <w:pStyle w:val="TableParagraph"/>
              <w:ind w:left="114" w:right="89"/>
              <w:rPr>
                <w:sz w:val="20"/>
              </w:rPr>
            </w:pPr>
            <w:r>
              <w:rPr>
                <w:sz w:val="20"/>
              </w:rPr>
              <w:t>1 Jun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1.2.6</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B</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Obtain TS authorization for NCOP in B-52 sim</w:t>
            </w:r>
          </w:p>
        </w:tc>
        <w:tc>
          <w:tcPr>
            <w:tcW w:w="1170" w:type="dxa"/>
            <w:tcBorders>
              <w:left w:val="single" w:sz="4" w:space="0" w:color="000000"/>
              <w:right w:val="single" w:sz="4" w:space="0" w:color="000000"/>
            </w:tcBorders>
          </w:tcPr>
          <w:p>
            <w:pPr>
              <w:pStyle w:val="TableParagraph"/>
              <w:spacing w:line="211" w:lineRule="exact"/>
              <w:ind w:left="152" w:right="131"/>
              <w:rPr>
                <w:sz w:val="20"/>
              </w:rPr>
            </w:pPr>
            <w:r>
              <w:rPr>
                <w:sz w:val="20"/>
              </w:rPr>
              <w:t>BWG</w:t>
            </w:r>
          </w:p>
        </w:tc>
        <w:tc>
          <w:tcPr>
            <w:tcW w:w="1350" w:type="dxa"/>
            <w:tcBorders>
              <w:left w:val="single" w:sz="4" w:space="0" w:color="000000"/>
            </w:tcBorders>
          </w:tcPr>
          <w:p>
            <w:pPr>
              <w:pStyle w:val="TableParagraph"/>
              <w:spacing w:line="211" w:lineRule="exact"/>
              <w:ind w:left="114" w:right="89"/>
              <w:rPr>
                <w:sz w:val="20"/>
              </w:rPr>
            </w:pPr>
            <w:r>
              <w:rPr>
                <w:sz w:val="20"/>
              </w:rPr>
              <w:t>1 Jul 21</w:t>
            </w:r>
          </w:p>
        </w:tc>
      </w:tr>
      <w:tr>
        <w:trPr>
          <w:trHeight w:val="229" w:hRule="atLeast"/>
        </w:trPr>
        <w:tc>
          <w:tcPr>
            <w:tcW w:w="782" w:type="dxa"/>
            <w:tcBorders>
              <w:right w:val="single" w:sz="4" w:space="0" w:color="000000"/>
            </w:tcBorders>
          </w:tcPr>
          <w:p>
            <w:pPr>
              <w:pStyle w:val="TableParagraph"/>
              <w:ind w:right="78"/>
              <w:rPr>
                <w:sz w:val="20"/>
              </w:rPr>
            </w:pPr>
            <w:r>
              <w:rPr>
                <w:sz w:val="20"/>
              </w:rPr>
              <w:t>1.2.7</w:t>
            </w:r>
          </w:p>
        </w:tc>
        <w:tc>
          <w:tcPr>
            <w:tcW w:w="630" w:type="dxa"/>
            <w:tcBorders>
              <w:left w:val="single" w:sz="4" w:space="0" w:color="000000"/>
              <w:right w:val="single" w:sz="4" w:space="0" w:color="000000"/>
            </w:tcBorders>
          </w:tcPr>
          <w:p>
            <w:pPr>
              <w:pStyle w:val="TableParagraph"/>
              <w:ind w:left="19"/>
              <w:rPr>
                <w:sz w:val="20"/>
              </w:rPr>
            </w:pPr>
            <w:r>
              <w:rPr>
                <w:w w:val="100"/>
                <w:sz w:val="20"/>
              </w:rPr>
              <w:t>C</w:t>
            </w:r>
          </w:p>
        </w:tc>
        <w:tc>
          <w:tcPr>
            <w:tcW w:w="5490" w:type="dxa"/>
            <w:tcBorders>
              <w:left w:val="single" w:sz="4" w:space="0" w:color="000000"/>
              <w:right w:val="single" w:sz="4" w:space="0" w:color="000000"/>
            </w:tcBorders>
          </w:tcPr>
          <w:p>
            <w:pPr>
              <w:pStyle w:val="TableParagraph"/>
              <w:ind w:left="113"/>
              <w:jc w:val="left"/>
              <w:rPr>
                <w:sz w:val="20"/>
              </w:rPr>
            </w:pPr>
            <w:r>
              <w:rPr>
                <w:sz w:val="20"/>
              </w:rPr>
              <w:t>Implement Electronic Flight Bag for ICBM operations</w:t>
            </w:r>
          </w:p>
        </w:tc>
        <w:tc>
          <w:tcPr>
            <w:tcW w:w="1170" w:type="dxa"/>
            <w:tcBorders>
              <w:left w:val="single" w:sz="4" w:space="0" w:color="000000"/>
              <w:right w:val="single" w:sz="4" w:space="0" w:color="000000"/>
            </w:tcBorders>
          </w:tcPr>
          <w:p>
            <w:pPr>
              <w:pStyle w:val="TableParagraph"/>
              <w:ind w:left="152" w:right="133"/>
              <w:rPr>
                <w:sz w:val="20"/>
              </w:rPr>
            </w:pPr>
            <w:r>
              <w:rPr>
                <w:sz w:val="20"/>
              </w:rPr>
              <w:t>MHWG</w:t>
            </w:r>
          </w:p>
        </w:tc>
        <w:tc>
          <w:tcPr>
            <w:tcW w:w="1350" w:type="dxa"/>
            <w:tcBorders>
              <w:left w:val="single" w:sz="4" w:space="0" w:color="000000"/>
            </w:tcBorders>
          </w:tcPr>
          <w:p>
            <w:pPr>
              <w:pStyle w:val="TableParagraph"/>
              <w:ind w:left="114" w:right="91"/>
              <w:rPr>
                <w:sz w:val="20"/>
              </w:rPr>
            </w:pPr>
            <w:r>
              <w:rPr>
                <w:sz w:val="20"/>
              </w:rPr>
              <w:t>1 Jul 21</w:t>
            </w:r>
          </w:p>
        </w:tc>
      </w:tr>
      <w:tr>
        <w:trPr>
          <w:trHeight w:val="229" w:hRule="atLeast"/>
        </w:trPr>
        <w:tc>
          <w:tcPr>
            <w:tcW w:w="782" w:type="dxa"/>
            <w:tcBorders>
              <w:right w:val="single" w:sz="4" w:space="0" w:color="000000"/>
            </w:tcBorders>
          </w:tcPr>
          <w:p>
            <w:pPr>
              <w:pStyle w:val="TableParagraph"/>
              <w:ind w:right="78"/>
              <w:rPr>
                <w:sz w:val="20"/>
              </w:rPr>
            </w:pPr>
            <w:r>
              <w:rPr>
                <w:sz w:val="20"/>
              </w:rPr>
              <w:t>1.2.8</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Improve simulators, leverage AI, standardize training pgms</w:t>
            </w:r>
          </w:p>
        </w:tc>
        <w:tc>
          <w:tcPr>
            <w:tcW w:w="1170" w:type="dxa"/>
            <w:tcBorders>
              <w:left w:val="single" w:sz="4" w:space="0" w:color="000000"/>
              <w:right w:val="single" w:sz="4" w:space="0" w:color="000000"/>
            </w:tcBorders>
          </w:tcPr>
          <w:p>
            <w:pPr>
              <w:pStyle w:val="TableParagraph"/>
              <w:ind w:left="151" w:right="133"/>
              <w:rPr>
                <w:sz w:val="20"/>
              </w:rPr>
            </w:pPr>
            <w:r>
              <w:rPr>
                <w:sz w:val="20"/>
              </w:rPr>
              <w:t>BWG</w:t>
            </w:r>
          </w:p>
        </w:tc>
        <w:tc>
          <w:tcPr>
            <w:tcW w:w="1350" w:type="dxa"/>
            <w:tcBorders>
              <w:left w:val="single" w:sz="4" w:space="0" w:color="000000"/>
            </w:tcBorders>
          </w:tcPr>
          <w:p>
            <w:pPr>
              <w:pStyle w:val="TableParagraph"/>
              <w:ind w:left="114" w:right="90"/>
              <w:rPr>
                <w:sz w:val="20"/>
              </w:rPr>
            </w:pPr>
            <w:r>
              <w:rPr>
                <w:sz w:val="20"/>
              </w:rPr>
              <w:t>1 Aug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1.2.9</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A</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Implement FT3 Autonomous Flight Safety System</w:t>
            </w:r>
          </w:p>
        </w:tc>
        <w:tc>
          <w:tcPr>
            <w:tcW w:w="1170" w:type="dxa"/>
            <w:tcBorders>
              <w:left w:val="single" w:sz="4" w:space="0" w:color="000000"/>
              <w:right w:val="single" w:sz="4" w:space="0" w:color="000000"/>
            </w:tcBorders>
          </w:tcPr>
          <w:p>
            <w:pPr>
              <w:pStyle w:val="TableParagraph"/>
              <w:spacing w:line="211" w:lineRule="exact"/>
              <w:ind w:left="152" w:right="132"/>
              <w:rPr>
                <w:sz w:val="20"/>
              </w:rPr>
            </w:pPr>
            <w:r>
              <w:rPr>
                <w:sz w:val="20"/>
              </w:rPr>
              <w:t>MHWG</w:t>
            </w:r>
          </w:p>
        </w:tc>
        <w:tc>
          <w:tcPr>
            <w:tcW w:w="1350" w:type="dxa"/>
            <w:tcBorders>
              <w:left w:val="single" w:sz="4" w:space="0" w:color="000000"/>
            </w:tcBorders>
          </w:tcPr>
          <w:p>
            <w:pPr>
              <w:pStyle w:val="TableParagraph"/>
              <w:spacing w:line="211" w:lineRule="exact"/>
              <w:ind w:left="114" w:right="90"/>
              <w:rPr>
                <w:sz w:val="20"/>
              </w:rPr>
            </w:pPr>
            <w:r>
              <w:rPr>
                <w:sz w:val="20"/>
              </w:rPr>
              <w:t>1 Oct 21</w:t>
            </w:r>
          </w:p>
        </w:tc>
      </w:tr>
      <w:tr>
        <w:trPr>
          <w:trHeight w:val="229" w:hRule="atLeast"/>
        </w:trPr>
        <w:tc>
          <w:tcPr>
            <w:tcW w:w="782" w:type="dxa"/>
            <w:tcBorders>
              <w:right w:val="single" w:sz="4" w:space="0" w:color="000000"/>
            </w:tcBorders>
          </w:tcPr>
          <w:p>
            <w:pPr>
              <w:pStyle w:val="TableParagraph"/>
              <w:ind w:right="77"/>
              <w:rPr>
                <w:sz w:val="20"/>
              </w:rPr>
            </w:pPr>
            <w:r>
              <w:rPr>
                <w:sz w:val="20"/>
              </w:rPr>
              <w:t>1.2.10</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Execute B-52 sim upgrades (aero models, eyebrow, etc.)</w:t>
            </w:r>
          </w:p>
        </w:tc>
        <w:tc>
          <w:tcPr>
            <w:tcW w:w="1170" w:type="dxa"/>
            <w:tcBorders>
              <w:left w:val="single" w:sz="4" w:space="0" w:color="000000"/>
              <w:right w:val="single" w:sz="4" w:space="0" w:color="000000"/>
            </w:tcBorders>
          </w:tcPr>
          <w:p>
            <w:pPr>
              <w:pStyle w:val="TableParagraph"/>
              <w:ind w:left="148" w:right="133"/>
              <w:rPr>
                <w:sz w:val="20"/>
              </w:rPr>
            </w:pPr>
            <w:r>
              <w:rPr>
                <w:sz w:val="20"/>
              </w:rPr>
              <w:t>BWG</w:t>
            </w:r>
          </w:p>
        </w:tc>
        <w:tc>
          <w:tcPr>
            <w:tcW w:w="1350" w:type="dxa"/>
            <w:tcBorders>
              <w:left w:val="single" w:sz="4" w:space="0" w:color="000000"/>
            </w:tcBorders>
          </w:tcPr>
          <w:p>
            <w:pPr>
              <w:pStyle w:val="TableParagraph"/>
              <w:ind w:left="110" w:right="91"/>
              <w:rPr>
                <w:sz w:val="20"/>
              </w:rPr>
            </w:pPr>
            <w:r>
              <w:rPr>
                <w:sz w:val="20"/>
              </w:rPr>
              <w:t>1 Oct 21</w:t>
            </w:r>
          </w:p>
        </w:tc>
      </w:tr>
      <w:tr>
        <w:trPr>
          <w:trHeight w:val="229" w:hRule="atLeast"/>
        </w:trPr>
        <w:tc>
          <w:tcPr>
            <w:tcW w:w="782" w:type="dxa"/>
            <w:tcBorders>
              <w:right w:val="single" w:sz="4" w:space="0" w:color="000000"/>
            </w:tcBorders>
          </w:tcPr>
          <w:p>
            <w:pPr>
              <w:pStyle w:val="TableParagraph"/>
              <w:ind w:right="77"/>
              <w:rPr>
                <w:sz w:val="20"/>
              </w:rPr>
            </w:pPr>
            <w:r>
              <w:rPr>
                <w:sz w:val="20"/>
              </w:rPr>
              <w:t>1.2.11</w:t>
            </w:r>
          </w:p>
        </w:tc>
        <w:tc>
          <w:tcPr>
            <w:tcW w:w="630" w:type="dxa"/>
            <w:tcBorders>
              <w:left w:val="single" w:sz="4" w:space="0" w:color="000000"/>
              <w:right w:val="single" w:sz="4" w:space="0" w:color="000000"/>
            </w:tcBorders>
          </w:tcPr>
          <w:p>
            <w:pPr>
              <w:pStyle w:val="TableParagraph"/>
              <w:ind w:left="19"/>
              <w:rPr>
                <w:sz w:val="20"/>
              </w:rPr>
            </w:pPr>
            <w:r>
              <w:rPr>
                <w:w w:val="100"/>
                <w:sz w:val="20"/>
              </w:rPr>
              <w:t>C</w:t>
            </w:r>
          </w:p>
        </w:tc>
        <w:tc>
          <w:tcPr>
            <w:tcW w:w="5490" w:type="dxa"/>
            <w:tcBorders>
              <w:left w:val="single" w:sz="4" w:space="0" w:color="000000"/>
              <w:right w:val="single" w:sz="4" w:space="0" w:color="000000"/>
            </w:tcBorders>
          </w:tcPr>
          <w:p>
            <w:pPr>
              <w:pStyle w:val="TableParagraph"/>
              <w:ind w:left="113"/>
              <w:jc w:val="left"/>
              <w:rPr>
                <w:sz w:val="20"/>
              </w:rPr>
            </w:pPr>
            <w:r>
              <w:rPr>
                <w:sz w:val="20"/>
              </w:rPr>
              <w:t>Implement SIPR “Bots” project list</w:t>
            </w:r>
          </w:p>
        </w:tc>
        <w:tc>
          <w:tcPr>
            <w:tcW w:w="1170" w:type="dxa"/>
            <w:tcBorders>
              <w:left w:val="single" w:sz="4" w:space="0" w:color="000000"/>
              <w:right w:val="single" w:sz="4" w:space="0" w:color="000000"/>
            </w:tcBorders>
          </w:tcPr>
          <w:p>
            <w:pPr>
              <w:pStyle w:val="TableParagraph"/>
              <w:ind w:left="152" w:right="132"/>
              <w:rPr>
                <w:sz w:val="20"/>
              </w:rPr>
            </w:pPr>
            <w:r>
              <w:rPr>
                <w:sz w:val="20"/>
              </w:rPr>
              <w:t>A3O</w:t>
            </w:r>
          </w:p>
        </w:tc>
        <w:tc>
          <w:tcPr>
            <w:tcW w:w="1350" w:type="dxa"/>
            <w:tcBorders>
              <w:left w:val="single" w:sz="4" w:space="0" w:color="000000"/>
            </w:tcBorders>
          </w:tcPr>
          <w:p>
            <w:pPr>
              <w:pStyle w:val="TableParagraph"/>
              <w:ind w:left="113" w:right="91"/>
              <w:rPr>
                <w:sz w:val="20"/>
              </w:rPr>
            </w:pPr>
            <w:r>
              <w:rPr>
                <w:sz w:val="20"/>
              </w:rPr>
              <w:t>1 Oct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1.2.12</w:t>
            </w:r>
          </w:p>
        </w:tc>
        <w:tc>
          <w:tcPr>
            <w:tcW w:w="630" w:type="dxa"/>
            <w:tcBorders>
              <w:left w:val="single" w:sz="4" w:space="0" w:color="000000"/>
              <w:right w:val="single" w:sz="4" w:space="0" w:color="000000"/>
            </w:tcBorders>
          </w:tcPr>
          <w:p>
            <w:pPr>
              <w:pStyle w:val="TableParagraph"/>
              <w:spacing w:line="211" w:lineRule="exact"/>
              <w:ind w:left="19"/>
              <w:rPr>
                <w:sz w:val="20"/>
              </w:rPr>
            </w:pPr>
            <w:r>
              <w:rPr>
                <w:w w:val="100"/>
                <w:sz w:val="20"/>
              </w:rPr>
              <w:t>C</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Implement StreetSmarts VR capability for SF units</w:t>
            </w:r>
          </w:p>
        </w:tc>
        <w:tc>
          <w:tcPr>
            <w:tcW w:w="1170" w:type="dxa"/>
            <w:tcBorders>
              <w:left w:val="single" w:sz="4" w:space="0" w:color="000000"/>
              <w:right w:val="single" w:sz="4" w:space="0" w:color="000000"/>
            </w:tcBorders>
          </w:tcPr>
          <w:p>
            <w:pPr>
              <w:pStyle w:val="TableParagraph"/>
              <w:spacing w:line="211" w:lineRule="exact"/>
              <w:ind w:left="152" w:right="133"/>
              <w:rPr>
                <w:sz w:val="20"/>
              </w:rPr>
            </w:pPr>
            <w:r>
              <w:rPr>
                <w:sz w:val="20"/>
              </w:rPr>
              <w:t>A3S</w:t>
            </w:r>
          </w:p>
        </w:tc>
        <w:tc>
          <w:tcPr>
            <w:tcW w:w="1350" w:type="dxa"/>
            <w:tcBorders>
              <w:left w:val="single" w:sz="4" w:space="0" w:color="000000"/>
            </w:tcBorders>
          </w:tcPr>
          <w:p>
            <w:pPr>
              <w:pStyle w:val="TableParagraph"/>
              <w:spacing w:line="211" w:lineRule="exact"/>
              <w:ind w:left="114" w:right="91"/>
              <w:rPr>
                <w:sz w:val="20"/>
              </w:rPr>
            </w:pPr>
            <w:r>
              <w:rPr>
                <w:sz w:val="20"/>
              </w:rPr>
              <w:t>1 Oct 21</w:t>
            </w:r>
          </w:p>
        </w:tc>
      </w:tr>
      <w:tr>
        <w:trPr>
          <w:trHeight w:val="229" w:hRule="atLeast"/>
        </w:trPr>
        <w:tc>
          <w:tcPr>
            <w:tcW w:w="782" w:type="dxa"/>
            <w:tcBorders>
              <w:right w:val="single" w:sz="4" w:space="0" w:color="000000"/>
            </w:tcBorders>
          </w:tcPr>
          <w:p>
            <w:pPr>
              <w:pStyle w:val="TableParagraph"/>
              <w:ind w:right="77"/>
              <w:rPr>
                <w:sz w:val="20"/>
              </w:rPr>
            </w:pPr>
            <w:r>
              <w:rPr>
                <w:sz w:val="20"/>
              </w:rPr>
              <w:t>1.2.13</w:t>
            </w:r>
          </w:p>
        </w:tc>
        <w:tc>
          <w:tcPr>
            <w:tcW w:w="630" w:type="dxa"/>
            <w:tcBorders>
              <w:left w:val="single" w:sz="4" w:space="0" w:color="000000"/>
              <w:right w:val="single" w:sz="4" w:space="0" w:color="000000"/>
            </w:tcBorders>
          </w:tcPr>
          <w:p>
            <w:pPr>
              <w:pStyle w:val="TableParagraph"/>
              <w:ind w:left="19"/>
              <w:rPr>
                <w:sz w:val="20"/>
              </w:rPr>
            </w:pPr>
            <w:r>
              <w:rPr>
                <w:w w:val="100"/>
                <w:sz w:val="20"/>
              </w:rPr>
              <w:t>C</w:t>
            </w:r>
          </w:p>
        </w:tc>
        <w:tc>
          <w:tcPr>
            <w:tcW w:w="5490" w:type="dxa"/>
            <w:tcBorders>
              <w:left w:val="single" w:sz="4" w:space="0" w:color="000000"/>
              <w:right w:val="single" w:sz="4" w:space="0" w:color="000000"/>
            </w:tcBorders>
          </w:tcPr>
          <w:p>
            <w:pPr>
              <w:pStyle w:val="TableParagraph"/>
              <w:ind w:left="113"/>
              <w:jc w:val="left"/>
              <w:rPr>
                <w:sz w:val="20"/>
              </w:rPr>
            </w:pPr>
            <w:r>
              <w:rPr>
                <w:sz w:val="20"/>
              </w:rPr>
              <w:t>Implement Electronic Flight Bag for all other operations</w:t>
            </w:r>
          </w:p>
        </w:tc>
        <w:tc>
          <w:tcPr>
            <w:tcW w:w="1170" w:type="dxa"/>
            <w:tcBorders>
              <w:left w:val="single" w:sz="4" w:space="0" w:color="000000"/>
              <w:right w:val="single" w:sz="4" w:space="0" w:color="000000"/>
            </w:tcBorders>
          </w:tcPr>
          <w:p>
            <w:pPr>
              <w:pStyle w:val="TableParagraph"/>
              <w:ind w:left="149" w:right="133"/>
              <w:rPr>
                <w:sz w:val="20"/>
              </w:rPr>
            </w:pPr>
            <w:r>
              <w:rPr>
                <w:sz w:val="20"/>
              </w:rPr>
              <w:t>A3T</w:t>
            </w:r>
          </w:p>
        </w:tc>
        <w:tc>
          <w:tcPr>
            <w:tcW w:w="1350" w:type="dxa"/>
            <w:tcBorders>
              <w:left w:val="single" w:sz="4" w:space="0" w:color="000000"/>
            </w:tcBorders>
          </w:tcPr>
          <w:p>
            <w:pPr>
              <w:pStyle w:val="TableParagraph"/>
              <w:ind w:left="113" w:right="91"/>
              <w:rPr>
                <w:sz w:val="20"/>
              </w:rPr>
            </w:pPr>
            <w:r>
              <w:rPr>
                <w:sz w:val="20"/>
              </w:rPr>
              <w:t>1 Oct 21</w:t>
            </w:r>
          </w:p>
        </w:tc>
      </w:tr>
    </w:tbl>
    <w:p>
      <w:pPr>
        <w:spacing w:after="0"/>
        <w:rPr>
          <w:sz w:val="20"/>
        </w:rPr>
        <w:sectPr>
          <w:pgSz w:w="12240" w:h="15840"/>
          <w:pgMar w:header="0" w:footer="1926" w:top="1500" w:bottom="2120" w:left="1200" w:right="1140"/>
        </w:sectPr>
      </w:pPr>
    </w:p>
    <w:p>
      <w:pPr>
        <w:pStyle w:val="BodyText"/>
        <w:spacing w:before="78"/>
        <w:ind w:left="239" w:right="565"/>
      </w:pPr>
      <w:r>
        <w:rPr/>
        <w:t>Issues: From an operations perspective, technology applications can be socialized in white papers, coordinated by FDCs, and then translated to requirements for resourcing. A3/6 must stay plugged into efforts by ST and A5/8 as well as symposia, trade events, and technology fairs. Others will create the technology and A3/6 needs to see the application. Flying hours are becoming increasingly expensive. Maximizing simulator use can significantly reduce training costs. Technology advancements in Live Virtual Construct allows multi-MDS training in a high fidelity manner. AI is developing rapidly and can be applied to almost any operations training environment.</w:t>
      </w:r>
    </w:p>
    <w:p>
      <w:pPr>
        <w:pStyle w:val="BodyText"/>
      </w:pPr>
    </w:p>
    <w:p>
      <w:pPr>
        <w:pStyle w:val="BodyText"/>
        <w:spacing w:after="2"/>
        <w:ind w:left="239"/>
      </w:pPr>
      <w:r>
        <w:rPr/>
        <w:t>Objective 1.3 – Develop Cyber Operations</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00"/>
        <w:gridCol w:w="117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00" w:type="dxa"/>
            <w:tcBorders>
              <w:left w:val="single" w:sz="4" w:space="0" w:color="000000"/>
              <w:right w:val="single" w:sz="4" w:space="0" w:color="000000"/>
            </w:tcBorders>
            <w:shd w:val="clear" w:color="auto" w:fill="9CC2E4"/>
          </w:tcPr>
          <w:p>
            <w:pPr>
              <w:pStyle w:val="TableParagraph"/>
              <w:ind w:left="93" w:right="73"/>
              <w:rPr>
                <w:b/>
                <w:sz w:val="20"/>
              </w:rPr>
            </w:pPr>
            <w:r>
              <w:rPr>
                <w:b/>
                <w:sz w:val="20"/>
              </w:rPr>
              <w:t>TASK</w:t>
            </w:r>
          </w:p>
        </w:tc>
        <w:tc>
          <w:tcPr>
            <w:tcW w:w="1170" w:type="dxa"/>
            <w:tcBorders>
              <w:left w:val="single" w:sz="4" w:space="0" w:color="000000"/>
              <w:right w:val="single" w:sz="4" w:space="0" w:color="000000"/>
            </w:tcBorders>
            <w:shd w:val="clear" w:color="auto" w:fill="9CC2E4"/>
          </w:tcPr>
          <w:p>
            <w:pPr>
              <w:pStyle w:val="TableParagraph"/>
              <w:ind w:left="152" w:right="133"/>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1.3.1</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Improve CEP participation &amp; data analysis</w:t>
            </w:r>
          </w:p>
        </w:tc>
        <w:tc>
          <w:tcPr>
            <w:tcW w:w="1170" w:type="dxa"/>
            <w:tcBorders>
              <w:left w:val="single" w:sz="4" w:space="0" w:color="000000"/>
              <w:right w:val="single" w:sz="4" w:space="0" w:color="000000"/>
            </w:tcBorders>
          </w:tcPr>
          <w:p>
            <w:pPr>
              <w:pStyle w:val="TableParagraph"/>
              <w:ind w:left="151" w:right="133"/>
              <w:rPr>
                <w:sz w:val="20"/>
              </w:rPr>
            </w:pPr>
            <w:r>
              <w:rPr>
                <w:sz w:val="20"/>
              </w:rPr>
              <w:t>A3C</w:t>
            </w:r>
          </w:p>
        </w:tc>
        <w:tc>
          <w:tcPr>
            <w:tcW w:w="1440" w:type="dxa"/>
            <w:tcBorders>
              <w:left w:val="single" w:sz="4" w:space="0" w:color="000000"/>
            </w:tcBorders>
          </w:tcPr>
          <w:p>
            <w:pPr>
              <w:pStyle w:val="TableParagraph"/>
              <w:ind w:left="159" w:right="134"/>
              <w:rPr>
                <w:sz w:val="20"/>
              </w:rPr>
            </w:pPr>
            <w:r>
              <w:rPr>
                <w:sz w:val="20"/>
              </w:rPr>
              <w:t>1 Feb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1.3.2</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B</w:t>
            </w:r>
          </w:p>
        </w:tc>
        <w:tc>
          <w:tcPr>
            <w:tcW w:w="5400" w:type="dxa"/>
            <w:tcBorders>
              <w:left w:val="single" w:sz="4" w:space="0" w:color="000000"/>
              <w:right w:val="single" w:sz="4" w:space="0" w:color="000000"/>
            </w:tcBorders>
          </w:tcPr>
          <w:p>
            <w:pPr>
              <w:pStyle w:val="TableParagraph"/>
              <w:spacing w:line="211" w:lineRule="exact"/>
              <w:ind w:left="113"/>
              <w:jc w:val="left"/>
              <w:rPr>
                <w:sz w:val="20"/>
              </w:rPr>
            </w:pPr>
            <w:r>
              <w:rPr>
                <w:sz w:val="20"/>
              </w:rPr>
              <w:t>Transition MCCC to ACC / NORTHCOM (POM alignment)</w:t>
            </w:r>
          </w:p>
        </w:tc>
        <w:tc>
          <w:tcPr>
            <w:tcW w:w="1170" w:type="dxa"/>
            <w:tcBorders>
              <w:left w:val="single" w:sz="4" w:space="0" w:color="000000"/>
              <w:right w:val="single" w:sz="4" w:space="0" w:color="000000"/>
            </w:tcBorders>
          </w:tcPr>
          <w:p>
            <w:pPr>
              <w:pStyle w:val="TableParagraph"/>
              <w:spacing w:line="211" w:lineRule="exact"/>
              <w:ind w:left="152" w:right="133"/>
              <w:rPr>
                <w:sz w:val="20"/>
              </w:rPr>
            </w:pPr>
            <w:r>
              <w:rPr>
                <w:sz w:val="20"/>
              </w:rPr>
              <w:t>C2WG</w:t>
            </w:r>
          </w:p>
        </w:tc>
        <w:tc>
          <w:tcPr>
            <w:tcW w:w="1440" w:type="dxa"/>
            <w:tcBorders>
              <w:left w:val="single" w:sz="4" w:space="0" w:color="000000"/>
            </w:tcBorders>
          </w:tcPr>
          <w:p>
            <w:pPr>
              <w:pStyle w:val="TableParagraph"/>
              <w:spacing w:line="211" w:lineRule="exact"/>
              <w:ind w:left="159" w:right="135"/>
              <w:rPr>
                <w:sz w:val="20"/>
              </w:rPr>
            </w:pPr>
            <w:r>
              <w:rPr>
                <w:sz w:val="20"/>
              </w:rPr>
              <w:t>1 Feb 21</w:t>
            </w:r>
          </w:p>
        </w:tc>
      </w:tr>
      <w:tr>
        <w:trPr>
          <w:trHeight w:val="229" w:hRule="atLeast"/>
        </w:trPr>
        <w:tc>
          <w:tcPr>
            <w:tcW w:w="782" w:type="dxa"/>
            <w:tcBorders>
              <w:right w:val="single" w:sz="4" w:space="0" w:color="000000"/>
            </w:tcBorders>
          </w:tcPr>
          <w:p>
            <w:pPr>
              <w:pStyle w:val="TableParagraph"/>
              <w:ind w:right="78"/>
              <w:rPr>
                <w:sz w:val="20"/>
              </w:rPr>
            </w:pPr>
            <w:r>
              <w:rPr>
                <w:sz w:val="20"/>
              </w:rPr>
              <w:t>1.3.3</w:t>
            </w:r>
          </w:p>
        </w:tc>
        <w:tc>
          <w:tcPr>
            <w:tcW w:w="630" w:type="dxa"/>
            <w:tcBorders>
              <w:left w:val="single" w:sz="4" w:space="0" w:color="000000"/>
              <w:right w:val="single" w:sz="4" w:space="0" w:color="000000"/>
            </w:tcBorders>
          </w:tcPr>
          <w:p>
            <w:pPr>
              <w:pStyle w:val="TableParagraph"/>
              <w:ind w:left="19"/>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Integrate NC3C into HQ staff and J-GSOC</w:t>
            </w:r>
          </w:p>
        </w:tc>
        <w:tc>
          <w:tcPr>
            <w:tcW w:w="1170" w:type="dxa"/>
            <w:tcBorders>
              <w:left w:val="single" w:sz="4" w:space="0" w:color="000000"/>
              <w:right w:val="single" w:sz="4" w:space="0" w:color="000000"/>
            </w:tcBorders>
          </w:tcPr>
          <w:p>
            <w:pPr>
              <w:pStyle w:val="TableParagraph"/>
              <w:ind w:left="152" w:right="133"/>
              <w:rPr>
                <w:sz w:val="20"/>
              </w:rPr>
            </w:pPr>
            <w:r>
              <w:rPr>
                <w:sz w:val="20"/>
              </w:rPr>
              <w:t>A3C/A6N</w:t>
            </w:r>
          </w:p>
        </w:tc>
        <w:tc>
          <w:tcPr>
            <w:tcW w:w="1440" w:type="dxa"/>
            <w:tcBorders>
              <w:left w:val="single" w:sz="4" w:space="0" w:color="000000"/>
            </w:tcBorders>
          </w:tcPr>
          <w:p>
            <w:pPr>
              <w:pStyle w:val="TableParagraph"/>
              <w:ind w:left="159" w:right="135"/>
              <w:rPr>
                <w:sz w:val="20"/>
              </w:rPr>
            </w:pPr>
            <w:r>
              <w:rPr>
                <w:sz w:val="20"/>
              </w:rPr>
              <w:t>1 May 21</w:t>
            </w:r>
          </w:p>
        </w:tc>
      </w:tr>
      <w:tr>
        <w:trPr>
          <w:trHeight w:val="229" w:hRule="atLeast"/>
        </w:trPr>
        <w:tc>
          <w:tcPr>
            <w:tcW w:w="782" w:type="dxa"/>
            <w:tcBorders>
              <w:right w:val="single" w:sz="4" w:space="0" w:color="000000"/>
            </w:tcBorders>
          </w:tcPr>
          <w:p>
            <w:pPr>
              <w:pStyle w:val="TableParagraph"/>
              <w:ind w:right="78"/>
              <w:rPr>
                <w:sz w:val="20"/>
              </w:rPr>
            </w:pPr>
            <w:r>
              <w:rPr>
                <w:sz w:val="20"/>
              </w:rPr>
              <w:t>1.3.4</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Assess 5G applications for ops/SF and create white paper</w:t>
            </w:r>
          </w:p>
        </w:tc>
        <w:tc>
          <w:tcPr>
            <w:tcW w:w="1170" w:type="dxa"/>
            <w:tcBorders>
              <w:left w:val="single" w:sz="4" w:space="0" w:color="000000"/>
              <w:right w:val="single" w:sz="4" w:space="0" w:color="000000"/>
            </w:tcBorders>
          </w:tcPr>
          <w:p>
            <w:pPr>
              <w:pStyle w:val="TableParagraph"/>
              <w:ind w:left="147" w:right="133"/>
              <w:rPr>
                <w:sz w:val="20"/>
              </w:rPr>
            </w:pPr>
            <w:r>
              <w:rPr>
                <w:sz w:val="20"/>
              </w:rPr>
              <w:t>CWG</w:t>
            </w:r>
          </w:p>
        </w:tc>
        <w:tc>
          <w:tcPr>
            <w:tcW w:w="1440" w:type="dxa"/>
            <w:tcBorders>
              <w:left w:val="single" w:sz="4" w:space="0" w:color="000000"/>
            </w:tcBorders>
          </w:tcPr>
          <w:p>
            <w:pPr>
              <w:pStyle w:val="TableParagraph"/>
              <w:ind w:left="153" w:right="135"/>
              <w:rPr>
                <w:sz w:val="20"/>
              </w:rPr>
            </w:pPr>
            <w:r>
              <w:rPr>
                <w:sz w:val="20"/>
              </w:rPr>
              <w:t>1 May 21</w:t>
            </w:r>
          </w:p>
        </w:tc>
      </w:tr>
      <w:tr>
        <w:trPr>
          <w:trHeight w:val="230" w:hRule="atLeast"/>
        </w:trPr>
        <w:tc>
          <w:tcPr>
            <w:tcW w:w="782" w:type="dxa"/>
            <w:tcBorders>
              <w:right w:val="single" w:sz="4" w:space="0" w:color="000000"/>
            </w:tcBorders>
          </w:tcPr>
          <w:p>
            <w:pPr>
              <w:pStyle w:val="TableParagraph"/>
              <w:spacing w:line="211" w:lineRule="exact"/>
              <w:ind w:left="63" w:right="78"/>
              <w:rPr>
                <w:sz w:val="20"/>
              </w:rPr>
            </w:pPr>
            <w:r>
              <w:rPr>
                <w:sz w:val="20"/>
              </w:rPr>
              <w:t>1.3.5</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A</w:t>
            </w:r>
          </w:p>
        </w:tc>
        <w:tc>
          <w:tcPr>
            <w:tcW w:w="5400" w:type="dxa"/>
            <w:tcBorders>
              <w:left w:val="single" w:sz="4" w:space="0" w:color="000000"/>
              <w:right w:val="single" w:sz="4" w:space="0" w:color="000000"/>
            </w:tcBorders>
          </w:tcPr>
          <w:p>
            <w:pPr>
              <w:pStyle w:val="TableParagraph"/>
              <w:spacing w:line="211" w:lineRule="exact"/>
              <w:ind w:left="113"/>
              <w:jc w:val="left"/>
              <w:rPr>
                <w:sz w:val="20"/>
              </w:rPr>
            </w:pPr>
            <w:r>
              <w:rPr>
                <w:sz w:val="20"/>
              </w:rPr>
              <w:t>Address QFRs on the ROPA</w:t>
            </w:r>
          </w:p>
        </w:tc>
        <w:tc>
          <w:tcPr>
            <w:tcW w:w="1170" w:type="dxa"/>
            <w:tcBorders>
              <w:left w:val="single" w:sz="4" w:space="0" w:color="000000"/>
              <w:right w:val="single" w:sz="4" w:space="0" w:color="000000"/>
            </w:tcBorders>
          </w:tcPr>
          <w:p>
            <w:pPr>
              <w:pStyle w:val="TableParagraph"/>
              <w:spacing w:line="211" w:lineRule="exact"/>
              <w:ind w:left="152" w:right="133"/>
              <w:rPr>
                <w:sz w:val="20"/>
              </w:rPr>
            </w:pPr>
            <w:r>
              <w:rPr>
                <w:sz w:val="20"/>
              </w:rPr>
              <w:t>A3C</w:t>
            </w:r>
          </w:p>
        </w:tc>
        <w:tc>
          <w:tcPr>
            <w:tcW w:w="1440" w:type="dxa"/>
            <w:tcBorders>
              <w:left w:val="single" w:sz="4" w:space="0" w:color="000000"/>
            </w:tcBorders>
          </w:tcPr>
          <w:p>
            <w:pPr>
              <w:pStyle w:val="TableParagraph"/>
              <w:spacing w:line="211" w:lineRule="exact"/>
              <w:ind w:left="159" w:right="132"/>
              <w:rPr>
                <w:sz w:val="20"/>
              </w:rPr>
            </w:pPr>
            <w:r>
              <w:rPr>
                <w:sz w:val="20"/>
              </w:rPr>
              <w:t>1 Jul 21</w:t>
            </w:r>
          </w:p>
        </w:tc>
      </w:tr>
      <w:tr>
        <w:trPr>
          <w:trHeight w:val="229" w:hRule="atLeast"/>
        </w:trPr>
        <w:tc>
          <w:tcPr>
            <w:tcW w:w="782" w:type="dxa"/>
            <w:tcBorders>
              <w:right w:val="single" w:sz="4" w:space="0" w:color="000000"/>
            </w:tcBorders>
          </w:tcPr>
          <w:p>
            <w:pPr>
              <w:pStyle w:val="TableParagraph"/>
              <w:ind w:left="62" w:right="78"/>
              <w:rPr>
                <w:sz w:val="20"/>
              </w:rPr>
            </w:pPr>
            <w:r>
              <w:rPr>
                <w:sz w:val="20"/>
              </w:rPr>
              <w:t>1.3.6</w:t>
            </w:r>
          </w:p>
        </w:tc>
        <w:tc>
          <w:tcPr>
            <w:tcW w:w="630" w:type="dxa"/>
            <w:tcBorders>
              <w:left w:val="single" w:sz="4" w:space="0" w:color="000000"/>
              <w:right w:val="single" w:sz="4" w:space="0" w:color="000000"/>
            </w:tcBorders>
          </w:tcPr>
          <w:p>
            <w:pPr>
              <w:pStyle w:val="TableParagraph"/>
              <w:ind w:left="19"/>
              <w:rPr>
                <w:sz w:val="20"/>
              </w:rPr>
            </w:pPr>
            <w:r>
              <w:rPr>
                <w:w w:val="100"/>
                <w:sz w:val="20"/>
              </w:rPr>
              <w:t>A</w:t>
            </w:r>
          </w:p>
        </w:tc>
        <w:tc>
          <w:tcPr>
            <w:tcW w:w="5400" w:type="dxa"/>
            <w:tcBorders>
              <w:left w:val="single" w:sz="4" w:space="0" w:color="000000"/>
              <w:right w:val="single" w:sz="4" w:space="0" w:color="000000"/>
            </w:tcBorders>
          </w:tcPr>
          <w:p>
            <w:pPr>
              <w:pStyle w:val="TableParagraph"/>
              <w:ind w:left="112"/>
              <w:jc w:val="left"/>
              <w:rPr>
                <w:sz w:val="20"/>
              </w:rPr>
            </w:pPr>
            <w:r>
              <w:rPr>
                <w:sz w:val="20"/>
              </w:rPr>
              <w:t>Support migration to Enterprise IT as a Service (EITaaS)</w:t>
            </w:r>
          </w:p>
        </w:tc>
        <w:tc>
          <w:tcPr>
            <w:tcW w:w="1170" w:type="dxa"/>
            <w:tcBorders>
              <w:left w:val="single" w:sz="4" w:space="0" w:color="000000"/>
              <w:right w:val="single" w:sz="4" w:space="0" w:color="000000"/>
            </w:tcBorders>
          </w:tcPr>
          <w:p>
            <w:pPr>
              <w:pStyle w:val="TableParagraph"/>
              <w:ind w:left="149" w:right="133"/>
              <w:rPr>
                <w:sz w:val="20"/>
              </w:rPr>
            </w:pPr>
            <w:r>
              <w:rPr>
                <w:sz w:val="20"/>
              </w:rPr>
              <w:t>A6N</w:t>
            </w:r>
          </w:p>
        </w:tc>
        <w:tc>
          <w:tcPr>
            <w:tcW w:w="1440" w:type="dxa"/>
            <w:tcBorders>
              <w:left w:val="single" w:sz="4" w:space="0" w:color="000000"/>
            </w:tcBorders>
          </w:tcPr>
          <w:p>
            <w:pPr>
              <w:pStyle w:val="TableParagraph"/>
              <w:ind w:left="158" w:right="135"/>
              <w:rPr>
                <w:sz w:val="20"/>
              </w:rPr>
            </w:pPr>
            <w:r>
              <w:rPr>
                <w:sz w:val="20"/>
              </w:rPr>
              <w:t>1 Oct 26</w:t>
            </w:r>
          </w:p>
        </w:tc>
      </w:tr>
      <w:tr>
        <w:trPr>
          <w:trHeight w:val="229" w:hRule="atLeast"/>
        </w:trPr>
        <w:tc>
          <w:tcPr>
            <w:tcW w:w="782" w:type="dxa"/>
            <w:tcBorders>
              <w:right w:val="single" w:sz="4" w:space="0" w:color="000000"/>
            </w:tcBorders>
          </w:tcPr>
          <w:p>
            <w:pPr>
              <w:pStyle w:val="TableParagraph"/>
              <w:ind w:left="63" w:right="78"/>
              <w:rPr>
                <w:sz w:val="20"/>
              </w:rPr>
            </w:pPr>
            <w:r>
              <w:rPr>
                <w:sz w:val="20"/>
              </w:rPr>
              <w:t>1.3.7</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Support implementation of Mission Defense Teams</w:t>
            </w:r>
          </w:p>
        </w:tc>
        <w:tc>
          <w:tcPr>
            <w:tcW w:w="1170" w:type="dxa"/>
            <w:tcBorders>
              <w:left w:val="single" w:sz="4" w:space="0" w:color="000000"/>
              <w:right w:val="single" w:sz="4" w:space="0" w:color="000000"/>
            </w:tcBorders>
          </w:tcPr>
          <w:p>
            <w:pPr>
              <w:pStyle w:val="TableParagraph"/>
              <w:ind w:left="145" w:right="133"/>
              <w:rPr>
                <w:sz w:val="20"/>
              </w:rPr>
            </w:pPr>
            <w:r>
              <w:rPr>
                <w:sz w:val="20"/>
              </w:rPr>
              <w:t>A6N</w:t>
            </w:r>
          </w:p>
        </w:tc>
        <w:tc>
          <w:tcPr>
            <w:tcW w:w="1440" w:type="dxa"/>
            <w:tcBorders>
              <w:left w:val="single" w:sz="4" w:space="0" w:color="000000"/>
            </w:tcBorders>
          </w:tcPr>
          <w:p>
            <w:pPr>
              <w:pStyle w:val="TableParagraph"/>
              <w:ind w:left="155" w:right="135"/>
              <w:rPr>
                <w:sz w:val="20"/>
              </w:rPr>
            </w:pPr>
            <w:r>
              <w:rPr>
                <w:sz w:val="20"/>
              </w:rPr>
              <w:t>1 Oct 29</w:t>
            </w:r>
          </w:p>
        </w:tc>
      </w:tr>
      <w:tr>
        <w:trPr>
          <w:trHeight w:val="229" w:hRule="atLeast"/>
        </w:trPr>
        <w:tc>
          <w:tcPr>
            <w:tcW w:w="782" w:type="dxa"/>
            <w:tcBorders>
              <w:right w:val="single" w:sz="4" w:space="0" w:color="000000"/>
            </w:tcBorders>
          </w:tcPr>
          <w:p>
            <w:pPr>
              <w:pStyle w:val="TableParagraph"/>
              <w:ind w:left="63" w:right="78"/>
              <w:rPr>
                <w:sz w:val="20"/>
              </w:rPr>
            </w:pPr>
            <w:r>
              <w:rPr>
                <w:sz w:val="20"/>
              </w:rPr>
              <w:t>1.3.8</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Support implementation of AF Cyber Sqs (PAD 15-03)</w:t>
            </w:r>
          </w:p>
        </w:tc>
        <w:tc>
          <w:tcPr>
            <w:tcW w:w="1170" w:type="dxa"/>
            <w:tcBorders>
              <w:left w:val="single" w:sz="4" w:space="0" w:color="000000"/>
              <w:right w:val="single" w:sz="4" w:space="0" w:color="000000"/>
            </w:tcBorders>
          </w:tcPr>
          <w:p>
            <w:pPr>
              <w:pStyle w:val="TableParagraph"/>
              <w:ind w:left="146" w:right="133"/>
              <w:rPr>
                <w:sz w:val="20"/>
              </w:rPr>
            </w:pPr>
            <w:r>
              <w:rPr>
                <w:sz w:val="20"/>
              </w:rPr>
              <w:t>A6N</w:t>
            </w:r>
          </w:p>
        </w:tc>
        <w:tc>
          <w:tcPr>
            <w:tcW w:w="1440" w:type="dxa"/>
            <w:tcBorders>
              <w:left w:val="single" w:sz="4" w:space="0" w:color="000000"/>
            </w:tcBorders>
          </w:tcPr>
          <w:p>
            <w:pPr>
              <w:pStyle w:val="TableParagraph"/>
              <w:ind w:left="155" w:right="135"/>
              <w:rPr>
                <w:sz w:val="20"/>
              </w:rPr>
            </w:pPr>
            <w:r>
              <w:rPr>
                <w:sz w:val="20"/>
              </w:rPr>
              <w:t>1 Oct 29</w:t>
            </w:r>
          </w:p>
        </w:tc>
      </w:tr>
    </w:tbl>
    <w:p>
      <w:pPr>
        <w:pStyle w:val="BodyText"/>
        <w:ind w:left="239" w:right="537"/>
      </w:pPr>
      <w:r>
        <w:rPr/>
        <w:t>Issues: HQ AFGSC is responsible for test/evaluation and W/S-level requirements, FAM, and PEM activities, and policy and guidance of the AF NC3 weapon system. Specific NC3 system program management and integration needs to be realigned across HQ AFGSC. Roles and responsibilities definition must be captured in an appropriate policy document. Additionally, PAD 15-03 directed capabilities need to be developed and fielded for AFGSC.</w:t>
      </w:r>
    </w:p>
    <w:p>
      <w:pPr>
        <w:pStyle w:val="BodyText"/>
      </w:pPr>
    </w:p>
    <w:p>
      <w:pPr>
        <w:pStyle w:val="BodyText"/>
        <w:spacing w:before="4"/>
        <w:rPr>
          <w:sz w:val="16"/>
        </w:rPr>
      </w:pPr>
      <w:r>
        <w:rPr/>
        <w:pict>
          <v:group style="position:absolute;margin-left:69.660004pt;margin-top:11.365732pt;width:472.75pt;height:12.75pt;mso-position-horizontal-relative:page;mso-position-vertical-relative:paragraph;z-index:-15713280;mso-wrap-distance-left:0;mso-wrap-distance-right:0" coordorigin="1393,227" coordsize="9455,255">
            <v:rect style="position:absolute;left:1400;top:234;width:9441;height:240" filled="true" fillcolor="#1e4d78" stroked="false">
              <v:fill type="solid"/>
            </v:rect>
            <v:shape style="position:absolute;left:1393;top:227;width:9455;height:255" coordorigin="1393,227" coordsize="9455,255" path="m10848,227l1393,227,1393,482,10848,482,10848,475,1408,475,1400,467,1408,467,1408,242,1400,242,1408,235,10848,235,10848,227xm1408,467l1400,467,1408,475,1408,467xm10834,467l1408,467,1408,475,10834,475,10834,467xm10834,235l10834,475,10841,467,10848,467,10848,242,10841,242,10834,235xm10848,467l10841,467,10834,475,10848,475,10848,467xm1408,235l1400,242,1408,242,1408,235xm10834,235l1408,235,1408,242,10834,242,10834,235xm10848,235l10834,235,10841,242,10848,242,10848,235xe" filled="true" fillcolor="#000000" stroked="false">
              <v:path arrowok="t"/>
              <v:fill type="solid"/>
            </v:shape>
            <v:rect style="position:absolute;left:1410;top:232;width:9276;height:231" filled="true" fillcolor="#1e4d78" stroked="false">
              <v:fill type="solid"/>
            </v:rect>
            <v:shape style="position:absolute;left:1410;top:232;width:9276;height:243" type="#_x0000_t202" filled="true" fillcolor="#1e4d78" stroked="false">
              <v:textbox inset="0,0,0,0">
                <w:txbxContent>
                  <w:p>
                    <w:pPr>
                      <w:spacing w:line="230" w:lineRule="exact" w:before="0"/>
                      <w:ind w:left="85" w:right="0" w:firstLine="0"/>
                      <w:jc w:val="left"/>
                      <w:rPr>
                        <w:b/>
                        <w:sz w:val="20"/>
                      </w:rPr>
                    </w:pPr>
                    <w:r>
                      <w:rPr>
                        <w:b/>
                        <w:color w:val="FFFFFF"/>
                        <w:sz w:val="20"/>
                      </w:rPr>
                      <w:t>Goal 2: Maximize Lethality to Project Power</w:t>
                    </w:r>
                  </w:p>
                </w:txbxContent>
              </v:textbox>
              <v:fill type="solid"/>
              <w10:wrap type="none"/>
            </v:shape>
            <w10:wrap type="topAndBottom"/>
          </v:group>
        </w:pict>
      </w:r>
    </w:p>
    <w:p>
      <w:pPr>
        <w:pStyle w:val="BodyText"/>
        <w:spacing w:before="5"/>
        <w:rPr>
          <w:sz w:val="7"/>
        </w:rPr>
      </w:pPr>
    </w:p>
    <w:p>
      <w:pPr>
        <w:pStyle w:val="BodyText"/>
        <w:spacing w:before="94"/>
        <w:ind w:left="240"/>
      </w:pPr>
      <w:r>
        <w:rPr/>
        <w:t>Objective 2.1 – Execute lethality initiatives for the MMIII</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00"/>
        <w:gridCol w:w="117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00" w:type="dxa"/>
            <w:tcBorders>
              <w:left w:val="single" w:sz="4" w:space="0" w:color="000000"/>
              <w:right w:val="single" w:sz="4" w:space="0" w:color="000000"/>
            </w:tcBorders>
            <w:shd w:val="clear" w:color="auto" w:fill="9CC2E4"/>
          </w:tcPr>
          <w:p>
            <w:pPr>
              <w:pStyle w:val="TableParagraph"/>
              <w:ind w:left="93" w:right="73"/>
              <w:rPr>
                <w:b/>
                <w:sz w:val="20"/>
              </w:rPr>
            </w:pPr>
            <w:r>
              <w:rPr>
                <w:b/>
                <w:sz w:val="20"/>
              </w:rPr>
              <w:t>TASK</w:t>
            </w:r>
          </w:p>
        </w:tc>
        <w:tc>
          <w:tcPr>
            <w:tcW w:w="1170" w:type="dxa"/>
            <w:tcBorders>
              <w:left w:val="single" w:sz="4" w:space="0" w:color="000000"/>
              <w:right w:val="single" w:sz="4" w:space="0" w:color="000000"/>
            </w:tcBorders>
            <w:shd w:val="clear" w:color="auto" w:fill="9CC2E4"/>
          </w:tcPr>
          <w:p>
            <w:pPr>
              <w:pStyle w:val="TableParagraph"/>
              <w:ind w:left="152" w:right="133"/>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2.1.1</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B</w:t>
            </w:r>
          </w:p>
        </w:tc>
        <w:tc>
          <w:tcPr>
            <w:tcW w:w="5400" w:type="dxa"/>
            <w:tcBorders>
              <w:left w:val="single" w:sz="4" w:space="0" w:color="000000"/>
              <w:right w:val="single" w:sz="4" w:space="0" w:color="000000"/>
            </w:tcBorders>
          </w:tcPr>
          <w:p>
            <w:pPr>
              <w:pStyle w:val="TableParagraph"/>
              <w:spacing w:line="211" w:lineRule="exact"/>
              <w:ind w:left="113"/>
              <w:jc w:val="left"/>
              <w:rPr>
                <w:sz w:val="20"/>
              </w:rPr>
            </w:pPr>
            <w:r>
              <w:rPr>
                <w:sz w:val="20"/>
              </w:rPr>
              <w:t>Resolve Canadian Range issues for Minot UH-1N</w:t>
            </w:r>
          </w:p>
        </w:tc>
        <w:tc>
          <w:tcPr>
            <w:tcW w:w="1170" w:type="dxa"/>
            <w:tcBorders>
              <w:left w:val="single" w:sz="4" w:space="0" w:color="000000"/>
              <w:right w:val="single" w:sz="4" w:space="0" w:color="000000"/>
            </w:tcBorders>
          </w:tcPr>
          <w:p>
            <w:pPr>
              <w:pStyle w:val="TableParagraph"/>
              <w:spacing w:line="211" w:lineRule="exact"/>
              <w:ind w:left="151" w:right="133"/>
              <w:rPr>
                <w:sz w:val="20"/>
              </w:rPr>
            </w:pPr>
            <w:r>
              <w:rPr>
                <w:sz w:val="20"/>
              </w:rPr>
              <w:t>MHWG</w:t>
            </w:r>
          </w:p>
        </w:tc>
        <w:tc>
          <w:tcPr>
            <w:tcW w:w="1440" w:type="dxa"/>
            <w:tcBorders>
              <w:left w:val="single" w:sz="4" w:space="0" w:color="000000"/>
            </w:tcBorders>
          </w:tcPr>
          <w:p>
            <w:pPr>
              <w:pStyle w:val="TableParagraph"/>
              <w:spacing w:line="211" w:lineRule="exact"/>
              <w:ind w:left="159" w:right="135"/>
              <w:rPr>
                <w:sz w:val="20"/>
              </w:rPr>
            </w:pPr>
            <w:r>
              <w:rPr>
                <w:sz w:val="20"/>
              </w:rPr>
              <w:t>1 Feb 21</w:t>
            </w:r>
          </w:p>
        </w:tc>
      </w:tr>
      <w:tr>
        <w:trPr>
          <w:trHeight w:val="229" w:hRule="atLeast"/>
        </w:trPr>
        <w:tc>
          <w:tcPr>
            <w:tcW w:w="782" w:type="dxa"/>
            <w:tcBorders>
              <w:right w:val="single" w:sz="4" w:space="0" w:color="000000"/>
            </w:tcBorders>
          </w:tcPr>
          <w:p>
            <w:pPr>
              <w:pStyle w:val="TableParagraph"/>
              <w:ind w:left="90" w:right="78"/>
              <w:rPr>
                <w:sz w:val="20"/>
              </w:rPr>
            </w:pPr>
            <w:r>
              <w:rPr>
                <w:sz w:val="20"/>
              </w:rPr>
              <w:t>2.1.2</w:t>
            </w:r>
          </w:p>
        </w:tc>
        <w:tc>
          <w:tcPr>
            <w:tcW w:w="630" w:type="dxa"/>
            <w:tcBorders>
              <w:left w:val="single" w:sz="4" w:space="0" w:color="000000"/>
              <w:right w:val="single" w:sz="4" w:space="0" w:color="000000"/>
            </w:tcBorders>
          </w:tcPr>
          <w:p>
            <w:pPr>
              <w:pStyle w:val="TableParagraph"/>
              <w:ind w:left="19"/>
              <w:rPr>
                <w:sz w:val="20"/>
              </w:rPr>
            </w:pPr>
            <w:r>
              <w:rPr>
                <w:w w:val="100"/>
                <w:sz w:val="20"/>
              </w:rPr>
              <w:t>B</w:t>
            </w:r>
          </w:p>
        </w:tc>
        <w:tc>
          <w:tcPr>
            <w:tcW w:w="5400" w:type="dxa"/>
            <w:tcBorders>
              <w:left w:val="single" w:sz="4" w:space="0" w:color="000000"/>
              <w:right w:val="single" w:sz="4" w:space="0" w:color="000000"/>
            </w:tcBorders>
          </w:tcPr>
          <w:p>
            <w:pPr>
              <w:pStyle w:val="TableParagraph"/>
              <w:ind w:left="112"/>
              <w:jc w:val="left"/>
              <w:rPr>
                <w:sz w:val="20"/>
              </w:rPr>
            </w:pPr>
            <w:r>
              <w:rPr>
                <w:sz w:val="20"/>
              </w:rPr>
              <w:t>Solidify gains in Reserve 13Ns and mission contribution</w:t>
            </w:r>
          </w:p>
        </w:tc>
        <w:tc>
          <w:tcPr>
            <w:tcW w:w="1170" w:type="dxa"/>
            <w:tcBorders>
              <w:left w:val="single" w:sz="4" w:space="0" w:color="000000"/>
              <w:right w:val="single" w:sz="4" w:space="0" w:color="000000"/>
            </w:tcBorders>
          </w:tcPr>
          <w:p>
            <w:pPr>
              <w:pStyle w:val="TableParagraph"/>
              <w:ind w:left="151" w:right="133"/>
              <w:rPr>
                <w:sz w:val="20"/>
              </w:rPr>
            </w:pPr>
            <w:r>
              <w:rPr>
                <w:sz w:val="20"/>
              </w:rPr>
              <w:t>MHWG</w:t>
            </w:r>
          </w:p>
        </w:tc>
        <w:tc>
          <w:tcPr>
            <w:tcW w:w="1440" w:type="dxa"/>
            <w:tcBorders>
              <w:left w:val="single" w:sz="4" w:space="0" w:color="000000"/>
            </w:tcBorders>
          </w:tcPr>
          <w:p>
            <w:pPr>
              <w:pStyle w:val="TableParagraph"/>
              <w:ind w:left="159" w:right="135"/>
              <w:rPr>
                <w:sz w:val="20"/>
              </w:rPr>
            </w:pPr>
            <w:r>
              <w:rPr>
                <w:sz w:val="20"/>
              </w:rPr>
              <w:t>1 May 21</w:t>
            </w:r>
          </w:p>
        </w:tc>
      </w:tr>
      <w:tr>
        <w:trPr>
          <w:trHeight w:val="229" w:hRule="atLeast"/>
        </w:trPr>
        <w:tc>
          <w:tcPr>
            <w:tcW w:w="782" w:type="dxa"/>
            <w:tcBorders>
              <w:right w:val="single" w:sz="4" w:space="0" w:color="000000"/>
            </w:tcBorders>
          </w:tcPr>
          <w:p>
            <w:pPr>
              <w:pStyle w:val="TableParagraph"/>
              <w:ind w:right="78"/>
              <w:rPr>
                <w:sz w:val="20"/>
              </w:rPr>
            </w:pPr>
            <w:r>
              <w:rPr>
                <w:sz w:val="20"/>
              </w:rPr>
              <w:t>2.1.3</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Adjust 13N pipeline production ISO restructured AFSC</w:t>
            </w:r>
          </w:p>
        </w:tc>
        <w:tc>
          <w:tcPr>
            <w:tcW w:w="1170" w:type="dxa"/>
            <w:tcBorders>
              <w:left w:val="single" w:sz="4" w:space="0" w:color="000000"/>
              <w:right w:val="single" w:sz="4" w:space="0" w:color="000000"/>
            </w:tcBorders>
          </w:tcPr>
          <w:p>
            <w:pPr>
              <w:pStyle w:val="TableParagraph"/>
              <w:ind w:left="152" w:right="133"/>
              <w:rPr>
                <w:sz w:val="20"/>
              </w:rPr>
            </w:pPr>
            <w:r>
              <w:rPr>
                <w:sz w:val="20"/>
              </w:rPr>
              <w:t>A3T</w:t>
            </w:r>
          </w:p>
        </w:tc>
        <w:tc>
          <w:tcPr>
            <w:tcW w:w="1440" w:type="dxa"/>
            <w:tcBorders>
              <w:left w:val="single" w:sz="4" w:space="0" w:color="000000"/>
            </w:tcBorders>
          </w:tcPr>
          <w:p>
            <w:pPr>
              <w:pStyle w:val="TableParagraph"/>
              <w:ind w:left="159" w:right="133"/>
              <w:rPr>
                <w:sz w:val="20"/>
              </w:rPr>
            </w:pPr>
            <w:r>
              <w:rPr>
                <w:sz w:val="20"/>
              </w:rPr>
              <w:t>1 May 21</w:t>
            </w:r>
          </w:p>
        </w:tc>
      </w:tr>
      <w:tr>
        <w:trPr>
          <w:trHeight w:val="229" w:hRule="atLeast"/>
        </w:trPr>
        <w:tc>
          <w:tcPr>
            <w:tcW w:w="782" w:type="dxa"/>
            <w:tcBorders>
              <w:right w:val="single" w:sz="4" w:space="0" w:color="000000"/>
            </w:tcBorders>
          </w:tcPr>
          <w:p>
            <w:pPr>
              <w:pStyle w:val="TableParagraph"/>
              <w:ind w:right="78"/>
              <w:rPr>
                <w:sz w:val="20"/>
              </w:rPr>
            </w:pPr>
            <w:r>
              <w:rPr>
                <w:sz w:val="20"/>
              </w:rPr>
              <w:t>2.1.4</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Support testing and fielding of TER/PTR</w:t>
            </w:r>
          </w:p>
        </w:tc>
        <w:tc>
          <w:tcPr>
            <w:tcW w:w="1170" w:type="dxa"/>
            <w:tcBorders>
              <w:left w:val="single" w:sz="4" w:space="0" w:color="000000"/>
              <w:right w:val="single" w:sz="4" w:space="0" w:color="000000"/>
            </w:tcBorders>
          </w:tcPr>
          <w:p>
            <w:pPr>
              <w:pStyle w:val="TableParagraph"/>
              <w:ind w:left="152" w:right="132"/>
              <w:rPr>
                <w:sz w:val="20"/>
              </w:rPr>
            </w:pPr>
            <w:r>
              <w:rPr>
                <w:sz w:val="20"/>
              </w:rPr>
              <w:t>A3T</w:t>
            </w:r>
          </w:p>
        </w:tc>
        <w:tc>
          <w:tcPr>
            <w:tcW w:w="1440" w:type="dxa"/>
            <w:tcBorders>
              <w:left w:val="single" w:sz="4" w:space="0" w:color="000000"/>
            </w:tcBorders>
          </w:tcPr>
          <w:p>
            <w:pPr>
              <w:pStyle w:val="TableParagraph"/>
              <w:ind w:left="159" w:right="132"/>
              <w:rPr>
                <w:sz w:val="20"/>
              </w:rPr>
            </w:pPr>
            <w:r>
              <w:rPr>
                <w:sz w:val="20"/>
              </w:rPr>
              <w:t>1 Oct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2.1.5</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A</w:t>
            </w:r>
          </w:p>
        </w:tc>
        <w:tc>
          <w:tcPr>
            <w:tcW w:w="5400" w:type="dxa"/>
            <w:tcBorders>
              <w:left w:val="single" w:sz="4" w:space="0" w:color="000000"/>
              <w:right w:val="single" w:sz="4" w:space="0" w:color="000000"/>
            </w:tcBorders>
          </w:tcPr>
          <w:p>
            <w:pPr>
              <w:pStyle w:val="TableParagraph"/>
              <w:spacing w:line="211" w:lineRule="exact"/>
              <w:ind w:left="113"/>
              <w:jc w:val="left"/>
              <w:rPr>
                <w:sz w:val="20"/>
              </w:rPr>
            </w:pPr>
            <w:r>
              <w:rPr>
                <w:sz w:val="20"/>
              </w:rPr>
              <w:t>Complete fielding of MMPU</w:t>
            </w:r>
          </w:p>
        </w:tc>
        <w:tc>
          <w:tcPr>
            <w:tcW w:w="1170" w:type="dxa"/>
            <w:tcBorders>
              <w:left w:val="single" w:sz="4" w:space="0" w:color="000000"/>
              <w:right w:val="single" w:sz="4" w:space="0" w:color="000000"/>
            </w:tcBorders>
          </w:tcPr>
          <w:p>
            <w:pPr>
              <w:pStyle w:val="TableParagraph"/>
              <w:spacing w:line="211" w:lineRule="exact"/>
              <w:ind w:left="152" w:right="131"/>
              <w:rPr>
                <w:sz w:val="20"/>
              </w:rPr>
            </w:pPr>
            <w:r>
              <w:rPr>
                <w:sz w:val="20"/>
              </w:rPr>
              <w:t>MHWG</w:t>
            </w:r>
          </w:p>
        </w:tc>
        <w:tc>
          <w:tcPr>
            <w:tcW w:w="1440" w:type="dxa"/>
            <w:tcBorders>
              <w:left w:val="single" w:sz="4" w:space="0" w:color="000000"/>
            </w:tcBorders>
          </w:tcPr>
          <w:p>
            <w:pPr>
              <w:pStyle w:val="TableParagraph"/>
              <w:spacing w:line="211" w:lineRule="exact"/>
              <w:ind w:left="159" w:right="132"/>
              <w:rPr>
                <w:sz w:val="20"/>
              </w:rPr>
            </w:pPr>
            <w:r>
              <w:rPr>
                <w:sz w:val="20"/>
              </w:rPr>
              <w:t>1 Oct 21</w:t>
            </w:r>
          </w:p>
        </w:tc>
      </w:tr>
      <w:tr>
        <w:trPr>
          <w:trHeight w:val="229" w:hRule="atLeast"/>
        </w:trPr>
        <w:tc>
          <w:tcPr>
            <w:tcW w:w="782" w:type="dxa"/>
            <w:tcBorders>
              <w:right w:val="single" w:sz="4" w:space="0" w:color="000000"/>
            </w:tcBorders>
          </w:tcPr>
          <w:p>
            <w:pPr>
              <w:pStyle w:val="TableParagraph"/>
              <w:ind w:right="78"/>
              <w:rPr>
                <w:sz w:val="20"/>
              </w:rPr>
            </w:pPr>
            <w:r>
              <w:rPr>
                <w:sz w:val="20"/>
              </w:rPr>
              <w:t>2.1.6</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00" w:type="dxa"/>
            <w:tcBorders>
              <w:left w:val="single" w:sz="4" w:space="0" w:color="000000"/>
              <w:right w:val="single" w:sz="4" w:space="0" w:color="000000"/>
            </w:tcBorders>
          </w:tcPr>
          <w:p>
            <w:pPr>
              <w:pStyle w:val="TableParagraph"/>
              <w:ind w:left="113"/>
              <w:jc w:val="left"/>
              <w:rPr>
                <w:sz w:val="20"/>
              </w:rPr>
            </w:pPr>
            <w:r>
              <w:rPr>
                <w:sz w:val="20"/>
              </w:rPr>
              <w:t>Transition Mod 7 test wafer to FT3</w:t>
            </w:r>
          </w:p>
        </w:tc>
        <w:tc>
          <w:tcPr>
            <w:tcW w:w="1170" w:type="dxa"/>
            <w:tcBorders>
              <w:left w:val="single" w:sz="4" w:space="0" w:color="000000"/>
              <w:right w:val="single" w:sz="4" w:space="0" w:color="000000"/>
            </w:tcBorders>
          </w:tcPr>
          <w:p>
            <w:pPr>
              <w:pStyle w:val="TableParagraph"/>
              <w:ind w:left="151" w:right="133"/>
              <w:rPr>
                <w:sz w:val="20"/>
              </w:rPr>
            </w:pPr>
            <w:r>
              <w:rPr>
                <w:sz w:val="20"/>
              </w:rPr>
              <w:t>A3T</w:t>
            </w:r>
          </w:p>
        </w:tc>
        <w:tc>
          <w:tcPr>
            <w:tcW w:w="1440" w:type="dxa"/>
            <w:tcBorders>
              <w:left w:val="single" w:sz="4" w:space="0" w:color="000000"/>
            </w:tcBorders>
          </w:tcPr>
          <w:p>
            <w:pPr>
              <w:pStyle w:val="TableParagraph"/>
              <w:ind w:left="159" w:right="135"/>
              <w:rPr>
                <w:sz w:val="20"/>
              </w:rPr>
            </w:pPr>
            <w:r>
              <w:rPr>
                <w:sz w:val="20"/>
              </w:rPr>
              <w:t>1 Oct 21</w:t>
            </w:r>
          </w:p>
        </w:tc>
      </w:tr>
      <w:tr>
        <w:trPr>
          <w:trHeight w:val="229" w:hRule="atLeast"/>
        </w:trPr>
        <w:tc>
          <w:tcPr>
            <w:tcW w:w="782" w:type="dxa"/>
            <w:tcBorders>
              <w:right w:val="single" w:sz="4" w:space="0" w:color="000000"/>
            </w:tcBorders>
          </w:tcPr>
          <w:p>
            <w:pPr>
              <w:pStyle w:val="TableParagraph"/>
              <w:ind w:left="63" w:right="78"/>
              <w:rPr>
                <w:sz w:val="20"/>
              </w:rPr>
            </w:pPr>
            <w:r>
              <w:rPr>
                <w:sz w:val="20"/>
              </w:rPr>
              <w:t>2.1.7</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00" w:type="dxa"/>
            <w:tcBorders>
              <w:left w:val="single" w:sz="4" w:space="0" w:color="000000"/>
              <w:right w:val="single" w:sz="4" w:space="0" w:color="000000"/>
            </w:tcBorders>
          </w:tcPr>
          <w:p>
            <w:pPr>
              <w:pStyle w:val="TableParagraph"/>
              <w:ind w:left="113"/>
              <w:jc w:val="left"/>
              <w:rPr>
                <w:sz w:val="20"/>
              </w:rPr>
            </w:pPr>
            <w:r>
              <w:rPr>
                <w:sz w:val="20"/>
              </w:rPr>
              <w:t>Complete fielding of ICUII</w:t>
            </w:r>
          </w:p>
        </w:tc>
        <w:tc>
          <w:tcPr>
            <w:tcW w:w="1170" w:type="dxa"/>
            <w:tcBorders>
              <w:left w:val="single" w:sz="4" w:space="0" w:color="000000"/>
              <w:right w:val="single" w:sz="4" w:space="0" w:color="000000"/>
            </w:tcBorders>
          </w:tcPr>
          <w:p>
            <w:pPr>
              <w:pStyle w:val="TableParagraph"/>
              <w:ind w:left="152" w:right="132"/>
              <w:rPr>
                <w:sz w:val="20"/>
              </w:rPr>
            </w:pPr>
            <w:r>
              <w:rPr>
                <w:sz w:val="20"/>
              </w:rPr>
              <w:t>MHWG</w:t>
            </w:r>
          </w:p>
        </w:tc>
        <w:tc>
          <w:tcPr>
            <w:tcW w:w="1440" w:type="dxa"/>
            <w:tcBorders>
              <w:left w:val="single" w:sz="4" w:space="0" w:color="000000"/>
            </w:tcBorders>
          </w:tcPr>
          <w:p>
            <w:pPr>
              <w:pStyle w:val="TableParagraph"/>
              <w:ind w:left="159" w:right="135"/>
              <w:rPr>
                <w:sz w:val="20"/>
              </w:rPr>
            </w:pPr>
            <w:r>
              <w:rPr>
                <w:sz w:val="20"/>
              </w:rPr>
              <w:t>1 Nov 22</w:t>
            </w:r>
          </w:p>
        </w:tc>
      </w:tr>
    </w:tbl>
    <w:p>
      <w:pPr>
        <w:pStyle w:val="BodyText"/>
        <w:ind w:left="240" w:right="537"/>
      </w:pPr>
      <w:r>
        <w:rPr/>
        <w:t>Issues: MMIII will continue to provide deterrence until 2036 when it is replaced by GBSD. Smart and timely initiatives are required to ensure lethality over the next 16 years. Careful trade is required to assess appropriateness to repair/upgrade or defer to GBSD.</w:t>
      </w:r>
    </w:p>
    <w:p>
      <w:pPr>
        <w:pStyle w:val="BodyText"/>
        <w:spacing w:before="10"/>
        <w:rPr>
          <w:sz w:val="19"/>
        </w:rPr>
      </w:pPr>
    </w:p>
    <w:p>
      <w:pPr>
        <w:pStyle w:val="BodyText"/>
        <w:spacing w:after="3"/>
        <w:ind w:left="240"/>
      </w:pPr>
      <w:r>
        <w:rPr/>
        <w:t>Objective 2.2 – Execute lethality initiatives for the E-4B</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00"/>
        <w:gridCol w:w="1170"/>
        <w:gridCol w:w="1440"/>
      </w:tblGrid>
      <w:tr>
        <w:trPr>
          <w:trHeight w:val="230"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00" w:type="dxa"/>
            <w:tcBorders>
              <w:left w:val="single" w:sz="4" w:space="0" w:color="000000"/>
              <w:right w:val="single" w:sz="4" w:space="0" w:color="000000"/>
            </w:tcBorders>
            <w:shd w:val="clear" w:color="auto" w:fill="9CC2E4"/>
          </w:tcPr>
          <w:p>
            <w:pPr>
              <w:pStyle w:val="TableParagraph"/>
              <w:ind w:left="93" w:right="73"/>
              <w:rPr>
                <w:b/>
                <w:sz w:val="20"/>
              </w:rPr>
            </w:pPr>
            <w:r>
              <w:rPr>
                <w:b/>
                <w:sz w:val="20"/>
              </w:rPr>
              <w:t>TASK</w:t>
            </w:r>
          </w:p>
        </w:tc>
        <w:tc>
          <w:tcPr>
            <w:tcW w:w="1170" w:type="dxa"/>
            <w:tcBorders>
              <w:left w:val="single" w:sz="4" w:space="0" w:color="000000"/>
              <w:right w:val="single" w:sz="4" w:space="0" w:color="000000"/>
            </w:tcBorders>
            <w:shd w:val="clear" w:color="auto" w:fill="9CC2E4"/>
          </w:tcPr>
          <w:p>
            <w:pPr>
              <w:pStyle w:val="TableParagraph"/>
              <w:ind w:left="152" w:right="133"/>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2.2.1</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00" w:type="dxa"/>
            <w:tcBorders>
              <w:left w:val="single" w:sz="4" w:space="0" w:color="000000"/>
              <w:right w:val="single" w:sz="4" w:space="0" w:color="000000"/>
            </w:tcBorders>
          </w:tcPr>
          <w:p>
            <w:pPr>
              <w:pStyle w:val="TableParagraph"/>
              <w:ind w:left="113"/>
              <w:jc w:val="left"/>
              <w:rPr>
                <w:sz w:val="20"/>
              </w:rPr>
            </w:pPr>
            <w:r>
              <w:rPr>
                <w:sz w:val="20"/>
              </w:rPr>
              <w:t>Provide ops support for E-4B simulator and trainer</w:t>
            </w:r>
          </w:p>
        </w:tc>
        <w:tc>
          <w:tcPr>
            <w:tcW w:w="1170" w:type="dxa"/>
            <w:tcBorders>
              <w:left w:val="single" w:sz="4" w:space="0" w:color="000000"/>
              <w:right w:val="single" w:sz="4" w:space="0" w:color="000000"/>
            </w:tcBorders>
          </w:tcPr>
          <w:p>
            <w:pPr>
              <w:pStyle w:val="TableParagraph"/>
              <w:ind w:left="152" w:right="133"/>
              <w:rPr>
                <w:sz w:val="20"/>
              </w:rPr>
            </w:pPr>
            <w:r>
              <w:rPr>
                <w:sz w:val="20"/>
              </w:rPr>
              <w:t>A3T</w:t>
            </w:r>
          </w:p>
        </w:tc>
        <w:tc>
          <w:tcPr>
            <w:tcW w:w="1440" w:type="dxa"/>
            <w:tcBorders>
              <w:left w:val="single" w:sz="4" w:space="0" w:color="000000"/>
            </w:tcBorders>
          </w:tcPr>
          <w:p>
            <w:pPr>
              <w:pStyle w:val="TableParagraph"/>
              <w:ind w:left="159" w:right="132"/>
              <w:rPr>
                <w:sz w:val="20"/>
              </w:rPr>
            </w:pPr>
            <w:r>
              <w:rPr>
                <w:sz w:val="20"/>
              </w:rPr>
              <w:t>1 Feb 21</w:t>
            </w:r>
          </w:p>
        </w:tc>
      </w:tr>
      <w:tr>
        <w:trPr>
          <w:trHeight w:val="229" w:hRule="atLeast"/>
        </w:trPr>
        <w:tc>
          <w:tcPr>
            <w:tcW w:w="782" w:type="dxa"/>
            <w:tcBorders>
              <w:right w:val="single" w:sz="4" w:space="0" w:color="000000"/>
            </w:tcBorders>
          </w:tcPr>
          <w:p>
            <w:pPr>
              <w:pStyle w:val="TableParagraph"/>
              <w:ind w:right="78"/>
              <w:rPr>
                <w:sz w:val="20"/>
              </w:rPr>
            </w:pPr>
            <w:r>
              <w:rPr>
                <w:sz w:val="20"/>
              </w:rPr>
              <w:t>2.2.2</w:t>
            </w:r>
          </w:p>
        </w:tc>
        <w:tc>
          <w:tcPr>
            <w:tcW w:w="630" w:type="dxa"/>
            <w:tcBorders>
              <w:left w:val="single" w:sz="4" w:space="0" w:color="000000"/>
              <w:right w:val="single" w:sz="4" w:space="0" w:color="000000"/>
            </w:tcBorders>
          </w:tcPr>
          <w:p>
            <w:pPr>
              <w:pStyle w:val="TableParagraph"/>
              <w:ind w:left="19"/>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Assess impact &amp;resolve issues for Offutt runway closures</w:t>
            </w:r>
          </w:p>
        </w:tc>
        <w:tc>
          <w:tcPr>
            <w:tcW w:w="1170" w:type="dxa"/>
            <w:tcBorders>
              <w:left w:val="single" w:sz="4" w:space="0" w:color="000000"/>
              <w:right w:val="single" w:sz="4" w:space="0" w:color="000000"/>
            </w:tcBorders>
          </w:tcPr>
          <w:p>
            <w:pPr>
              <w:pStyle w:val="TableParagraph"/>
              <w:ind w:left="152" w:right="130"/>
              <w:rPr>
                <w:sz w:val="20"/>
              </w:rPr>
            </w:pPr>
            <w:r>
              <w:rPr>
                <w:sz w:val="20"/>
              </w:rPr>
              <w:t>C2WG</w:t>
            </w:r>
          </w:p>
        </w:tc>
        <w:tc>
          <w:tcPr>
            <w:tcW w:w="1440" w:type="dxa"/>
            <w:tcBorders>
              <w:left w:val="single" w:sz="4" w:space="0" w:color="000000"/>
            </w:tcBorders>
          </w:tcPr>
          <w:p>
            <w:pPr>
              <w:pStyle w:val="TableParagraph"/>
              <w:ind w:left="159" w:right="131"/>
              <w:rPr>
                <w:sz w:val="20"/>
              </w:rPr>
            </w:pPr>
            <w:r>
              <w:rPr>
                <w:sz w:val="20"/>
              </w:rPr>
              <w:t>1 Apr 21</w:t>
            </w:r>
          </w:p>
        </w:tc>
      </w:tr>
      <w:tr>
        <w:trPr>
          <w:trHeight w:val="230" w:hRule="atLeast"/>
        </w:trPr>
        <w:tc>
          <w:tcPr>
            <w:tcW w:w="782" w:type="dxa"/>
            <w:tcBorders>
              <w:right w:val="single" w:sz="4" w:space="0" w:color="000000"/>
            </w:tcBorders>
          </w:tcPr>
          <w:p>
            <w:pPr>
              <w:pStyle w:val="TableParagraph"/>
              <w:spacing w:line="211" w:lineRule="exact"/>
              <w:ind w:left="90" w:right="78"/>
              <w:rPr>
                <w:sz w:val="20"/>
              </w:rPr>
            </w:pPr>
            <w:r>
              <w:rPr>
                <w:sz w:val="20"/>
              </w:rPr>
              <w:t>2.2.3</w:t>
            </w:r>
          </w:p>
        </w:tc>
        <w:tc>
          <w:tcPr>
            <w:tcW w:w="630" w:type="dxa"/>
            <w:tcBorders>
              <w:left w:val="single" w:sz="4" w:space="0" w:color="000000"/>
              <w:right w:val="single" w:sz="4" w:space="0" w:color="000000"/>
            </w:tcBorders>
          </w:tcPr>
          <w:p>
            <w:pPr>
              <w:pStyle w:val="TableParagraph"/>
              <w:spacing w:line="211" w:lineRule="exact"/>
              <w:ind w:left="19"/>
              <w:rPr>
                <w:sz w:val="20"/>
              </w:rPr>
            </w:pPr>
            <w:r>
              <w:rPr>
                <w:w w:val="100"/>
                <w:sz w:val="20"/>
              </w:rPr>
              <w:t>A</w:t>
            </w:r>
          </w:p>
        </w:tc>
        <w:tc>
          <w:tcPr>
            <w:tcW w:w="5400" w:type="dxa"/>
            <w:tcBorders>
              <w:left w:val="single" w:sz="4" w:space="0" w:color="000000"/>
              <w:right w:val="single" w:sz="4" w:space="0" w:color="000000"/>
            </w:tcBorders>
          </w:tcPr>
          <w:p>
            <w:pPr>
              <w:pStyle w:val="TableParagraph"/>
              <w:spacing w:line="211" w:lineRule="exact"/>
              <w:ind w:left="112"/>
              <w:jc w:val="left"/>
              <w:rPr>
                <w:sz w:val="20"/>
              </w:rPr>
            </w:pPr>
            <w:r>
              <w:rPr>
                <w:sz w:val="20"/>
              </w:rPr>
              <w:t>Standardize / Refine REBOUND ECHO support</w:t>
            </w:r>
          </w:p>
        </w:tc>
        <w:tc>
          <w:tcPr>
            <w:tcW w:w="1170" w:type="dxa"/>
            <w:tcBorders>
              <w:left w:val="single" w:sz="4" w:space="0" w:color="000000"/>
              <w:right w:val="single" w:sz="4" w:space="0" w:color="000000"/>
            </w:tcBorders>
          </w:tcPr>
          <w:p>
            <w:pPr>
              <w:pStyle w:val="TableParagraph"/>
              <w:spacing w:line="211" w:lineRule="exact"/>
              <w:ind w:left="152" w:right="133"/>
              <w:rPr>
                <w:sz w:val="20"/>
              </w:rPr>
            </w:pPr>
            <w:r>
              <w:rPr>
                <w:sz w:val="20"/>
              </w:rPr>
              <w:t>C2WG</w:t>
            </w:r>
          </w:p>
        </w:tc>
        <w:tc>
          <w:tcPr>
            <w:tcW w:w="1440" w:type="dxa"/>
            <w:tcBorders>
              <w:left w:val="single" w:sz="4" w:space="0" w:color="000000"/>
            </w:tcBorders>
          </w:tcPr>
          <w:p>
            <w:pPr>
              <w:pStyle w:val="TableParagraph"/>
              <w:spacing w:line="211" w:lineRule="exact"/>
              <w:ind w:left="159" w:right="135"/>
              <w:rPr>
                <w:sz w:val="20"/>
              </w:rPr>
            </w:pPr>
            <w:r>
              <w:rPr>
                <w:sz w:val="20"/>
              </w:rPr>
              <w:t>1 Aug 21</w:t>
            </w:r>
          </w:p>
        </w:tc>
      </w:tr>
      <w:tr>
        <w:trPr>
          <w:trHeight w:val="229" w:hRule="atLeast"/>
        </w:trPr>
        <w:tc>
          <w:tcPr>
            <w:tcW w:w="782" w:type="dxa"/>
            <w:tcBorders>
              <w:right w:val="single" w:sz="4" w:space="0" w:color="000000"/>
            </w:tcBorders>
          </w:tcPr>
          <w:p>
            <w:pPr>
              <w:pStyle w:val="TableParagraph"/>
              <w:ind w:right="78"/>
              <w:rPr>
                <w:sz w:val="20"/>
              </w:rPr>
            </w:pPr>
            <w:r>
              <w:rPr>
                <w:sz w:val="20"/>
              </w:rPr>
              <w:t>2.2.4</w:t>
            </w:r>
          </w:p>
        </w:tc>
        <w:tc>
          <w:tcPr>
            <w:tcW w:w="630" w:type="dxa"/>
            <w:tcBorders>
              <w:left w:val="single" w:sz="4" w:space="0" w:color="000000"/>
              <w:right w:val="single" w:sz="4" w:space="0" w:color="000000"/>
            </w:tcBorders>
          </w:tcPr>
          <w:p>
            <w:pPr>
              <w:pStyle w:val="TableParagraph"/>
              <w:ind w:left="21"/>
              <w:rPr>
                <w:sz w:val="20"/>
              </w:rPr>
            </w:pPr>
            <w:r>
              <w:rPr>
                <w:w w:val="100"/>
                <w:sz w:val="20"/>
              </w:rPr>
              <w:t>A</w:t>
            </w:r>
          </w:p>
        </w:tc>
        <w:tc>
          <w:tcPr>
            <w:tcW w:w="5400" w:type="dxa"/>
            <w:tcBorders>
              <w:left w:val="single" w:sz="4" w:space="0" w:color="000000"/>
              <w:right w:val="single" w:sz="4" w:space="0" w:color="000000"/>
            </w:tcBorders>
          </w:tcPr>
          <w:p>
            <w:pPr>
              <w:pStyle w:val="TableParagraph"/>
              <w:ind w:left="113"/>
              <w:jc w:val="left"/>
              <w:rPr>
                <w:sz w:val="20"/>
              </w:rPr>
            </w:pPr>
            <w:r>
              <w:rPr>
                <w:sz w:val="20"/>
              </w:rPr>
              <w:t>Assess and resolve shortfalls in E-4B supporting units</w:t>
            </w:r>
          </w:p>
        </w:tc>
        <w:tc>
          <w:tcPr>
            <w:tcW w:w="1170" w:type="dxa"/>
            <w:tcBorders>
              <w:left w:val="single" w:sz="4" w:space="0" w:color="000000"/>
              <w:right w:val="single" w:sz="4" w:space="0" w:color="000000"/>
            </w:tcBorders>
          </w:tcPr>
          <w:p>
            <w:pPr>
              <w:pStyle w:val="TableParagraph"/>
              <w:ind w:left="152" w:right="132"/>
              <w:rPr>
                <w:sz w:val="20"/>
              </w:rPr>
            </w:pPr>
            <w:r>
              <w:rPr>
                <w:sz w:val="20"/>
              </w:rPr>
              <w:t>C2WG</w:t>
            </w:r>
          </w:p>
        </w:tc>
        <w:tc>
          <w:tcPr>
            <w:tcW w:w="1440" w:type="dxa"/>
            <w:tcBorders>
              <w:left w:val="single" w:sz="4" w:space="0" w:color="000000"/>
            </w:tcBorders>
          </w:tcPr>
          <w:p>
            <w:pPr>
              <w:pStyle w:val="TableParagraph"/>
              <w:ind w:left="159" w:right="134"/>
              <w:rPr>
                <w:sz w:val="20"/>
              </w:rPr>
            </w:pPr>
            <w:r>
              <w:rPr>
                <w:sz w:val="20"/>
              </w:rPr>
              <w:t>1 Oct 23</w:t>
            </w:r>
          </w:p>
        </w:tc>
      </w:tr>
      <w:tr>
        <w:trPr>
          <w:trHeight w:val="229" w:hRule="atLeast"/>
        </w:trPr>
        <w:tc>
          <w:tcPr>
            <w:tcW w:w="782" w:type="dxa"/>
            <w:tcBorders>
              <w:right w:val="single" w:sz="4" w:space="0" w:color="000000"/>
            </w:tcBorders>
          </w:tcPr>
          <w:p>
            <w:pPr>
              <w:pStyle w:val="TableParagraph"/>
              <w:ind w:right="78"/>
              <w:rPr>
                <w:sz w:val="20"/>
              </w:rPr>
            </w:pPr>
            <w:r>
              <w:rPr>
                <w:sz w:val="20"/>
              </w:rPr>
              <w:t>2.2.5</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Support implementation of E-4B modernization programs</w:t>
            </w:r>
          </w:p>
        </w:tc>
        <w:tc>
          <w:tcPr>
            <w:tcW w:w="1170" w:type="dxa"/>
            <w:tcBorders>
              <w:left w:val="single" w:sz="4" w:space="0" w:color="000000"/>
              <w:right w:val="single" w:sz="4" w:space="0" w:color="000000"/>
            </w:tcBorders>
          </w:tcPr>
          <w:p>
            <w:pPr>
              <w:pStyle w:val="TableParagraph"/>
              <w:ind w:left="152" w:right="131"/>
              <w:rPr>
                <w:sz w:val="20"/>
              </w:rPr>
            </w:pPr>
            <w:r>
              <w:rPr>
                <w:sz w:val="20"/>
              </w:rPr>
              <w:t>C2WG</w:t>
            </w:r>
          </w:p>
        </w:tc>
        <w:tc>
          <w:tcPr>
            <w:tcW w:w="1440" w:type="dxa"/>
            <w:tcBorders>
              <w:left w:val="single" w:sz="4" w:space="0" w:color="000000"/>
            </w:tcBorders>
          </w:tcPr>
          <w:p>
            <w:pPr>
              <w:pStyle w:val="TableParagraph"/>
              <w:ind w:left="159" w:right="133"/>
              <w:rPr>
                <w:sz w:val="20"/>
              </w:rPr>
            </w:pPr>
            <w:r>
              <w:rPr>
                <w:sz w:val="20"/>
              </w:rPr>
              <w:t>1 Oct 24</w:t>
            </w:r>
          </w:p>
        </w:tc>
      </w:tr>
    </w:tbl>
    <w:p>
      <w:pPr>
        <w:pStyle w:val="BodyText"/>
        <w:ind w:left="240" w:right="537"/>
      </w:pPr>
      <w:r>
        <w:rPr/>
        <w:t>Issues: E-4B AA rates due to depot, ISO, and modifications results in levels insufficient to meet all customer demands, and therefore requires prioritization. Additionally, AA challenges 1 ACCS in its</w:t>
      </w:r>
    </w:p>
    <w:p>
      <w:pPr>
        <w:spacing w:after="0"/>
        <w:sectPr>
          <w:pgSz w:w="12240" w:h="15840"/>
          <w:pgMar w:header="0" w:footer="1926" w:top="1360" w:bottom="2120" w:left="1200" w:right="1140"/>
        </w:sectPr>
      </w:pPr>
    </w:p>
    <w:p>
      <w:pPr>
        <w:pStyle w:val="BodyText"/>
        <w:spacing w:before="78"/>
        <w:ind w:left="240" w:right="1273"/>
      </w:pPr>
      <w:r>
        <w:rPr/>
        <w:t>ability to meet training requirements. A5/8 has initiated efforts to close the training aircraft and simulation capability gaps. In the near term, Offutt flood recovery and runway maintenance requirements are complicating E-4B ability to meet mission requirements.</w:t>
      </w:r>
    </w:p>
    <w:p>
      <w:pPr>
        <w:pStyle w:val="BodyText"/>
        <w:spacing w:before="11"/>
        <w:rPr>
          <w:sz w:val="19"/>
        </w:rPr>
      </w:pPr>
    </w:p>
    <w:p>
      <w:pPr>
        <w:pStyle w:val="BodyText"/>
        <w:spacing w:after="2"/>
        <w:ind w:left="240"/>
      </w:pPr>
      <w:r>
        <w:rPr/>
        <w:t>Objective 2.3 – Execute lethality initiatives for the B-1</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00"/>
        <w:gridCol w:w="1170"/>
        <w:gridCol w:w="1440"/>
      </w:tblGrid>
      <w:tr>
        <w:trPr>
          <w:trHeight w:val="230"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00" w:type="dxa"/>
            <w:tcBorders>
              <w:left w:val="single" w:sz="4" w:space="0" w:color="000000"/>
              <w:right w:val="single" w:sz="4" w:space="0" w:color="000000"/>
            </w:tcBorders>
            <w:shd w:val="clear" w:color="auto" w:fill="9CC2E4"/>
          </w:tcPr>
          <w:p>
            <w:pPr>
              <w:pStyle w:val="TableParagraph"/>
              <w:ind w:left="93" w:right="73"/>
              <w:rPr>
                <w:b/>
                <w:sz w:val="20"/>
              </w:rPr>
            </w:pPr>
            <w:r>
              <w:rPr>
                <w:b/>
                <w:sz w:val="20"/>
              </w:rPr>
              <w:t>TASK</w:t>
            </w:r>
          </w:p>
        </w:tc>
        <w:tc>
          <w:tcPr>
            <w:tcW w:w="1170" w:type="dxa"/>
            <w:tcBorders>
              <w:left w:val="single" w:sz="4" w:space="0" w:color="000000"/>
              <w:right w:val="single" w:sz="4" w:space="0" w:color="000000"/>
            </w:tcBorders>
            <w:shd w:val="clear" w:color="auto" w:fill="9CC2E4"/>
          </w:tcPr>
          <w:p>
            <w:pPr>
              <w:pStyle w:val="TableParagraph"/>
              <w:ind w:left="152" w:right="133"/>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2.3.1</w:t>
            </w:r>
          </w:p>
        </w:tc>
        <w:tc>
          <w:tcPr>
            <w:tcW w:w="630" w:type="dxa"/>
            <w:tcBorders>
              <w:left w:val="single" w:sz="4" w:space="0" w:color="000000"/>
              <w:right w:val="single" w:sz="4" w:space="0" w:color="000000"/>
            </w:tcBorders>
          </w:tcPr>
          <w:p>
            <w:pPr>
              <w:pStyle w:val="TableParagraph"/>
              <w:ind w:left="21"/>
              <w:rPr>
                <w:sz w:val="20"/>
              </w:rPr>
            </w:pPr>
            <w:r>
              <w:rPr>
                <w:w w:val="100"/>
                <w:sz w:val="20"/>
              </w:rPr>
              <w:t>A</w:t>
            </w:r>
          </w:p>
        </w:tc>
        <w:tc>
          <w:tcPr>
            <w:tcW w:w="5400" w:type="dxa"/>
            <w:tcBorders>
              <w:left w:val="single" w:sz="4" w:space="0" w:color="000000"/>
              <w:right w:val="single" w:sz="4" w:space="0" w:color="000000"/>
            </w:tcBorders>
          </w:tcPr>
          <w:p>
            <w:pPr>
              <w:pStyle w:val="TableParagraph"/>
              <w:ind w:left="113"/>
              <w:jc w:val="left"/>
              <w:rPr>
                <w:sz w:val="20"/>
              </w:rPr>
            </w:pPr>
            <w:r>
              <w:rPr>
                <w:sz w:val="20"/>
              </w:rPr>
              <w:t>Update training, FHP, FTU, CMR mgt for reduced force</w:t>
            </w:r>
          </w:p>
        </w:tc>
        <w:tc>
          <w:tcPr>
            <w:tcW w:w="1170" w:type="dxa"/>
            <w:tcBorders>
              <w:left w:val="single" w:sz="4" w:space="0" w:color="000000"/>
              <w:right w:val="single" w:sz="4" w:space="0" w:color="000000"/>
            </w:tcBorders>
          </w:tcPr>
          <w:p>
            <w:pPr>
              <w:pStyle w:val="TableParagraph"/>
              <w:ind w:left="152" w:right="133"/>
              <w:rPr>
                <w:sz w:val="20"/>
              </w:rPr>
            </w:pPr>
            <w:r>
              <w:rPr>
                <w:sz w:val="20"/>
              </w:rPr>
              <w:t>BWG</w:t>
            </w:r>
          </w:p>
        </w:tc>
        <w:tc>
          <w:tcPr>
            <w:tcW w:w="1440" w:type="dxa"/>
            <w:tcBorders>
              <w:left w:val="single" w:sz="4" w:space="0" w:color="000000"/>
            </w:tcBorders>
          </w:tcPr>
          <w:p>
            <w:pPr>
              <w:pStyle w:val="TableParagraph"/>
              <w:ind w:left="159" w:right="134"/>
              <w:rPr>
                <w:sz w:val="20"/>
              </w:rPr>
            </w:pPr>
            <w:r>
              <w:rPr>
                <w:sz w:val="20"/>
              </w:rPr>
              <w:t>1 Apr 21</w:t>
            </w:r>
          </w:p>
        </w:tc>
      </w:tr>
      <w:tr>
        <w:trPr>
          <w:trHeight w:val="229" w:hRule="atLeast"/>
        </w:trPr>
        <w:tc>
          <w:tcPr>
            <w:tcW w:w="782" w:type="dxa"/>
            <w:tcBorders>
              <w:right w:val="single" w:sz="4" w:space="0" w:color="000000"/>
            </w:tcBorders>
          </w:tcPr>
          <w:p>
            <w:pPr>
              <w:pStyle w:val="TableParagraph"/>
              <w:ind w:right="78"/>
              <w:rPr>
                <w:sz w:val="20"/>
              </w:rPr>
            </w:pPr>
            <w:r>
              <w:rPr>
                <w:sz w:val="20"/>
              </w:rPr>
              <w:t>2.3.2</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Implement/Approve ops procedures for Mode 5/S ADS-B</w:t>
            </w:r>
          </w:p>
        </w:tc>
        <w:tc>
          <w:tcPr>
            <w:tcW w:w="1170" w:type="dxa"/>
            <w:tcBorders>
              <w:left w:val="single" w:sz="4" w:space="0" w:color="000000"/>
              <w:right w:val="single" w:sz="4" w:space="0" w:color="000000"/>
            </w:tcBorders>
          </w:tcPr>
          <w:p>
            <w:pPr>
              <w:pStyle w:val="TableParagraph"/>
              <w:ind w:left="152" w:right="131"/>
              <w:rPr>
                <w:sz w:val="20"/>
              </w:rPr>
            </w:pPr>
            <w:r>
              <w:rPr>
                <w:sz w:val="20"/>
              </w:rPr>
              <w:t>BWG</w:t>
            </w:r>
          </w:p>
        </w:tc>
        <w:tc>
          <w:tcPr>
            <w:tcW w:w="1440" w:type="dxa"/>
            <w:tcBorders>
              <w:left w:val="single" w:sz="4" w:space="0" w:color="000000"/>
            </w:tcBorders>
          </w:tcPr>
          <w:p>
            <w:pPr>
              <w:pStyle w:val="TableParagraph"/>
              <w:ind w:left="159" w:right="133"/>
              <w:rPr>
                <w:sz w:val="20"/>
              </w:rPr>
            </w:pPr>
            <w:r>
              <w:rPr>
                <w:sz w:val="20"/>
              </w:rPr>
              <w:t>1 Apr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2.3.3</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B</w:t>
            </w:r>
          </w:p>
        </w:tc>
        <w:tc>
          <w:tcPr>
            <w:tcW w:w="5400" w:type="dxa"/>
            <w:tcBorders>
              <w:left w:val="single" w:sz="4" w:space="0" w:color="000000"/>
              <w:right w:val="single" w:sz="4" w:space="0" w:color="000000"/>
            </w:tcBorders>
          </w:tcPr>
          <w:p>
            <w:pPr>
              <w:pStyle w:val="TableParagraph"/>
              <w:spacing w:line="211" w:lineRule="exact"/>
              <w:ind w:left="113"/>
              <w:jc w:val="left"/>
              <w:rPr>
                <w:sz w:val="20"/>
              </w:rPr>
            </w:pPr>
            <w:r>
              <w:rPr>
                <w:sz w:val="20"/>
              </w:rPr>
              <w:t>Create Hypersonics FDC for B-1</w:t>
            </w:r>
          </w:p>
        </w:tc>
        <w:tc>
          <w:tcPr>
            <w:tcW w:w="1170" w:type="dxa"/>
            <w:tcBorders>
              <w:left w:val="single" w:sz="4" w:space="0" w:color="000000"/>
              <w:right w:val="single" w:sz="4" w:space="0" w:color="000000"/>
            </w:tcBorders>
          </w:tcPr>
          <w:p>
            <w:pPr>
              <w:pStyle w:val="TableParagraph"/>
              <w:spacing w:line="211" w:lineRule="exact"/>
              <w:ind w:left="152" w:right="132"/>
              <w:rPr>
                <w:sz w:val="20"/>
              </w:rPr>
            </w:pPr>
            <w:r>
              <w:rPr>
                <w:sz w:val="20"/>
              </w:rPr>
              <w:t>BWG</w:t>
            </w:r>
          </w:p>
        </w:tc>
        <w:tc>
          <w:tcPr>
            <w:tcW w:w="1440" w:type="dxa"/>
            <w:tcBorders>
              <w:left w:val="single" w:sz="4" w:space="0" w:color="000000"/>
            </w:tcBorders>
          </w:tcPr>
          <w:p>
            <w:pPr>
              <w:pStyle w:val="TableParagraph"/>
              <w:spacing w:line="211" w:lineRule="exact"/>
              <w:ind w:left="159" w:right="134"/>
              <w:rPr>
                <w:sz w:val="20"/>
              </w:rPr>
            </w:pPr>
            <w:r>
              <w:rPr>
                <w:sz w:val="20"/>
              </w:rPr>
              <w:t>1 Aug 21</w:t>
            </w:r>
          </w:p>
        </w:tc>
      </w:tr>
      <w:tr>
        <w:trPr>
          <w:trHeight w:val="229" w:hRule="atLeast"/>
        </w:trPr>
        <w:tc>
          <w:tcPr>
            <w:tcW w:w="782" w:type="dxa"/>
            <w:tcBorders>
              <w:right w:val="single" w:sz="4" w:space="0" w:color="000000"/>
            </w:tcBorders>
          </w:tcPr>
          <w:p>
            <w:pPr>
              <w:pStyle w:val="TableParagraph"/>
              <w:ind w:right="78"/>
              <w:rPr>
                <w:sz w:val="20"/>
              </w:rPr>
            </w:pPr>
            <w:r>
              <w:rPr>
                <w:sz w:val="20"/>
              </w:rPr>
              <w:t>2.3.4</w:t>
            </w:r>
          </w:p>
        </w:tc>
        <w:tc>
          <w:tcPr>
            <w:tcW w:w="630" w:type="dxa"/>
            <w:tcBorders>
              <w:left w:val="single" w:sz="4" w:space="0" w:color="000000"/>
              <w:right w:val="single" w:sz="4" w:space="0" w:color="000000"/>
            </w:tcBorders>
          </w:tcPr>
          <w:p>
            <w:pPr>
              <w:pStyle w:val="TableParagraph"/>
              <w:ind w:left="19"/>
              <w:rPr>
                <w:sz w:val="20"/>
              </w:rPr>
            </w:pPr>
            <w:r>
              <w:rPr>
                <w:w w:val="100"/>
                <w:sz w:val="20"/>
              </w:rPr>
              <w:t>A</w:t>
            </w:r>
          </w:p>
        </w:tc>
        <w:tc>
          <w:tcPr>
            <w:tcW w:w="5400" w:type="dxa"/>
            <w:tcBorders>
              <w:left w:val="single" w:sz="4" w:space="0" w:color="000000"/>
              <w:right w:val="single" w:sz="4" w:space="0" w:color="000000"/>
            </w:tcBorders>
          </w:tcPr>
          <w:p>
            <w:pPr>
              <w:pStyle w:val="TableParagraph"/>
              <w:ind w:left="113"/>
              <w:jc w:val="left"/>
              <w:rPr>
                <w:sz w:val="20"/>
              </w:rPr>
            </w:pPr>
            <w:r>
              <w:rPr>
                <w:sz w:val="20"/>
              </w:rPr>
              <w:t>Implement B-1 divestiture in required top-level documents</w:t>
            </w:r>
          </w:p>
        </w:tc>
        <w:tc>
          <w:tcPr>
            <w:tcW w:w="1170" w:type="dxa"/>
            <w:tcBorders>
              <w:left w:val="single" w:sz="4" w:space="0" w:color="000000"/>
              <w:right w:val="single" w:sz="4" w:space="0" w:color="000000"/>
            </w:tcBorders>
          </w:tcPr>
          <w:p>
            <w:pPr>
              <w:pStyle w:val="TableParagraph"/>
              <w:ind w:left="152" w:right="131"/>
              <w:rPr>
                <w:sz w:val="20"/>
              </w:rPr>
            </w:pPr>
            <w:r>
              <w:rPr>
                <w:sz w:val="20"/>
              </w:rPr>
              <w:t>BWG</w:t>
            </w:r>
          </w:p>
        </w:tc>
        <w:tc>
          <w:tcPr>
            <w:tcW w:w="1440" w:type="dxa"/>
            <w:tcBorders>
              <w:left w:val="single" w:sz="4" w:space="0" w:color="000000"/>
            </w:tcBorders>
          </w:tcPr>
          <w:p>
            <w:pPr>
              <w:pStyle w:val="TableParagraph"/>
              <w:ind w:left="159" w:right="132"/>
              <w:rPr>
                <w:sz w:val="20"/>
              </w:rPr>
            </w:pPr>
            <w:r>
              <w:rPr>
                <w:sz w:val="20"/>
              </w:rPr>
              <w:t>1 Oct 21</w:t>
            </w:r>
          </w:p>
        </w:tc>
      </w:tr>
      <w:tr>
        <w:trPr>
          <w:trHeight w:val="229" w:hRule="atLeast"/>
        </w:trPr>
        <w:tc>
          <w:tcPr>
            <w:tcW w:w="782" w:type="dxa"/>
            <w:tcBorders>
              <w:right w:val="single" w:sz="4" w:space="0" w:color="000000"/>
            </w:tcBorders>
          </w:tcPr>
          <w:p>
            <w:pPr>
              <w:pStyle w:val="TableParagraph"/>
              <w:ind w:right="78"/>
              <w:rPr>
                <w:sz w:val="20"/>
              </w:rPr>
            </w:pPr>
            <w:r>
              <w:rPr>
                <w:sz w:val="20"/>
              </w:rPr>
              <w:t>2.3.5</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Implement/Approve ops procedures for MUOS/SATURN</w:t>
            </w:r>
          </w:p>
        </w:tc>
        <w:tc>
          <w:tcPr>
            <w:tcW w:w="1170" w:type="dxa"/>
            <w:tcBorders>
              <w:left w:val="single" w:sz="4" w:space="0" w:color="000000"/>
              <w:right w:val="single" w:sz="4" w:space="0" w:color="000000"/>
            </w:tcBorders>
          </w:tcPr>
          <w:p>
            <w:pPr>
              <w:pStyle w:val="TableParagraph"/>
              <w:ind w:left="152" w:right="129"/>
              <w:rPr>
                <w:sz w:val="20"/>
              </w:rPr>
            </w:pPr>
            <w:r>
              <w:rPr>
                <w:sz w:val="20"/>
              </w:rPr>
              <w:t>BWG</w:t>
            </w:r>
          </w:p>
        </w:tc>
        <w:tc>
          <w:tcPr>
            <w:tcW w:w="1440" w:type="dxa"/>
            <w:tcBorders>
              <w:left w:val="single" w:sz="4" w:space="0" w:color="000000"/>
            </w:tcBorders>
          </w:tcPr>
          <w:p>
            <w:pPr>
              <w:pStyle w:val="TableParagraph"/>
              <w:ind w:left="159" w:right="131"/>
              <w:rPr>
                <w:sz w:val="20"/>
              </w:rPr>
            </w:pPr>
            <w:r>
              <w:rPr>
                <w:sz w:val="20"/>
              </w:rPr>
              <w:t>1 Apr 23</w:t>
            </w:r>
          </w:p>
        </w:tc>
      </w:tr>
      <w:tr>
        <w:trPr>
          <w:trHeight w:val="229" w:hRule="atLeast"/>
        </w:trPr>
        <w:tc>
          <w:tcPr>
            <w:tcW w:w="782" w:type="dxa"/>
            <w:tcBorders>
              <w:right w:val="single" w:sz="4" w:space="0" w:color="000000"/>
            </w:tcBorders>
          </w:tcPr>
          <w:p>
            <w:pPr>
              <w:pStyle w:val="TableParagraph"/>
              <w:ind w:right="78"/>
              <w:rPr>
                <w:sz w:val="20"/>
              </w:rPr>
            </w:pPr>
            <w:r>
              <w:rPr>
                <w:sz w:val="20"/>
              </w:rPr>
              <w:t>2.3.6</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Implement/Approve ops procedures for MIDS JTRS</w:t>
            </w:r>
          </w:p>
        </w:tc>
        <w:tc>
          <w:tcPr>
            <w:tcW w:w="1170" w:type="dxa"/>
            <w:tcBorders>
              <w:left w:val="single" w:sz="4" w:space="0" w:color="000000"/>
              <w:right w:val="single" w:sz="4" w:space="0" w:color="000000"/>
            </w:tcBorders>
          </w:tcPr>
          <w:p>
            <w:pPr>
              <w:pStyle w:val="TableParagraph"/>
              <w:ind w:left="152" w:right="133"/>
              <w:rPr>
                <w:sz w:val="20"/>
              </w:rPr>
            </w:pPr>
            <w:r>
              <w:rPr>
                <w:sz w:val="20"/>
              </w:rPr>
              <w:t>BWG</w:t>
            </w:r>
          </w:p>
        </w:tc>
        <w:tc>
          <w:tcPr>
            <w:tcW w:w="1440" w:type="dxa"/>
            <w:tcBorders>
              <w:left w:val="single" w:sz="4" w:space="0" w:color="000000"/>
            </w:tcBorders>
          </w:tcPr>
          <w:p>
            <w:pPr>
              <w:pStyle w:val="TableParagraph"/>
              <w:ind w:left="158" w:right="135"/>
              <w:rPr>
                <w:sz w:val="20"/>
              </w:rPr>
            </w:pPr>
            <w:r>
              <w:rPr>
                <w:sz w:val="20"/>
              </w:rPr>
              <w:t>1 Jun 23</w:t>
            </w:r>
          </w:p>
        </w:tc>
      </w:tr>
      <w:tr>
        <w:trPr>
          <w:trHeight w:val="229" w:hRule="atLeast"/>
        </w:trPr>
        <w:tc>
          <w:tcPr>
            <w:tcW w:w="782" w:type="dxa"/>
            <w:tcBorders>
              <w:right w:val="single" w:sz="4" w:space="0" w:color="000000"/>
            </w:tcBorders>
          </w:tcPr>
          <w:p>
            <w:pPr>
              <w:pStyle w:val="TableParagraph"/>
              <w:ind w:right="78"/>
              <w:rPr>
                <w:sz w:val="20"/>
              </w:rPr>
            </w:pPr>
            <w:r>
              <w:rPr>
                <w:sz w:val="20"/>
              </w:rPr>
              <w:t>2.3.7</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Implement ops procedures for Integrated Targeting Pod</w:t>
            </w:r>
          </w:p>
        </w:tc>
        <w:tc>
          <w:tcPr>
            <w:tcW w:w="1170" w:type="dxa"/>
            <w:tcBorders>
              <w:left w:val="single" w:sz="4" w:space="0" w:color="000000"/>
              <w:right w:val="single" w:sz="4" w:space="0" w:color="000000"/>
            </w:tcBorders>
          </w:tcPr>
          <w:p>
            <w:pPr>
              <w:pStyle w:val="TableParagraph"/>
              <w:ind w:left="152" w:right="132"/>
              <w:rPr>
                <w:sz w:val="20"/>
              </w:rPr>
            </w:pPr>
            <w:r>
              <w:rPr>
                <w:sz w:val="20"/>
              </w:rPr>
              <w:t>BWG</w:t>
            </w:r>
          </w:p>
        </w:tc>
        <w:tc>
          <w:tcPr>
            <w:tcW w:w="1440" w:type="dxa"/>
            <w:tcBorders>
              <w:left w:val="single" w:sz="4" w:space="0" w:color="000000"/>
            </w:tcBorders>
          </w:tcPr>
          <w:p>
            <w:pPr>
              <w:pStyle w:val="TableParagraph"/>
              <w:ind w:left="159" w:right="134"/>
              <w:rPr>
                <w:sz w:val="20"/>
              </w:rPr>
            </w:pPr>
            <w:r>
              <w:rPr>
                <w:sz w:val="20"/>
              </w:rPr>
              <w:t>1 May 24</w:t>
            </w:r>
          </w:p>
        </w:tc>
      </w:tr>
    </w:tbl>
    <w:p>
      <w:pPr>
        <w:pStyle w:val="BodyText"/>
        <w:ind w:left="239" w:right="680"/>
      </w:pPr>
      <w:r>
        <w:rPr/>
        <w:t>Issues: The B-1 was over committed to deployed operations for nearly two decades. Following in- depth structures analysis, a portion of the fleet will be divested to focus on the health of the remaining fleet. Additionally, the B-1 is being used to develop hypersonic capabilities.</w:t>
      </w:r>
    </w:p>
    <w:p>
      <w:pPr>
        <w:pStyle w:val="BodyText"/>
      </w:pPr>
    </w:p>
    <w:p>
      <w:pPr>
        <w:pStyle w:val="BodyText"/>
        <w:spacing w:after="2"/>
        <w:ind w:left="239"/>
      </w:pPr>
      <w:r>
        <w:rPr/>
        <w:t>Objective 2.4 – Execute lethality initiatives for the B-52</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00"/>
        <w:gridCol w:w="117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00" w:type="dxa"/>
            <w:tcBorders>
              <w:left w:val="single" w:sz="4" w:space="0" w:color="000000"/>
              <w:right w:val="single" w:sz="4" w:space="0" w:color="000000"/>
            </w:tcBorders>
            <w:shd w:val="clear" w:color="auto" w:fill="9CC2E4"/>
          </w:tcPr>
          <w:p>
            <w:pPr>
              <w:pStyle w:val="TableParagraph"/>
              <w:ind w:left="93" w:right="73"/>
              <w:rPr>
                <w:b/>
                <w:sz w:val="20"/>
              </w:rPr>
            </w:pPr>
            <w:r>
              <w:rPr>
                <w:b/>
                <w:sz w:val="20"/>
              </w:rPr>
              <w:t>TASK</w:t>
            </w:r>
          </w:p>
        </w:tc>
        <w:tc>
          <w:tcPr>
            <w:tcW w:w="1170" w:type="dxa"/>
            <w:tcBorders>
              <w:left w:val="single" w:sz="4" w:space="0" w:color="000000"/>
              <w:right w:val="single" w:sz="4" w:space="0" w:color="000000"/>
            </w:tcBorders>
            <w:shd w:val="clear" w:color="auto" w:fill="9CC2E4"/>
          </w:tcPr>
          <w:p>
            <w:pPr>
              <w:pStyle w:val="TableParagraph"/>
              <w:ind w:left="152" w:right="133"/>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2.4.1</w:t>
            </w:r>
          </w:p>
        </w:tc>
        <w:tc>
          <w:tcPr>
            <w:tcW w:w="630" w:type="dxa"/>
            <w:tcBorders>
              <w:left w:val="single" w:sz="4" w:space="0" w:color="000000"/>
              <w:right w:val="single" w:sz="4" w:space="0" w:color="000000"/>
            </w:tcBorders>
          </w:tcPr>
          <w:p>
            <w:pPr>
              <w:pStyle w:val="TableParagraph"/>
              <w:ind w:left="19"/>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Review &amp; adjust crew training, mgt, &amp; support reqs</w:t>
            </w:r>
          </w:p>
        </w:tc>
        <w:tc>
          <w:tcPr>
            <w:tcW w:w="1170" w:type="dxa"/>
            <w:tcBorders>
              <w:left w:val="single" w:sz="4" w:space="0" w:color="000000"/>
              <w:right w:val="single" w:sz="4" w:space="0" w:color="000000"/>
            </w:tcBorders>
          </w:tcPr>
          <w:p>
            <w:pPr>
              <w:pStyle w:val="TableParagraph"/>
              <w:ind w:left="152" w:right="133"/>
              <w:rPr>
                <w:sz w:val="20"/>
              </w:rPr>
            </w:pPr>
            <w:r>
              <w:rPr>
                <w:sz w:val="20"/>
              </w:rPr>
              <w:t>BWG</w:t>
            </w:r>
          </w:p>
        </w:tc>
        <w:tc>
          <w:tcPr>
            <w:tcW w:w="1440" w:type="dxa"/>
            <w:tcBorders>
              <w:left w:val="single" w:sz="4" w:space="0" w:color="000000"/>
            </w:tcBorders>
          </w:tcPr>
          <w:p>
            <w:pPr>
              <w:pStyle w:val="TableParagraph"/>
              <w:ind w:left="159" w:right="135"/>
              <w:rPr>
                <w:sz w:val="20"/>
              </w:rPr>
            </w:pPr>
            <w:r>
              <w:rPr>
                <w:sz w:val="20"/>
              </w:rPr>
              <w:t>1 Apr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2.4.2</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B</w:t>
            </w:r>
          </w:p>
        </w:tc>
        <w:tc>
          <w:tcPr>
            <w:tcW w:w="5400" w:type="dxa"/>
            <w:tcBorders>
              <w:left w:val="single" w:sz="4" w:space="0" w:color="000000"/>
              <w:right w:val="single" w:sz="4" w:space="0" w:color="000000"/>
            </w:tcBorders>
          </w:tcPr>
          <w:p>
            <w:pPr>
              <w:pStyle w:val="TableParagraph"/>
              <w:spacing w:line="211" w:lineRule="exact"/>
              <w:ind w:left="113"/>
              <w:jc w:val="left"/>
              <w:rPr>
                <w:sz w:val="20"/>
              </w:rPr>
            </w:pPr>
            <w:r>
              <w:rPr>
                <w:sz w:val="20"/>
              </w:rPr>
              <w:t>Provide ops support/advocacy for CERP, RMP FY22 POM</w:t>
            </w:r>
          </w:p>
        </w:tc>
        <w:tc>
          <w:tcPr>
            <w:tcW w:w="1170" w:type="dxa"/>
            <w:tcBorders>
              <w:left w:val="single" w:sz="4" w:space="0" w:color="000000"/>
              <w:right w:val="single" w:sz="4" w:space="0" w:color="000000"/>
            </w:tcBorders>
          </w:tcPr>
          <w:p>
            <w:pPr>
              <w:pStyle w:val="TableParagraph"/>
              <w:spacing w:line="211" w:lineRule="exact"/>
              <w:ind w:left="152" w:right="130"/>
              <w:rPr>
                <w:sz w:val="20"/>
              </w:rPr>
            </w:pPr>
            <w:r>
              <w:rPr>
                <w:sz w:val="20"/>
              </w:rPr>
              <w:t>BWG</w:t>
            </w:r>
          </w:p>
        </w:tc>
        <w:tc>
          <w:tcPr>
            <w:tcW w:w="1440" w:type="dxa"/>
            <w:tcBorders>
              <w:left w:val="single" w:sz="4" w:space="0" w:color="000000"/>
            </w:tcBorders>
          </w:tcPr>
          <w:p>
            <w:pPr>
              <w:pStyle w:val="TableParagraph"/>
              <w:spacing w:line="211" w:lineRule="exact"/>
              <w:ind w:left="159" w:right="131"/>
              <w:rPr>
                <w:sz w:val="20"/>
              </w:rPr>
            </w:pPr>
            <w:r>
              <w:rPr>
                <w:sz w:val="20"/>
              </w:rPr>
              <w:t>1 Feb 21</w:t>
            </w:r>
          </w:p>
        </w:tc>
      </w:tr>
      <w:tr>
        <w:trPr>
          <w:trHeight w:val="229" w:hRule="atLeast"/>
        </w:trPr>
        <w:tc>
          <w:tcPr>
            <w:tcW w:w="782" w:type="dxa"/>
            <w:tcBorders>
              <w:right w:val="single" w:sz="4" w:space="0" w:color="000000"/>
            </w:tcBorders>
          </w:tcPr>
          <w:p>
            <w:pPr>
              <w:pStyle w:val="TableParagraph"/>
              <w:ind w:right="78"/>
              <w:rPr>
                <w:sz w:val="20"/>
              </w:rPr>
            </w:pPr>
            <w:r>
              <w:rPr>
                <w:sz w:val="20"/>
              </w:rPr>
              <w:t>2.4.3</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00" w:type="dxa"/>
            <w:tcBorders>
              <w:left w:val="single" w:sz="4" w:space="0" w:color="000000"/>
              <w:right w:val="single" w:sz="4" w:space="0" w:color="000000"/>
            </w:tcBorders>
          </w:tcPr>
          <w:p>
            <w:pPr>
              <w:pStyle w:val="TableParagraph"/>
              <w:ind w:left="113"/>
              <w:jc w:val="left"/>
              <w:rPr>
                <w:sz w:val="20"/>
              </w:rPr>
            </w:pPr>
            <w:r>
              <w:rPr>
                <w:sz w:val="20"/>
              </w:rPr>
              <w:t>Replace existing PLZTs / helmet mount</w:t>
            </w:r>
          </w:p>
        </w:tc>
        <w:tc>
          <w:tcPr>
            <w:tcW w:w="1170" w:type="dxa"/>
            <w:tcBorders>
              <w:left w:val="single" w:sz="4" w:space="0" w:color="000000"/>
              <w:right w:val="single" w:sz="4" w:space="0" w:color="000000"/>
            </w:tcBorders>
          </w:tcPr>
          <w:p>
            <w:pPr>
              <w:pStyle w:val="TableParagraph"/>
              <w:ind w:left="151" w:right="133"/>
              <w:rPr>
                <w:sz w:val="20"/>
              </w:rPr>
            </w:pPr>
            <w:r>
              <w:rPr>
                <w:sz w:val="20"/>
              </w:rPr>
              <w:t>BWG</w:t>
            </w:r>
          </w:p>
        </w:tc>
        <w:tc>
          <w:tcPr>
            <w:tcW w:w="1440" w:type="dxa"/>
            <w:tcBorders>
              <w:left w:val="single" w:sz="4" w:space="0" w:color="000000"/>
            </w:tcBorders>
          </w:tcPr>
          <w:p>
            <w:pPr>
              <w:pStyle w:val="TableParagraph"/>
              <w:ind w:left="159" w:right="135"/>
              <w:rPr>
                <w:sz w:val="20"/>
              </w:rPr>
            </w:pPr>
            <w:r>
              <w:rPr>
                <w:sz w:val="20"/>
              </w:rPr>
              <w:t>1 Oct 21</w:t>
            </w:r>
          </w:p>
        </w:tc>
      </w:tr>
      <w:tr>
        <w:trPr>
          <w:trHeight w:val="229" w:hRule="atLeast"/>
        </w:trPr>
        <w:tc>
          <w:tcPr>
            <w:tcW w:w="782" w:type="dxa"/>
            <w:tcBorders>
              <w:right w:val="single" w:sz="4" w:space="0" w:color="000000"/>
            </w:tcBorders>
          </w:tcPr>
          <w:p>
            <w:pPr>
              <w:pStyle w:val="TableParagraph"/>
              <w:ind w:right="78"/>
              <w:rPr>
                <w:sz w:val="20"/>
              </w:rPr>
            </w:pPr>
            <w:r>
              <w:rPr>
                <w:sz w:val="20"/>
              </w:rPr>
              <w:t>2.4.4</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00" w:type="dxa"/>
            <w:tcBorders>
              <w:left w:val="single" w:sz="4" w:space="0" w:color="000000"/>
              <w:right w:val="single" w:sz="4" w:space="0" w:color="000000"/>
            </w:tcBorders>
          </w:tcPr>
          <w:p>
            <w:pPr>
              <w:pStyle w:val="TableParagraph"/>
              <w:ind w:left="113"/>
              <w:jc w:val="left"/>
              <w:rPr>
                <w:sz w:val="20"/>
              </w:rPr>
            </w:pPr>
            <w:r>
              <w:rPr>
                <w:sz w:val="20"/>
              </w:rPr>
              <w:t>Implement/Approve ops procedures for Link-16</w:t>
            </w:r>
          </w:p>
        </w:tc>
        <w:tc>
          <w:tcPr>
            <w:tcW w:w="1170" w:type="dxa"/>
            <w:tcBorders>
              <w:left w:val="single" w:sz="4" w:space="0" w:color="000000"/>
              <w:right w:val="single" w:sz="4" w:space="0" w:color="000000"/>
            </w:tcBorders>
          </w:tcPr>
          <w:p>
            <w:pPr>
              <w:pStyle w:val="TableParagraph"/>
              <w:ind w:left="152" w:right="131"/>
              <w:rPr>
                <w:sz w:val="20"/>
              </w:rPr>
            </w:pPr>
            <w:r>
              <w:rPr>
                <w:sz w:val="20"/>
              </w:rPr>
              <w:t>BWG</w:t>
            </w:r>
          </w:p>
        </w:tc>
        <w:tc>
          <w:tcPr>
            <w:tcW w:w="1440" w:type="dxa"/>
            <w:tcBorders>
              <w:left w:val="single" w:sz="4" w:space="0" w:color="000000"/>
            </w:tcBorders>
          </w:tcPr>
          <w:p>
            <w:pPr>
              <w:pStyle w:val="TableParagraph"/>
              <w:ind w:left="159" w:right="132"/>
              <w:rPr>
                <w:sz w:val="20"/>
              </w:rPr>
            </w:pPr>
            <w:r>
              <w:rPr>
                <w:sz w:val="20"/>
              </w:rPr>
              <w:t>1 Oct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2.4.5</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A</w:t>
            </w:r>
          </w:p>
        </w:tc>
        <w:tc>
          <w:tcPr>
            <w:tcW w:w="5400" w:type="dxa"/>
            <w:tcBorders>
              <w:left w:val="single" w:sz="4" w:space="0" w:color="000000"/>
              <w:right w:val="single" w:sz="4" w:space="0" w:color="000000"/>
            </w:tcBorders>
          </w:tcPr>
          <w:p>
            <w:pPr>
              <w:pStyle w:val="TableParagraph"/>
              <w:spacing w:line="211" w:lineRule="exact"/>
              <w:ind w:left="113"/>
              <w:jc w:val="left"/>
              <w:rPr>
                <w:sz w:val="20"/>
              </w:rPr>
            </w:pPr>
            <w:r>
              <w:rPr>
                <w:sz w:val="20"/>
              </w:rPr>
              <w:t>Implement/Approve ops procedures for CVR</w:t>
            </w:r>
          </w:p>
        </w:tc>
        <w:tc>
          <w:tcPr>
            <w:tcW w:w="1170" w:type="dxa"/>
            <w:tcBorders>
              <w:left w:val="single" w:sz="4" w:space="0" w:color="000000"/>
              <w:right w:val="single" w:sz="4" w:space="0" w:color="000000"/>
            </w:tcBorders>
          </w:tcPr>
          <w:p>
            <w:pPr>
              <w:pStyle w:val="TableParagraph"/>
              <w:spacing w:line="211" w:lineRule="exact"/>
              <w:ind w:left="152" w:right="131"/>
              <w:rPr>
                <w:sz w:val="20"/>
              </w:rPr>
            </w:pPr>
            <w:r>
              <w:rPr>
                <w:sz w:val="20"/>
              </w:rPr>
              <w:t>BWG</w:t>
            </w:r>
          </w:p>
        </w:tc>
        <w:tc>
          <w:tcPr>
            <w:tcW w:w="1440" w:type="dxa"/>
            <w:tcBorders>
              <w:left w:val="single" w:sz="4" w:space="0" w:color="000000"/>
            </w:tcBorders>
          </w:tcPr>
          <w:p>
            <w:pPr>
              <w:pStyle w:val="TableParagraph"/>
              <w:spacing w:line="211" w:lineRule="exact"/>
              <w:ind w:left="159" w:right="132"/>
              <w:rPr>
                <w:sz w:val="20"/>
              </w:rPr>
            </w:pPr>
            <w:r>
              <w:rPr>
                <w:sz w:val="20"/>
              </w:rPr>
              <w:t>1 Apr 22</w:t>
            </w:r>
          </w:p>
        </w:tc>
      </w:tr>
      <w:tr>
        <w:trPr>
          <w:trHeight w:val="229" w:hRule="atLeast"/>
        </w:trPr>
        <w:tc>
          <w:tcPr>
            <w:tcW w:w="782" w:type="dxa"/>
            <w:tcBorders>
              <w:right w:val="single" w:sz="4" w:space="0" w:color="000000"/>
            </w:tcBorders>
          </w:tcPr>
          <w:p>
            <w:pPr>
              <w:pStyle w:val="TableParagraph"/>
              <w:ind w:right="78"/>
              <w:rPr>
                <w:sz w:val="20"/>
              </w:rPr>
            </w:pPr>
            <w:r>
              <w:rPr>
                <w:sz w:val="20"/>
              </w:rPr>
              <w:t>2.4.6</w:t>
            </w:r>
          </w:p>
        </w:tc>
        <w:tc>
          <w:tcPr>
            <w:tcW w:w="630" w:type="dxa"/>
            <w:tcBorders>
              <w:left w:val="single" w:sz="4" w:space="0" w:color="000000"/>
              <w:right w:val="single" w:sz="4" w:space="0" w:color="000000"/>
            </w:tcBorders>
          </w:tcPr>
          <w:p>
            <w:pPr>
              <w:pStyle w:val="TableParagraph"/>
              <w:ind w:left="21"/>
              <w:rPr>
                <w:sz w:val="20"/>
              </w:rPr>
            </w:pPr>
            <w:r>
              <w:rPr>
                <w:w w:val="100"/>
                <w:sz w:val="20"/>
              </w:rPr>
              <w:t>A</w:t>
            </w:r>
          </w:p>
        </w:tc>
        <w:tc>
          <w:tcPr>
            <w:tcW w:w="5400" w:type="dxa"/>
            <w:tcBorders>
              <w:left w:val="single" w:sz="4" w:space="0" w:color="000000"/>
              <w:right w:val="single" w:sz="4" w:space="0" w:color="000000"/>
            </w:tcBorders>
          </w:tcPr>
          <w:p>
            <w:pPr>
              <w:pStyle w:val="TableParagraph"/>
              <w:ind w:left="113"/>
              <w:jc w:val="left"/>
              <w:rPr>
                <w:sz w:val="20"/>
              </w:rPr>
            </w:pPr>
            <w:r>
              <w:rPr>
                <w:sz w:val="20"/>
              </w:rPr>
              <w:t>Implement/Approve ops procedures for ATP/MFD upgrade</w:t>
            </w:r>
          </w:p>
        </w:tc>
        <w:tc>
          <w:tcPr>
            <w:tcW w:w="1170" w:type="dxa"/>
            <w:tcBorders>
              <w:left w:val="single" w:sz="4" w:space="0" w:color="000000"/>
              <w:right w:val="single" w:sz="4" w:space="0" w:color="000000"/>
            </w:tcBorders>
          </w:tcPr>
          <w:p>
            <w:pPr>
              <w:pStyle w:val="TableParagraph"/>
              <w:ind w:left="152" w:right="128"/>
              <w:rPr>
                <w:sz w:val="20"/>
              </w:rPr>
            </w:pPr>
            <w:r>
              <w:rPr>
                <w:sz w:val="20"/>
              </w:rPr>
              <w:t>BWG</w:t>
            </w:r>
          </w:p>
        </w:tc>
        <w:tc>
          <w:tcPr>
            <w:tcW w:w="1440" w:type="dxa"/>
            <w:tcBorders>
              <w:left w:val="single" w:sz="4" w:space="0" w:color="000000"/>
            </w:tcBorders>
          </w:tcPr>
          <w:p>
            <w:pPr>
              <w:pStyle w:val="TableParagraph"/>
              <w:ind w:left="159" w:right="130"/>
              <w:rPr>
                <w:sz w:val="20"/>
              </w:rPr>
            </w:pPr>
            <w:r>
              <w:rPr>
                <w:sz w:val="20"/>
              </w:rPr>
              <w:t>1 Apr 22</w:t>
            </w:r>
          </w:p>
        </w:tc>
      </w:tr>
      <w:tr>
        <w:trPr>
          <w:trHeight w:val="229" w:hRule="atLeast"/>
        </w:trPr>
        <w:tc>
          <w:tcPr>
            <w:tcW w:w="782" w:type="dxa"/>
            <w:tcBorders>
              <w:right w:val="single" w:sz="4" w:space="0" w:color="000000"/>
            </w:tcBorders>
          </w:tcPr>
          <w:p>
            <w:pPr>
              <w:pStyle w:val="TableParagraph"/>
              <w:ind w:right="78"/>
              <w:rPr>
                <w:sz w:val="20"/>
              </w:rPr>
            </w:pPr>
            <w:r>
              <w:rPr>
                <w:sz w:val="20"/>
              </w:rPr>
              <w:t>2.4.7</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00" w:type="dxa"/>
            <w:tcBorders>
              <w:left w:val="single" w:sz="4" w:space="0" w:color="000000"/>
              <w:right w:val="single" w:sz="4" w:space="0" w:color="000000"/>
            </w:tcBorders>
          </w:tcPr>
          <w:p>
            <w:pPr>
              <w:pStyle w:val="TableParagraph"/>
              <w:ind w:left="113"/>
              <w:jc w:val="left"/>
              <w:rPr>
                <w:sz w:val="20"/>
              </w:rPr>
            </w:pPr>
            <w:r>
              <w:rPr>
                <w:sz w:val="20"/>
              </w:rPr>
              <w:t>Implement/Approve ops procedures for AEHF</w:t>
            </w:r>
          </w:p>
        </w:tc>
        <w:tc>
          <w:tcPr>
            <w:tcW w:w="1170" w:type="dxa"/>
            <w:tcBorders>
              <w:left w:val="single" w:sz="4" w:space="0" w:color="000000"/>
              <w:right w:val="single" w:sz="4" w:space="0" w:color="000000"/>
            </w:tcBorders>
          </w:tcPr>
          <w:p>
            <w:pPr>
              <w:pStyle w:val="TableParagraph"/>
              <w:ind w:left="152" w:right="130"/>
              <w:rPr>
                <w:sz w:val="20"/>
              </w:rPr>
            </w:pPr>
            <w:r>
              <w:rPr>
                <w:sz w:val="20"/>
              </w:rPr>
              <w:t>BWG</w:t>
            </w:r>
          </w:p>
        </w:tc>
        <w:tc>
          <w:tcPr>
            <w:tcW w:w="1440" w:type="dxa"/>
            <w:tcBorders>
              <w:left w:val="single" w:sz="4" w:space="0" w:color="000000"/>
            </w:tcBorders>
          </w:tcPr>
          <w:p>
            <w:pPr>
              <w:pStyle w:val="TableParagraph"/>
              <w:ind w:left="159" w:right="131"/>
              <w:rPr>
                <w:sz w:val="20"/>
              </w:rPr>
            </w:pPr>
            <w:r>
              <w:rPr>
                <w:sz w:val="20"/>
              </w:rPr>
              <w:t>1 Jul 25</w:t>
            </w:r>
          </w:p>
        </w:tc>
      </w:tr>
    </w:tbl>
    <w:p>
      <w:pPr>
        <w:pStyle w:val="BodyText"/>
        <w:ind w:left="239" w:right="603"/>
      </w:pPr>
      <w:r>
        <w:rPr/>
        <w:t>Issues: New engines, associated avionics, ECS, comm suite, Link-16, RMP, and other sustainment programs are designed to ensure B-52 stand-off viability for at least 40 more years. As with any aging weapons system, care must be taken to monitor health and status of not only the primary airframe, but also all test, handling, transportation, and support equipment. Readiness reporting must track these.</w:t>
      </w:r>
    </w:p>
    <w:p>
      <w:pPr>
        <w:pStyle w:val="BodyText"/>
        <w:spacing w:before="11"/>
        <w:rPr>
          <w:sz w:val="19"/>
        </w:rPr>
      </w:pPr>
    </w:p>
    <w:p>
      <w:pPr>
        <w:pStyle w:val="BodyText"/>
        <w:spacing w:after="2"/>
        <w:ind w:left="239"/>
      </w:pPr>
      <w:r>
        <w:rPr/>
        <w:t>Objective 2.5 – Execute lethality initiatives for the B-2</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00"/>
        <w:gridCol w:w="117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00" w:type="dxa"/>
            <w:tcBorders>
              <w:left w:val="single" w:sz="4" w:space="0" w:color="000000"/>
              <w:right w:val="single" w:sz="4" w:space="0" w:color="000000"/>
            </w:tcBorders>
            <w:shd w:val="clear" w:color="auto" w:fill="9CC2E4"/>
          </w:tcPr>
          <w:p>
            <w:pPr>
              <w:pStyle w:val="TableParagraph"/>
              <w:ind w:left="93" w:right="73"/>
              <w:rPr>
                <w:b/>
                <w:sz w:val="20"/>
              </w:rPr>
            </w:pPr>
            <w:r>
              <w:rPr>
                <w:b/>
                <w:sz w:val="20"/>
              </w:rPr>
              <w:t>TASK</w:t>
            </w:r>
          </w:p>
        </w:tc>
        <w:tc>
          <w:tcPr>
            <w:tcW w:w="1170" w:type="dxa"/>
            <w:tcBorders>
              <w:left w:val="single" w:sz="4" w:space="0" w:color="000000"/>
              <w:right w:val="single" w:sz="4" w:space="0" w:color="000000"/>
            </w:tcBorders>
            <w:shd w:val="clear" w:color="auto" w:fill="9CC2E4"/>
          </w:tcPr>
          <w:p>
            <w:pPr>
              <w:pStyle w:val="TableParagraph"/>
              <w:ind w:left="152" w:right="133"/>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2.5.1</w:t>
            </w:r>
          </w:p>
        </w:tc>
        <w:tc>
          <w:tcPr>
            <w:tcW w:w="630" w:type="dxa"/>
            <w:tcBorders>
              <w:left w:val="single" w:sz="4" w:space="0" w:color="000000"/>
              <w:right w:val="single" w:sz="4" w:space="0" w:color="000000"/>
            </w:tcBorders>
          </w:tcPr>
          <w:p>
            <w:pPr>
              <w:pStyle w:val="TableParagraph"/>
              <w:ind w:left="19"/>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Review &amp; adjust crew training, mgt, &amp; support reqs</w:t>
            </w:r>
          </w:p>
        </w:tc>
        <w:tc>
          <w:tcPr>
            <w:tcW w:w="1170" w:type="dxa"/>
            <w:tcBorders>
              <w:left w:val="single" w:sz="4" w:space="0" w:color="000000"/>
              <w:right w:val="single" w:sz="4" w:space="0" w:color="000000"/>
            </w:tcBorders>
          </w:tcPr>
          <w:p>
            <w:pPr>
              <w:pStyle w:val="TableParagraph"/>
              <w:ind w:left="152" w:right="133"/>
              <w:rPr>
                <w:sz w:val="20"/>
              </w:rPr>
            </w:pPr>
            <w:r>
              <w:rPr>
                <w:sz w:val="20"/>
              </w:rPr>
              <w:t>BWG</w:t>
            </w:r>
          </w:p>
        </w:tc>
        <w:tc>
          <w:tcPr>
            <w:tcW w:w="1440" w:type="dxa"/>
            <w:tcBorders>
              <w:left w:val="single" w:sz="4" w:space="0" w:color="000000"/>
            </w:tcBorders>
          </w:tcPr>
          <w:p>
            <w:pPr>
              <w:pStyle w:val="TableParagraph"/>
              <w:ind w:left="159" w:right="135"/>
              <w:rPr>
                <w:sz w:val="20"/>
              </w:rPr>
            </w:pPr>
            <w:r>
              <w:rPr>
                <w:sz w:val="20"/>
              </w:rPr>
              <w:t>1 Apr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2.5.2</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A</w:t>
            </w:r>
          </w:p>
        </w:tc>
        <w:tc>
          <w:tcPr>
            <w:tcW w:w="5400" w:type="dxa"/>
            <w:tcBorders>
              <w:left w:val="single" w:sz="4" w:space="0" w:color="000000"/>
              <w:right w:val="single" w:sz="4" w:space="0" w:color="000000"/>
            </w:tcBorders>
          </w:tcPr>
          <w:p>
            <w:pPr>
              <w:pStyle w:val="TableParagraph"/>
              <w:spacing w:line="211" w:lineRule="exact"/>
              <w:ind w:left="113"/>
              <w:jc w:val="left"/>
              <w:rPr>
                <w:sz w:val="20"/>
              </w:rPr>
            </w:pPr>
            <w:r>
              <w:rPr>
                <w:sz w:val="20"/>
              </w:rPr>
              <w:t>Replace existing PLZTs / helmet mount</w:t>
            </w:r>
          </w:p>
        </w:tc>
        <w:tc>
          <w:tcPr>
            <w:tcW w:w="1170" w:type="dxa"/>
            <w:tcBorders>
              <w:left w:val="single" w:sz="4" w:space="0" w:color="000000"/>
              <w:right w:val="single" w:sz="4" w:space="0" w:color="000000"/>
            </w:tcBorders>
          </w:tcPr>
          <w:p>
            <w:pPr>
              <w:pStyle w:val="TableParagraph"/>
              <w:spacing w:line="211" w:lineRule="exact"/>
              <w:ind w:left="150" w:right="133"/>
              <w:rPr>
                <w:sz w:val="20"/>
              </w:rPr>
            </w:pPr>
            <w:r>
              <w:rPr>
                <w:sz w:val="20"/>
              </w:rPr>
              <w:t>BWG</w:t>
            </w:r>
          </w:p>
        </w:tc>
        <w:tc>
          <w:tcPr>
            <w:tcW w:w="1440" w:type="dxa"/>
            <w:tcBorders>
              <w:left w:val="single" w:sz="4" w:space="0" w:color="000000"/>
            </w:tcBorders>
          </w:tcPr>
          <w:p>
            <w:pPr>
              <w:pStyle w:val="TableParagraph"/>
              <w:spacing w:line="211" w:lineRule="exact"/>
              <w:ind w:left="159" w:right="134"/>
              <w:rPr>
                <w:sz w:val="20"/>
              </w:rPr>
            </w:pPr>
            <w:r>
              <w:rPr>
                <w:sz w:val="20"/>
              </w:rPr>
              <w:t>1 Oct 21</w:t>
            </w:r>
          </w:p>
        </w:tc>
      </w:tr>
      <w:tr>
        <w:trPr>
          <w:trHeight w:val="229" w:hRule="atLeast"/>
        </w:trPr>
        <w:tc>
          <w:tcPr>
            <w:tcW w:w="782" w:type="dxa"/>
            <w:tcBorders>
              <w:right w:val="single" w:sz="4" w:space="0" w:color="000000"/>
            </w:tcBorders>
          </w:tcPr>
          <w:p>
            <w:pPr>
              <w:pStyle w:val="TableParagraph"/>
              <w:ind w:right="78"/>
              <w:rPr>
                <w:sz w:val="20"/>
              </w:rPr>
            </w:pPr>
            <w:r>
              <w:rPr>
                <w:sz w:val="20"/>
              </w:rPr>
              <w:t>2.5.3</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Implement/Approve ops procedures for RATS</w:t>
            </w:r>
          </w:p>
        </w:tc>
        <w:tc>
          <w:tcPr>
            <w:tcW w:w="1170" w:type="dxa"/>
            <w:tcBorders>
              <w:left w:val="single" w:sz="4" w:space="0" w:color="000000"/>
              <w:right w:val="single" w:sz="4" w:space="0" w:color="000000"/>
            </w:tcBorders>
          </w:tcPr>
          <w:p>
            <w:pPr>
              <w:pStyle w:val="TableParagraph"/>
              <w:ind w:left="152" w:right="132"/>
              <w:rPr>
                <w:sz w:val="20"/>
              </w:rPr>
            </w:pPr>
            <w:r>
              <w:rPr>
                <w:sz w:val="20"/>
              </w:rPr>
              <w:t>BWG</w:t>
            </w:r>
          </w:p>
        </w:tc>
        <w:tc>
          <w:tcPr>
            <w:tcW w:w="1440" w:type="dxa"/>
            <w:tcBorders>
              <w:left w:val="single" w:sz="4" w:space="0" w:color="000000"/>
            </w:tcBorders>
          </w:tcPr>
          <w:p>
            <w:pPr>
              <w:pStyle w:val="TableParagraph"/>
              <w:ind w:left="159" w:right="133"/>
              <w:rPr>
                <w:sz w:val="20"/>
              </w:rPr>
            </w:pPr>
            <w:r>
              <w:rPr>
                <w:sz w:val="20"/>
              </w:rPr>
              <w:t>1 Apr 21</w:t>
            </w:r>
          </w:p>
        </w:tc>
      </w:tr>
      <w:tr>
        <w:trPr>
          <w:trHeight w:val="229" w:hRule="atLeast"/>
        </w:trPr>
        <w:tc>
          <w:tcPr>
            <w:tcW w:w="782" w:type="dxa"/>
            <w:tcBorders>
              <w:right w:val="single" w:sz="4" w:space="0" w:color="000000"/>
            </w:tcBorders>
          </w:tcPr>
          <w:p>
            <w:pPr>
              <w:pStyle w:val="TableParagraph"/>
              <w:ind w:right="78"/>
              <w:rPr>
                <w:sz w:val="20"/>
              </w:rPr>
            </w:pPr>
            <w:r>
              <w:rPr>
                <w:sz w:val="20"/>
              </w:rPr>
              <w:t>2.5.4</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Implement/Approve ops procedures for Crypto Mods</w:t>
            </w:r>
          </w:p>
        </w:tc>
        <w:tc>
          <w:tcPr>
            <w:tcW w:w="1170" w:type="dxa"/>
            <w:tcBorders>
              <w:left w:val="single" w:sz="4" w:space="0" w:color="000000"/>
              <w:right w:val="single" w:sz="4" w:space="0" w:color="000000"/>
            </w:tcBorders>
          </w:tcPr>
          <w:p>
            <w:pPr>
              <w:pStyle w:val="TableParagraph"/>
              <w:ind w:left="151" w:right="133"/>
              <w:rPr>
                <w:sz w:val="20"/>
              </w:rPr>
            </w:pPr>
            <w:r>
              <w:rPr>
                <w:sz w:val="20"/>
              </w:rPr>
              <w:t>BWG</w:t>
            </w:r>
          </w:p>
        </w:tc>
        <w:tc>
          <w:tcPr>
            <w:tcW w:w="1440" w:type="dxa"/>
            <w:tcBorders>
              <w:left w:val="single" w:sz="4" w:space="0" w:color="000000"/>
            </w:tcBorders>
          </w:tcPr>
          <w:p>
            <w:pPr>
              <w:pStyle w:val="TableParagraph"/>
              <w:ind w:left="159" w:right="133"/>
              <w:rPr>
                <w:sz w:val="20"/>
              </w:rPr>
            </w:pPr>
            <w:r>
              <w:rPr>
                <w:sz w:val="20"/>
              </w:rPr>
              <w:t>1 Apr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2.5.5</w:t>
            </w:r>
          </w:p>
        </w:tc>
        <w:tc>
          <w:tcPr>
            <w:tcW w:w="630" w:type="dxa"/>
            <w:tcBorders>
              <w:left w:val="single" w:sz="4" w:space="0" w:color="000000"/>
              <w:right w:val="single" w:sz="4" w:space="0" w:color="000000"/>
            </w:tcBorders>
          </w:tcPr>
          <w:p>
            <w:pPr>
              <w:pStyle w:val="TableParagraph"/>
              <w:spacing w:line="211" w:lineRule="exact"/>
              <w:ind w:left="19"/>
              <w:rPr>
                <w:sz w:val="20"/>
              </w:rPr>
            </w:pPr>
            <w:r>
              <w:rPr>
                <w:w w:val="100"/>
                <w:sz w:val="20"/>
              </w:rPr>
              <w:t>B</w:t>
            </w:r>
          </w:p>
        </w:tc>
        <w:tc>
          <w:tcPr>
            <w:tcW w:w="5400" w:type="dxa"/>
            <w:tcBorders>
              <w:left w:val="single" w:sz="4" w:space="0" w:color="000000"/>
              <w:right w:val="single" w:sz="4" w:space="0" w:color="000000"/>
            </w:tcBorders>
          </w:tcPr>
          <w:p>
            <w:pPr>
              <w:pStyle w:val="TableParagraph"/>
              <w:spacing w:line="211" w:lineRule="exact"/>
              <w:ind w:left="113"/>
              <w:jc w:val="left"/>
              <w:rPr>
                <w:sz w:val="20"/>
              </w:rPr>
            </w:pPr>
            <w:r>
              <w:rPr>
                <w:sz w:val="20"/>
              </w:rPr>
              <w:t>Implement/Approve ops procedures for JASSM-ER</w:t>
            </w:r>
          </w:p>
        </w:tc>
        <w:tc>
          <w:tcPr>
            <w:tcW w:w="1170" w:type="dxa"/>
            <w:tcBorders>
              <w:left w:val="single" w:sz="4" w:space="0" w:color="000000"/>
              <w:right w:val="single" w:sz="4" w:space="0" w:color="000000"/>
            </w:tcBorders>
          </w:tcPr>
          <w:p>
            <w:pPr>
              <w:pStyle w:val="TableParagraph"/>
              <w:spacing w:line="211" w:lineRule="exact"/>
              <w:ind w:left="152" w:right="131"/>
              <w:rPr>
                <w:sz w:val="20"/>
              </w:rPr>
            </w:pPr>
            <w:r>
              <w:rPr>
                <w:sz w:val="20"/>
              </w:rPr>
              <w:t>BWG</w:t>
            </w:r>
          </w:p>
        </w:tc>
        <w:tc>
          <w:tcPr>
            <w:tcW w:w="1440" w:type="dxa"/>
            <w:tcBorders>
              <w:left w:val="single" w:sz="4" w:space="0" w:color="000000"/>
            </w:tcBorders>
          </w:tcPr>
          <w:p>
            <w:pPr>
              <w:pStyle w:val="TableParagraph"/>
              <w:spacing w:line="211" w:lineRule="exact"/>
              <w:ind w:left="159" w:right="133"/>
              <w:rPr>
                <w:sz w:val="20"/>
              </w:rPr>
            </w:pPr>
            <w:r>
              <w:rPr>
                <w:sz w:val="20"/>
              </w:rPr>
              <w:t>1 Apr 21</w:t>
            </w:r>
          </w:p>
        </w:tc>
      </w:tr>
      <w:tr>
        <w:trPr>
          <w:trHeight w:val="229" w:hRule="atLeast"/>
        </w:trPr>
        <w:tc>
          <w:tcPr>
            <w:tcW w:w="782" w:type="dxa"/>
            <w:tcBorders>
              <w:right w:val="single" w:sz="4" w:space="0" w:color="000000"/>
            </w:tcBorders>
          </w:tcPr>
          <w:p>
            <w:pPr>
              <w:pStyle w:val="TableParagraph"/>
              <w:ind w:right="78"/>
              <w:rPr>
                <w:sz w:val="20"/>
              </w:rPr>
            </w:pPr>
            <w:r>
              <w:rPr>
                <w:sz w:val="20"/>
              </w:rPr>
              <w:t>2.5.6</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Implement/Approve ops procedures for IFF Mode 5/S</w:t>
            </w:r>
          </w:p>
        </w:tc>
        <w:tc>
          <w:tcPr>
            <w:tcW w:w="1170" w:type="dxa"/>
            <w:tcBorders>
              <w:left w:val="single" w:sz="4" w:space="0" w:color="000000"/>
              <w:right w:val="single" w:sz="4" w:space="0" w:color="000000"/>
            </w:tcBorders>
          </w:tcPr>
          <w:p>
            <w:pPr>
              <w:pStyle w:val="TableParagraph"/>
              <w:ind w:left="151" w:right="133"/>
              <w:rPr>
                <w:sz w:val="20"/>
              </w:rPr>
            </w:pPr>
            <w:r>
              <w:rPr>
                <w:sz w:val="20"/>
              </w:rPr>
              <w:t>BWG</w:t>
            </w:r>
          </w:p>
        </w:tc>
        <w:tc>
          <w:tcPr>
            <w:tcW w:w="1440" w:type="dxa"/>
            <w:tcBorders>
              <w:left w:val="single" w:sz="4" w:space="0" w:color="000000"/>
            </w:tcBorders>
          </w:tcPr>
          <w:p>
            <w:pPr>
              <w:pStyle w:val="TableParagraph"/>
              <w:ind w:left="159" w:right="133"/>
              <w:rPr>
                <w:sz w:val="20"/>
              </w:rPr>
            </w:pPr>
            <w:r>
              <w:rPr>
                <w:sz w:val="20"/>
              </w:rPr>
              <w:t>1 Apr 22</w:t>
            </w:r>
          </w:p>
        </w:tc>
      </w:tr>
    </w:tbl>
    <w:p>
      <w:pPr>
        <w:pStyle w:val="BodyText"/>
        <w:ind w:left="239" w:right="787"/>
        <w:jc w:val="both"/>
      </w:pPr>
      <w:r>
        <w:rPr/>
        <w:t>Issues: The B-2 will continue to be the Air Force’s only manned penetrating bomber until the B-21 is fielded in sufficient numbers to assume the mission. Until then, smart and appropriate upgrades are required to keep the weapon system and crews relevant in a near peer competition environment.</w:t>
      </w:r>
    </w:p>
    <w:p>
      <w:pPr>
        <w:pStyle w:val="BodyText"/>
      </w:pPr>
    </w:p>
    <w:p>
      <w:pPr>
        <w:pStyle w:val="BodyText"/>
        <w:spacing w:before="4"/>
        <w:rPr>
          <w:sz w:val="16"/>
        </w:rPr>
      </w:pPr>
      <w:r>
        <w:rPr/>
        <w:pict>
          <v:group style="position:absolute;margin-left:69.660004pt;margin-top:11.383788pt;width:472.75pt;height:12.75pt;mso-position-horizontal-relative:page;mso-position-vertical-relative:paragraph;z-index:-15712768;mso-wrap-distance-left:0;mso-wrap-distance-right:0" coordorigin="1393,228" coordsize="9455,255">
            <v:rect style="position:absolute;left:1400;top:234;width:9441;height:240" filled="true" fillcolor="#1e4d78" stroked="false">
              <v:fill type="solid"/>
            </v:rect>
            <v:shape style="position:absolute;left:1393;top:227;width:9455;height:255" coordorigin="1393,228" coordsize="9455,255" path="m10848,228l1393,228,1393,482,10848,482,10848,475,1408,475,1400,468,1408,468,1408,242,1400,242,1408,235,10848,235,10848,228xm1408,468l1400,468,1408,475,1408,468xm10834,468l1408,468,1408,475,10834,475,10834,468xm10834,235l10834,475,10841,468,10848,468,10848,242,10841,242,10834,235xm10848,468l10841,468,10834,475,10848,475,10848,468xm1408,235l1400,242,1408,242,1408,235xm10834,235l1408,235,1408,242,10834,242,10834,235xm10848,235l10834,235,10841,242,10848,242,10848,235xe" filled="true" fillcolor="#000000" stroked="false">
              <v:path arrowok="t"/>
              <v:fill type="solid"/>
            </v:shape>
            <v:rect style="position:absolute;left:1410;top:232;width:9276;height:231" filled="true" fillcolor="#1e4d78" stroked="false">
              <v:fill type="solid"/>
            </v:rect>
            <v:shape style="position:absolute;left:1410;top:232;width:9276;height:243" type="#_x0000_t202" filled="true" fillcolor="#1e4d78" stroked="false">
              <v:textbox inset="0,0,0,0">
                <w:txbxContent>
                  <w:p>
                    <w:pPr>
                      <w:spacing w:line="230" w:lineRule="exact" w:before="0"/>
                      <w:ind w:left="85" w:right="0" w:firstLine="0"/>
                      <w:jc w:val="left"/>
                      <w:rPr>
                        <w:b/>
                        <w:sz w:val="20"/>
                      </w:rPr>
                    </w:pPr>
                    <w:r>
                      <w:rPr>
                        <w:b/>
                        <w:color w:val="FFFFFF"/>
                        <w:sz w:val="20"/>
                      </w:rPr>
                      <w:t>Goal 3: Mature Our Integrated Response Force Presentation</w:t>
                    </w:r>
                  </w:p>
                </w:txbxContent>
              </v:textbox>
              <v:fill type="solid"/>
              <w10:wrap type="none"/>
            </v:shape>
            <w10:wrap type="topAndBottom"/>
          </v:group>
        </w:pict>
      </w:r>
    </w:p>
    <w:p>
      <w:pPr>
        <w:pStyle w:val="BodyText"/>
        <w:spacing w:before="5"/>
        <w:rPr>
          <w:sz w:val="7"/>
        </w:rPr>
      </w:pPr>
    </w:p>
    <w:p>
      <w:pPr>
        <w:pStyle w:val="BodyText"/>
        <w:spacing w:before="94"/>
        <w:ind w:left="240"/>
      </w:pPr>
      <w:r>
        <w:rPr/>
        <w:t>Objective 3.1 – Revise force presentation of the bomber force and develop Dynamic Force Employment</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00"/>
        <w:gridCol w:w="117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00" w:type="dxa"/>
            <w:tcBorders>
              <w:left w:val="single" w:sz="4" w:space="0" w:color="000000"/>
              <w:right w:val="single" w:sz="4" w:space="0" w:color="000000"/>
            </w:tcBorders>
            <w:shd w:val="clear" w:color="auto" w:fill="9CC2E4"/>
          </w:tcPr>
          <w:p>
            <w:pPr>
              <w:pStyle w:val="TableParagraph"/>
              <w:ind w:left="93" w:right="73"/>
              <w:rPr>
                <w:b/>
                <w:sz w:val="20"/>
              </w:rPr>
            </w:pPr>
            <w:r>
              <w:rPr>
                <w:b/>
                <w:sz w:val="20"/>
              </w:rPr>
              <w:t>TASK</w:t>
            </w:r>
          </w:p>
        </w:tc>
        <w:tc>
          <w:tcPr>
            <w:tcW w:w="1170" w:type="dxa"/>
            <w:tcBorders>
              <w:left w:val="single" w:sz="4" w:space="0" w:color="000000"/>
              <w:right w:val="single" w:sz="4" w:space="0" w:color="000000"/>
            </w:tcBorders>
            <w:shd w:val="clear" w:color="auto" w:fill="9CC2E4"/>
          </w:tcPr>
          <w:p>
            <w:pPr>
              <w:pStyle w:val="TableParagraph"/>
              <w:ind w:left="152" w:right="133"/>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3.1.1</w:t>
            </w:r>
          </w:p>
        </w:tc>
        <w:tc>
          <w:tcPr>
            <w:tcW w:w="630" w:type="dxa"/>
            <w:tcBorders>
              <w:left w:val="single" w:sz="4" w:space="0" w:color="000000"/>
              <w:right w:val="single" w:sz="4" w:space="0" w:color="000000"/>
            </w:tcBorders>
          </w:tcPr>
          <w:p>
            <w:pPr>
              <w:pStyle w:val="TableParagraph"/>
              <w:ind w:left="21"/>
              <w:rPr>
                <w:sz w:val="20"/>
              </w:rPr>
            </w:pPr>
            <w:r>
              <w:rPr>
                <w:w w:val="100"/>
                <w:sz w:val="20"/>
              </w:rPr>
              <w:t>A</w:t>
            </w:r>
          </w:p>
        </w:tc>
        <w:tc>
          <w:tcPr>
            <w:tcW w:w="5400" w:type="dxa"/>
            <w:tcBorders>
              <w:left w:val="single" w:sz="4" w:space="0" w:color="000000"/>
              <w:right w:val="single" w:sz="4" w:space="0" w:color="000000"/>
            </w:tcBorders>
          </w:tcPr>
          <w:p>
            <w:pPr>
              <w:pStyle w:val="TableParagraph"/>
              <w:ind w:left="93" w:right="198"/>
              <w:rPr>
                <w:sz w:val="20"/>
              </w:rPr>
            </w:pPr>
            <w:r>
              <w:rPr>
                <w:sz w:val="20"/>
              </w:rPr>
              <w:t>Determine bomber BTF capacity under various scenarios</w:t>
            </w:r>
          </w:p>
        </w:tc>
        <w:tc>
          <w:tcPr>
            <w:tcW w:w="1170" w:type="dxa"/>
            <w:tcBorders>
              <w:left w:val="single" w:sz="4" w:space="0" w:color="000000"/>
              <w:right w:val="single" w:sz="4" w:space="0" w:color="000000"/>
            </w:tcBorders>
          </w:tcPr>
          <w:p>
            <w:pPr>
              <w:pStyle w:val="TableParagraph"/>
              <w:ind w:left="149" w:right="133"/>
              <w:rPr>
                <w:sz w:val="20"/>
              </w:rPr>
            </w:pPr>
            <w:r>
              <w:rPr>
                <w:sz w:val="20"/>
              </w:rPr>
              <w:t>BWG</w:t>
            </w:r>
          </w:p>
        </w:tc>
        <w:tc>
          <w:tcPr>
            <w:tcW w:w="1440" w:type="dxa"/>
            <w:tcBorders>
              <w:left w:val="single" w:sz="4" w:space="0" w:color="000000"/>
            </w:tcBorders>
          </w:tcPr>
          <w:p>
            <w:pPr>
              <w:pStyle w:val="TableParagraph"/>
              <w:ind w:left="157" w:right="135"/>
              <w:rPr>
                <w:sz w:val="20"/>
              </w:rPr>
            </w:pPr>
            <w:r>
              <w:rPr>
                <w:sz w:val="20"/>
              </w:rPr>
              <w:t>1 Feb 21</w:t>
            </w:r>
          </w:p>
        </w:tc>
      </w:tr>
    </w:tbl>
    <w:p>
      <w:pPr>
        <w:spacing w:after="0"/>
        <w:rPr>
          <w:sz w:val="20"/>
        </w:rPr>
        <w:sectPr>
          <w:pgSz w:w="12240" w:h="15840"/>
          <w:pgMar w:header="0" w:footer="1926" w:top="1360" w:bottom="2120" w:left="1200" w:right="1140"/>
        </w:sectPr>
      </w:pP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00"/>
        <w:gridCol w:w="1170"/>
        <w:gridCol w:w="1440"/>
      </w:tblGrid>
      <w:tr>
        <w:trPr>
          <w:trHeight w:val="229" w:hRule="atLeast"/>
        </w:trPr>
        <w:tc>
          <w:tcPr>
            <w:tcW w:w="782" w:type="dxa"/>
            <w:tcBorders>
              <w:right w:val="single" w:sz="4" w:space="0" w:color="000000"/>
            </w:tcBorders>
          </w:tcPr>
          <w:p>
            <w:pPr>
              <w:pStyle w:val="TableParagraph"/>
              <w:ind w:left="0" w:right="153"/>
              <w:jc w:val="right"/>
              <w:rPr>
                <w:sz w:val="20"/>
              </w:rPr>
            </w:pPr>
            <w:r>
              <w:rPr>
                <w:sz w:val="20"/>
              </w:rPr>
              <w:t>3.1.2</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00" w:type="dxa"/>
            <w:tcBorders>
              <w:left w:val="single" w:sz="4" w:space="0" w:color="000000"/>
              <w:right w:val="single" w:sz="4" w:space="0" w:color="000000"/>
            </w:tcBorders>
          </w:tcPr>
          <w:p>
            <w:pPr>
              <w:pStyle w:val="TableParagraph"/>
              <w:ind w:left="113"/>
              <w:jc w:val="left"/>
              <w:rPr>
                <w:sz w:val="20"/>
              </w:rPr>
            </w:pPr>
            <w:r>
              <w:rPr>
                <w:sz w:val="20"/>
              </w:rPr>
              <w:t>Adjust UTCs based on optimum force packages</w:t>
            </w:r>
          </w:p>
        </w:tc>
        <w:tc>
          <w:tcPr>
            <w:tcW w:w="1170" w:type="dxa"/>
            <w:tcBorders>
              <w:left w:val="single" w:sz="4" w:space="0" w:color="000000"/>
              <w:right w:val="single" w:sz="4" w:space="0" w:color="000000"/>
            </w:tcBorders>
          </w:tcPr>
          <w:p>
            <w:pPr>
              <w:pStyle w:val="TableParagraph"/>
              <w:ind w:left="401"/>
              <w:jc w:val="left"/>
              <w:rPr>
                <w:sz w:val="20"/>
              </w:rPr>
            </w:pPr>
            <w:r>
              <w:rPr>
                <w:sz w:val="20"/>
              </w:rPr>
              <w:t>A3X</w:t>
            </w:r>
          </w:p>
        </w:tc>
        <w:tc>
          <w:tcPr>
            <w:tcW w:w="1440" w:type="dxa"/>
            <w:tcBorders>
              <w:left w:val="single" w:sz="4" w:space="0" w:color="000000"/>
            </w:tcBorders>
          </w:tcPr>
          <w:p>
            <w:pPr>
              <w:pStyle w:val="TableParagraph"/>
              <w:ind w:left="159" w:right="131"/>
              <w:rPr>
                <w:sz w:val="20"/>
              </w:rPr>
            </w:pPr>
            <w:r>
              <w:rPr>
                <w:sz w:val="20"/>
              </w:rPr>
              <w:t>1 Apr 21</w:t>
            </w:r>
          </w:p>
        </w:tc>
      </w:tr>
      <w:tr>
        <w:trPr>
          <w:trHeight w:val="230" w:hRule="atLeast"/>
        </w:trPr>
        <w:tc>
          <w:tcPr>
            <w:tcW w:w="782" w:type="dxa"/>
            <w:tcBorders>
              <w:right w:val="single" w:sz="4" w:space="0" w:color="000000"/>
            </w:tcBorders>
          </w:tcPr>
          <w:p>
            <w:pPr>
              <w:pStyle w:val="TableParagraph"/>
              <w:spacing w:line="211" w:lineRule="exact"/>
              <w:ind w:left="0" w:right="153"/>
              <w:jc w:val="right"/>
              <w:rPr>
                <w:sz w:val="20"/>
              </w:rPr>
            </w:pPr>
            <w:r>
              <w:rPr>
                <w:sz w:val="20"/>
              </w:rPr>
              <w:t>3.1.3</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B</w:t>
            </w:r>
          </w:p>
        </w:tc>
        <w:tc>
          <w:tcPr>
            <w:tcW w:w="5400" w:type="dxa"/>
            <w:tcBorders>
              <w:left w:val="single" w:sz="4" w:space="0" w:color="000000"/>
              <w:right w:val="single" w:sz="4" w:space="0" w:color="000000"/>
            </w:tcBorders>
          </w:tcPr>
          <w:p>
            <w:pPr>
              <w:pStyle w:val="TableParagraph"/>
              <w:spacing w:line="211" w:lineRule="exact"/>
              <w:ind w:left="113"/>
              <w:jc w:val="left"/>
              <w:rPr>
                <w:sz w:val="20"/>
              </w:rPr>
            </w:pPr>
            <w:r>
              <w:rPr>
                <w:sz w:val="20"/>
              </w:rPr>
              <w:t>Update DOC Statements for BTF as needed</w:t>
            </w:r>
          </w:p>
        </w:tc>
        <w:tc>
          <w:tcPr>
            <w:tcW w:w="1170" w:type="dxa"/>
            <w:tcBorders>
              <w:left w:val="single" w:sz="4" w:space="0" w:color="000000"/>
              <w:right w:val="single" w:sz="4" w:space="0" w:color="000000"/>
            </w:tcBorders>
          </w:tcPr>
          <w:p>
            <w:pPr>
              <w:pStyle w:val="TableParagraph"/>
              <w:spacing w:line="211" w:lineRule="exact"/>
              <w:ind w:left="389"/>
              <w:jc w:val="left"/>
              <w:rPr>
                <w:sz w:val="20"/>
              </w:rPr>
            </w:pPr>
            <w:r>
              <w:rPr>
                <w:sz w:val="20"/>
              </w:rPr>
              <w:t>A3O</w:t>
            </w:r>
          </w:p>
        </w:tc>
        <w:tc>
          <w:tcPr>
            <w:tcW w:w="1440" w:type="dxa"/>
            <w:tcBorders>
              <w:left w:val="single" w:sz="4" w:space="0" w:color="000000"/>
            </w:tcBorders>
          </w:tcPr>
          <w:p>
            <w:pPr>
              <w:pStyle w:val="TableParagraph"/>
              <w:spacing w:line="211" w:lineRule="exact"/>
              <w:ind w:left="159" w:right="135"/>
              <w:rPr>
                <w:sz w:val="20"/>
              </w:rPr>
            </w:pPr>
            <w:r>
              <w:rPr>
                <w:sz w:val="20"/>
              </w:rPr>
              <w:t>1 May 21</w:t>
            </w:r>
          </w:p>
        </w:tc>
      </w:tr>
      <w:tr>
        <w:trPr>
          <w:trHeight w:val="229" w:hRule="atLeast"/>
        </w:trPr>
        <w:tc>
          <w:tcPr>
            <w:tcW w:w="782" w:type="dxa"/>
            <w:tcBorders>
              <w:right w:val="single" w:sz="4" w:space="0" w:color="000000"/>
            </w:tcBorders>
          </w:tcPr>
          <w:p>
            <w:pPr>
              <w:pStyle w:val="TableParagraph"/>
              <w:ind w:left="0" w:right="152"/>
              <w:jc w:val="right"/>
              <w:rPr>
                <w:sz w:val="20"/>
              </w:rPr>
            </w:pPr>
            <w:r>
              <w:rPr>
                <w:sz w:val="20"/>
              </w:rPr>
              <w:t>3.1.4</w:t>
            </w:r>
          </w:p>
        </w:tc>
        <w:tc>
          <w:tcPr>
            <w:tcW w:w="630" w:type="dxa"/>
            <w:tcBorders>
              <w:left w:val="single" w:sz="4" w:space="0" w:color="000000"/>
              <w:right w:val="single" w:sz="4" w:space="0" w:color="000000"/>
            </w:tcBorders>
          </w:tcPr>
          <w:p>
            <w:pPr>
              <w:pStyle w:val="TableParagraph"/>
              <w:ind w:left="19"/>
              <w:rPr>
                <w:sz w:val="20"/>
              </w:rPr>
            </w:pPr>
            <w:r>
              <w:rPr>
                <w:w w:val="100"/>
                <w:sz w:val="20"/>
              </w:rPr>
              <w:t>B</w:t>
            </w:r>
          </w:p>
        </w:tc>
        <w:tc>
          <w:tcPr>
            <w:tcW w:w="5400" w:type="dxa"/>
            <w:tcBorders>
              <w:left w:val="single" w:sz="4" w:space="0" w:color="000000"/>
              <w:right w:val="single" w:sz="4" w:space="0" w:color="000000"/>
            </w:tcBorders>
          </w:tcPr>
          <w:p>
            <w:pPr>
              <w:pStyle w:val="TableParagraph"/>
              <w:ind w:left="112"/>
              <w:jc w:val="left"/>
              <w:rPr>
                <w:sz w:val="20"/>
              </w:rPr>
            </w:pPr>
            <w:r>
              <w:rPr>
                <w:sz w:val="20"/>
              </w:rPr>
              <w:t>Adjust FHP / RAP Tasking Memo as required</w:t>
            </w:r>
          </w:p>
        </w:tc>
        <w:tc>
          <w:tcPr>
            <w:tcW w:w="1170" w:type="dxa"/>
            <w:tcBorders>
              <w:left w:val="single" w:sz="4" w:space="0" w:color="000000"/>
              <w:right w:val="single" w:sz="4" w:space="0" w:color="000000"/>
            </w:tcBorders>
          </w:tcPr>
          <w:p>
            <w:pPr>
              <w:pStyle w:val="TableParagraph"/>
              <w:ind w:left="404"/>
              <w:jc w:val="left"/>
              <w:rPr>
                <w:sz w:val="20"/>
              </w:rPr>
            </w:pPr>
            <w:r>
              <w:rPr>
                <w:sz w:val="20"/>
              </w:rPr>
              <w:t>A3T</w:t>
            </w:r>
          </w:p>
        </w:tc>
        <w:tc>
          <w:tcPr>
            <w:tcW w:w="1440" w:type="dxa"/>
            <w:tcBorders>
              <w:left w:val="single" w:sz="4" w:space="0" w:color="000000"/>
            </w:tcBorders>
          </w:tcPr>
          <w:p>
            <w:pPr>
              <w:pStyle w:val="TableParagraph"/>
              <w:ind w:left="158" w:right="135"/>
              <w:rPr>
                <w:sz w:val="20"/>
              </w:rPr>
            </w:pPr>
            <w:r>
              <w:rPr>
                <w:sz w:val="20"/>
              </w:rPr>
              <w:t>1 Oct 21</w:t>
            </w:r>
          </w:p>
        </w:tc>
      </w:tr>
      <w:tr>
        <w:trPr>
          <w:trHeight w:val="229" w:hRule="atLeast"/>
        </w:trPr>
        <w:tc>
          <w:tcPr>
            <w:tcW w:w="782" w:type="dxa"/>
            <w:tcBorders>
              <w:right w:val="single" w:sz="4" w:space="0" w:color="000000"/>
            </w:tcBorders>
          </w:tcPr>
          <w:p>
            <w:pPr>
              <w:pStyle w:val="TableParagraph"/>
              <w:ind w:left="0" w:right="152"/>
              <w:jc w:val="right"/>
              <w:rPr>
                <w:sz w:val="20"/>
              </w:rPr>
            </w:pPr>
            <w:r>
              <w:rPr>
                <w:sz w:val="20"/>
              </w:rPr>
              <w:t>3.1.5</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Update BTF CONOPS as required</w:t>
            </w:r>
          </w:p>
        </w:tc>
        <w:tc>
          <w:tcPr>
            <w:tcW w:w="1170" w:type="dxa"/>
            <w:tcBorders>
              <w:left w:val="single" w:sz="4" w:space="0" w:color="000000"/>
              <w:right w:val="single" w:sz="4" w:space="0" w:color="000000"/>
            </w:tcBorders>
          </w:tcPr>
          <w:p>
            <w:pPr>
              <w:pStyle w:val="TableParagraph"/>
              <w:ind w:left="398"/>
              <w:jc w:val="left"/>
              <w:rPr>
                <w:sz w:val="20"/>
              </w:rPr>
            </w:pPr>
            <w:r>
              <w:rPr>
                <w:sz w:val="20"/>
              </w:rPr>
              <w:t>A3X</w:t>
            </w:r>
          </w:p>
        </w:tc>
        <w:tc>
          <w:tcPr>
            <w:tcW w:w="1440" w:type="dxa"/>
            <w:tcBorders>
              <w:left w:val="single" w:sz="4" w:space="0" w:color="000000"/>
            </w:tcBorders>
          </w:tcPr>
          <w:p>
            <w:pPr>
              <w:pStyle w:val="TableParagraph"/>
              <w:ind w:left="157" w:right="135"/>
              <w:rPr>
                <w:sz w:val="20"/>
              </w:rPr>
            </w:pPr>
            <w:r>
              <w:rPr>
                <w:sz w:val="20"/>
              </w:rPr>
              <w:t>1 Oct 21</w:t>
            </w:r>
          </w:p>
        </w:tc>
      </w:tr>
      <w:tr>
        <w:trPr>
          <w:trHeight w:val="229" w:hRule="atLeast"/>
        </w:trPr>
        <w:tc>
          <w:tcPr>
            <w:tcW w:w="782" w:type="dxa"/>
            <w:tcBorders>
              <w:right w:val="single" w:sz="4" w:space="0" w:color="000000"/>
            </w:tcBorders>
          </w:tcPr>
          <w:p>
            <w:pPr>
              <w:pStyle w:val="TableParagraph"/>
              <w:ind w:left="0" w:right="152"/>
              <w:jc w:val="right"/>
              <w:rPr>
                <w:sz w:val="20"/>
              </w:rPr>
            </w:pPr>
            <w:r>
              <w:rPr>
                <w:sz w:val="20"/>
              </w:rPr>
              <w:t>3.1.6</w:t>
            </w:r>
          </w:p>
        </w:tc>
        <w:tc>
          <w:tcPr>
            <w:tcW w:w="630" w:type="dxa"/>
            <w:tcBorders>
              <w:left w:val="single" w:sz="4" w:space="0" w:color="000000"/>
              <w:right w:val="single" w:sz="4" w:space="0" w:color="000000"/>
            </w:tcBorders>
          </w:tcPr>
          <w:p>
            <w:pPr>
              <w:pStyle w:val="TableParagraph"/>
              <w:ind w:left="19"/>
              <w:rPr>
                <w:sz w:val="20"/>
              </w:rPr>
            </w:pPr>
            <w:r>
              <w:rPr>
                <w:w w:val="100"/>
                <w:sz w:val="20"/>
              </w:rPr>
              <w:t>B</w:t>
            </w:r>
          </w:p>
        </w:tc>
        <w:tc>
          <w:tcPr>
            <w:tcW w:w="5400" w:type="dxa"/>
            <w:tcBorders>
              <w:left w:val="single" w:sz="4" w:space="0" w:color="000000"/>
              <w:right w:val="single" w:sz="4" w:space="0" w:color="000000"/>
            </w:tcBorders>
          </w:tcPr>
          <w:p>
            <w:pPr>
              <w:pStyle w:val="TableParagraph"/>
              <w:ind w:left="112"/>
              <w:jc w:val="left"/>
              <w:rPr>
                <w:sz w:val="20"/>
              </w:rPr>
            </w:pPr>
            <w:r>
              <w:rPr>
                <w:sz w:val="20"/>
              </w:rPr>
              <w:t>Implement 4-Bin model for FY23 GFMAP</w:t>
            </w:r>
          </w:p>
        </w:tc>
        <w:tc>
          <w:tcPr>
            <w:tcW w:w="1170" w:type="dxa"/>
            <w:tcBorders>
              <w:left w:val="single" w:sz="4" w:space="0" w:color="000000"/>
              <w:right w:val="single" w:sz="4" w:space="0" w:color="000000"/>
            </w:tcBorders>
          </w:tcPr>
          <w:p>
            <w:pPr>
              <w:pStyle w:val="TableParagraph"/>
              <w:ind w:left="401"/>
              <w:jc w:val="left"/>
              <w:rPr>
                <w:sz w:val="20"/>
              </w:rPr>
            </w:pPr>
            <w:r>
              <w:rPr>
                <w:sz w:val="20"/>
              </w:rPr>
              <w:t>A3X</w:t>
            </w:r>
          </w:p>
        </w:tc>
        <w:tc>
          <w:tcPr>
            <w:tcW w:w="1440" w:type="dxa"/>
            <w:tcBorders>
              <w:left w:val="single" w:sz="4" w:space="0" w:color="000000"/>
            </w:tcBorders>
          </w:tcPr>
          <w:p>
            <w:pPr>
              <w:pStyle w:val="TableParagraph"/>
              <w:ind w:left="159" w:right="134"/>
              <w:rPr>
                <w:sz w:val="20"/>
              </w:rPr>
            </w:pPr>
            <w:r>
              <w:rPr>
                <w:sz w:val="20"/>
              </w:rPr>
              <w:t>1 Oct 22</w:t>
            </w:r>
          </w:p>
        </w:tc>
      </w:tr>
    </w:tbl>
    <w:p>
      <w:pPr>
        <w:pStyle w:val="BodyText"/>
        <w:ind w:left="239" w:right="502"/>
      </w:pPr>
      <w:r>
        <w:rPr/>
        <w:t>Issues: Gen Ray requested a review of bomber force presentation in order to create the right readiness and UTC posture for BTF execution. A holistic review of bomber force demands (OPLANs, Response Force, Exercises, Inspections, FHP, etc.) needs to be performed to ensure BTF missions are supportable and readiness / phase 0/1 value added. The B-1 divestiture aspect to this objective is contingent upon NDAA authorizing language.</w:t>
      </w:r>
    </w:p>
    <w:p>
      <w:pPr>
        <w:pStyle w:val="BodyText"/>
        <w:spacing w:before="11"/>
        <w:rPr>
          <w:sz w:val="19"/>
        </w:rPr>
      </w:pPr>
    </w:p>
    <w:p>
      <w:pPr>
        <w:pStyle w:val="BodyText"/>
        <w:spacing w:after="2"/>
        <w:ind w:left="239"/>
      </w:pPr>
      <w:r>
        <w:rPr/>
        <w:t>Objective 3.2 – Review and enhance TFI associations and management processes</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08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90" w:type="dxa"/>
            <w:tcBorders>
              <w:left w:val="single" w:sz="4" w:space="0" w:color="000000"/>
              <w:right w:val="single" w:sz="4" w:space="0" w:color="000000"/>
            </w:tcBorders>
            <w:shd w:val="clear" w:color="auto" w:fill="9CC2E4"/>
          </w:tcPr>
          <w:p>
            <w:pPr>
              <w:pStyle w:val="TableParagraph"/>
              <w:ind w:left="2457" w:right="2438"/>
              <w:rPr>
                <w:b/>
                <w:sz w:val="20"/>
              </w:rPr>
            </w:pPr>
            <w:r>
              <w:rPr>
                <w:b/>
                <w:sz w:val="20"/>
              </w:rPr>
              <w:t>TASK</w:t>
            </w:r>
          </w:p>
        </w:tc>
        <w:tc>
          <w:tcPr>
            <w:tcW w:w="1080" w:type="dxa"/>
            <w:tcBorders>
              <w:left w:val="single" w:sz="4" w:space="0" w:color="000000"/>
              <w:right w:val="single" w:sz="4" w:space="0" w:color="000000"/>
            </w:tcBorders>
            <w:shd w:val="clear" w:color="auto" w:fill="9CC2E4"/>
          </w:tcPr>
          <w:p>
            <w:pPr>
              <w:pStyle w:val="TableParagraph"/>
              <w:ind w:left="122" w:right="104"/>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3.2.1</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Refine 1-N list TFI positional requirements process</w:t>
            </w:r>
          </w:p>
        </w:tc>
        <w:tc>
          <w:tcPr>
            <w:tcW w:w="1080" w:type="dxa"/>
            <w:tcBorders>
              <w:left w:val="single" w:sz="4" w:space="0" w:color="000000"/>
              <w:right w:val="single" w:sz="4" w:space="0" w:color="000000"/>
            </w:tcBorders>
          </w:tcPr>
          <w:p>
            <w:pPr>
              <w:pStyle w:val="TableParagraph"/>
              <w:ind w:left="122" w:right="105"/>
              <w:rPr>
                <w:sz w:val="20"/>
              </w:rPr>
            </w:pPr>
            <w:r>
              <w:rPr>
                <w:sz w:val="20"/>
              </w:rPr>
              <w:t>A3R</w:t>
            </w:r>
          </w:p>
        </w:tc>
        <w:tc>
          <w:tcPr>
            <w:tcW w:w="1440" w:type="dxa"/>
            <w:tcBorders>
              <w:left w:val="single" w:sz="4" w:space="0" w:color="000000"/>
            </w:tcBorders>
          </w:tcPr>
          <w:p>
            <w:pPr>
              <w:pStyle w:val="TableParagraph"/>
              <w:ind w:left="158" w:right="135"/>
              <w:rPr>
                <w:sz w:val="20"/>
              </w:rPr>
            </w:pPr>
            <w:r>
              <w:rPr>
                <w:sz w:val="20"/>
              </w:rPr>
              <w:t>1 Mar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3.2.2</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B</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Integrate AFGSC MPA allocation process into B2C2WG</w:t>
            </w:r>
          </w:p>
        </w:tc>
        <w:tc>
          <w:tcPr>
            <w:tcW w:w="1080" w:type="dxa"/>
            <w:tcBorders>
              <w:left w:val="single" w:sz="4" w:space="0" w:color="000000"/>
              <w:right w:val="single" w:sz="4" w:space="0" w:color="000000"/>
            </w:tcBorders>
          </w:tcPr>
          <w:p>
            <w:pPr>
              <w:pStyle w:val="TableParagraph"/>
              <w:spacing w:line="211" w:lineRule="exact"/>
              <w:ind w:left="122" w:right="102"/>
              <w:rPr>
                <w:sz w:val="20"/>
              </w:rPr>
            </w:pPr>
            <w:r>
              <w:rPr>
                <w:sz w:val="20"/>
              </w:rPr>
              <w:t>A3R</w:t>
            </w:r>
          </w:p>
        </w:tc>
        <w:tc>
          <w:tcPr>
            <w:tcW w:w="1440" w:type="dxa"/>
            <w:tcBorders>
              <w:left w:val="single" w:sz="4" w:space="0" w:color="000000"/>
            </w:tcBorders>
          </w:tcPr>
          <w:p>
            <w:pPr>
              <w:pStyle w:val="TableParagraph"/>
              <w:spacing w:line="211" w:lineRule="exact"/>
              <w:ind w:left="159" w:right="133"/>
              <w:rPr>
                <w:sz w:val="20"/>
              </w:rPr>
            </w:pPr>
            <w:r>
              <w:rPr>
                <w:sz w:val="20"/>
              </w:rPr>
              <w:t>1 Mar 21</w:t>
            </w:r>
          </w:p>
        </w:tc>
      </w:tr>
      <w:tr>
        <w:trPr>
          <w:trHeight w:val="229" w:hRule="atLeast"/>
        </w:trPr>
        <w:tc>
          <w:tcPr>
            <w:tcW w:w="782" w:type="dxa"/>
            <w:tcBorders>
              <w:right w:val="single" w:sz="4" w:space="0" w:color="000000"/>
            </w:tcBorders>
          </w:tcPr>
          <w:p>
            <w:pPr>
              <w:pStyle w:val="TableParagraph"/>
              <w:ind w:right="78"/>
              <w:rPr>
                <w:sz w:val="20"/>
              </w:rPr>
            </w:pPr>
            <w:r>
              <w:rPr>
                <w:sz w:val="20"/>
              </w:rPr>
              <w:t>3.2.3</w:t>
            </w:r>
          </w:p>
        </w:tc>
        <w:tc>
          <w:tcPr>
            <w:tcW w:w="630" w:type="dxa"/>
            <w:tcBorders>
              <w:left w:val="single" w:sz="4" w:space="0" w:color="000000"/>
              <w:right w:val="single" w:sz="4" w:space="0" w:color="000000"/>
            </w:tcBorders>
          </w:tcPr>
          <w:p>
            <w:pPr>
              <w:pStyle w:val="TableParagraph"/>
              <w:ind w:left="19"/>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Continue to develop 13N career field TFI utility</w:t>
            </w:r>
          </w:p>
        </w:tc>
        <w:tc>
          <w:tcPr>
            <w:tcW w:w="1080" w:type="dxa"/>
            <w:tcBorders>
              <w:left w:val="single" w:sz="4" w:space="0" w:color="000000"/>
              <w:right w:val="single" w:sz="4" w:space="0" w:color="000000"/>
            </w:tcBorders>
          </w:tcPr>
          <w:p>
            <w:pPr>
              <w:pStyle w:val="TableParagraph"/>
              <w:ind w:left="122" w:right="102"/>
              <w:rPr>
                <w:sz w:val="20"/>
              </w:rPr>
            </w:pPr>
            <w:r>
              <w:rPr>
                <w:sz w:val="20"/>
              </w:rPr>
              <w:t>A3R</w:t>
            </w:r>
          </w:p>
        </w:tc>
        <w:tc>
          <w:tcPr>
            <w:tcW w:w="1440" w:type="dxa"/>
            <w:tcBorders>
              <w:left w:val="single" w:sz="4" w:space="0" w:color="000000"/>
            </w:tcBorders>
          </w:tcPr>
          <w:p>
            <w:pPr>
              <w:pStyle w:val="TableParagraph"/>
              <w:ind w:left="159" w:right="134"/>
              <w:rPr>
                <w:sz w:val="20"/>
              </w:rPr>
            </w:pPr>
            <w:r>
              <w:rPr>
                <w:sz w:val="20"/>
              </w:rPr>
              <w:t>1 Oct 21</w:t>
            </w:r>
          </w:p>
        </w:tc>
      </w:tr>
    </w:tbl>
    <w:p>
      <w:pPr>
        <w:pStyle w:val="BodyText"/>
        <w:ind w:left="239" w:right="436"/>
      </w:pPr>
      <w:r>
        <w:rPr/>
        <w:t>Issues: Many elements of the A3/6 managed TFI roles and responsibilities are being integrated into AFRC enterprise level databases and prioritization algorithms. This will support transparent, repeatable, and disciplined processes to allow the directorate to better serve customer wings with meeting TFI requirements.</w:t>
      </w:r>
    </w:p>
    <w:p>
      <w:pPr>
        <w:pStyle w:val="BodyText"/>
      </w:pPr>
    </w:p>
    <w:p>
      <w:pPr>
        <w:pStyle w:val="BodyText"/>
        <w:spacing w:before="5"/>
        <w:rPr>
          <w:sz w:val="16"/>
        </w:rPr>
      </w:pPr>
      <w:r>
        <w:rPr/>
        <w:pict>
          <v:group style="position:absolute;margin-left:69.660004pt;margin-top:11.404776pt;width:472.75pt;height:12.75pt;mso-position-horizontal-relative:page;mso-position-vertical-relative:paragraph;z-index:-15712256;mso-wrap-distance-left:0;mso-wrap-distance-right:0" coordorigin="1393,228" coordsize="9455,255">
            <v:rect style="position:absolute;left:1400;top:235;width:9441;height:240" filled="true" fillcolor="#1e4d78" stroked="false">
              <v:fill type="solid"/>
            </v:rect>
            <v:shape style="position:absolute;left:1393;top:228;width:9455;height:255" coordorigin="1393,228" coordsize="9455,255" path="m10848,228l1393,228,1393,482,10848,482,10848,475,1408,475,1400,468,1408,468,1408,242,1400,242,1408,235,10848,235,10848,228xm1408,468l1400,468,1408,475,1408,468xm10834,468l1408,468,1408,475,10834,475,10834,468xm10834,235l10834,475,10841,468,10848,468,10848,242,10841,242,10834,235xm10848,468l10841,468,10834,475,10848,475,10848,468xm1408,235l1400,242,1408,242,1408,235xm10834,235l1408,235,1408,242,10834,242,10834,235xm10848,235l10834,235,10841,242,10848,242,10848,235xe" filled="true" fillcolor="#000000" stroked="false">
              <v:path arrowok="t"/>
              <v:fill type="solid"/>
            </v:shape>
            <v:shape style="position:absolute;left:1400;top:235;width:9441;height:240" type="#_x0000_t202" filled="false" stroked="false">
              <v:textbox inset="0,0,0,0">
                <w:txbxContent>
                  <w:p>
                    <w:pPr>
                      <w:spacing w:line="226" w:lineRule="exact" w:before="0"/>
                      <w:ind w:left="94" w:right="0" w:firstLine="0"/>
                      <w:jc w:val="left"/>
                      <w:rPr>
                        <w:b/>
                        <w:sz w:val="20"/>
                      </w:rPr>
                    </w:pPr>
                    <w:r>
                      <w:rPr>
                        <w:b/>
                        <w:color w:val="FFFFFF"/>
                        <w:sz w:val="20"/>
                      </w:rPr>
                      <w:t>Goal 4: Reorient and Retool Staff to Address Enterprise Issues</w:t>
                    </w:r>
                  </w:p>
                </w:txbxContent>
              </v:textbox>
              <w10:wrap type="none"/>
            </v:shape>
            <w10:wrap type="topAndBottom"/>
          </v:group>
        </w:pict>
      </w:r>
    </w:p>
    <w:p>
      <w:pPr>
        <w:pStyle w:val="BodyText"/>
        <w:spacing w:before="5"/>
        <w:rPr>
          <w:sz w:val="7"/>
        </w:rPr>
      </w:pPr>
    </w:p>
    <w:p>
      <w:pPr>
        <w:pStyle w:val="BodyText"/>
        <w:spacing w:before="94"/>
        <w:ind w:left="240"/>
        <w:jc w:val="both"/>
      </w:pPr>
      <w:r>
        <w:rPr/>
        <w:t>Objective 4.1 – Implement Portfolio Digital Engineering Platform (PDEP)</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08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90" w:type="dxa"/>
            <w:tcBorders>
              <w:left w:val="single" w:sz="4" w:space="0" w:color="000000"/>
              <w:right w:val="single" w:sz="4" w:space="0" w:color="000000"/>
            </w:tcBorders>
            <w:shd w:val="clear" w:color="auto" w:fill="9CC2E4"/>
          </w:tcPr>
          <w:p>
            <w:pPr>
              <w:pStyle w:val="TableParagraph"/>
              <w:ind w:left="2457" w:right="2438"/>
              <w:rPr>
                <w:b/>
                <w:sz w:val="20"/>
              </w:rPr>
            </w:pPr>
            <w:r>
              <w:rPr>
                <w:b/>
                <w:sz w:val="20"/>
              </w:rPr>
              <w:t>TASK</w:t>
            </w:r>
          </w:p>
        </w:tc>
        <w:tc>
          <w:tcPr>
            <w:tcW w:w="1080" w:type="dxa"/>
            <w:tcBorders>
              <w:left w:val="single" w:sz="4" w:space="0" w:color="000000"/>
              <w:right w:val="single" w:sz="4" w:space="0" w:color="000000"/>
            </w:tcBorders>
            <w:shd w:val="clear" w:color="auto" w:fill="9CC2E4"/>
          </w:tcPr>
          <w:p>
            <w:pPr>
              <w:pStyle w:val="TableParagraph"/>
              <w:ind w:left="327"/>
              <w:jc w:val="left"/>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4.1.1</w:t>
            </w:r>
          </w:p>
        </w:tc>
        <w:tc>
          <w:tcPr>
            <w:tcW w:w="630" w:type="dxa"/>
            <w:tcBorders>
              <w:left w:val="single" w:sz="4" w:space="0" w:color="000000"/>
              <w:right w:val="single" w:sz="4" w:space="0" w:color="000000"/>
            </w:tcBorders>
          </w:tcPr>
          <w:p>
            <w:pPr>
              <w:pStyle w:val="TableParagraph"/>
              <w:ind w:left="19"/>
              <w:rPr>
                <w:sz w:val="20"/>
              </w:rPr>
            </w:pPr>
            <w:r>
              <w:rPr>
                <w:w w:val="100"/>
                <w:sz w:val="20"/>
              </w:rPr>
              <w:t>C</w:t>
            </w:r>
          </w:p>
        </w:tc>
        <w:tc>
          <w:tcPr>
            <w:tcW w:w="5490" w:type="dxa"/>
            <w:tcBorders>
              <w:left w:val="single" w:sz="4" w:space="0" w:color="000000"/>
              <w:right w:val="single" w:sz="4" w:space="0" w:color="000000"/>
            </w:tcBorders>
          </w:tcPr>
          <w:p>
            <w:pPr>
              <w:pStyle w:val="TableParagraph"/>
              <w:ind w:left="113"/>
              <w:jc w:val="left"/>
              <w:rPr>
                <w:sz w:val="20"/>
              </w:rPr>
            </w:pPr>
            <w:r>
              <w:rPr>
                <w:sz w:val="20"/>
              </w:rPr>
              <w:t>Support PDEP development by providing SME support</w:t>
            </w:r>
          </w:p>
        </w:tc>
        <w:tc>
          <w:tcPr>
            <w:tcW w:w="1080" w:type="dxa"/>
            <w:tcBorders>
              <w:left w:val="single" w:sz="4" w:space="0" w:color="000000"/>
              <w:right w:val="single" w:sz="4" w:space="0" w:color="000000"/>
            </w:tcBorders>
          </w:tcPr>
          <w:p>
            <w:pPr>
              <w:pStyle w:val="TableParagraph"/>
              <w:ind w:left="270"/>
              <w:jc w:val="left"/>
              <w:rPr>
                <w:sz w:val="20"/>
              </w:rPr>
            </w:pPr>
            <w:r>
              <w:rPr>
                <w:sz w:val="20"/>
              </w:rPr>
              <w:t>A3/6E</w:t>
            </w:r>
          </w:p>
        </w:tc>
        <w:tc>
          <w:tcPr>
            <w:tcW w:w="1440" w:type="dxa"/>
            <w:tcBorders>
              <w:left w:val="single" w:sz="4" w:space="0" w:color="000000"/>
            </w:tcBorders>
          </w:tcPr>
          <w:p>
            <w:pPr>
              <w:pStyle w:val="TableParagraph"/>
              <w:ind w:left="155" w:right="135"/>
              <w:rPr>
                <w:sz w:val="20"/>
              </w:rPr>
            </w:pPr>
            <w:r>
              <w:rPr>
                <w:sz w:val="20"/>
              </w:rPr>
              <w:t>1 Jun 21</w:t>
            </w:r>
          </w:p>
        </w:tc>
      </w:tr>
      <w:tr>
        <w:trPr>
          <w:trHeight w:val="229" w:hRule="atLeast"/>
        </w:trPr>
        <w:tc>
          <w:tcPr>
            <w:tcW w:w="782" w:type="dxa"/>
            <w:tcBorders>
              <w:right w:val="single" w:sz="4" w:space="0" w:color="000000"/>
            </w:tcBorders>
          </w:tcPr>
          <w:p>
            <w:pPr>
              <w:pStyle w:val="TableParagraph"/>
              <w:ind w:left="90" w:right="78"/>
              <w:rPr>
                <w:sz w:val="20"/>
              </w:rPr>
            </w:pPr>
            <w:r>
              <w:rPr>
                <w:sz w:val="20"/>
              </w:rPr>
              <w:t>4.1.2</w:t>
            </w:r>
          </w:p>
        </w:tc>
        <w:tc>
          <w:tcPr>
            <w:tcW w:w="630" w:type="dxa"/>
            <w:tcBorders>
              <w:left w:val="single" w:sz="4" w:space="0" w:color="000000"/>
              <w:right w:val="single" w:sz="4" w:space="0" w:color="000000"/>
            </w:tcBorders>
          </w:tcPr>
          <w:p>
            <w:pPr>
              <w:pStyle w:val="TableParagraph"/>
              <w:ind w:left="18"/>
              <w:rPr>
                <w:sz w:val="20"/>
              </w:rPr>
            </w:pPr>
            <w:r>
              <w:rPr>
                <w:w w:val="100"/>
                <w:sz w:val="20"/>
              </w:rPr>
              <w:t>C</w:t>
            </w:r>
          </w:p>
        </w:tc>
        <w:tc>
          <w:tcPr>
            <w:tcW w:w="5490" w:type="dxa"/>
            <w:tcBorders>
              <w:left w:val="single" w:sz="4" w:space="0" w:color="000000"/>
              <w:right w:val="single" w:sz="4" w:space="0" w:color="000000"/>
            </w:tcBorders>
          </w:tcPr>
          <w:p>
            <w:pPr>
              <w:pStyle w:val="TableParagraph"/>
              <w:ind w:left="112"/>
              <w:jc w:val="left"/>
              <w:rPr>
                <w:sz w:val="20"/>
              </w:rPr>
            </w:pPr>
            <w:r>
              <w:rPr>
                <w:sz w:val="20"/>
              </w:rPr>
              <w:t>Integrate PDEP analysis into the LRB process</w:t>
            </w:r>
          </w:p>
        </w:tc>
        <w:tc>
          <w:tcPr>
            <w:tcW w:w="1080" w:type="dxa"/>
            <w:tcBorders>
              <w:left w:val="single" w:sz="4" w:space="0" w:color="000000"/>
              <w:right w:val="single" w:sz="4" w:space="0" w:color="000000"/>
            </w:tcBorders>
          </w:tcPr>
          <w:p>
            <w:pPr>
              <w:pStyle w:val="TableParagraph"/>
              <w:ind w:left="272"/>
              <w:jc w:val="left"/>
              <w:rPr>
                <w:sz w:val="20"/>
              </w:rPr>
            </w:pPr>
            <w:r>
              <w:rPr>
                <w:sz w:val="20"/>
              </w:rPr>
              <w:t>A3/6E</w:t>
            </w:r>
          </w:p>
        </w:tc>
        <w:tc>
          <w:tcPr>
            <w:tcW w:w="1440" w:type="dxa"/>
            <w:tcBorders>
              <w:left w:val="single" w:sz="4" w:space="0" w:color="000000"/>
            </w:tcBorders>
          </w:tcPr>
          <w:p>
            <w:pPr>
              <w:pStyle w:val="TableParagraph"/>
              <w:ind w:left="159" w:right="134"/>
              <w:rPr>
                <w:sz w:val="20"/>
              </w:rPr>
            </w:pPr>
            <w:r>
              <w:rPr>
                <w:sz w:val="20"/>
              </w:rPr>
              <w:t>1 Oct 21</w:t>
            </w:r>
          </w:p>
        </w:tc>
      </w:tr>
    </w:tbl>
    <w:p>
      <w:pPr>
        <w:pStyle w:val="BodyText"/>
        <w:ind w:left="240" w:right="467"/>
        <w:jc w:val="both"/>
      </w:pPr>
      <w:r>
        <w:rPr/>
        <w:t>Issues: PDEP has great promise to present an integrated readiness and lethality picture by mission set. This will further allow analysis by MDS or by unit, and to determine readiness drivers from maintenance, logistics, personnel, training, exercises, inspections, tests, and so on.</w:t>
      </w:r>
    </w:p>
    <w:p>
      <w:pPr>
        <w:pStyle w:val="BodyText"/>
        <w:spacing w:before="10"/>
        <w:rPr>
          <w:sz w:val="19"/>
        </w:rPr>
      </w:pPr>
    </w:p>
    <w:p>
      <w:pPr>
        <w:pStyle w:val="BodyText"/>
        <w:spacing w:after="3"/>
        <w:ind w:left="240"/>
        <w:jc w:val="both"/>
      </w:pPr>
      <w:r>
        <w:rPr/>
        <w:t>Objective 4.2 – Establish “Owning the Baseline”</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080"/>
        <w:gridCol w:w="1440"/>
      </w:tblGrid>
      <w:tr>
        <w:trPr>
          <w:trHeight w:val="230"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90" w:type="dxa"/>
            <w:tcBorders>
              <w:left w:val="single" w:sz="4" w:space="0" w:color="000000"/>
              <w:right w:val="single" w:sz="4" w:space="0" w:color="000000"/>
            </w:tcBorders>
            <w:shd w:val="clear" w:color="auto" w:fill="9CC2E4"/>
          </w:tcPr>
          <w:p>
            <w:pPr>
              <w:pStyle w:val="TableParagraph"/>
              <w:ind w:left="2457" w:right="2438"/>
              <w:rPr>
                <w:b/>
                <w:sz w:val="20"/>
              </w:rPr>
            </w:pPr>
            <w:r>
              <w:rPr>
                <w:b/>
                <w:sz w:val="20"/>
              </w:rPr>
              <w:t>TASK</w:t>
            </w:r>
          </w:p>
        </w:tc>
        <w:tc>
          <w:tcPr>
            <w:tcW w:w="1080" w:type="dxa"/>
            <w:tcBorders>
              <w:left w:val="single" w:sz="4" w:space="0" w:color="000000"/>
              <w:right w:val="single" w:sz="4" w:space="0" w:color="000000"/>
            </w:tcBorders>
            <w:shd w:val="clear" w:color="auto" w:fill="9CC2E4"/>
          </w:tcPr>
          <w:p>
            <w:pPr>
              <w:pStyle w:val="TableParagraph"/>
              <w:ind w:left="122" w:right="104"/>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4.2.1</w:t>
            </w:r>
          </w:p>
        </w:tc>
        <w:tc>
          <w:tcPr>
            <w:tcW w:w="630" w:type="dxa"/>
            <w:tcBorders>
              <w:left w:val="single" w:sz="4" w:space="0" w:color="000000"/>
              <w:right w:val="single" w:sz="4" w:space="0" w:color="000000"/>
            </w:tcBorders>
          </w:tcPr>
          <w:p>
            <w:pPr>
              <w:pStyle w:val="TableParagraph"/>
              <w:ind w:left="19"/>
              <w:rPr>
                <w:sz w:val="20"/>
              </w:rPr>
            </w:pPr>
            <w:r>
              <w:rPr>
                <w:w w:val="100"/>
                <w:sz w:val="20"/>
              </w:rPr>
              <w:t>C</w:t>
            </w:r>
          </w:p>
        </w:tc>
        <w:tc>
          <w:tcPr>
            <w:tcW w:w="5490" w:type="dxa"/>
            <w:tcBorders>
              <w:left w:val="single" w:sz="4" w:space="0" w:color="000000"/>
              <w:right w:val="single" w:sz="4" w:space="0" w:color="000000"/>
            </w:tcBorders>
          </w:tcPr>
          <w:p>
            <w:pPr>
              <w:pStyle w:val="TableParagraph"/>
              <w:ind w:left="113"/>
              <w:jc w:val="left"/>
              <w:rPr>
                <w:sz w:val="20"/>
              </w:rPr>
            </w:pPr>
            <w:r>
              <w:rPr>
                <w:sz w:val="20"/>
              </w:rPr>
              <w:t>Update information provided in Jun 19</w:t>
            </w:r>
          </w:p>
        </w:tc>
        <w:tc>
          <w:tcPr>
            <w:tcW w:w="1080" w:type="dxa"/>
            <w:tcBorders>
              <w:left w:val="single" w:sz="4" w:space="0" w:color="000000"/>
              <w:right w:val="single" w:sz="4" w:space="0" w:color="000000"/>
            </w:tcBorders>
          </w:tcPr>
          <w:p>
            <w:pPr>
              <w:pStyle w:val="TableParagraph"/>
              <w:ind w:left="122" w:right="103"/>
              <w:rPr>
                <w:sz w:val="20"/>
              </w:rPr>
            </w:pPr>
            <w:r>
              <w:rPr>
                <w:sz w:val="20"/>
              </w:rPr>
              <w:t>A3T</w:t>
            </w:r>
          </w:p>
        </w:tc>
        <w:tc>
          <w:tcPr>
            <w:tcW w:w="1440" w:type="dxa"/>
            <w:tcBorders>
              <w:left w:val="single" w:sz="4" w:space="0" w:color="000000"/>
            </w:tcBorders>
          </w:tcPr>
          <w:p>
            <w:pPr>
              <w:pStyle w:val="TableParagraph"/>
              <w:ind w:left="159" w:right="135"/>
              <w:rPr>
                <w:sz w:val="20"/>
              </w:rPr>
            </w:pPr>
            <w:r>
              <w:rPr>
                <w:sz w:val="20"/>
              </w:rPr>
              <w:t>1 Feb 21</w:t>
            </w:r>
          </w:p>
        </w:tc>
      </w:tr>
      <w:tr>
        <w:trPr>
          <w:trHeight w:val="229" w:hRule="atLeast"/>
        </w:trPr>
        <w:tc>
          <w:tcPr>
            <w:tcW w:w="782" w:type="dxa"/>
            <w:tcBorders>
              <w:right w:val="single" w:sz="4" w:space="0" w:color="000000"/>
            </w:tcBorders>
          </w:tcPr>
          <w:p>
            <w:pPr>
              <w:pStyle w:val="TableParagraph"/>
              <w:ind w:right="78"/>
              <w:rPr>
                <w:sz w:val="20"/>
              </w:rPr>
            </w:pPr>
            <w:r>
              <w:rPr>
                <w:sz w:val="20"/>
              </w:rPr>
              <w:t>4.2.2</w:t>
            </w:r>
          </w:p>
        </w:tc>
        <w:tc>
          <w:tcPr>
            <w:tcW w:w="630" w:type="dxa"/>
            <w:tcBorders>
              <w:left w:val="single" w:sz="4" w:space="0" w:color="000000"/>
              <w:right w:val="single" w:sz="4" w:space="0" w:color="000000"/>
            </w:tcBorders>
          </w:tcPr>
          <w:p>
            <w:pPr>
              <w:pStyle w:val="TableParagraph"/>
              <w:ind w:left="19"/>
              <w:rPr>
                <w:sz w:val="20"/>
              </w:rPr>
            </w:pPr>
            <w:r>
              <w:rPr>
                <w:w w:val="100"/>
                <w:sz w:val="20"/>
              </w:rPr>
              <w:t>C</w:t>
            </w:r>
          </w:p>
        </w:tc>
        <w:tc>
          <w:tcPr>
            <w:tcW w:w="5490" w:type="dxa"/>
            <w:tcBorders>
              <w:left w:val="single" w:sz="4" w:space="0" w:color="000000"/>
              <w:right w:val="single" w:sz="4" w:space="0" w:color="000000"/>
            </w:tcBorders>
          </w:tcPr>
          <w:p>
            <w:pPr>
              <w:pStyle w:val="TableParagraph"/>
              <w:ind w:left="113"/>
              <w:jc w:val="left"/>
              <w:rPr>
                <w:sz w:val="20"/>
              </w:rPr>
            </w:pPr>
            <w:r>
              <w:rPr>
                <w:sz w:val="20"/>
              </w:rPr>
              <w:t>Integrate “Owning the Baseline” data into LRB processes</w:t>
            </w:r>
          </w:p>
        </w:tc>
        <w:tc>
          <w:tcPr>
            <w:tcW w:w="1080" w:type="dxa"/>
            <w:tcBorders>
              <w:left w:val="single" w:sz="4" w:space="0" w:color="000000"/>
              <w:right w:val="single" w:sz="4" w:space="0" w:color="000000"/>
            </w:tcBorders>
          </w:tcPr>
          <w:p>
            <w:pPr>
              <w:pStyle w:val="TableParagraph"/>
              <w:ind w:left="122" w:right="105"/>
              <w:rPr>
                <w:sz w:val="20"/>
              </w:rPr>
            </w:pPr>
            <w:r>
              <w:rPr>
                <w:sz w:val="20"/>
              </w:rPr>
              <w:t>All</w:t>
            </w:r>
          </w:p>
        </w:tc>
        <w:tc>
          <w:tcPr>
            <w:tcW w:w="1440" w:type="dxa"/>
            <w:tcBorders>
              <w:left w:val="single" w:sz="4" w:space="0" w:color="000000"/>
            </w:tcBorders>
          </w:tcPr>
          <w:p>
            <w:pPr>
              <w:pStyle w:val="TableParagraph"/>
              <w:ind w:left="158" w:right="135"/>
              <w:rPr>
                <w:sz w:val="20"/>
              </w:rPr>
            </w:pPr>
            <w:r>
              <w:rPr>
                <w:sz w:val="20"/>
              </w:rPr>
              <w:t>1 Mar 21</w:t>
            </w:r>
          </w:p>
        </w:tc>
      </w:tr>
      <w:tr>
        <w:trPr>
          <w:trHeight w:val="229" w:hRule="atLeast"/>
        </w:trPr>
        <w:tc>
          <w:tcPr>
            <w:tcW w:w="782" w:type="dxa"/>
            <w:tcBorders>
              <w:right w:val="single" w:sz="4" w:space="0" w:color="000000"/>
            </w:tcBorders>
          </w:tcPr>
          <w:p>
            <w:pPr>
              <w:pStyle w:val="TableParagraph"/>
              <w:ind w:right="78"/>
              <w:rPr>
                <w:sz w:val="20"/>
              </w:rPr>
            </w:pPr>
            <w:r>
              <w:rPr>
                <w:sz w:val="20"/>
              </w:rPr>
              <w:t>4.2.3</w:t>
            </w:r>
          </w:p>
        </w:tc>
        <w:tc>
          <w:tcPr>
            <w:tcW w:w="630" w:type="dxa"/>
            <w:tcBorders>
              <w:left w:val="single" w:sz="4" w:space="0" w:color="000000"/>
              <w:right w:val="single" w:sz="4" w:space="0" w:color="000000"/>
            </w:tcBorders>
          </w:tcPr>
          <w:p>
            <w:pPr>
              <w:pStyle w:val="TableParagraph"/>
              <w:ind w:left="21"/>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Establish a baseline INSER and CARM status for all bases</w:t>
            </w:r>
          </w:p>
        </w:tc>
        <w:tc>
          <w:tcPr>
            <w:tcW w:w="1080" w:type="dxa"/>
            <w:tcBorders>
              <w:left w:val="single" w:sz="4" w:space="0" w:color="000000"/>
              <w:right w:val="single" w:sz="4" w:space="0" w:color="000000"/>
            </w:tcBorders>
          </w:tcPr>
          <w:p>
            <w:pPr>
              <w:pStyle w:val="TableParagraph"/>
              <w:ind w:left="122" w:right="102"/>
              <w:rPr>
                <w:sz w:val="20"/>
              </w:rPr>
            </w:pPr>
            <w:r>
              <w:rPr>
                <w:sz w:val="20"/>
              </w:rPr>
              <w:t>A3O</w:t>
            </w:r>
          </w:p>
        </w:tc>
        <w:tc>
          <w:tcPr>
            <w:tcW w:w="1440" w:type="dxa"/>
            <w:tcBorders>
              <w:left w:val="single" w:sz="4" w:space="0" w:color="000000"/>
            </w:tcBorders>
          </w:tcPr>
          <w:p>
            <w:pPr>
              <w:pStyle w:val="TableParagraph"/>
              <w:ind w:left="159" w:right="134"/>
              <w:rPr>
                <w:sz w:val="20"/>
              </w:rPr>
            </w:pPr>
            <w:r>
              <w:rPr>
                <w:sz w:val="20"/>
              </w:rPr>
              <w:t>1 Jun 21</w:t>
            </w:r>
          </w:p>
        </w:tc>
      </w:tr>
    </w:tbl>
    <w:p>
      <w:pPr>
        <w:pStyle w:val="BodyText"/>
        <w:ind w:left="240" w:right="724"/>
      </w:pPr>
      <w:r>
        <w:rPr/>
        <w:t>Issues: “Owning the Baseline” was a snapshot taken mid-2019 on unit readiness, logistics, sustainment, modernization, and recapitalization. This information takes a deep look at today, and projects assessments in 5 year increments out 20 years. OtB data is key to making smart transition decisions from today’s force to the future fielded force.</w:t>
      </w:r>
    </w:p>
    <w:p>
      <w:pPr>
        <w:pStyle w:val="BodyText"/>
        <w:spacing w:before="11"/>
        <w:rPr>
          <w:sz w:val="19"/>
        </w:rPr>
      </w:pPr>
    </w:p>
    <w:p>
      <w:pPr>
        <w:pStyle w:val="BodyText"/>
        <w:spacing w:after="2"/>
        <w:ind w:left="240"/>
      </w:pPr>
      <w:r>
        <w:rPr/>
        <w:t>Objective 4.3 – Implement/Refine B2C2WG</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080"/>
        <w:gridCol w:w="1440"/>
      </w:tblGrid>
      <w:tr>
        <w:trPr>
          <w:trHeight w:val="230"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90" w:type="dxa"/>
            <w:tcBorders>
              <w:left w:val="single" w:sz="4" w:space="0" w:color="000000"/>
              <w:right w:val="single" w:sz="4" w:space="0" w:color="000000"/>
            </w:tcBorders>
            <w:shd w:val="clear" w:color="auto" w:fill="9CC2E4"/>
          </w:tcPr>
          <w:p>
            <w:pPr>
              <w:pStyle w:val="TableParagraph"/>
              <w:ind w:left="2457" w:right="2438"/>
              <w:rPr>
                <w:b/>
                <w:sz w:val="20"/>
              </w:rPr>
            </w:pPr>
            <w:r>
              <w:rPr>
                <w:b/>
                <w:sz w:val="20"/>
              </w:rPr>
              <w:t>TASK</w:t>
            </w:r>
          </w:p>
        </w:tc>
        <w:tc>
          <w:tcPr>
            <w:tcW w:w="1080" w:type="dxa"/>
            <w:tcBorders>
              <w:left w:val="single" w:sz="4" w:space="0" w:color="000000"/>
              <w:right w:val="single" w:sz="4" w:space="0" w:color="000000"/>
            </w:tcBorders>
            <w:shd w:val="clear" w:color="auto" w:fill="9CC2E4"/>
          </w:tcPr>
          <w:p>
            <w:pPr>
              <w:pStyle w:val="TableParagraph"/>
              <w:ind w:left="327"/>
              <w:jc w:val="left"/>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4.3.1</w:t>
            </w:r>
          </w:p>
        </w:tc>
        <w:tc>
          <w:tcPr>
            <w:tcW w:w="630" w:type="dxa"/>
            <w:tcBorders>
              <w:left w:val="single" w:sz="4" w:space="0" w:color="000000"/>
              <w:right w:val="single" w:sz="4" w:space="0" w:color="000000"/>
            </w:tcBorders>
          </w:tcPr>
          <w:p>
            <w:pPr>
              <w:pStyle w:val="TableParagraph"/>
              <w:ind w:left="21"/>
              <w:rPr>
                <w:sz w:val="20"/>
              </w:rPr>
            </w:pPr>
            <w:r>
              <w:rPr>
                <w:w w:val="100"/>
                <w:sz w:val="20"/>
              </w:rPr>
              <w:t>B</w:t>
            </w:r>
          </w:p>
        </w:tc>
        <w:tc>
          <w:tcPr>
            <w:tcW w:w="5490" w:type="dxa"/>
            <w:tcBorders>
              <w:left w:val="single" w:sz="4" w:space="0" w:color="000000"/>
              <w:right w:val="single" w:sz="4" w:space="0" w:color="000000"/>
            </w:tcBorders>
          </w:tcPr>
          <w:p>
            <w:pPr>
              <w:pStyle w:val="TableParagraph"/>
              <w:ind w:left="114"/>
              <w:jc w:val="left"/>
              <w:rPr>
                <w:sz w:val="20"/>
              </w:rPr>
            </w:pPr>
            <w:r>
              <w:rPr>
                <w:sz w:val="20"/>
              </w:rPr>
              <w:t>Further standardize processes and presentations for LRB</w:t>
            </w:r>
          </w:p>
        </w:tc>
        <w:tc>
          <w:tcPr>
            <w:tcW w:w="1080" w:type="dxa"/>
            <w:tcBorders>
              <w:left w:val="single" w:sz="4" w:space="0" w:color="000000"/>
              <w:right w:val="single" w:sz="4" w:space="0" w:color="000000"/>
            </w:tcBorders>
          </w:tcPr>
          <w:p>
            <w:pPr>
              <w:pStyle w:val="TableParagraph"/>
              <w:ind w:left="271"/>
              <w:jc w:val="left"/>
              <w:rPr>
                <w:sz w:val="20"/>
              </w:rPr>
            </w:pPr>
            <w:r>
              <w:rPr>
                <w:sz w:val="20"/>
              </w:rPr>
              <w:t>A3/6E</w:t>
            </w:r>
          </w:p>
        </w:tc>
        <w:tc>
          <w:tcPr>
            <w:tcW w:w="1440" w:type="dxa"/>
            <w:tcBorders>
              <w:left w:val="single" w:sz="4" w:space="0" w:color="000000"/>
            </w:tcBorders>
          </w:tcPr>
          <w:p>
            <w:pPr>
              <w:pStyle w:val="TableParagraph"/>
              <w:ind w:left="159" w:right="133"/>
              <w:rPr>
                <w:sz w:val="20"/>
              </w:rPr>
            </w:pPr>
            <w:r>
              <w:rPr>
                <w:sz w:val="20"/>
              </w:rPr>
              <w:t>1 Mar 21</w:t>
            </w:r>
          </w:p>
        </w:tc>
      </w:tr>
      <w:tr>
        <w:trPr>
          <w:trHeight w:val="229" w:hRule="atLeast"/>
        </w:trPr>
        <w:tc>
          <w:tcPr>
            <w:tcW w:w="782" w:type="dxa"/>
            <w:tcBorders>
              <w:right w:val="single" w:sz="4" w:space="0" w:color="000000"/>
            </w:tcBorders>
          </w:tcPr>
          <w:p>
            <w:pPr>
              <w:pStyle w:val="TableParagraph"/>
              <w:ind w:right="78"/>
              <w:rPr>
                <w:sz w:val="20"/>
              </w:rPr>
            </w:pPr>
            <w:r>
              <w:rPr>
                <w:sz w:val="20"/>
              </w:rPr>
              <w:t>4.3.2</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Leverage TEAMS and other virtual capabilities for meetings</w:t>
            </w:r>
          </w:p>
        </w:tc>
        <w:tc>
          <w:tcPr>
            <w:tcW w:w="1080" w:type="dxa"/>
            <w:tcBorders>
              <w:left w:val="single" w:sz="4" w:space="0" w:color="000000"/>
              <w:right w:val="single" w:sz="4" w:space="0" w:color="000000"/>
            </w:tcBorders>
          </w:tcPr>
          <w:p>
            <w:pPr>
              <w:pStyle w:val="TableParagraph"/>
              <w:ind w:left="270"/>
              <w:jc w:val="left"/>
              <w:rPr>
                <w:sz w:val="20"/>
              </w:rPr>
            </w:pPr>
            <w:r>
              <w:rPr>
                <w:sz w:val="20"/>
              </w:rPr>
              <w:t>A3/6E</w:t>
            </w:r>
          </w:p>
        </w:tc>
        <w:tc>
          <w:tcPr>
            <w:tcW w:w="1440" w:type="dxa"/>
            <w:tcBorders>
              <w:left w:val="single" w:sz="4" w:space="0" w:color="000000"/>
            </w:tcBorders>
          </w:tcPr>
          <w:p>
            <w:pPr>
              <w:pStyle w:val="TableParagraph"/>
              <w:ind w:left="158" w:right="135"/>
              <w:rPr>
                <w:sz w:val="20"/>
              </w:rPr>
            </w:pPr>
            <w:r>
              <w:rPr>
                <w:sz w:val="20"/>
              </w:rPr>
              <w:t>1 Apr 21</w:t>
            </w:r>
          </w:p>
        </w:tc>
      </w:tr>
      <w:tr>
        <w:trPr>
          <w:trHeight w:val="229" w:hRule="atLeast"/>
        </w:trPr>
        <w:tc>
          <w:tcPr>
            <w:tcW w:w="782" w:type="dxa"/>
            <w:tcBorders>
              <w:right w:val="single" w:sz="4" w:space="0" w:color="000000"/>
            </w:tcBorders>
          </w:tcPr>
          <w:p>
            <w:pPr>
              <w:pStyle w:val="TableParagraph"/>
              <w:ind w:right="78"/>
              <w:rPr>
                <w:sz w:val="20"/>
              </w:rPr>
            </w:pPr>
            <w:r>
              <w:rPr>
                <w:sz w:val="20"/>
              </w:rPr>
              <w:t>4.3.3</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Transition from problem identification to solving</w:t>
            </w:r>
          </w:p>
        </w:tc>
        <w:tc>
          <w:tcPr>
            <w:tcW w:w="1080" w:type="dxa"/>
            <w:tcBorders>
              <w:left w:val="single" w:sz="4" w:space="0" w:color="000000"/>
              <w:right w:val="single" w:sz="4" w:space="0" w:color="000000"/>
            </w:tcBorders>
          </w:tcPr>
          <w:p>
            <w:pPr>
              <w:pStyle w:val="TableParagraph"/>
              <w:ind w:left="270"/>
              <w:jc w:val="left"/>
              <w:rPr>
                <w:sz w:val="20"/>
              </w:rPr>
            </w:pPr>
            <w:r>
              <w:rPr>
                <w:sz w:val="20"/>
              </w:rPr>
              <w:t>A3/6E</w:t>
            </w:r>
          </w:p>
        </w:tc>
        <w:tc>
          <w:tcPr>
            <w:tcW w:w="1440" w:type="dxa"/>
            <w:tcBorders>
              <w:left w:val="single" w:sz="4" w:space="0" w:color="000000"/>
            </w:tcBorders>
          </w:tcPr>
          <w:p>
            <w:pPr>
              <w:pStyle w:val="TableParagraph"/>
              <w:ind w:left="155" w:right="135"/>
              <w:rPr>
                <w:sz w:val="20"/>
              </w:rPr>
            </w:pPr>
            <w:r>
              <w:rPr>
                <w:sz w:val="20"/>
              </w:rPr>
              <w:t>1 Jun 21</w:t>
            </w:r>
          </w:p>
        </w:tc>
      </w:tr>
    </w:tbl>
    <w:p>
      <w:pPr>
        <w:pStyle w:val="BodyText"/>
        <w:ind w:left="240"/>
      </w:pPr>
      <w:r>
        <w:rPr/>
        <w:t>Issues: The B2C2WG process holds great promise, but it needs to be further refined to ensure the right problems are presented in a way that explains what needs to be done, and accountability for fixing</w:t>
      </w:r>
    </w:p>
    <w:p>
      <w:pPr>
        <w:spacing w:after="0"/>
        <w:sectPr>
          <w:pgSz w:w="12240" w:h="15840"/>
          <w:pgMar w:header="0" w:footer="1926" w:top="1440" w:bottom="2120" w:left="1200" w:right="1140"/>
        </w:sectPr>
      </w:pPr>
    </w:p>
    <w:p>
      <w:pPr>
        <w:pStyle w:val="BodyText"/>
        <w:spacing w:before="78"/>
        <w:ind w:left="240" w:right="537"/>
      </w:pPr>
      <w:r>
        <w:rPr/>
        <w:t>them. Additionally, the manpower investment needs to be commensurate with the value added. A key way to improve productivity and efficiency is through KM and virtual capabilities.</w:t>
      </w:r>
    </w:p>
    <w:p>
      <w:pPr>
        <w:pStyle w:val="BodyText"/>
      </w:pPr>
    </w:p>
    <w:p>
      <w:pPr>
        <w:pStyle w:val="BodyText"/>
        <w:spacing w:after="2"/>
        <w:ind w:left="240"/>
      </w:pPr>
      <w:r>
        <w:rPr/>
        <w:t>Objective 4.4 – Enable Information Management and Knowledge Management</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08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90" w:type="dxa"/>
            <w:tcBorders>
              <w:left w:val="single" w:sz="4" w:space="0" w:color="000000"/>
              <w:right w:val="single" w:sz="4" w:space="0" w:color="000000"/>
            </w:tcBorders>
            <w:shd w:val="clear" w:color="auto" w:fill="9CC2E4"/>
          </w:tcPr>
          <w:p>
            <w:pPr>
              <w:pStyle w:val="TableParagraph"/>
              <w:ind w:left="2457" w:right="2438"/>
              <w:rPr>
                <w:b/>
                <w:sz w:val="20"/>
              </w:rPr>
            </w:pPr>
            <w:r>
              <w:rPr>
                <w:b/>
                <w:sz w:val="20"/>
              </w:rPr>
              <w:t>TASK</w:t>
            </w:r>
          </w:p>
        </w:tc>
        <w:tc>
          <w:tcPr>
            <w:tcW w:w="1080" w:type="dxa"/>
            <w:tcBorders>
              <w:left w:val="single" w:sz="4" w:space="0" w:color="000000"/>
              <w:right w:val="single" w:sz="4" w:space="0" w:color="000000"/>
            </w:tcBorders>
            <w:shd w:val="clear" w:color="auto" w:fill="9CC2E4"/>
          </w:tcPr>
          <w:p>
            <w:pPr>
              <w:pStyle w:val="TableParagraph"/>
              <w:ind w:left="0" w:right="307"/>
              <w:jc w:val="right"/>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4.4.1</w:t>
            </w:r>
          </w:p>
        </w:tc>
        <w:tc>
          <w:tcPr>
            <w:tcW w:w="630" w:type="dxa"/>
            <w:tcBorders>
              <w:left w:val="single" w:sz="4" w:space="0" w:color="000000"/>
              <w:right w:val="single" w:sz="4" w:space="0" w:color="000000"/>
            </w:tcBorders>
          </w:tcPr>
          <w:p>
            <w:pPr>
              <w:pStyle w:val="TableParagraph"/>
              <w:ind w:left="18"/>
              <w:rPr>
                <w:sz w:val="20"/>
              </w:rPr>
            </w:pPr>
            <w:r>
              <w:rPr>
                <w:w w:val="100"/>
                <w:sz w:val="20"/>
              </w:rPr>
              <w:t>C</w:t>
            </w:r>
          </w:p>
        </w:tc>
        <w:tc>
          <w:tcPr>
            <w:tcW w:w="5490" w:type="dxa"/>
            <w:tcBorders>
              <w:left w:val="single" w:sz="4" w:space="0" w:color="000000"/>
              <w:right w:val="single" w:sz="4" w:space="0" w:color="000000"/>
            </w:tcBorders>
          </w:tcPr>
          <w:p>
            <w:pPr>
              <w:pStyle w:val="TableParagraph"/>
              <w:ind w:left="113"/>
              <w:jc w:val="left"/>
              <w:rPr>
                <w:sz w:val="20"/>
              </w:rPr>
            </w:pPr>
            <w:r>
              <w:rPr>
                <w:sz w:val="20"/>
              </w:rPr>
              <w:t>Refresh A3/6 KM and Sharepoint capabilities</w:t>
            </w:r>
          </w:p>
        </w:tc>
        <w:tc>
          <w:tcPr>
            <w:tcW w:w="1080" w:type="dxa"/>
            <w:tcBorders>
              <w:left w:val="single" w:sz="4" w:space="0" w:color="000000"/>
              <w:right w:val="single" w:sz="4" w:space="0" w:color="000000"/>
            </w:tcBorders>
          </w:tcPr>
          <w:p>
            <w:pPr>
              <w:pStyle w:val="TableParagraph"/>
              <w:ind w:left="0" w:right="252"/>
              <w:jc w:val="right"/>
              <w:rPr>
                <w:sz w:val="20"/>
              </w:rPr>
            </w:pPr>
            <w:r>
              <w:rPr>
                <w:sz w:val="20"/>
              </w:rPr>
              <w:t>A3/6E</w:t>
            </w:r>
          </w:p>
        </w:tc>
        <w:tc>
          <w:tcPr>
            <w:tcW w:w="1440" w:type="dxa"/>
            <w:tcBorders>
              <w:left w:val="single" w:sz="4" w:space="0" w:color="000000"/>
            </w:tcBorders>
          </w:tcPr>
          <w:p>
            <w:pPr>
              <w:pStyle w:val="TableParagraph"/>
              <w:ind w:left="156" w:right="135"/>
              <w:rPr>
                <w:sz w:val="20"/>
              </w:rPr>
            </w:pPr>
            <w:r>
              <w:rPr>
                <w:sz w:val="20"/>
              </w:rPr>
              <w:t>1 May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4.4.2</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B</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Help implement CoS vision for B2C2WG info sharing</w:t>
            </w:r>
          </w:p>
        </w:tc>
        <w:tc>
          <w:tcPr>
            <w:tcW w:w="1080" w:type="dxa"/>
            <w:tcBorders>
              <w:left w:val="single" w:sz="4" w:space="0" w:color="000000"/>
              <w:right w:val="single" w:sz="4" w:space="0" w:color="000000"/>
            </w:tcBorders>
          </w:tcPr>
          <w:p>
            <w:pPr>
              <w:pStyle w:val="TableParagraph"/>
              <w:spacing w:line="211" w:lineRule="exact"/>
              <w:ind w:left="0" w:right="252"/>
              <w:jc w:val="right"/>
              <w:rPr>
                <w:sz w:val="20"/>
              </w:rPr>
            </w:pPr>
            <w:r>
              <w:rPr>
                <w:sz w:val="20"/>
              </w:rPr>
              <w:t>A3/6E</w:t>
            </w:r>
          </w:p>
        </w:tc>
        <w:tc>
          <w:tcPr>
            <w:tcW w:w="1440" w:type="dxa"/>
            <w:tcBorders>
              <w:left w:val="single" w:sz="4" w:space="0" w:color="000000"/>
            </w:tcBorders>
          </w:tcPr>
          <w:p>
            <w:pPr>
              <w:pStyle w:val="TableParagraph"/>
              <w:spacing w:line="211" w:lineRule="exact"/>
              <w:ind w:left="155" w:right="135"/>
              <w:rPr>
                <w:sz w:val="20"/>
              </w:rPr>
            </w:pPr>
            <w:r>
              <w:rPr>
                <w:sz w:val="20"/>
              </w:rPr>
              <w:t>1 Jun 21</w:t>
            </w:r>
          </w:p>
        </w:tc>
      </w:tr>
      <w:tr>
        <w:trPr>
          <w:trHeight w:val="229" w:hRule="atLeast"/>
        </w:trPr>
        <w:tc>
          <w:tcPr>
            <w:tcW w:w="782" w:type="dxa"/>
            <w:tcBorders>
              <w:right w:val="single" w:sz="4" w:space="0" w:color="000000"/>
            </w:tcBorders>
          </w:tcPr>
          <w:p>
            <w:pPr>
              <w:pStyle w:val="TableParagraph"/>
              <w:ind w:right="78"/>
              <w:rPr>
                <w:sz w:val="20"/>
              </w:rPr>
            </w:pPr>
            <w:r>
              <w:rPr>
                <w:sz w:val="20"/>
              </w:rPr>
              <w:t>4.4.3</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Link AFSTRAT/J-GSOC info requirements with HQ AFGSC</w:t>
            </w:r>
          </w:p>
        </w:tc>
        <w:tc>
          <w:tcPr>
            <w:tcW w:w="1080" w:type="dxa"/>
            <w:tcBorders>
              <w:left w:val="single" w:sz="4" w:space="0" w:color="000000"/>
              <w:right w:val="single" w:sz="4" w:space="0" w:color="000000"/>
            </w:tcBorders>
          </w:tcPr>
          <w:p>
            <w:pPr>
              <w:pStyle w:val="TableParagraph"/>
              <w:ind w:left="0" w:right="331"/>
              <w:jc w:val="right"/>
              <w:rPr>
                <w:sz w:val="20"/>
              </w:rPr>
            </w:pPr>
            <w:r>
              <w:rPr>
                <w:sz w:val="20"/>
              </w:rPr>
              <w:t>A6N</w:t>
            </w:r>
          </w:p>
        </w:tc>
        <w:tc>
          <w:tcPr>
            <w:tcW w:w="1440" w:type="dxa"/>
            <w:tcBorders>
              <w:left w:val="single" w:sz="4" w:space="0" w:color="000000"/>
            </w:tcBorders>
          </w:tcPr>
          <w:p>
            <w:pPr>
              <w:pStyle w:val="TableParagraph"/>
              <w:ind w:left="154" w:right="135"/>
              <w:rPr>
                <w:sz w:val="20"/>
              </w:rPr>
            </w:pPr>
            <w:r>
              <w:rPr>
                <w:sz w:val="20"/>
              </w:rPr>
              <w:t>1 Jul 21</w:t>
            </w:r>
          </w:p>
        </w:tc>
      </w:tr>
      <w:tr>
        <w:trPr>
          <w:trHeight w:val="229" w:hRule="atLeast"/>
        </w:trPr>
        <w:tc>
          <w:tcPr>
            <w:tcW w:w="782" w:type="dxa"/>
            <w:tcBorders>
              <w:right w:val="single" w:sz="4" w:space="0" w:color="000000"/>
            </w:tcBorders>
          </w:tcPr>
          <w:p>
            <w:pPr>
              <w:pStyle w:val="TableParagraph"/>
              <w:ind w:right="77"/>
              <w:rPr>
                <w:sz w:val="20"/>
              </w:rPr>
            </w:pPr>
            <w:r>
              <w:rPr>
                <w:sz w:val="20"/>
              </w:rPr>
              <w:t>4.4.4</w:t>
            </w:r>
          </w:p>
        </w:tc>
        <w:tc>
          <w:tcPr>
            <w:tcW w:w="630" w:type="dxa"/>
            <w:tcBorders>
              <w:left w:val="single" w:sz="4" w:space="0" w:color="000000"/>
              <w:right w:val="single" w:sz="4" w:space="0" w:color="000000"/>
            </w:tcBorders>
          </w:tcPr>
          <w:p>
            <w:pPr>
              <w:pStyle w:val="TableParagraph"/>
              <w:ind w:left="21"/>
              <w:rPr>
                <w:sz w:val="20"/>
              </w:rPr>
            </w:pPr>
            <w:r>
              <w:rPr>
                <w:w w:val="100"/>
                <w:sz w:val="20"/>
              </w:rPr>
              <w:t>C</w:t>
            </w:r>
          </w:p>
        </w:tc>
        <w:tc>
          <w:tcPr>
            <w:tcW w:w="5490" w:type="dxa"/>
            <w:tcBorders>
              <w:left w:val="single" w:sz="4" w:space="0" w:color="000000"/>
              <w:right w:val="single" w:sz="4" w:space="0" w:color="000000"/>
            </w:tcBorders>
          </w:tcPr>
          <w:p>
            <w:pPr>
              <w:pStyle w:val="TableParagraph"/>
              <w:ind w:left="114"/>
              <w:jc w:val="left"/>
              <w:rPr>
                <w:sz w:val="20"/>
              </w:rPr>
            </w:pPr>
            <w:r>
              <w:rPr>
                <w:sz w:val="20"/>
              </w:rPr>
              <w:t>Assess need and acquire Tandberg/secure systems as req</w:t>
            </w:r>
          </w:p>
        </w:tc>
        <w:tc>
          <w:tcPr>
            <w:tcW w:w="1080" w:type="dxa"/>
            <w:tcBorders>
              <w:left w:val="single" w:sz="4" w:space="0" w:color="000000"/>
              <w:right w:val="single" w:sz="4" w:space="0" w:color="000000"/>
            </w:tcBorders>
          </w:tcPr>
          <w:p>
            <w:pPr>
              <w:pStyle w:val="TableParagraph"/>
              <w:ind w:left="0" w:right="252"/>
              <w:jc w:val="right"/>
              <w:rPr>
                <w:sz w:val="20"/>
              </w:rPr>
            </w:pPr>
            <w:r>
              <w:rPr>
                <w:sz w:val="20"/>
              </w:rPr>
              <w:t>A3/6E</w:t>
            </w:r>
          </w:p>
        </w:tc>
        <w:tc>
          <w:tcPr>
            <w:tcW w:w="1440" w:type="dxa"/>
            <w:tcBorders>
              <w:left w:val="single" w:sz="4" w:space="0" w:color="000000"/>
            </w:tcBorders>
          </w:tcPr>
          <w:p>
            <w:pPr>
              <w:pStyle w:val="TableParagraph"/>
              <w:ind w:left="157" w:right="135"/>
              <w:rPr>
                <w:sz w:val="20"/>
              </w:rPr>
            </w:pPr>
            <w:r>
              <w:rPr>
                <w:sz w:val="20"/>
              </w:rPr>
              <w:t>1 Aug 21</w:t>
            </w:r>
          </w:p>
        </w:tc>
      </w:tr>
      <w:tr>
        <w:trPr>
          <w:trHeight w:val="229" w:hRule="atLeast"/>
        </w:trPr>
        <w:tc>
          <w:tcPr>
            <w:tcW w:w="782" w:type="dxa"/>
            <w:tcBorders>
              <w:right w:val="single" w:sz="4" w:space="0" w:color="000000"/>
            </w:tcBorders>
          </w:tcPr>
          <w:p>
            <w:pPr>
              <w:pStyle w:val="TableParagraph"/>
              <w:ind w:right="78"/>
              <w:rPr>
                <w:sz w:val="20"/>
              </w:rPr>
            </w:pPr>
            <w:r>
              <w:rPr>
                <w:sz w:val="20"/>
              </w:rPr>
              <w:t>4.4.5</w:t>
            </w:r>
          </w:p>
        </w:tc>
        <w:tc>
          <w:tcPr>
            <w:tcW w:w="630" w:type="dxa"/>
            <w:tcBorders>
              <w:left w:val="single" w:sz="4" w:space="0" w:color="000000"/>
              <w:right w:val="single" w:sz="4" w:space="0" w:color="000000"/>
            </w:tcBorders>
          </w:tcPr>
          <w:p>
            <w:pPr>
              <w:pStyle w:val="TableParagraph"/>
              <w:ind w:left="20"/>
              <w:rPr>
                <w:sz w:val="20"/>
              </w:rPr>
            </w:pPr>
            <w:r>
              <w:rPr>
                <w:w w:val="100"/>
                <w:sz w:val="20"/>
              </w:rPr>
              <w:t>C</w:t>
            </w:r>
          </w:p>
        </w:tc>
        <w:tc>
          <w:tcPr>
            <w:tcW w:w="5490" w:type="dxa"/>
            <w:tcBorders>
              <w:left w:val="single" w:sz="4" w:space="0" w:color="000000"/>
              <w:right w:val="single" w:sz="4" w:space="0" w:color="000000"/>
            </w:tcBorders>
          </w:tcPr>
          <w:p>
            <w:pPr>
              <w:pStyle w:val="TableParagraph"/>
              <w:ind w:left="114"/>
              <w:jc w:val="left"/>
              <w:rPr>
                <w:sz w:val="20"/>
              </w:rPr>
            </w:pPr>
            <w:r>
              <w:rPr>
                <w:sz w:val="20"/>
              </w:rPr>
              <w:t>Ensure every division has access to a SVTC conf room</w:t>
            </w:r>
          </w:p>
        </w:tc>
        <w:tc>
          <w:tcPr>
            <w:tcW w:w="1080" w:type="dxa"/>
            <w:tcBorders>
              <w:left w:val="single" w:sz="4" w:space="0" w:color="000000"/>
              <w:right w:val="single" w:sz="4" w:space="0" w:color="000000"/>
            </w:tcBorders>
          </w:tcPr>
          <w:p>
            <w:pPr>
              <w:pStyle w:val="TableParagraph"/>
              <w:ind w:left="0" w:right="251"/>
              <w:jc w:val="right"/>
              <w:rPr>
                <w:sz w:val="20"/>
              </w:rPr>
            </w:pPr>
            <w:r>
              <w:rPr>
                <w:sz w:val="20"/>
              </w:rPr>
              <w:t>A3/6E</w:t>
            </w:r>
          </w:p>
        </w:tc>
        <w:tc>
          <w:tcPr>
            <w:tcW w:w="1440" w:type="dxa"/>
            <w:tcBorders>
              <w:left w:val="single" w:sz="4" w:space="0" w:color="000000"/>
            </w:tcBorders>
          </w:tcPr>
          <w:p>
            <w:pPr>
              <w:pStyle w:val="TableParagraph"/>
              <w:ind w:left="157" w:right="135"/>
              <w:rPr>
                <w:sz w:val="20"/>
              </w:rPr>
            </w:pPr>
            <w:r>
              <w:rPr>
                <w:sz w:val="20"/>
              </w:rPr>
              <w:t>1 Aug 21</w:t>
            </w:r>
          </w:p>
        </w:tc>
      </w:tr>
    </w:tbl>
    <w:p>
      <w:pPr>
        <w:pStyle w:val="BodyText"/>
        <w:ind w:left="239" w:right="537"/>
      </w:pPr>
      <w:r>
        <w:rPr/>
        <w:t>Issues: HQ AFGSC, AFSTRAT, and J-GSOC are physically separated, as is A3/6. Ideally, colocation would be of great benefit; however, that is not feasible for the foreseeable future. “Virtual Colocation” can be created through well-developed information sharing approaches and use of desktop video telecommunications systems strategically located throughout the workspace.</w:t>
      </w:r>
    </w:p>
    <w:p>
      <w:pPr>
        <w:pStyle w:val="BodyText"/>
        <w:spacing w:before="11"/>
        <w:rPr>
          <w:sz w:val="19"/>
        </w:rPr>
      </w:pPr>
    </w:p>
    <w:p>
      <w:pPr>
        <w:pStyle w:val="BodyText"/>
        <w:spacing w:after="2"/>
        <w:ind w:left="240"/>
      </w:pPr>
      <w:r>
        <w:rPr/>
        <w:t>Objective 4.5 – Retool Basic Action Officer Course (BAOC)</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08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90" w:type="dxa"/>
            <w:tcBorders>
              <w:left w:val="single" w:sz="4" w:space="0" w:color="000000"/>
              <w:right w:val="single" w:sz="4" w:space="0" w:color="000000"/>
            </w:tcBorders>
            <w:shd w:val="clear" w:color="auto" w:fill="9CC2E4"/>
          </w:tcPr>
          <w:p>
            <w:pPr>
              <w:pStyle w:val="TableParagraph"/>
              <w:ind w:left="2457" w:right="2438"/>
              <w:rPr>
                <w:b/>
                <w:sz w:val="20"/>
              </w:rPr>
            </w:pPr>
            <w:r>
              <w:rPr>
                <w:b/>
                <w:sz w:val="20"/>
              </w:rPr>
              <w:t>TASK</w:t>
            </w:r>
          </w:p>
        </w:tc>
        <w:tc>
          <w:tcPr>
            <w:tcW w:w="1080" w:type="dxa"/>
            <w:tcBorders>
              <w:left w:val="single" w:sz="4" w:space="0" w:color="000000"/>
              <w:right w:val="single" w:sz="4" w:space="0" w:color="000000"/>
            </w:tcBorders>
            <w:shd w:val="clear" w:color="auto" w:fill="9CC2E4"/>
          </w:tcPr>
          <w:p>
            <w:pPr>
              <w:pStyle w:val="TableParagraph"/>
              <w:ind w:left="122" w:right="104"/>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4.5.1</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B</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Execute positional changes via ACR as agreed in offsite</w:t>
            </w:r>
          </w:p>
        </w:tc>
        <w:tc>
          <w:tcPr>
            <w:tcW w:w="1080" w:type="dxa"/>
            <w:tcBorders>
              <w:left w:val="single" w:sz="4" w:space="0" w:color="000000"/>
              <w:right w:val="single" w:sz="4" w:space="0" w:color="000000"/>
            </w:tcBorders>
          </w:tcPr>
          <w:p>
            <w:pPr>
              <w:pStyle w:val="TableParagraph"/>
              <w:spacing w:line="211" w:lineRule="exact"/>
              <w:ind w:left="122" w:right="103"/>
              <w:rPr>
                <w:sz w:val="20"/>
              </w:rPr>
            </w:pPr>
            <w:r>
              <w:rPr>
                <w:sz w:val="20"/>
              </w:rPr>
              <w:t>DA3/6</w:t>
            </w:r>
          </w:p>
        </w:tc>
        <w:tc>
          <w:tcPr>
            <w:tcW w:w="1440" w:type="dxa"/>
            <w:tcBorders>
              <w:left w:val="single" w:sz="4" w:space="0" w:color="000000"/>
            </w:tcBorders>
          </w:tcPr>
          <w:p>
            <w:pPr>
              <w:pStyle w:val="TableParagraph"/>
              <w:spacing w:line="211" w:lineRule="exact"/>
              <w:ind w:left="159" w:right="134"/>
              <w:rPr>
                <w:sz w:val="20"/>
              </w:rPr>
            </w:pPr>
            <w:r>
              <w:rPr>
                <w:sz w:val="20"/>
              </w:rPr>
              <w:t>1 Feb 21</w:t>
            </w:r>
          </w:p>
        </w:tc>
      </w:tr>
      <w:tr>
        <w:trPr>
          <w:trHeight w:val="229" w:hRule="atLeast"/>
        </w:trPr>
        <w:tc>
          <w:tcPr>
            <w:tcW w:w="782" w:type="dxa"/>
            <w:tcBorders>
              <w:right w:val="single" w:sz="4" w:space="0" w:color="000000"/>
            </w:tcBorders>
          </w:tcPr>
          <w:p>
            <w:pPr>
              <w:pStyle w:val="TableParagraph"/>
              <w:ind w:right="78"/>
              <w:rPr>
                <w:sz w:val="20"/>
              </w:rPr>
            </w:pPr>
            <w:r>
              <w:rPr>
                <w:sz w:val="20"/>
              </w:rPr>
              <w:t>4.5.2</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Integrate fiscal responsibilities through the RM Team</w:t>
            </w:r>
          </w:p>
        </w:tc>
        <w:tc>
          <w:tcPr>
            <w:tcW w:w="1080" w:type="dxa"/>
            <w:tcBorders>
              <w:left w:val="single" w:sz="4" w:space="0" w:color="000000"/>
              <w:right w:val="single" w:sz="4" w:space="0" w:color="000000"/>
            </w:tcBorders>
          </w:tcPr>
          <w:p>
            <w:pPr>
              <w:pStyle w:val="TableParagraph"/>
              <w:ind w:left="122" w:right="100"/>
              <w:rPr>
                <w:sz w:val="20"/>
              </w:rPr>
            </w:pPr>
            <w:r>
              <w:rPr>
                <w:sz w:val="20"/>
              </w:rPr>
              <w:t>A3/6E</w:t>
            </w:r>
          </w:p>
        </w:tc>
        <w:tc>
          <w:tcPr>
            <w:tcW w:w="1440" w:type="dxa"/>
            <w:tcBorders>
              <w:left w:val="single" w:sz="4" w:space="0" w:color="000000"/>
            </w:tcBorders>
          </w:tcPr>
          <w:p>
            <w:pPr>
              <w:pStyle w:val="TableParagraph"/>
              <w:ind w:left="159" w:right="131"/>
              <w:rPr>
                <w:sz w:val="20"/>
              </w:rPr>
            </w:pPr>
            <w:r>
              <w:rPr>
                <w:sz w:val="20"/>
              </w:rPr>
              <w:t>1 Apr 21</w:t>
            </w:r>
          </w:p>
        </w:tc>
      </w:tr>
      <w:tr>
        <w:trPr>
          <w:trHeight w:val="229" w:hRule="atLeast"/>
        </w:trPr>
        <w:tc>
          <w:tcPr>
            <w:tcW w:w="782" w:type="dxa"/>
            <w:tcBorders>
              <w:right w:val="single" w:sz="4" w:space="0" w:color="000000"/>
            </w:tcBorders>
          </w:tcPr>
          <w:p>
            <w:pPr>
              <w:pStyle w:val="TableParagraph"/>
              <w:ind w:right="78"/>
              <w:rPr>
                <w:sz w:val="20"/>
              </w:rPr>
            </w:pPr>
            <w:r>
              <w:rPr>
                <w:sz w:val="20"/>
              </w:rPr>
              <w:t>4.5.3</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Use PAD 16-01, MD 63, &amp; associated AFIs to define roles</w:t>
            </w:r>
          </w:p>
        </w:tc>
        <w:tc>
          <w:tcPr>
            <w:tcW w:w="1080" w:type="dxa"/>
            <w:tcBorders>
              <w:left w:val="single" w:sz="4" w:space="0" w:color="000000"/>
              <w:right w:val="single" w:sz="4" w:space="0" w:color="000000"/>
            </w:tcBorders>
          </w:tcPr>
          <w:p>
            <w:pPr>
              <w:pStyle w:val="TableParagraph"/>
              <w:ind w:left="122" w:right="102"/>
              <w:rPr>
                <w:sz w:val="20"/>
              </w:rPr>
            </w:pPr>
            <w:r>
              <w:rPr>
                <w:sz w:val="20"/>
              </w:rPr>
              <w:t>DA3/6</w:t>
            </w:r>
          </w:p>
        </w:tc>
        <w:tc>
          <w:tcPr>
            <w:tcW w:w="1440" w:type="dxa"/>
            <w:tcBorders>
              <w:left w:val="single" w:sz="4" w:space="0" w:color="000000"/>
            </w:tcBorders>
          </w:tcPr>
          <w:p>
            <w:pPr>
              <w:pStyle w:val="TableParagraph"/>
              <w:ind w:left="159" w:right="133"/>
              <w:rPr>
                <w:sz w:val="20"/>
              </w:rPr>
            </w:pPr>
            <w:r>
              <w:rPr>
                <w:sz w:val="20"/>
              </w:rPr>
              <w:t>1 Apr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*4.5.4</w:t>
            </w:r>
          </w:p>
        </w:tc>
        <w:tc>
          <w:tcPr>
            <w:tcW w:w="630" w:type="dxa"/>
            <w:tcBorders>
              <w:left w:val="single" w:sz="4" w:space="0" w:color="000000"/>
              <w:right w:val="single" w:sz="4" w:space="0" w:color="000000"/>
            </w:tcBorders>
          </w:tcPr>
          <w:p>
            <w:pPr>
              <w:pStyle w:val="TableParagraph"/>
              <w:spacing w:line="211" w:lineRule="exact"/>
              <w:ind w:left="18"/>
              <w:rPr>
                <w:sz w:val="20"/>
              </w:rPr>
            </w:pPr>
            <w:r>
              <w:rPr>
                <w:w w:val="100"/>
                <w:sz w:val="20"/>
              </w:rPr>
              <w:t>C</w:t>
            </w:r>
          </w:p>
        </w:tc>
        <w:tc>
          <w:tcPr>
            <w:tcW w:w="5490" w:type="dxa"/>
            <w:tcBorders>
              <w:left w:val="single" w:sz="4" w:space="0" w:color="000000"/>
              <w:right w:val="single" w:sz="4" w:space="0" w:color="000000"/>
            </w:tcBorders>
          </w:tcPr>
          <w:p>
            <w:pPr>
              <w:pStyle w:val="TableParagraph"/>
              <w:spacing w:line="211" w:lineRule="exact"/>
              <w:ind w:left="112"/>
              <w:jc w:val="left"/>
              <w:rPr>
                <w:sz w:val="20"/>
              </w:rPr>
            </w:pPr>
            <w:r>
              <w:rPr>
                <w:sz w:val="20"/>
              </w:rPr>
              <w:t>Standardize officer mgt for 11B, 12B, 13N, 17X, and 31P</w:t>
            </w:r>
          </w:p>
        </w:tc>
        <w:tc>
          <w:tcPr>
            <w:tcW w:w="1080" w:type="dxa"/>
            <w:tcBorders>
              <w:left w:val="single" w:sz="4" w:space="0" w:color="000000"/>
              <w:right w:val="single" w:sz="4" w:space="0" w:color="000000"/>
            </w:tcBorders>
          </w:tcPr>
          <w:p>
            <w:pPr>
              <w:pStyle w:val="TableParagraph"/>
              <w:spacing w:line="211" w:lineRule="exact"/>
              <w:ind w:left="122" w:right="107"/>
              <w:rPr>
                <w:sz w:val="20"/>
              </w:rPr>
            </w:pPr>
            <w:r>
              <w:rPr>
                <w:sz w:val="20"/>
              </w:rPr>
              <w:t>A3T/A3S</w:t>
            </w:r>
          </w:p>
        </w:tc>
        <w:tc>
          <w:tcPr>
            <w:tcW w:w="1440" w:type="dxa"/>
            <w:tcBorders>
              <w:left w:val="single" w:sz="4" w:space="0" w:color="000000"/>
            </w:tcBorders>
          </w:tcPr>
          <w:p>
            <w:pPr>
              <w:pStyle w:val="TableParagraph"/>
              <w:spacing w:line="211" w:lineRule="exact"/>
              <w:ind w:left="156" w:right="135"/>
              <w:rPr>
                <w:sz w:val="20"/>
              </w:rPr>
            </w:pPr>
            <w:r>
              <w:rPr>
                <w:sz w:val="20"/>
              </w:rPr>
              <w:t>1 May 21</w:t>
            </w:r>
          </w:p>
        </w:tc>
      </w:tr>
      <w:tr>
        <w:trPr>
          <w:trHeight w:val="229" w:hRule="atLeast"/>
        </w:trPr>
        <w:tc>
          <w:tcPr>
            <w:tcW w:w="782" w:type="dxa"/>
            <w:tcBorders>
              <w:right w:val="single" w:sz="4" w:space="0" w:color="000000"/>
            </w:tcBorders>
          </w:tcPr>
          <w:p>
            <w:pPr>
              <w:pStyle w:val="TableParagraph"/>
              <w:ind w:left="62" w:right="78"/>
              <w:rPr>
                <w:sz w:val="20"/>
              </w:rPr>
            </w:pPr>
            <w:r>
              <w:rPr>
                <w:sz w:val="20"/>
              </w:rPr>
              <w:t>4.5.5</w:t>
            </w:r>
          </w:p>
        </w:tc>
        <w:tc>
          <w:tcPr>
            <w:tcW w:w="630" w:type="dxa"/>
            <w:tcBorders>
              <w:left w:val="single" w:sz="4" w:space="0" w:color="000000"/>
              <w:right w:val="single" w:sz="4" w:space="0" w:color="000000"/>
            </w:tcBorders>
          </w:tcPr>
          <w:p>
            <w:pPr>
              <w:pStyle w:val="TableParagraph"/>
              <w:ind w:left="19"/>
              <w:rPr>
                <w:sz w:val="20"/>
              </w:rPr>
            </w:pPr>
            <w:r>
              <w:rPr>
                <w:w w:val="100"/>
                <w:sz w:val="20"/>
              </w:rPr>
              <w:t>A</w:t>
            </w:r>
          </w:p>
        </w:tc>
        <w:tc>
          <w:tcPr>
            <w:tcW w:w="5490" w:type="dxa"/>
            <w:tcBorders>
              <w:left w:val="single" w:sz="4" w:space="0" w:color="000000"/>
              <w:right w:val="single" w:sz="4" w:space="0" w:color="000000"/>
            </w:tcBorders>
          </w:tcPr>
          <w:p>
            <w:pPr>
              <w:pStyle w:val="TableParagraph"/>
              <w:ind w:left="112"/>
              <w:jc w:val="left"/>
              <w:rPr>
                <w:sz w:val="20"/>
              </w:rPr>
            </w:pPr>
            <w:r>
              <w:rPr>
                <w:sz w:val="20"/>
              </w:rPr>
              <w:t>Support migration to Enterprise IT as a Service (EITaaS)</w:t>
            </w:r>
          </w:p>
        </w:tc>
        <w:tc>
          <w:tcPr>
            <w:tcW w:w="1080" w:type="dxa"/>
            <w:tcBorders>
              <w:left w:val="single" w:sz="4" w:space="0" w:color="000000"/>
              <w:right w:val="single" w:sz="4" w:space="0" w:color="000000"/>
            </w:tcBorders>
          </w:tcPr>
          <w:p>
            <w:pPr>
              <w:pStyle w:val="TableParagraph"/>
              <w:ind w:left="122" w:right="104"/>
              <w:rPr>
                <w:sz w:val="20"/>
              </w:rPr>
            </w:pPr>
            <w:r>
              <w:rPr>
                <w:sz w:val="20"/>
              </w:rPr>
              <w:t>A6N</w:t>
            </w:r>
          </w:p>
        </w:tc>
        <w:tc>
          <w:tcPr>
            <w:tcW w:w="1440" w:type="dxa"/>
            <w:tcBorders>
              <w:left w:val="single" w:sz="4" w:space="0" w:color="000000"/>
            </w:tcBorders>
          </w:tcPr>
          <w:p>
            <w:pPr>
              <w:pStyle w:val="TableParagraph"/>
              <w:ind w:left="158" w:right="135"/>
              <w:rPr>
                <w:sz w:val="20"/>
              </w:rPr>
            </w:pPr>
            <w:r>
              <w:rPr>
                <w:sz w:val="20"/>
              </w:rPr>
              <w:t>1 Oct 26</w:t>
            </w:r>
          </w:p>
        </w:tc>
      </w:tr>
    </w:tbl>
    <w:p>
      <w:pPr>
        <w:pStyle w:val="BodyText"/>
        <w:ind w:left="240" w:right="502"/>
      </w:pPr>
      <w:r>
        <w:rPr/>
        <w:t>Issues: DSK owns the Basic Action Officer (AO) Course; however, A3/6 can do many things to improve AO productivity and knowledge in a complementary manner. The tasks listed above are designed to supplement the training DSK provides.</w:t>
      </w:r>
    </w:p>
    <w:p>
      <w:pPr>
        <w:pStyle w:val="BodyText"/>
      </w:pPr>
    </w:p>
    <w:p>
      <w:pPr>
        <w:pStyle w:val="BodyText"/>
        <w:spacing w:after="2"/>
        <w:ind w:left="240"/>
      </w:pPr>
      <w:r>
        <w:rPr/>
        <w:t>Objective 4.6 – Develop AO Leadership Course (AOLC)</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08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90" w:type="dxa"/>
            <w:tcBorders>
              <w:left w:val="single" w:sz="4" w:space="0" w:color="000000"/>
              <w:right w:val="single" w:sz="4" w:space="0" w:color="000000"/>
            </w:tcBorders>
            <w:shd w:val="clear" w:color="auto" w:fill="9CC2E4"/>
          </w:tcPr>
          <w:p>
            <w:pPr>
              <w:pStyle w:val="TableParagraph"/>
              <w:ind w:left="2457" w:right="2438"/>
              <w:rPr>
                <w:b/>
                <w:sz w:val="20"/>
              </w:rPr>
            </w:pPr>
            <w:r>
              <w:rPr>
                <w:b/>
                <w:sz w:val="20"/>
              </w:rPr>
              <w:t>TASK</w:t>
            </w:r>
          </w:p>
        </w:tc>
        <w:tc>
          <w:tcPr>
            <w:tcW w:w="1080" w:type="dxa"/>
            <w:tcBorders>
              <w:left w:val="single" w:sz="4" w:space="0" w:color="000000"/>
              <w:right w:val="single" w:sz="4" w:space="0" w:color="000000"/>
            </w:tcBorders>
            <w:shd w:val="clear" w:color="auto" w:fill="9CC2E4"/>
          </w:tcPr>
          <w:p>
            <w:pPr>
              <w:pStyle w:val="TableParagraph"/>
              <w:ind w:left="327"/>
              <w:jc w:val="left"/>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30" w:hRule="atLeast"/>
        </w:trPr>
        <w:tc>
          <w:tcPr>
            <w:tcW w:w="782" w:type="dxa"/>
            <w:tcBorders>
              <w:right w:val="single" w:sz="4" w:space="0" w:color="000000"/>
            </w:tcBorders>
          </w:tcPr>
          <w:p>
            <w:pPr>
              <w:pStyle w:val="TableParagraph"/>
              <w:spacing w:line="211" w:lineRule="exact"/>
              <w:ind w:right="77"/>
              <w:rPr>
                <w:sz w:val="20"/>
              </w:rPr>
            </w:pPr>
            <w:r>
              <w:rPr>
                <w:sz w:val="20"/>
              </w:rPr>
              <w:t>*4.6.1</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B</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Develop updated A3/6 contribution to the AOLC</w:t>
            </w:r>
          </w:p>
        </w:tc>
        <w:tc>
          <w:tcPr>
            <w:tcW w:w="1080" w:type="dxa"/>
            <w:tcBorders>
              <w:left w:val="single" w:sz="4" w:space="0" w:color="000000"/>
              <w:right w:val="single" w:sz="4" w:space="0" w:color="000000"/>
            </w:tcBorders>
          </w:tcPr>
          <w:p>
            <w:pPr>
              <w:pStyle w:val="TableParagraph"/>
              <w:spacing w:line="211" w:lineRule="exact"/>
              <w:ind w:left="266"/>
              <w:jc w:val="left"/>
              <w:rPr>
                <w:sz w:val="20"/>
              </w:rPr>
            </w:pPr>
            <w:r>
              <w:rPr>
                <w:sz w:val="20"/>
              </w:rPr>
              <w:t>DA3/6</w:t>
            </w:r>
          </w:p>
        </w:tc>
        <w:tc>
          <w:tcPr>
            <w:tcW w:w="1440" w:type="dxa"/>
            <w:tcBorders>
              <w:left w:val="single" w:sz="4" w:space="0" w:color="000000"/>
            </w:tcBorders>
          </w:tcPr>
          <w:p>
            <w:pPr>
              <w:pStyle w:val="TableParagraph"/>
              <w:spacing w:line="211" w:lineRule="exact"/>
              <w:ind w:left="159" w:right="134"/>
              <w:rPr>
                <w:sz w:val="20"/>
              </w:rPr>
            </w:pPr>
            <w:r>
              <w:rPr>
                <w:sz w:val="20"/>
              </w:rPr>
              <w:t>1 Feb 21</w:t>
            </w:r>
          </w:p>
        </w:tc>
      </w:tr>
      <w:tr>
        <w:trPr>
          <w:trHeight w:val="229" w:hRule="atLeast"/>
        </w:trPr>
        <w:tc>
          <w:tcPr>
            <w:tcW w:w="782" w:type="dxa"/>
            <w:tcBorders>
              <w:right w:val="single" w:sz="4" w:space="0" w:color="000000"/>
            </w:tcBorders>
          </w:tcPr>
          <w:p>
            <w:pPr>
              <w:pStyle w:val="TableParagraph"/>
              <w:ind w:right="77"/>
              <w:rPr>
                <w:sz w:val="20"/>
              </w:rPr>
            </w:pPr>
            <w:r>
              <w:rPr>
                <w:sz w:val="20"/>
              </w:rPr>
              <w:t>*4.6.2</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Create positional developmental requirements</w:t>
            </w:r>
          </w:p>
        </w:tc>
        <w:tc>
          <w:tcPr>
            <w:tcW w:w="1080" w:type="dxa"/>
            <w:tcBorders>
              <w:left w:val="single" w:sz="4" w:space="0" w:color="000000"/>
              <w:right w:val="single" w:sz="4" w:space="0" w:color="000000"/>
            </w:tcBorders>
          </w:tcPr>
          <w:p>
            <w:pPr>
              <w:pStyle w:val="TableParagraph"/>
              <w:ind w:left="270"/>
              <w:jc w:val="left"/>
              <w:rPr>
                <w:sz w:val="20"/>
              </w:rPr>
            </w:pPr>
            <w:r>
              <w:rPr>
                <w:sz w:val="20"/>
              </w:rPr>
              <w:t>A3/6E</w:t>
            </w:r>
          </w:p>
        </w:tc>
        <w:tc>
          <w:tcPr>
            <w:tcW w:w="1440" w:type="dxa"/>
            <w:tcBorders>
              <w:left w:val="single" w:sz="4" w:space="0" w:color="000000"/>
            </w:tcBorders>
          </w:tcPr>
          <w:p>
            <w:pPr>
              <w:pStyle w:val="TableParagraph"/>
              <w:ind w:left="156" w:right="135"/>
              <w:rPr>
                <w:sz w:val="20"/>
              </w:rPr>
            </w:pPr>
            <w:r>
              <w:rPr>
                <w:sz w:val="20"/>
              </w:rPr>
              <w:t>1 Apr 21</w:t>
            </w:r>
          </w:p>
        </w:tc>
      </w:tr>
    </w:tbl>
    <w:p>
      <w:pPr>
        <w:pStyle w:val="BodyText"/>
        <w:ind w:left="239" w:right="502"/>
      </w:pPr>
      <w:r>
        <w:rPr/>
        <w:t>Issues: This is another DSK owned activity. Similarly to the Basic AO Course, A3/6 can do many things to improve AO leadership development in a complementary manner. The tasks listed above are designed to supplement the training DSK provides.</w:t>
      </w:r>
    </w:p>
    <w:p>
      <w:pPr>
        <w:pStyle w:val="BodyText"/>
      </w:pPr>
    </w:p>
    <w:p>
      <w:pPr>
        <w:pStyle w:val="BodyText"/>
        <w:spacing w:after="2"/>
        <w:ind w:left="239"/>
      </w:pPr>
      <w:r>
        <w:rPr/>
        <w:t>Objective 4.7 – Improve Management and Collaborative Functions (A3/6 Only)</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08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90" w:type="dxa"/>
            <w:tcBorders>
              <w:left w:val="single" w:sz="4" w:space="0" w:color="000000"/>
              <w:right w:val="single" w:sz="4" w:space="0" w:color="000000"/>
            </w:tcBorders>
            <w:shd w:val="clear" w:color="auto" w:fill="9CC2E4"/>
          </w:tcPr>
          <w:p>
            <w:pPr>
              <w:pStyle w:val="TableParagraph"/>
              <w:ind w:left="2457" w:right="2438"/>
              <w:rPr>
                <w:b/>
                <w:sz w:val="20"/>
              </w:rPr>
            </w:pPr>
            <w:r>
              <w:rPr>
                <w:b/>
                <w:sz w:val="20"/>
              </w:rPr>
              <w:t>TASK</w:t>
            </w:r>
          </w:p>
        </w:tc>
        <w:tc>
          <w:tcPr>
            <w:tcW w:w="1080" w:type="dxa"/>
            <w:tcBorders>
              <w:left w:val="single" w:sz="4" w:space="0" w:color="000000"/>
              <w:right w:val="single" w:sz="4" w:space="0" w:color="000000"/>
            </w:tcBorders>
            <w:shd w:val="clear" w:color="auto" w:fill="9CC2E4"/>
          </w:tcPr>
          <w:p>
            <w:pPr>
              <w:pStyle w:val="TableParagraph"/>
              <w:ind w:left="0" w:right="307"/>
              <w:jc w:val="right"/>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4.7.1</w:t>
            </w:r>
          </w:p>
        </w:tc>
        <w:tc>
          <w:tcPr>
            <w:tcW w:w="630" w:type="dxa"/>
            <w:tcBorders>
              <w:left w:val="single" w:sz="4" w:space="0" w:color="000000"/>
              <w:right w:val="single" w:sz="4" w:space="0" w:color="000000"/>
            </w:tcBorders>
          </w:tcPr>
          <w:p>
            <w:pPr>
              <w:pStyle w:val="TableParagraph"/>
              <w:ind w:left="19"/>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Integrate A3, A6, A3S funding processes / budget exec</w:t>
            </w:r>
          </w:p>
        </w:tc>
        <w:tc>
          <w:tcPr>
            <w:tcW w:w="1080" w:type="dxa"/>
            <w:tcBorders>
              <w:left w:val="single" w:sz="4" w:space="0" w:color="000000"/>
              <w:right w:val="single" w:sz="4" w:space="0" w:color="000000"/>
            </w:tcBorders>
          </w:tcPr>
          <w:p>
            <w:pPr>
              <w:pStyle w:val="TableParagraph"/>
              <w:ind w:left="0" w:right="245"/>
              <w:jc w:val="right"/>
              <w:rPr>
                <w:sz w:val="20"/>
              </w:rPr>
            </w:pPr>
            <w:r>
              <w:rPr>
                <w:sz w:val="20"/>
              </w:rPr>
              <w:t>DA3/6</w:t>
            </w:r>
          </w:p>
        </w:tc>
        <w:tc>
          <w:tcPr>
            <w:tcW w:w="1440" w:type="dxa"/>
            <w:tcBorders>
              <w:left w:val="single" w:sz="4" w:space="0" w:color="000000"/>
            </w:tcBorders>
          </w:tcPr>
          <w:p>
            <w:pPr>
              <w:pStyle w:val="TableParagraph"/>
              <w:ind w:left="159" w:right="135"/>
              <w:rPr>
                <w:sz w:val="20"/>
              </w:rPr>
            </w:pPr>
            <w:r>
              <w:rPr>
                <w:sz w:val="20"/>
              </w:rPr>
              <w:t>1 Feb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4.7.2</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B</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Execute annual Group Commanders Conference</w:t>
            </w:r>
          </w:p>
        </w:tc>
        <w:tc>
          <w:tcPr>
            <w:tcW w:w="1080" w:type="dxa"/>
            <w:tcBorders>
              <w:left w:val="single" w:sz="4" w:space="0" w:color="000000"/>
              <w:right w:val="single" w:sz="4" w:space="0" w:color="000000"/>
            </w:tcBorders>
          </w:tcPr>
          <w:p>
            <w:pPr>
              <w:pStyle w:val="TableParagraph"/>
              <w:spacing w:line="211" w:lineRule="exact"/>
              <w:ind w:left="0" w:right="338"/>
              <w:jc w:val="right"/>
              <w:rPr>
                <w:sz w:val="20"/>
              </w:rPr>
            </w:pPr>
            <w:r>
              <w:rPr>
                <w:sz w:val="20"/>
              </w:rPr>
              <w:t>A3T</w:t>
            </w:r>
          </w:p>
        </w:tc>
        <w:tc>
          <w:tcPr>
            <w:tcW w:w="1440" w:type="dxa"/>
            <w:tcBorders>
              <w:left w:val="single" w:sz="4" w:space="0" w:color="000000"/>
            </w:tcBorders>
          </w:tcPr>
          <w:p>
            <w:pPr>
              <w:pStyle w:val="TableParagraph"/>
              <w:spacing w:line="211" w:lineRule="exact"/>
              <w:ind w:left="159" w:right="132"/>
              <w:rPr>
                <w:sz w:val="20"/>
              </w:rPr>
            </w:pPr>
            <w:r>
              <w:rPr>
                <w:sz w:val="20"/>
              </w:rPr>
              <w:t>1 Apr 21</w:t>
            </w:r>
          </w:p>
        </w:tc>
      </w:tr>
      <w:tr>
        <w:trPr>
          <w:trHeight w:val="229" w:hRule="atLeast"/>
        </w:trPr>
        <w:tc>
          <w:tcPr>
            <w:tcW w:w="782" w:type="dxa"/>
            <w:tcBorders>
              <w:right w:val="single" w:sz="4" w:space="0" w:color="000000"/>
            </w:tcBorders>
          </w:tcPr>
          <w:p>
            <w:pPr>
              <w:pStyle w:val="TableParagraph"/>
              <w:ind w:right="78"/>
              <w:rPr>
                <w:sz w:val="20"/>
              </w:rPr>
            </w:pPr>
            <w:r>
              <w:rPr>
                <w:sz w:val="20"/>
              </w:rPr>
              <w:t>4.7.3</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Execute World-Wide Helicopter Conference</w:t>
            </w:r>
          </w:p>
        </w:tc>
        <w:tc>
          <w:tcPr>
            <w:tcW w:w="1080" w:type="dxa"/>
            <w:tcBorders>
              <w:left w:val="single" w:sz="4" w:space="0" w:color="000000"/>
              <w:right w:val="single" w:sz="4" w:space="0" w:color="000000"/>
            </w:tcBorders>
          </w:tcPr>
          <w:p>
            <w:pPr>
              <w:pStyle w:val="TableParagraph"/>
              <w:ind w:left="0" w:right="339"/>
              <w:jc w:val="right"/>
              <w:rPr>
                <w:sz w:val="20"/>
              </w:rPr>
            </w:pPr>
            <w:r>
              <w:rPr>
                <w:sz w:val="20"/>
              </w:rPr>
              <w:t>A3T</w:t>
            </w:r>
          </w:p>
        </w:tc>
        <w:tc>
          <w:tcPr>
            <w:tcW w:w="1440" w:type="dxa"/>
            <w:tcBorders>
              <w:left w:val="single" w:sz="4" w:space="0" w:color="000000"/>
            </w:tcBorders>
          </w:tcPr>
          <w:p>
            <w:pPr>
              <w:pStyle w:val="TableParagraph"/>
              <w:ind w:left="159" w:right="134"/>
              <w:rPr>
                <w:sz w:val="20"/>
              </w:rPr>
            </w:pPr>
            <w:r>
              <w:rPr>
                <w:sz w:val="20"/>
              </w:rPr>
              <w:t>1 Jul 21</w:t>
            </w:r>
          </w:p>
        </w:tc>
      </w:tr>
      <w:tr>
        <w:trPr>
          <w:trHeight w:val="229" w:hRule="atLeast"/>
        </w:trPr>
        <w:tc>
          <w:tcPr>
            <w:tcW w:w="782" w:type="dxa"/>
            <w:tcBorders>
              <w:right w:val="single" w:sz="4" w:space="0" w:color="000000"/>
            </w:tcBorders>
          </w:tcPr>
          <w:p>
            <w:pPr>
              <w:pStyle w:val="TableParagraph"/>
              <w:ind w:right="78"/>
              <w:rPr>
                <w:sz w:val="20"/>
              </w:rPr>
            </w:pPr>
            <w:r>
              <w:rPr>
                <w:sz w:val="20"/>
              </w:rPr>
              <w:t>4.7.4</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Review HQ knowledge mgt policies, guidance, &amp; oversight</w:t>
            </w:r>
          </w:p>
        </w:tc>
        <w:tc>
          <w:tcPr>
            <w:tcW w:w="1080" w:type="dxa"/>
            <w:tcBorders>
              <w:left w:val="single" w:sz="4" w:space="0" w:color="000000"/>
              <w:right w:val="single" w:sz="4" w:space="0" w:color="000000"/>
            </w:tcBorders>
          </w:tcPr>
          <w:p>
            <w:pPr>
              <w:pStyle w:val="TableParagraph"/>
              <w:ind w:left="0" w:right="330"/>
              <w:jc w:val="right"/>
              <w:rPr>
                <w:sz w:val="20"/>
              </w:rPr>
            </w:pPr>
            <w:r>
              <w:rPr>
                <w:sz w:val="20"/>
              </w:rPr>
              <w:t>DA6</w:t>
            </w:r>
          </w:p>
        </w:tc>
        <w:tc>
          <w:tcPr>
            <w:tcW w:w="1440" w:type="dxa"/>
            <w:tcBorders>
              <w:left w:val="single" w:sz="4" w:space="0" w:color="000000"/>
            </w:tcBorders>
          </w:tcPr>
          <w:p>
            <w:pPr>
              <w:pStyle w:val="TableParagraph"/>
              <w:ind w:left="153" w:right="135"/>
              <w:rPr>
                <w:sz w:val="20"/>
              </w:rPr>
            </w:pPr>
            <w:r>
              <w:rPr>
                <w:sz w:val="20"/>
              </w:rPr>
              <w:t>1 Jul 21</w:t>
            </w:r>
          </w:p>
        </w:tc>
      </w:tr>
      <w:tr>
        <w:trPr>
          <w:trHeight w:val="230" w:hRule="atLeast"/>
        </w:trPr>
        <w:tc>
          <w:tcPr>
            <w:tcW w:w="782" w:type="dxa"/>
            <w:tcBorders>
              <w:right w:val="single" w:sz="4" w:space="0" w:color="000000"/>
            </w:tcBorders>
          </w:tcPr>
          <w:p>
            <w:pPr>
              <w:pStyle w:val="TableParagraph"/>
              <w:spacing w:line="211" w:lineRule="exact"/>
              <w:ind w:left="90" w:right="78"/>
              <w:rPr>
                <w:sz w:val="20"/>
              </w:rPr>
            </w:pPr>
            <w:r>
              <w:rPr>
                <w:sz w:val="20"/>
              </w:rPr>
              <w:t>4.7.5</w:t>
            </w:r>
          </w:p>
        </w:tc>
        <w:tc>
          <w:tcPr>
            <w:tcW w:w="630" w:type="dxa"/>
            <w:tcBorders>
              <w:left w:val="single" w:sz="4" w:space="0" w:color="000000"/>
              <w:right w:val="single" w:sz="4" w:space="0" w:color="000000"/>
            </w:tcBorders>
          </w:tcPr>
          <w:p>
            <w:pPr>
              <w:pStyle w:val="TableParagraph"/>
              <w:spacing w:line="211" w:lineRule="exact"/>
              <w:ind w:left="19"/>
              <w:rPr>
                <w:sz w:val="20"/>
              </w:rPr>
            </w:pPr>
            <w:r>
              <w:rPr>
                <w:w w:val="100"/>
                <w:sz w:val="20"/>
              </w:rPr>
              <w:t>B</w:t>
            </w:r>
          </w:p>
        </w:tc>
        <w:tc>
          <w:tcPr>
            <w:tcW w:w="5490" w:type="dxa"/>
            <w:tcBorders>
              <w:left w:val="single" w:sz="4" w:space="0" w:color="000000"/>
              <w:right w:val="single" w:sz="4" w:space="0" w:color="000000"/>
            </w:tcBorders>
          </w:tcPr>
          <w:p>
            <w:pPr>
              <w:pStyle w:val="TableParagraph"/>
              <w:spacing w:line="211" w:lineRule="exact"/>
              <w:ind w:left="112"/>
              <w:jc w:val="left"/>
              <w:rPr>
                <w:sz w:val="20"/>
              </w:rPr>
            </w:pPr>
            <w:r>
              <w:rPr>
                <w:sz w:val="20"/>
              </w:rPr>
              <w:t>Match / Track AFGSC/CC task management process</w:t>
            </w:r>
          </w:p>
        </w:tc>
        <w:tc>
          <w:tcPr>
            <w:tcW w:w="1080" w:type="dxa"/>
            <w:tcBorders>
              <w:left w:val="single" w:sz="4" w:space="0" w:color="000000"/>
              <w:right w:val="single" w:sz="4" w:space="0" w:color="000000"/>
            </w:tcBorders>
          </w:tcPr>
          <w:p>
            <w:pPr>
              <w:pStyle w:val="TableParagraph"/>
              <w:spacing w:line="211" w:lineRule="exact"/>
              <w:ind w:left="0" w:right="334"/>
              <w:jc w:val="right"/>
              <w:rPr>
                <w:sz w:val="20"/>
              </w:rPr>
            </w:pPr>
            <w:r>
              <w:rPr>
                <w:sz w:val="20"/>
              </w:rPr>
              <w:t>A3E</w:t>
            </w:r>
          </w:p>
        </w:tc>
        <w:tc>
          <w:tcPr>
            <w:tcW w:w="1440" w:type="dxa"/>
            <w:tcBorders>
              <w:left w:val="single" w:sz="4" w:space="0" w:color="000000"/>
            </w:tcBorders>
          </w:tcPr>
          <w:p>
            <w:pPr>
              <w:pStyle w:val="TableParagraph"/>
              <w:spacing w:line="211" w:lineRule="exact"/>
              <w:ind w:left="159" w:right="134"/>
              <w:rPr>
                <w:sz w:val="20"/>
              </w:rPr>
            </w:pPr>
            <w:r>
              <w:rPr>
                <w:sz w:val="20"/>
              </w:rPr>
              <w:t>1 Mar 21</w:t>
            </w:r>
          </w:p>
        </w:tc>
      </w:tr>
      <w:tr>
        <w:trPr>
          <w:trHeight w:val="229" w:hRule="atLeast"/>
        </w:trPr>
        <w:tc>
          <w:tcPr>
            <w:tcW w:w="782" w:type="dxa"/>
            <w:tcBorders>
              <w:right w:val="single" w:sz="4" w:space="0" w:color="000000"/>
            </w:tcBorders>
          </w:tcPr>
          <w:p>
            <w:pPr>
              <w:pStyle w:val="TableParagraph"/>
              <w:ind w:right="78"/>
              <w:rPr>
                <w:sz w:val="20"/>
              </w:rPr>
            </w:pPr>
            <w:r>
              <w:rPr>
                <w:sz w:val="20"/>
              </w:rPr>
              <w:t>4.7.6</w:t>
            </w:r>
          </w:p>
        </w:tc>
        <w:tc>
          <w:tcPr>
            <w:tcW w:w="630" w:type="dxa"/>
            <w:tcBorders>
              <w:left w:val="single" w:sz="4" w:space="0" w:color="000000"/>
              <w:right w:val="single" w:sz="4" w:space="0" w:color="000000"/>
            </w:tcBorders>
          </w:tcPr>
          <w:p>
            <w:pPr>
              <w:pStyle w:val="TableParagraph"/>
              <w:ind w:left="19"/>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Maintain FOIA currency / institutionalize processes</w:t>
            </w:r>
          </w:p>
        </w:tc>
        <w:tc>
          <w:tcPr>
            <w:tcW w:w="1080" w:type="dxa"/>
            <w:tcBorders>
              <w:left w:val="single" w:sz="4" w:space="0" w:color="000000"/>
              <w:right w:val="single" w:sz="4" w:space="0" w:color="000000"/>
            </w:tcBorders>
          </w:tcPr>
          <w:p>
            <w:pPr>
              <w:pStyle w:val="TableParagraph"/>
              <w:ind w:left="122" w:right="102"/>
              <w:rPr>
                <w:sz w:val="20"/>
              </w:rPr>
            </w:pPr>
            <w:r>
              <w:rPr>
                <w:sz w:val="20"/>
              </w:rPr>
              <w:t>All</w:t>
            </w:r>
          </w:p>
        </w:tc>
        <w:tc>
          <w:tcPr>
            <w:tcW w:w="1440" w:type="dxa"/>
            <w:tcBorders>
              <w:left w:val="single" w:sz="4" w:space="0" w:color="000000"/>
            </w:tcBorders>
          </w:tcPr>
          <w:p>
            <w:pPr>
              <w:pStyle w:val="TableParagraph"/>
              <w:ind w:left="159" w:right="132"/>
              <w:rPr>
                <w:sz w:val="20"/>
              </w:rPr>
            </w:pPr>
            <w:r>
              <w:rPr>
                <w:sz w:val="20"/>
              </w:rPr>
              <w:t>1 Apr 21</w:t>
            </w:r>
          </w:p>
        </w:tc>
      </w:tr>
      <w:tr>
        <w:trPr>
          <w:trHeight w:val="229" w:hRule="atLeast"/>
        </w:trPr>
        <w:tc>
          <w:tcPr>
            <w:tcW w:w="782" w:type="dxa"/>
            <w:tcBorders>
              <w:right w:val="single" w:sz="4" w:space="0" w:color="000000"/>
            </w:tcBorders>
          </w:tcPr>
          <w:p>
            <w:pPr>
              <w:pStyle w:val="TableParagraph"/>
              <w:ind w:right="78"/>
              <w:rPr>
                <w:sz w:val="20"/>
              </w:rPr>
            </w:pPr>
            <w:r>
              <w:rPr>
                <w:sz w:val="20"/>
              </w:rPr>
              <w:t>4.7.7</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Update all policy &amp; guidance docs for AFFOR/AFFSTRAT</w:t>
            </w:r>
          </w:p>
        </w:tc>
        <w:tc>
          <w:tcPr>
            <w:tcW w:w="1080" w:type="dxa"/>
            <w:tcBorders>
              <w:left w:val="single" w:sz="4" w:space="0" w:color="000000"/>
              <w:right w:val="single" w:sz="4" w:space="0" w:color="000000"/>
            </w:tcBorders>
          </w:tcPr>
          <w:p>
            <w:pPr>
              <w:pStyle w:val="TableParagraph"/>
              <w:ind w:left="0" w:right="323"/>
              <w:jc w:val="right"/>
              <w:rPr>
                <w:sz w:val="20"/>
              </w:rPr>
            </w:pPr>
            <w:r>
              <w:rPr>
                <w:sz w:val="20"/>
              </w:rPr>
              <w:t>A3O</w:t>
            </w:r>
          </w:p>
        </w:tc>
        <w:tc>
          <w:tcPr>
            <w:tcW w:w="1440" w:type="dxa"/>
            <w:tcBorders>
              <w:left w:val="single" w:sz="4" w:space="0" w:color="000000"/>
            </w:tcBorders>
          </w:tcPr>
          <w:p>
            <w:pPr>
              <w:pStyle w:val="TableParagraph"/>
              <w:ind w:left="158" w:right="135"/>
              <w:rPr>
                <w:sz w:val="20"/>
              </w:rPr>
            </w:pPr>
            <w:r>
              <w:rPr>
                <w:sz w:val="20"/>
              </w:rPr>
              <w:t>1 Jul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4.7.8</w:t>
            </w:r>
          </w:p>
        </w:tc>
        <w:tc>
          <w:tcPr>
            <w:tcW w:w="630" w:type="dxa"/>
            <w:tcBorders>
              <w:left w:val="single" w:sz="4" w:space="0" w:color="000000"/>
              <w:right w:val="single" w:sz="4" w:space="0" w:color="000000"/>
            </w:tcBorders>
          </w:tcPr>
          <w:p>
            <w:pPr>
              <w:pStyle w:val="TableParagraph"/>
              <w:spacing w:line="211" w:lineRule="exact"/>
              <w:ind w:left="19"/>
              <w:rPr>
                <w:sz w:val="20"/>
              </w:rPr>
            </w:pPr>
            <w:r>
              <w:rPr>
                <w:w w:val="100"/>
                <w:sz w:val="20"/>
              </w:rPr>
              <w:t>B</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Review/validate IG SAC requirements</w:t>
            </w:r>
          </w:p>
        </w:tc>
        <w:tc>
          <w:tcPr>
            <w:tcW w:w="1080" w:type="dxa"/>
            <w:tcBorders>
              <w:left w:val="single" w:sz="4" w:space="0" w:color="000000"/>
              <w:right w:val="single" w:sz="4" w:space="0" w:color="000000"/>
            </w:tcBorders>
          </w:tcPr>
          <w:p>
            <w:pPr>
              <w:pStyle w:val="TableParagraph"/>
              <w:spacing w:line="211" w:lineRule="exact"/>
              <w:ind w:left="122" w:right="102"/>
              <w:rPr>
                <w:sz w:val="20"/>
              </w:rPr>
            </w:pPr>
            <w:r>
              <w:rPr>
                <w:sz w:val="20"/>
              </w:rPr>
              <w:t>All</w:t>
            </w:r>
          </w:p>
        </w:tc>
        <w:tc>
          <w:tcPr>
            <w:tcW w:w="1440" w:type="dxa"/>
            <w:tcBorders>
              <w:left w:val="single" w:sz="4" w:space="0" w:color="000000"/>
            </w:tcBorders>
          </w:tcPr>
          <w:p>
            <w:pPr>
              <w:pStyle w:val="TableParagraph"/>
              <w:spacing w:line="211" w:lineRule="exact"/>
              <w:ind w:left="159" w:right="133"/>
              <w:rPr>
                <w:sz w:val="20"/>
              </w:rPr>
            </w:pPr>
            <w:r>
              <w:rPr>
                <w:sz w:val="20"/>
              </w:rPr>
              <w:t>1 Jul 21</w:t>
            </w:r>
          </w:p>
        </w:tc>
      </w:tr>
      <w:tr>
        <w:trPr>
          <w:trHeight w:val="229" w:hRule="atLeast"/>
        </w:trPr>
        <w:tc>
          <w:tcPr>
            <w:tcW w:w="782" w:type="dxa"/>
            <w:tcBorders>
              <w:right w:val="single" w:sz="4" w:space="0" w:color="000000"/>
            </w:tcBorders>
          </w:tcPr>
          <w:p>
            <w:pPr>
              <w:pStyle w:val="TableParagraph"/>
              <w:ind w:right="78"/>
              <w:rPr>
                <w:sz w:val="20"/>
              </w:rPr>
            </w:pPr>
            <w:r>
              <w:rPr>
                <w:sz w:val="20"/>
              </w:rPr>
              <w:t>4.7.9</w:t>
            </w:r>
          </w:p>
        </w:tc>
        <w:tc>
          <w:tcPr>
            <w:tcW w:w="630" w:type="dxa"/>
            <w:tcBorders>
              <w:left w:val="single" w:sz="4" w:space="0" w:color="000000"/>
              <w:right w:val="single" w:sz="4" w:space="0" w:color="000000"/>
            </w:tcBorders>
          </w:tcPr>
          <w:p>
            <w:pPr>
              <w:pStyle w:val="TableParagraph"/>
              <w:ind w:left="21"/>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Execute weapons officers exchange</w:t>
            </w:r>
          </w:p>
        </w:tc>
        <w:tc>
          <w:tcPr>
            <w:tcW w:w="1080" w:type="dxa"/>
            <w:tcBorders>
              <w:left w:val="single" w:sz="4" w:space="0" w:color="000000"/>
              <w:right w:val="single" w:sz="4" w:space="0" w:color="000000"/>
            </w:tcBorders>
          </w:tcPr>
          <w:p>
            <w:pPr>
              <w:pStyle w:val="TableParagraph"/>
              <w:ind w:left="0" w:right="339"/>
              <w:jc w:val="right"/>
              <w:rPr>
                <w:sz w:val="20"/>
              </w:rPr>
            </w:pPr>
            <w:r>
              <w:rPr>
                <w:sz w:val="20"/>
              </w:rPr>
              <w:t>A3T</w:t>
            </w:r>
          </w:p>
        </w:tc>
        <w:tc>
          <w:tcPr>
            <w:tcW w:w="1440" w:type="dxa"/>
            <w:tcBorders>
              <w:left w:val="single" w:sz="4" w:space="0" w:color="000000"/>
            </w:tcBorders>
          </w:tcPr>
          <w:p>
            <w:pPr>
              <w:pStyle w:val="TableParagraph"/>
              <w:ind w:left="159" w:right="135"/>
              <w:rPr>
                <w:sz w:val="20"/>
              </w:rPr>
            </w:pPr>
            <w:r>
              <w:rPr>
                <w:sz w:val="20"/>
              </w:rPr>
              <w:t>15 Jul 21</w:t>
            </w:r>
          </w:p>
        </w:tc>
      </w:tr>
      <w:tr>
        <w:trPr>
          <w:trHeight w:val="229" w:hRule="atLeast"/>
        </w:trPr>
        <w:tc>
          <w:tcPr>
            <w:tcW w:w="782" w:type="dxa"/>
            <w:tcBorders>
              <w:right w:val="single" w:sz="4" w:space="0" w:color="000000"/>
            </w:tcBorders>
          </w:tcPr>
          <w:p>
            <w:pPr>
              <w:pStyle w:val="TableParagraph"/>
              <w:ind w:right="77"/>
              <w:rPr>
                <w:sz w:val="20"/>
              </w:rPr>
            </w:pPr>
            <w:r>
              <w:rPr>
                <w:sz w:val="20"/>
              </w:rPr>
              <w:t>4.7.10</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Execute Aircrew Flight Equip CBRN Decon Trng/Exercise</w:t>
            </w:r>
          </w:p>
        </w:tc>
        <w:tc>
          <w:tcPr>
            <w:tcW w:w="1080" w:type="dxa"/>
            <w:tcBorders>
              <w:left w:val="single" w:sz="4" w:space="0" w:color="000000"/>
              <w:right w:val="single" w:sz="4" w:space="0" w:color="000000"/>
            </w:tcBorders>
          </w:tcPr>
          <w:p>
            <w:pPr>
              <w:pStyle w:val="TableParagraph"/>
              <w:ind w:left="0" w:right="321"/>
              <w:jc w:val="right"/>
              <w:rPr>
                <w:sz w:val="20"/>
              </w:rPr>
            </w:pPr>
            <w:r>
              <w:rPr>
                <w:sz w:val="20"/>
              </w:rPr>
              <w:t>A3O</w:t>
            </w:r>
          </w:p>
        </w:tc>
        <w:tc>
          <w:tcPr>
            <w:tcW w:w="1440" w:type="dxa"/>
            <w:tcBorders>
              <w:left w:val="single" w:sz="4" w:space="0" w:color="000000"/>
            </w:tcBorders>
          </w:tcPr>
          <w:p>
            <w:pPr>
              <w:pStyle w:val="TableParagraph"/>
              <w:ind w:left="159" w:right="132"/>
              <w:rPr>
                <w:sz w:val="20"/>
              </w:rPr>
            </w:pPr>
            <w:r>
              <w:rPr>
                <w:sz w:val="20"/>
              </w:rPr>
              <w:t>1 Aug 21</w:t>
            </w:r>
          </w:p>
        </w:tc>
      </w:tr>
      <w:tr>
        <w:trPr>
          <w:trHeight w:val="230" w:hRule="atLeast"/>
        </w:trPr>
        <w:tc>
          <w:tcPr>
            <w:tcW w:w="782" w:type="dxa"/>
            <w:tcBorders>
              <w:right w:val="single" w:sz="4" w:space="0" w:color="000000"/>
            </w:tcBorders>
          </w:tcPr>
          <w:p>
            <w:pPr>
              <w:pStyle w:val="TableParagraph"/>
              <w:spacing w:line="211" w:lineRule="exact"/>
              <w:ind w:right="77"/>
              <w:rPr>
                <w:sz w:val="20"/>
              </w:rPr>
            </w:pPr>
            <w:r>
              <w:rPr>
                <w:sz w:val="20"/>
              </w:rPr>
              <w:t>4.7.11</w:t>
            </w:r>
          </w:p>
        </w:tc>
        <w:tc>
          <w:tcPr>
            <w:tcW w:w="630" w:type="dxa"/>
            <w:tcBorders>
              <w:left w:val="single" w:sz="4" w:space="0" w:color="000000"/>
              <w:right w:val="single" w:sz="4" w:space="0" w:color="000000"/>
            </w:tcBorders>
          </w:tcPr>
          <w:p>
            <w:pPr>
              <w:pStyle w:val="TableParagraph"/>
              <w:spacing w:line="211" w:lineRule="exact"/>
              <w:ind w:left="21"/>
              <w:rPr>
                <w:sz w:val="20"/>
              </w:rPr>
            </w:pPr>
            <w:r>
              <w:rPr>
                <w:w w:val="100"/>
                <w:sz w:val="20"/>
              </w:rPr>
              <w:t>B</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Execute Weather Conference</w:t>
            </w:r>
          </w:p>
        </w:tc>
        <w:tc>
          <w:tcPr>
            <w:tcW w:w="1080" w:type="dxa"/>
            <w:tcBorders>
              <w:left w:val="single" w:sz="4" w:space="0" w:color="000000"/>
              <w:right w:val="single" w:sz="4" w:space="0" w:color="000000"/>
            </w:tcBorders>
          </w:tcPr>
          <w:p>
            <w:pPr>
              <w:pStyle w:val="TableParagraph"/>
              <w:spacing w:line="211" w:lineRule="exact"/>
              <w:ind w:left="0" w:right="321"/>
              <w:jc w:val="right"/>
              <w:rPr>
                <w:sz w:val="20"/>
              </w:rPr>
            </w:pPr>
            <w:r>
              <w:rPr>
                <w:sz w:val="20"/>
              </w:rPr>
              <w:t>A3O</w:t>
            </w:r>
          </w:p>
        </w:tc>
        <w:tc>
          <w:tcPr>
            <w:tcW w:w="1440" w:type="dxa"/>
            <w:tcBorders>
              <w:left w:val="single" w:sz="4" w:space="0" w:color="000000"/>
            </w:tcBorders>
          </w:tcPr>
          <w:p>
            <w:pPr>
              <w:pStyle w:val="TableParagraph"/>
              <w:spacing w:line="211" w:lineRule="exact"/>
              <w:ind w:left="159" w:right="133"/>
              <w:rPr>
                <w:sz w:val="20"/>
              </w:rPr>
            </w:pPr>
            <w:r>
              <w:rPr>
                <w:sz w:val="20"/>
              </w:rPr>
              <w:t>1 Sep 21</w:t>
            </w:r>
          </w:p>
        </w:tc>
      </w:tr>
      <w:tr>
        <w:trPr>
          <w:trHeight w:val="229" w:hRule="atLeast"/>
        </w:trPr>
        <w:tc>
          <w:tcPr>
            <w:tcW w:w="782" w:type="dxa"/>
            <w:tcBorders>
              <w:right w:val="single" w:sz="4" w:space="0" w:color="000000"/>
            </w:tcBorders>
          </w:tcPr>
          <w:p>
            <w:pPr>
              <w:pStyle w:val="TableParagraph"/>
              <w:ind w:right="77"/>
              <w:rPr>
                <w:sz w:val="20"/>
              </w:rPr>
            </w:pPr>
            <w:r>
              <w:rPr>
                <w:sz w:val="20"/>
              </w:rPr>
              <w:t>4.7.12</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Execute SF Commanders Conference</w:t>
            </w:r>
          </w:p>
        </w:tc>
        <w:tc>
          <w:tcPr>
            <w:tcW w:w="1080" w:type="dxa"/>
            <w:tcBorders>
              <w:left w:val="single" w:sz="4" w:space="0" w:color="000000"/>
              <w:right w:val="single" w:sz="4" w:space="0" w:color="000000"/>
            </w:tcBorders>
          </w:tcPr>
          <w:p>
            <w:pPr>
              <w:pStyle w:val="TableParagraph"/>
              <w:ind w:left="0" w:right="334"/>
              <w:jc w:val="right"/>
              <w:rPr>
                <w:sz w:val="20"/>
              </w:rPr>
            </w:pPr>
            <w:r>
              <w:rPr>
                <w:sz w:val="20"/>
              </w:rPr>
              <w:t>A3S</w:t>
            </w:r>
          </w:p>
        </w:tc>
        <w:tc>
          <w:tcPr>
            <w:tcW w:w="1440" w:type="dxa"/>
            <w:tcBorders>
              <w:left w:val="single" w:sz="4" w:space="0" w:color="000000"/>
            </w:tcBorders>
          </w:tcPr>
          <w:p>
            <w:pPr>
              <w:pStyle w:val="TableParagraph"/>
              <w:ind w:left="159" w:right="135"/>
              <w:rPr>
                <w:sz w:val="20"/>
              </w:rPr>
            </w:pPr>
            <w:r>
              <w:rPr>
                <w:sz w:val="20"/>
              </w:rPr>
              <w:t>1 Sep 21</w:t>
            </w:r>
          </w:p>
        </w:tc>
      </w:tr>
      <w:tr>
        <w:trPr>
          <w:trHeight w:val="229" w:hRule="atLeast"/>
        </w:trPr>
        <w:tc>
          <w:tcPr>
            <w:tcW w:w="782" w:type="dxa"/>
            <w:tcBorders>
              <w:right w:val="single" w:sz="4" w:space="0" w:color="000000"/>
            </w:tcBorders>
          </w:tcPr>
          <w:p>
            <w:pPr>
              <w:pStyle w:val="TableParagraph"/>
              <w:ind w:right="77"/>
              <w:rPr>
                <w:sz w:val="20"/>
              </w:rPr>
            </w:pPr>
            <w:r>
              <w:rPr>
                <w:sz w:val="20"/>
              </w:rPr>
              <w:t>4.7.13</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Execute Comm Sq Commanders Conference</w:t>
            </w:r>
          </w:p>
        </w:tc>
        <w:tc>
          <w:tcPr>
            <w:tcW w:w="1080" w:type="dxa"/>
            <w:tcBorders>
              <w:left w:val="single" w:sz="4" w:space="0" w:color="000000"/>
              <w:right w:val="single" w:sz="4" w:space="0" w:color="000000"/>
            </w:tcBorders>
          </w:tcPr>
          <w:p>
            <w:pPr>
              <w:pStyle w:val="TableParagraph"/>
              <w:ind w:left="0" w:right="328"/>
              <w:jc w:val="right"/>
              <w:rPr>
                <w:sz w:val="20"/>
              </w:rPr>
            </w:pPr>
            <w:r>
              <w:rPr>
                <w:sz w:val="20"/>
              </w:rPr>
              <w:t>A6N</w:t>
            </w:r>
          </w:p>
        </w:tc>
        <w:tc>
          <w:tcPr>
            <w:tcW w:w="1440" w:type="dxa"/>
            <w:tcBorders>
              <w:left w:val="single" w:sz="4" w:space="0" w:color="000000"/>
            </w:tcBorders>
          </w:tcPr>
          <w:p>
            <w:pPr>
              <w:pStyle w:val="TableParagraph"/>
              <w:ind w:left="159" w:right="134"/>
              <w:rPr>
                <w:sz w:val="20"/>
              </w:rPr>
            </w:pPr>
            <w:r>
              <w:rPr>
                <w:sz w:val="20"/>
              </w:rPr>
              <w:t>1 Oct 21</w:t>
            </w:r>
          </w:p>
        </w:tc>
      </w:tr>
    </w:tbl>
    <w:p>
      <w:pPr>
        <w:spacing w:after="0"/>
        <w:rPr>
          <w:sz w:val="20"/>
        </w:rPr>
        <w:sectPr>
          <w:pgSz w:w="12240" w:h="15840"/>
          <w:pgMar w:header="0" w:footer="1926" w:top="1360" w:bottom="2120" w:left="1200" w:right="1140"/>
        </w:sectPr>
      </w:pP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080"/>
        <w:gridCol w:w="1440"/>
      </w:tblGrid>
      <w:tr>
        <w:trPr>
          <w:trHeight w:val="229" w:hRule="atLeast"/>
        </w:trPr>
        <w:tc>
          <w:tcPr>
            <w:tcW w:w="782" w:type="dxa"/>
            <w:tcBorders>
              <w:right w:val="single" w:sz="4" w:space="0" w:color="000000"/>
            </w:tcBorders>
          </w:tcPr>
          <w:p>
            <w:pPr>
              <w:pStyle w:val="TableParagraph"/>
              <w:ind w:left="0" w:right="96"/>
              <w:jc w:val="right"/>
              <w:rPr>
                <w:sz w:val="20"/>
              </w:rPr>
            </w:pPr>
            <w:r>
              <w:rPr>
                <w:sz w:val="20"/>
              </w:rPr>
              <w:t>4.7.14</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Review all A3/6 instructions to ensure currency/authorities</w:t>
            </w:r>
          </w:p>
        </w:tc>
        <w:tc>
          <w:tcPr>
            <w:tcW w:w="1080" w:type="dxa"/>
            <w:tcBorders>
              <w:left w:val="single" w:sz="4" w:space="0" w:color="000000"/>
              <w:right w:val="single" w:sz="4" w:space="0" w:color="000000"/>
            </w:tcBorders>
          </w:tcPr>
          <w:p>
            <w:pPr>
              <w:pStyle w:val="TableParagraph"/>
              <w:ind w:left="122" w:right="104"/>
              <w:rPr>
                <w:sz w:val="20"/>
              </w:rPr>
            </w:pPr>
            <w:r>
              <w:rPr>
                <w:sz w:val="20"/>
              </w:rPr>
              <w:t>All</w:t>
            </w:r>
          </w:p>
        </w:tc>
        <w:tc>
          <w:tcPr>
            <w:tcW w:w="1440" w:type="dxa"/>
            <w:tcBorders>
              <w:left w:val="single" w:sz="4" w:space="0" w:color="000000"/>
            </w:tcBorders>
          </w:tcPr>
          <w:p>
            <w:pPr>
              <w:pStyle w:val="TableParagraph"/>
              <w:ind w:left="0" w:right="319"/>
              <w:jc w:val="right"/>
              <w:rPr>
                <w:sz w:val="20"/>
              </w:rPr>
            </w:pPr>
            <w:r>
              <w:rPr>
                <w:sz w:val="20"/>
              </w:rPr>
              <w:t>1 Oct 21</w:t>
            </w:r>
          </w:p>
        </w:tc>
      </w:tr>
      <w:tr>
        <w:trPr>
          <w:trHeight w:val="229" w:hRule="atLeast"/>
        </w:trPr>
        <w:tc>
          <w:tcPr>
            <w:tcW w:w="782" w:type="dxa"/>
            <w:tcBorders>
              <w:right w:val="single" w:sz="4" w:space="0" w:color="000000"/>
            </w:tcBorders>
          </w:tcPr>
          <w:p>
            <w:pPr>
              <w:pStyle w:val="TableParagraph"/>
              <w:ind w:left="0" w:right="95"/>
              <w:jc w:val="right"/>
              <w:rPr>
                <w:sz w:val="20"/>
              </w:rPr>
            </w:pPr>
            <w:r>
              <w:rPr>
                <w:sz w:val="20"/>
              </w:rPr>
              <w:t>4.7.15</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Execute AFE Training Review Board</w:t>
            </w:r>
          </w:p>
        </w:tc>
        <w:tc>
          <w:tcPr>
            <w:tcW w:w="1080" w:type="dxa"/>
            <w:tcBorders>
              <w:left w:val="single" w:sz="4" w:space="0" w:color="000000"/>
              <w:right w:val="single" w:sz="4" w:space="0" w:color="000000"/>
            </w:tcBorders>
          </w:tcPr>
          <w:p>
            <w:pPr>
              <w:pStyle w:val="TableParagraph"/>
              <w:ind w:left="122" w:right="102"/>
              <w:rPr>
                <w:sz w:val="20"/>
              </w:rPr>
            </w:pPr>
            <w:r>
              <w:rPr>
                <w:sz w:val="20"/>
              </w:rPr>
              <w:t>A3O</w:t>
            </w:r>
          </w:p>
        </w:tc>
        <w:tc>
          <w:tcPr>
            <w:tcW w:w="1440" w:type="dxa"/>
            <w:tcBorders>
              <w:left w:val="single" w:sz="4" w:space="0" w:color="000000"/>
            </w:tcBorders>
          </w:tcPr>
          <w:p>
            <w:pPr>
              <w:pStyle w:val="TableParagraph"/>
              <w:ind w:left="0" w:right="319"/>
              <w:jc w:val="right"/>
              <w:rPr>
                <w:sz w:val="20"/>
              </w:rPr>
            </w:pPr>
            <w:r>
              <w:rPr>
                <w:sz w:val="20"/>
              </w:rPr>
              <w:t>1 Oct 21</w:t>
            </w:r>
          </w:p>
        </w:tc>
      </w:tr>
    </w:tbl>
    <w:p>
      <w:pPr>
        <w:pStyle w:val="BodyText"/>
        <w:ind w:left="240" w:right="540"/>
      </w:pPr>
      <w:r>
        <w:rPr/>
        <w:t>Issues: Strengthening the AFGSC operations and communications team requires interaction and information sharing. Conferences such as these need to be executed in a smart, disciplined manner to ensure maximum benefit given the costs involved. Action items need to be captured, tracked, and feedback/status provided to the community of interest. AFSC management and associated policy and guidance is inconsistent and non-standard across the AFGSC operations and communications functional areas. Great strides have been taken in the ICBM operations arena, and have matched their air operations counterpart. Considerable planning is underway for SF forces. Communications, under its current construct, may not be applicable; however, discussions on base level defensive measures would create a paradigm requiring a similar approach.</w:t>
      </w:r>
    </w:p>
    <w:p>
      <w:pPr>
        <w:pStyle w:val="BodyText"/>
      </w:pPr>
    </w:p>
    <w:p>
      <w:pPr>
        <w:pStyle w:val="BodyText"/>
        <w:spacing w:before="3"/>
        <w:rPr>
          <w:sz w:val="16"/>
        </w:rPr>
      </w:pPr>
      <w:r>
        <w:rPr/>
        <w:pict>
          <v:group style="position:absolute;margin-left:69.660004pt;margin-top:11.309746pt;width:472.75pt;height:12.8pt;mso-position-horizontal-relative:page;mso-position-vertical-relative:paragraph;z-index:-15711744;mso-wrap-distance-left:0;mso-wrap-distance-right:0" coordorigin="1393,226" coordsize="9455,256">
            <v:rect style="position:absolute;left:1400;top:234;width:9441;height:240" filled="true" fillcolor="#1e4d78" stroked="false">
              <v:fill type="solid"/>
            </v:rect>
            <v:shape style="position:absolute;left:1393;top:226;width:9455;height:256" coordorigin="1393,226" coordsize="9455,256" path="m10848,226l1393,226,1393,482,10848,482,10848,475,1408,475,1400,466,1408,466,1408,242,1400,242,1408,235,10848,235,10848,226xm1408,466l1400,466,1408,475,1408,466xm10834,466l1408,466,1408,475,10834,475,10834,466xm10834,235l10834,475,10841,466,10848,466,10848,242,10841,242,10834,235xm10848,466l10841,466,10834,475,10848,475,10848,466xm1408,235l1400,242,1408,242,1408,235xm10834,235l1408,235,1408,242,10834,242,10834,235xm10848,235l10834,235,10841,242,10848,242,10848,235xe" filled="true" fillcolor="#000000" stroked="false">
              <v:path arrowok="t"/>
              <v:fill type="solid"/>
            </v:shape>
            <v:shape style="position:absolute;left:1400;top:234;width:9441;height:240" type="#_x0000_t202" filled="false" stroked="false">
              <v:textbox inset="0,0,0,0">
                <w:txbxContent>
                  <w:p>
                    <w:pPr>
                      <w:spacing w:line="226" w:lineRule="exact" w:before="0"/>
                      <w:ind w:left="94" w:right="0" w:firstLine="0"/>
                      <w:jc w:val="left"/>
                      <w:rPr>
                        <w:b/>
                        <w:sz w:val="20"/>
                      </w:rPr>
                    </w:pPr>
                    <w:r>
                      <w:rPr>
                        <w:b/>
                        <w:color w:val="FFFFFF"/>
                        <w:sz w:val="20"/>
                      </w:rPr>
                      <w:t>Goal 5: Modernize Sustainment and Security Operations</w:t>
                    </w:r>
                  </w:p>
                </w:txbxContent>
              </v:textbox>
              <w10:wrap type="none"/>
            </v:shape>
            <w10:wrap type="topAndBottom"/>
          </v:group>
        </w:pict>
      </w:r>
    </w:p>
    <w:p>
      <w:pPr>
        <w:pStyle w:val="BodyText"/>
        <w:spacing w:before="3"/>
        <w:rPr>
          <w:sz w:val="7"/>
        </w:rPr>
      </w:pPr>
    </w:p>
    <w:p>
      <w:pPr>
        <w:pStyle w:val="BodyText"/>
        <w:spacing w:before="94" w:after="3"/>
        <w:ind w:left="240"/>
      </w:pPr>
      <w:r>
        <w:rPr/>
        <w:t>Objective 5.1 – Fully Integrate Innovation Hub (STRIKEWERX)</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080"/>
        <w:gridCol w:w="1440"/>
      </w:tblGrid>
      <w:tr>
        <w:trPr>
          <w:trHeight w:val="230"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90" w:type="dxa"/>
            <w:tcBorders>
              <w:left w:val="single" w:sz="4" w:space="0" w:color="000000"/>
              <w:right w:val="single" w:sz="4" w:space="0" w:color="000000"/>
            </w:tcBorders>
            <w:shd w:val="clear" w:color="auto" w:fill="9CC2E4"/>
          </w:tcPr>
          <w:p>
            <w:pPr>
              <w:pStyle w:val="TableParagraph"/>
              <w:ind w:left="2457" w:right="2438"/>
              <w:rPr>
                <w:b/>
                <w:sz w:val="20"/>
              </w:rPr>
            </w:pPr>
            <w:r>
              <w:rPr>
                <w:b/>
                <w:sz w:val="20"/>
              </w:rPr>
              <w:t>TASK</w:t>
            </w:r>
          </w:p>
        </w:tc>
        <w:tc>
          <w:tcPr>
            <w:tcW w:w="1080" w:type="dxa"/>
            <w:tcBorders>
              <w:left w:val="single" w:sz="4" w:space="0" w:color="000000"/>
              <w:right w:val="single" w:sz="4" w:space="0" w:color="000000"/>
            </w:tcBorders>
            <w:shd w:val="clear" w:color="auto" w:fill="9CC2E4"/>
          </w:tcPr>
          <w:p>
            <w:pPr>
              <w:pStyle w:val="TableParagraph"/>
              <w:ind w:left="0" w:right="307"/>
              <w:jc w:val="right"/>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5.1.1</w:t>
            </w:r>
          </w:p>
        </w:tc>
        <w:tc>
          <w:tcPr>
            <w:tcW w:w="630" w:type="dxa"/>
            <w:tcBorders>
              <w:left w:val="single" w:sz="4" w:space="0" w:color="000000"/>
              <w:right w:val="single" w:sz="4" w:space="0" w:color="000000"/>
            </w:tcBorders>
          </w:tcPr>
          <w:p>
            <w:pPr>
              <w:pStyle w:val="TableParagraph"/>
              <w:ind w:left="21"/>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Define 5G requirements for FY23 POM submission</w:t>
            </w:r>
          </w:p>
        </w:tc>
        <w:tc>
          <w:tcPr>
            <w:tcW w:w="1080" w:type="dxa"/>
            <w:tcBorders>
              <w:left w:val="single" w:sz="4" w:space="0" w:color="000000"/>
              <w:right w:val="single" w:sz="4" w:space="0" w:color="000000"/>
            </w:tcBorders>
          </w:tcPr>
          <w:p>
            <w:pPr>
              <w:pStyle w:val="TableParagraph"/>
              <w:ind w:left="0" w:right="328"/>
              <w:jc w:val="right"/>
              <w:rPr>
                <w:sz w:val="20"/>
              </w:rPr>
            </w:pPr>
            <w:r>
              <w:rPr>
                <w:sz w:val="20"/>
              </w:rPr>
              <w:t>A6N</w:t>
            </w:r>
          </w:p>
        </w:tc>
        <w:tc>
          <w:tcPr>
            <w:tcW w:w="1440" w:type="dxa"/>
            <w:tcBorders>
              <w:left w:val="single" w:sz="4" w:space="0" w:color="000000"/>
            </w:tcBorders>
          </w:tcPr>
          <w:p>
            <w:pPr>
              <w:pStyle w:val="TableParagraph"/>
              <w:ind w:left="159" w:right="133"/>
              <w:rPr>
                <w:sz w:val="20"/>
              </w:rPr>
            </w:pPr>
            <w:r>
              <w:rPr>
                <w:sz w:val="20"/>
              </w:rPr>
              <w:t>1 Feb 21</w:t>
            </w:r>
          </w:p>
        </w:tc>
      </w:tr>
      <w:tr>
        <w:trPr>
          <w:trHeight w:val="229" w:hRule="atLeast"/>
        </w:trPr>
        <w:tc>
          <w:tcPr>
            <w:tcW w:w="782" w:type="dxa"/>
            <w:tcBorders>
              <w:right w:val="single" w:sz="4" w:space="0" w:color="000000"/>
            </w:tcBorders>
          </w:tcPr>
          <w:p>
            <w:pPr>
              <w:pStyle w:val="TableParagraph"/>
              <w:ind w:right="78"/>
              <w:rPr>
                <w:sz w:val="20"/>
              </w:rPr>
            </w:pPr>
            <w:r>
              <w:rPr>
                <w:sz w:val="20"/>
              </w:rPr>
              <w:t>5.1.2</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Conduct a study to assess 5G for flightline/missile field use</w:t>
            </w:r>
          </w:p>
        </w:tc>
        <w:tc>
          <w:tcPr>
            <w:tcW w:w="1080" w:type="dxa"/>
            <w:tcBorders>
              <w:left w:val="single" w:sz="4" w:space="0" w:color="000000"/>
              <w:right w:val="single" w:sz="4" w:space="0" w:color="000000"/>
            </w:tcBorders>
          </w:tcPr>
          <w:p>
            <w:pPr>
              <w:pStyle w:val="TableParagraph"/>
              <w:ind w:left="0" w:right="278"/>
              <w:jc w:val="right"/>
              <w:rPr>
                <w:sz w:val="20"/>
              </w:rPr>
            </w:pPr>
            <w:r>
              <w:rPr>
                <w:sz w:val="20"/>
              </w:rPr>
              <w:t>CWG</w:t>
            </w:r>
          </w:p>
        </w:tc>
        <w:tc>
          <w:tcPr>
            <w:tcW w:w="1440" w:type="dxa"/>
            <w:tcBorders>
              <w:left w:val="single" w:sz="4" w:space="0" w:color="000000"/>
            </w:tcBorders>
          </w:tcPr>
          <w:p>
            <w:pPr>
              <w:pStyle w:val="TableParagraph"/>
              <w:ind w:left="158" w:right="135"/>
              <w:rPr>
                <w:sz w:val="20"/>
              </w:rPr>
            </w:pPr>
            <w:r>
              <w:rPr>
                <w:sz w:val="20"/>
              </w:rPr>
              <w:t>1 May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5.1.3</w:t>
            </w:r>
          </w:p>
        </w:tc>
        <w:tc>
          <w:tcPr>
            <w:tcW w:w="630" w:type="dxa"/>
            <w:tcBorders>
              <w:left w:val="single" w:sz="4" w:space="0" w:color="000000"/>
              <w:right w:val="single" w:sz="4" w:space="0" w:color="000000"/>
            </w:tcBorders>
          </w:tcPr>
          <w:p>
            <w:pPr>
              <w:pStyle w:val="TableParagraph"/>
              <w:spacing w:line="211" w:lineRule="exact"/>
              <w:ind w:left="21"/>
              <w:rPr>
                <w:sz w:val="20"/>
              </w:rPr>
            </w:pPr>
            <w:r>
              <w:rPr>
                <w:w w:val="100"/>
                <w:sz w:val="20"/>
              </w:rPr>
              <w:t>B</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Establish requirements for 5G use in AFGSC operations</w:t>
            </w:r>
          </w:p>
        </w:tc>
        <w:tc>
          <w:tcPr>
            <w:tcW w:w="1080" w:type="dxa"/>
            <w:tcBorders>
              <w:left w:val="single" w:sz="4" w:space="0" w:color="000000"/>
              <w:right w:val="single" w:sz="4" w:space="0" w:color="000000"/>
            </w:tcBorders>
          </w:tcPr>
          <w:p>
            <w:pPr>
              <w:pStyle w:val="TableParagraph"/>
              <w:spacing w:line="211" w:lineRule="exact"/>
              <w:ind w:left="0" w:right="277"/>
              <w:jc w:val="right"/>
              <w:rPr>
                <w:sz w:val="20"/>
              </w:rPr>
            </w:pPr>
            <w:r>
              <w:rPr>
                <w:sz w:val="20"/>
              </w:rPr>
              <w:t>CWG</w:t>
            </w:r>
          </w:p>
        </w:tc>
        <w:tc>
          <w:tcPr>
            <w:tcW w:w="1440" w:type="dxa"/>
            <w:tcBorders>
              <w:left w:val="single" w:sz="4" w:space="0" w:color="000000"/>
            </w:tcBorders>
          </w:tcPr>
          <w:p>
            <w:pPr>
              <w:pStyle w:val="TableParagraph"/>
              <w:spacing w:line="211" w:lineRule="exact"/>
              <w:ind w:left="159" w:right="134"/>
              <w:rPr>
                <w:sz w:val="20"/>
              </w:rPr>
            </w:pPr>
            <w:r>
              <w:rPr>
                <w:sz w:val="20"/>
              </w:rPr>
              <w:t>1 Jun 21</w:t>
            </w:r>
          </w:p>
        </w:tc>
      </w:tr>
      <w:tr>
        <w:trPr>
          <w:trHeight w:val="229" w:hRule="atLeast"/>
        </w:trPr>
        <w:tc>
          <w:tcPr>
            <w:tcW w:w="782" w:type="dxa"/>
            <w:tcBorders>
              <w:right w:val="single" w:sz="4" w:space="0" w:color="000000"/>
            </w:tcBorders>
          </w:tcPr>
          <w:p>
            <w:pPr>
              <w:pStyle w:val="TableParagraph"/>
              <w:ind w:right="78"/>
              <w:rPr>
                <w:sz w:val="20"/>
              </w:rPr>
            </w:pPr>
            <w:r>
              <w:rPr>
                <w:sz w:val="20"/>
              </w:rPr>
              <w:t>5.1.4</w:t>
            </w:r>
          </w:p>
        </w:tc>
        <w:tc>
          <w:tcPr>
            <w:tcW w:w="630" w:type="dxa"/>
            <w:tcBorders>
              <w:left w:val="single" w:sz="4" w:space="0" w:color="000000"/>
              <w:right w:val="single" w:sz="4" w:space="0" w:color="000000"/>
            </w:tcBorders>
          </w:tcPr>
          <w:p>
            <w:pPr>
              <w:pStyle w:val="TableParagraph"/>
              <w:ind w:left="21"/>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Work with WGs as required to establish 5G roadmap</w:t>
            </w:r>
          </w:p>
        </w:tc>
        <w:tc>
          <w:tcPr>
            <w:tcW w:w="1080" w:type="dxa"/>
            <w:tcBorders>
              <w:left w:val="single" w:sz="4" w:space="0" w:color="000000"/>
              <w:right w:val="single" w:sz="4" w:space="0" w:color="000000"/>
            </w:tcBorders>
          </w:tcPr>
          <w:p>
            <w:pPr>
              <w:pStyle w:val="TableParagraph"/>
              <w:ind w:left="0" w:right="279"/>
              <w:jc w:val="right"/>
              <w:rPr>
                <w:sz w:val="20"/>
              </w:rPr>
            </w:pPr>
            <w:r>
              <w:rPr>
                <w:sz w:val="20"/>
              </w:rPr>
              <w:t>CWG</w:t>
            </w:r>
          </w:p>
        </w:tc>
        <w:tc>
          <w:tcPr>
            <w:tcW w:w="1440" w:type="dxa"/>
            <w:tcBorders>
              <w:left w:val="single" w:sz="4" w:space="0" w:color="000000"/>
            </w:tcBorders>
          </w:tcPr>
          <w:p>
            <w:pPr>
              <w:pStyle w:val="TableParagraph"/>
              <w:ind w:left="156" w:right="135"/>
              <w:rPr>
                <w:sz w:val="20"/>
              </w:rPr>
            </w:pPr>
            <w:r>
              <w:rPr>
                <w:sz w:val="20"/>
              </w:rPr>
              <w:t>1 Jun 21</w:t>
            </w:r>
          </w:p>
        </w:tc>
      </w:tr>
    </w:tbl>
    <w:p>
      <w:pPr>
        <w:pStyle w:val="BodyText"/>
        <w:ind w:left="240" w:right="537"/>
      </w:pPr>
      <w:r>
        <w:rPr/>
        <w:t>Issues: 5G technologies present tremendous promise in rapidly sharing large data streams at the tactical level. Streaming live video across AFGSC bases can enhance situational awareness and C2, and has the potential to vastly improve efficiency and effectiveness.</w:t>
      </w:r>
    </w:p>
    <w:p>
      <w:pPr>
        <w:pStyle w:val="BodyText"/>
      </w:pPr>
    </w:p>
    <w:p>
      <w:pPr>
        <w:pStyle w:val="BodyText"/>
        <w:spacing w:after="2"/>
        <w:ind w:left="240"/>
      </w:pPr>
      <w:r>
        <w:rPr/>
        <w:t>Objective 5.2 – Field Weapons Generation Facilities / Support Weapons Storage Areas</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08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90" w:type="dxa"/>
            <w:tcBorders>
              <w:left w:val="single" w:sz="4" w:space="0" w:color="000000"/>
              <w:right w:val="single" w:sz="4" w:space="0" w:color="000000"/>
            </w:tcBorders>
            <w:shd w:val="clear" w:color="auto" w:fill="9CC2E4"/>
          </w:tcPr>
          <w:p>
            <w:pPr>
              <w:pStyle w:val="TableParagraph"/>
              <w:ind w:left="2457" w:right="2438"/>
              <w:rPr>
                <w:b/>
                <w:sz w:val="20"/>
              </w:rPr>
            </w:pPr>
            <w:r>
              <w:rPr>
                <w:b/>
                <w:sz w:val="20"/>
              </w:rPr>
              <w:t>TASK</w:t>
            </w:r>
          </w:p>
        </w:tc>
        <w:tc>
          <w:tcPr>
            <w:tcW w:w="1080" w:type="dxa"/>
            <w:tcBorders>
              <w:left w:val="single" w:sz="4" w:space="0" w:color="000000"/>
              <w:right w:val="single" w:sz="4" w:space="0" w:color="000000"/>
            </w:tcBorders>
            <w:shd w:val="clear" w:color="auto" w:fill="9CC2E4"/>
          </w:tcPr>
          <w:p>
            <w:pPr>
              <w:pStyle w:val="TableParagraph"/>
              <w:ind w:left="0" w:right="307"/>
              <w:jc w:val="right"/>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5.2.1</w:t>
            </w:r>
          </w:p>
        </w:tc>
        <w:tc>
          <w:tcPr>
            <w:tcW w:w="630" w:type="dxa"/>
            <w:tcBorders>
              <w:left w:val="single" w:sz="4" w:space="0" w:color="000000"/>
              <w:right w:val="single" w:sz="4" w:space="0" w:color="000000"/>
            </w:tcBorders>
          </w:tcPr>
          <w:p>
            <w:pPr>
              <w:pStyle w:val="TableParagraph"/>
              <w:spacing w:line="211" w:lineRule="exact"/>
              <w:ind w:left="19"/>
              <w:rPr>
                <w:sz w:val="20"/>
              </w:rPr>
            </w:pPr>
            <w:r>
              <w:rPr>
                <w:w w:val="100"/>
                <w:sz w:val="20"/>
              </w:rPr>
              <w:t>B</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POM for WGF ESS requirements beyond Base A</w:t>
            </w:r>
          </w:p>
        </w:tc>
        <w:tc>
          <w:tcPr>
            <w:tcW w:w="1080" w:type="dxa"/>
            <w:tcBorders>
              <w:left w:val="single" w:sz="4" w:space="0" w:color="000000"/>
              <w:right w:val="single" w:sz="4" w:space="0" w:color="000000"/>
            </w:tcBorders>
          </w:tcPr>
          <w:p>
            <w:pPr>
              <w:pStyle w:val="TableParagraph"/>
              <w:spacing w:line="211" w:lineRule="exact"/>
              <w:ind w:left="0" w:right="334"/>
              <w:jc w:val="right"/>
              <w:rPr>
                <w:sz w:val="20"/>
              </w:rPr>
            </w:pPr>
            <w:r>
              <w:rPr>
                <w:sz w:val="20"/>
              </w:rPr>
              <w:t>A3S</w:t>
            </w:r>
          </w:p>
        </w:tc>
        <w:tc>
          <w:tcPr>
            <w:tcW w:w="1440" w:type="dxa"/>
            <w:tcBorders>
              <w:left w:val="single" w:sz="4" w:space="0" w:color="000000"/>
            </w:tcBorders>
          </w:tcPr>
          <w:p>
            <w:pPr>
              <w:pStyle w:val="TableParagraph"/>
              <w:spacing w:line="211" w:lineRule="exact"/>
              <w:ind w:left="159" w:right="134"/>
              <w:rPr>
                <w:sz w:val="20"/>
              </w:rPr>
            </w:pPr>
            <w:r>
              <w:rPr>
                <w:sz w:val="20"/>
              </w:rPr>
              <w:t>1 Feb 21</w:t>
            </w:r>
          </w:p>
        </w:tc>
      </w:tr>
      <w:tr>
        <w:trPr>
          <w:trHeight w:val="229" w:hRule="atLeast"/>
        </w:trPr>
        <w:tc>
          <w:tcPr>
            <w:tcW w:w="782" w:type="dxa"/>
            <w:tcBorders>
              <w:right w:val="single" w:sz="4" w:space="0" w:color="000000"/>
            </w:tcBorders>
          </w:tcPr>
          <w:p>
            <w:pPr>
              <w:pStyle w:val="TableParagraph"/>
              <w:ind w:right="78"/>
              <w:rPr>
                <w:sz w:val="20"/>
              </w:rPr>
            </w:pPr>
            <w:r>
              <w:rPr>
                <w:sz w:val="20"/>
              </w:rPr>
              <w:t>5.2.2</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Submit for IBRC UFR for Base A ESS funding requirement</w:t>
            </w:r>
          </w:p>
        </w:tc>
        <w:tc>
          <w:tcPr>
            <w:tcW w:w="1080" w:type="dxa"/>
            <w:tcBorders>
              <w:left w:val="single" w:sz="4" w:space="0" w:color="000000"/>
              <w:right w:val="single" w:sz="4" w:space="0" w:color="000000"/>
            </w:tcBorders>
          </w:tcPr>
          <w:p>
            <w:pPr>
              <w:pStyle w:val="TableParagraph"/>
              <w:ind w:left="0" w:right="334"/>
              <w:jc w:val="right"/>
              <w:rPr>
                <w:sz w:val="20"/>
              </w:rPr>
            </w:pPr>
            <w:r>
              <w:rPr>
                <w:sz w:val="20"/>
              </w:rPr>
              <w:t>A3S</w:t>
            </w:r>
          </w:p>
        </w:tc>
        <w:tc>
          <w:tcPr>
            <w:tcW w:w="1440" w:type="dxa"/>
            <w:tcBorders>
              <w:left w:val="single" w:sz="4" w:space="0" w:color="000000"/>
            </w:tcBorders>
          </w:tcPr>
          <w:p>
            <w:pPr>
              <w:pStyle w:val="TableParagraph"/>
              <w:ind w:left="159" w:right="134"/>
              <w:rPr>
                <w:sz w:val="20"/>
              </w:rPr>
            </w:pPr>
            <w:r>
              <w:rPr>
                <w:sz w:val="20"/>
              </w:rPr>
              <w:t>1 Mar 21</w:t>
            </w:r>
          </w:p>
        </w:tc>
      </w:tr>
      <w:tr>
        <w:trPr>
          <w:trHeight w:val="229" w:hRule="atLeast"/>
        </w:trPr>
        <w:tc>
          <w:tcPr>
            <w:tcW w:w="782" w:type="dxa"/>
            <w:tcBorders>
              <w:right w:val="single" w:sz="4" w:space="0" w:color="000000"/>
            </w:tcBorders>
          </w:tcPr>
          <w:p>
            <w:pPr>
              <w:pStyle w:val="TableParagraph"/>
              <w:ind w:right="78"/>
              <w:rPr>
                <w:sz w:val="20"/>
              </w:rPr>
            </w:pPr>
            <w:r>
              <w:rPr>
                <w:sz w:val="20"/>
              </w:rPr>
              <w:t>5.2.3</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Fully support RTES training for all WSAs</w:t>
            </w:r>
          </w:p>
        </w:tc>
        <w:tc>
          <w:tcPr>
            <w:tcW w:w="1080" w:type="dxa"/>
            <w:tcBorders>
              <w:left w:val="single" w:sz="4" w:space="0" w:color="000000"/>
              <w:right w:val="single" w:sz="4" w:space="0" w:color="000000"/>
            </w:tcBorders>
          </w:tcPr>
          <w:p>
            <w:pPr>
              <w:pStyle w:val="TableParagraph"/>
              <w:ind w:left="0" w:right="283"/>
              <w:jc w:val="right"/>
              <w:rPr>
                <w:sz w:val="20"/>
              </w:rPr>
            </w:pPr>
            <w:r>
              <w:rPr>
                <w:sz w:val="20"/>
              </w:rPr>
              <w:t>SWG</w:t>
            </w:r>
          </w:p>
        </w:tc>
        <w:tc>
          <w:tcPr>
            <w:tcW w:w="1440" w:type="dxa"/>
            <w:tcBorders>
              <w:left w:val="single" w:sz="4" w:space="0" w:color="000000"/>
            </w:tcBorders>
          </w:tcPr>
          <w:p>
            <w:pPr>
              <w:pStyle w:val="TableParagraph"/>
              <w:ind w:left="158" w:right="135"/>
              <w:rPr>
                <w:sz w:val="20"/>
              </w:rPr>
            </w:pPr>
            <w:r>
              <w:rPr>
                <w:sz w:val="20"/>
              </w:rPr>
              <w:t>1 Jun 21</w:t>
            </w:r>
          </w:p>
        </w:tc>
      </w:tr>
      <w:tr>
        <w:trPr>
          <w:trHeight w:val="229" w:hRule="atLeast"/>
        </w:trPr>
        <w:tc>
          <w:tcPr>
            <w:tcW w:w="782" w:type="dxa"/>
            <w:tcBorders>
              <w:right w:val="single" w:sz="4" w:space="0" w:color="000000"/>
            </w:tcBorders>
          </w:tcPr>
          <w:p>
            <w:pPr>
              <w:pStyle w:val="TableParagraph"/>
              <w:ind w:left="90" w:right="78"/>
              <w:rPr>
                <w:sz w:val="20"/>
              </w:rPr>
            </w:pPr>
            <w:r>
              <w:rPr>
                <w:sz w:val="20"/>
              </w:rPr>
              <w:t>5.2.4</w:t>
            </w:r>
          </w:p>
        </w:tc>
        <w:tc>
          <w:tcPr>
            <w:tcW w:w="630" w:type="dxa"/>
            <w:tcBorders>
              <w:left w:val="single" w:sz="4" w:space="0" w:color="000000"/>
              <w:right w:val="single" w:sz="4" w:space="0" w:color="000000"/>
            </w:tcBorders>
          </w:tcPr>
          <w:p>
            <w:pPr>
              <w:pStyle w:val="TableParagraph"/>
              <w:ind w:left="18"/>
              <w:rPr>
                <w:sz w:val="20"/>
              </w:rPr>
            </w:pPr>
            <w:r>
              <w:rPr>
                <w:w w:val="100"/>
                <w:sz w:val="20"/>
              </w:rPr>
              <w:t>B</w:t>
            </w:r>
          </w:p>
        </w:tc>
        <w:tc>
          <w:tcPr>
            <w:tcW w:w="5490" w:type="dxa"/>
            <w:tcBorders>
              <w:left w:val="single" w:sz="4" w:space="0" w:color="000000"/>
              <w:right w:val="single" w:sz="4" w:space="0" w:color="000000"/>
            </w:tcBorders>
          </w:tcPr>
          <w:p>
            <w:pPr>
              <w:pStyle w:val="TableParagraph"/>
              <w:ind w:left="112"/>
              <w:jc w:val="left"/>
              <w:rPr>
                <w:sz w:val="20"/>
              </w:rPr>
            </w:pPr>
            <w:r>
              <w:rPr>
                <w:sz w:val="20"/>
              </w:rPr>
              <w:t>Resolve WSA SF shortfalls during ESS Refresh</w:t>
            </w:r>
          </w:p>
        </w:tc>
        <w:tc>
          <w:tcPr>
            <w:tcW w:w="1080" w:type="dxa"/>
            <w:tcBorders>
              <w:left w:val="single" w:sz="4" w:space="0" w:color="000000"/>
              <w:right w:val="single" w:sz="4" w:space="0" w:color="000000"/>
            </w:tcBorders>
          </w:tcPr>
          <w:p>
            <w:pPr>
              <w:pStyle w:val="TableParagraph"/>
              <w:ind w:left="0" w:right="287"/>
              <w:jc w:val="right"/>
              <w:rPr>
                <w:sz w:val="20"/>
              </w:rPr>
            </w:pPr>
            <w:r>
              <w:rPr>
                <w:sz w:val="20"/>
              </w:rPr>
              <w:t>SWG</w:t>
            </w:r>
          </w:p>
        </w:tc>
        <w:tc>
          <w:tcPr>
            <w:tcW w:w="1440" w:type="dxa"/>
            <w:tcBorders>
              <w:left w:val="single" w:sz="4" w:space="0" w:color="000000"/>
            </w:tcBorders>
          </w:tcPr>
          <w:p>
            <w:pPr>
              <w:pStyle w:val="TableParagraph"/>
              <w:ind w:left="151" w:right="135"/>
              <w:rPr>
                <w:sz w:val="20"/>
              </w:rPr>
            </w:pPr>
            <w:r>
              <w:rPr>
                <w:sz w:val="20"/>
              </w:rPr>
              <w:t>1 Jun 21</w:t>
            </w:r>
          </w:p>
        </w:tc>
      </w:tr>
    </w:tbl>
    <w:p>
      <w:pPr>
        <w:pStyle w:val="BodyText"/>
        <w:ind w:left="240" w:right="537"/>
      </w:pPr>
      <w:r>
        <w:rPr/>
        <w:t>Issues: Care must be taken to fully fund the WGFs as they are fielded. Failure to fund the ESS as an integral part of the program creates insurmountable execution year funding requirement. Manpower is an additional burden on limited resources and also requires strong advocacy to become part of the funded program.</w:t>
      </w:r>
    </w:p>
    <w:p>
      <w:pPr>
        <w:pStyle w:val="BodyText"/>
        <w:spacing w:before="11"/>
        <w:rPr>
          <w:sz w:val="19"/>
        </w:rPr>
      </w:pPr>
    </w:p>
    <w:p>
      <w:pPr>
        <w:pStyle w:val="BodyText"/>
        <w:spacing w:after="2"/>
        <w:ind w:left="240"/>
      </w:pPr>
      <w:r>
        <w:rPr/>
        <w:t>Objective 5.3 – Develop &amp; Execute Fight the Base and Defend the Base Initiatives (A3/6 Only)</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08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90" w:type="dxa"/>
            <w:tcBorders>
              <w:left w:val="single" w:sz="4" w:space="0" w:color="000000"/>
              <w:right w:val="single" w:sz="4" w:space="0" w:color="000000"/>
            </w:tcBorders>
            <w:shd w:val="clear" w:color="auto" w:fill="9CC2E4"/>
          </w:tcPr>
          <w:p>
            <w:pPr>
              <w:pStyle w:val="TableParagraph"/>
              <w:ind w:left="2457" w:right="2438"/>
              <w:rPr>
                <w:b/>
                <w:sz w:val="20"/>
              </w:rPr>
            </w:pPr>
            <w:r>
              <w:rPr>
                <w:b/>
                <w:sz w:val="20"/>
              </w:rPr>
              <w:t>TASK</w:t>
            </w:r>
          </w:p>
        </w:tc>
        <w:tc>
          <w:tcPr>
            <w:tcW w:w="1080" w:type="dxa"/>
            <w:tcBorders>
              <w:left w:val="single" w:sz="4" w:space="0" w:color="000000"/>
              <w:right w:val="single" w:sz="4" w:space="0" w:color="000000"/>
            </w:tcBorders>
            <w:shd w:val="clear" w:color="auto" w:fill="9CC2E4"/>
          </w:tcPr>
          <w:p>
            <w:pPr>
              <w:pStyle w:val="TableParagraph"/>
              <w:ind w:left="122" w:right="104"/>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5.3.1</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B</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Publish the AFGSC Annex to the ACE Concept</w:t>
            </w:r>
          </w:p>
        </w:tc>
        <w:tc>
          <w:tcPr>
            <w:tcW w:w="1080" w:type="dxa"/>
            <w:tcBorders>
              <w:left w:val="single" w:sz="4" w:space="0" w:color="000000"/>
              <w:right w:val="single" w:sz="4" w:space="0" w:color="000000"/>
            </w:tcBorders>
          </w:tcPr>
          <w:p>
            <w:pPr>
              <w:pStyle w:val="TableParagraph"/>
              <w:spacing w:line="211" w:lineRule="exact"/>
              <w:ind w:left="122" w:right="102"/>
              <w:rPr>
                <w:sz w:val="20"/>
              </w:rPr>
            </w:pPr>
            <w:r>
              <w:rPr>
                <w:sz w:val="20"/>
              </w:rPr>
              <w:t>A3X</w:t>
            </w:r>
          </w:p>
        </w:tc>
        <w:tc>
          <w:tcPr>
            <w:tcW w:w="1440" w:type="dxa"/>
            <w:tcBorders>
              <w:left w:val="single" w:sz="4" w:space="0" w:color="000000"/>
            </w:tcBorders>
          </w:tcPr>
          <w:p>
            <w:pPr>
              <w:pStyle w:val="TableParagraph"/>
              <w:spacing w:line="211" w:lineRule="exact"/>
              <w:ind w:left="159" w:right="134"/>
              <w:rPr>
                <w:sz w:val="20"/>
              </w:rPr>
            </w:pPr>
            <w:r>
              <w:rPr>
                <w:sz w:val="20"/>
              </w:rPr>
              <w:t>1 Jan 21</w:t>
            </w:r>
          </w:p>
        </w:tc>
      </w:tr>
      <w:tr>
        <w:trPr>
          <w:trHeight w:val="229" w:hRule="atLeast"/>
        </w:trPr>
        <w:tc>
          <w:tcPr>
            <w:tcW w:w="782" w:type="dxa"/>
            <w:tcBorders>
              <w:right w:val="single" w:sz="4" w:space="0" w:color="000000"/>
            </w:tcBorders>
          </w:tcPr>
          <w:p>
            <w:pPr>
              <w:pStyle w:val="TableParagraph"/>
              <w:ind w:right="78"/>
              <w:rPr>
                <w:sz w:val="20"/>
              </w:rPr>
            </w:pPr>
            <w:r>
              <w:rPr>
                <w:sz w:val="20"/>
              </w:rPr>
              <w:t>5.3.2</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Define and POM for unit-oriented SF manpower shortfalls</w:t>
            </w:r>
          </w:p>
        </w:tc>
        <w:tc>
          <w:tcPr>
            <w:tcW w:w="1080" w:type="dxa"/>
            <w:tcBorders>
              <w:left w:val="single" w:sz="4" w:space="0" w:color="000000"/>
              <w:right w:val="single" w:sz="4" w:space="0" w:color="000000"/>
            </w:tcBorders>
          </w:tcPr>
          <w:p>
            <w:pPr>
              <w:pStyle w:val="TableParagraph"/>
              <w:ind w:left="122" w:right="104"/>
              <w:rPr>
                <w:sz w:val="20"/>
              </w:rPr>
            </w:pPr>
            <w:r>
              <w:rPr>
                <w:sz w:val="20"/>
              </w:rPr>
              <w:t>A3S</w:t>
            </w:r>
          </w:p>
        </w:tc>
        <w:tc>
          <w:tcPr>
            <w:tcW w:w="1440" w:type="dxa"/>
            <w:tcBorders>
              <w:left w:val="single" w:sz="4" w:space="0" w:color="000000"/>
            </w:tcBorders>
          </w:tcPr>
          <w:p>
            <w:pPr>
              <w:pStyle w:val="TableParagraph"/>
              <w:ind w:left="159" w:right="133"/>
              <w:rPr>
                <w:sz w:val="20"/>
              </w:rPr>
            </w:pPr>
            <w:r>
              <w:rPr>
                <w:sz w:val="20"/>
              </w:rPr>
              <w:t>1 Feb 21</w:t>
            </w:r>
          </w:p>
        </w:tc>
      </w:tr>
      <w:tr>
        <w:trPr>
          <w:trHeight w:val="229" w:hRule="atLeast"/>
        </w:trPr>
        <w:tc>
          <w:tcPr>
            <w:tcW w:w="782" w:type="dxa"/>
            <w:tcBorders>
              <w:right w:val="single" w:sz="4" w:space="0" w:color="000000"/>
            </w:tcBorders>
          </w:tcPr>
          <w:p>
            <w:pPr>
              <w:pStyle w:val="TableParagraph"/>
              <w:ind w:right="78"/>
              <w:rPr>
                <w:sz w:val="20"/>
              </w:rPr>
            </w:pPr>
            <w:r>
              <w:rPr>
                <w:sz w:val="20"/>
              </w:rPr>
              <w:t>5.3.3</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Resolve WSA Refresh SF manpower shortfalls</w:t>
            </w:r>
          </w:p>
        </w:tc>
        <w:tc>
          <w:tcPr>
            <w:tcW w:w="1080" w:type="dxa"/>
            <w:tcBorders>
              <w:left w:val="single" w:sz="4" w:space="0" w:color="000000"/>
              <w:right w:val="single" w:sz="4" w:space="0" w:color="000000"/>
            </w:tcBorders>
          </w:tcPr>
          <w:p>
            <w:pPr>
              <w:pStyle w:val="TableParagraph"/>
              <w:ind w:left="122" w:right="103"/>
              <w:rPr>
                <w:sz w:val="20"/>
              </w:rPr>
            </w:pPr>
            <w:r>
              <w:rPr>
                <w:sz w:val="20"/>
              </w:rPr>
              <w:t>A3S</w:t>
            </w:r>
          </w:p>
        </w:tc>
        <w:tc>
          <w:tcPr>
            <w:tcW w:w="1440" w:type="dxa"/>
            <w:tcBorders>
              <w:left w:val="single" w:sz="4" w:space="0" w:color="000000"/>
            </w:tcBorders>
          </w:tcPr>
          <w:p>
            <w:pPr>
              <w:pStyle w:val="TableParagraph"/>
              <w:ind w:left="159" w:right="133"/>
              <w:rPr>
                <w:sz w:val="20"/>
              </w:rPr>
            </w:pPr>
            <w:r>
              <w:rPr>
                <w:sz w:val="20"/>
              </w:rPr>
              <w:t>1 Feb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5.3.4</w:t>
            </w:r>
          </w:p>
        </w:tc>
        <w:tc>
          <w:tcPr>
            <w:tcW w:w="630" w:type="dxa"/>
            <w:tcBorders>
              <w:left w:val="single" w:sz="4" w:space="0" w:color="000000"/>
              <w:right w:val="single" w:sz="4" w:space="0" w:color="000000"/>
            </w:tcBorders>
          </w:tcPr>
          <w:p>
            <w:pPr>
              <w:pStyle w:val="TableParagraph"/>
              <w:spacing w:line="211" w:lineRule="exact"/>
              <w:ind w:left="21"/>
              <w:rPr>
                <w:sz w:val="20"/>
              </w:rPr>
            </w:pPr>
            <w:r>
              <w:rPr>
                <w:w w:val="100"/>
                <w:sz w:val="20"/>
              </w:rPr>
              <w:t>A</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Define SA range requirements and advocate resourcing</w:t>
            </w:r>
          </w:p>
        </w:tc>
        <w:tc>
          <w:tcPr>
            <w:tcW w:w="1080" w:type="dxa"/>
            <w:tcBorders>
              <w:left w:val="single" w:sz="4" w:space="0" w:color="000000"/>
              <w:right w:val="single" w:sz="4" w:space="0" w:color="000000"/>
            </w:tcBorders>
          </w:tcPr>
          <w:p>
            <w:pPr>
              <w:pStyle w:val="TableParagraph"/>
              <w:spacing w:line="211" w:lineRule="exact"/>
              <w:ind w:left="122" w:right="104"/>
              <w:rPr>
                <w:sz w:val="20"/>
              </w:rPr>
            </w:pPr>
            <w:r>
              <w:rPr>
                <w:sz w:val="20"/>
              </w:rPr>
              <w:t>A3S</w:t>
            </w:r>
          </w:p>
        </w:tc>
        <w:tc>
          <w:tcPr>
            <w:tcW w:w="1440" w:type="dxa"/>
            <w:tcBorders>
              <w:left w:val="single" w:sz="4" w:space="0" w:color="000000"/>
            </w:tcBorders>
          </w:tcPr>
          <w:p>
            <w:pPr>
              <w:pStyle w:val="TableParagraph"/>
              <w:spacing w:line="211" w:lineRule="exact"/>
              <w:ind w:left="159" w:right="133"/>
              <w:rPr>
                <w:sz w:val="20"/>
              </w:rPr>
            </w:pPr>
            <w:r>
              <w:rPr>
                <w:sz w:val="20"/>
              </w:rPr>
              <w:t>1 Feb 21</w:t>
            </w:r>
          </w:p>
        </w:tc>
      </w:tr>
      <w:tr>
        <w:trPr>
          <w:trHeight w:val="229" w:hRule="atLeast"/>
        </w:trPr>
        <w:tc>
          <w:tcPr>
            <w:tcW w:w="782" w:type="dxa"/>
            <w:tcBorders>
              <w:right w:val="single" w:sz="4" w:space="0" w:color="000000"/>
            </w:tcBorders>
          </w:tcPr>
          <w:p>
            <w:pPr>
              <w:pStyle w:val="TableParagraph"/>
              <w:ind w:right="78"/>
              <w:rPr>
                <w:sz w:val="20"/>
              </w:rPr>
            </w:pPr>
            <w:r>
              <w:rPr>
                <w:sz w:val="20"/>
              </w:rPr>
              <w:t>5.3.5</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Support elimination of selected LF Camper requirements</w:t>
            </w:r>
          </w:p>
        </w:tc>
        <w:tc>
          <w:tcPr>
            <w:tcW w:w="1080" w:type="dxa"/>
            <w:tcBorders>
              <w:left w:val="single" w:sz="4" w:space="0" w:color="000000"/>
              <w:right w:val="single" w:sz="4" w:space="0" w:color="000000"/>
            </w:tcBorders>
          </w:tcPr>
          <w:p>
            <w:pPr>
              <w:pStyle w:val="TableParagraph"/>
              <w:ind w:left="122" w:right="103"/>
              <w:rPr>
                <w:sz w:val="20"/>
              </w:rPr>
            </w:pPr>
            <w:r>
              <w:rPr>
                <w:sz w:val="20"/>
              </w:rPr>
              <w:t>SWG</w:t>
            </w:r>
          </w:p>
        </w:tc>
        <w:tc>
          <w:tcPr>
            <w:tcW w:w="1440" w:type="dxa"/>
            <w:tcBorders>
              <w:left w:val="single" w:sz="4" w:space="0" w:color="000000"/>
            </w:tcBorders>
          </w:tcPr>
          <w:p>
            <w:pPr>
              <w:pStyle w:val="TableParagraph"/>
              <w:ind w:left="159" w:right="135"/>
              <w:rPr>
                <w:sz w:val="20"/>
              </w:rPr>
            </w:pPr>
            <w:r>
              <w:rPr>
                <w:sz w:val="20"/>
              </w:rPr>
              <w:t>1 Apr 21</w:t>
            </w:r>
          </w:p>
        </w:tc>
      </w:tr>
      <w:tr>
        <w:trPr>
          <w:trHeight w:val="229" w:hRule="atLeast"/>
        </w:trPr>
        <w:tc>
          <w:tcPr>
            <w:tcW w:w="782" w:type="dxa"/>
            <w:tcBorders>
              <w:right w:val="single" w:sz="4" w:space="0" w:color="000000"/>
            </w:tcBorders>
          </w:tcPr>
          <w:p>
            <w:pPr>
              <w:pStyle w:val="TableParagraph"/>
              <w:ind w:right="78"/>
              <w:rPr>
                <w:sz w:val="20"/>
              </w:rPr>
            </w:pPr>
            <w:r>
              <w:rPr>
                <w:sz w:val="20"/>
              </w:rPr>
              <w:t>5.3.6</w:t>
            </w:r>
          </w:p>
        </w:tc>
        <w:tc>
          <w:tcPr>
            <w:tcW w:w="630" w:type="dxa"/>
            <w:tcBorders>
              <w:left w:val="single" w:sz="4" w:space="0" w:color="000000"/>
              <w:right w:val="single" w:sz="4" w:space="0" w:color="000000"/>
            </w:tcBorders>
          </w:tcPr>
          <w:p>
            <w:pPr>
              <w:pStyle w:val="TableParagraph"/>
              <w:ind w:left="21"/>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Transition to proficiency-based training model</w:t>
            </w:r>
          </w:p>
        </w:tc>
        <w:tc>
          <w:tcPr>
            <w:tcW w:w="1080" w:type="dxa"/>
            <w:tcBorders>
              <w:left w:val="single" w:sz="4" w:space="0" w:color="000000"/>
              <w:right w:val="single" w:sz="4" w:space="0" w:color="000000"/>
            </w:tcBorders>
          </w:tcPr>
          <w:p>
            <w:pPr>
              <w:pStyle w:val="TableParagraph"/>
              <w:ind w:left="122" w:right="101"/>
              <w:rPr>
                <w:sz w:val="20"/>
              </w:rPr>
            </w:pPr>
            <w:r>
              <w:rPr>
                <w:sz w:val="20"/>
              </w:rPr>
              <w:t>SWG</w:t>
            </w:r>
          </w:p>
        </w:tc>
        <w:tc>
          <w:tcPr>
            <w:tcW w:w="1440" w:type="dxa"/>
            <w:tcBorders>
              <w:left w:val="single" w:sz="4" w:space="0" w:color="000000"/>
            </w:tcBorders>
          </w:tcPr>
          <w:p>
            <w:pPr>
              <w:pStyle w:val="TableParagraph"/>
              <w:ind w:left="159" w:right="133"/>
              <w:rPr>
                <w:sz w:val="20"/>
              </w:rPr>
            </w:pPr>
            <w:r>
              <w:rPr>
                <w:sz w:val="20"/>
              </w:rPr>
              <w:t>1 Apr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5.3.7</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B</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Assess and define requirements for Blue UAS capabilities</w:t>
            </w:r>
          </w:p>
        </w:tc>
        <w:tc>
          <w:tcPr>
            <w:tcW w:w="1080" w:type="dxa"/>
            <w:tcBorders>
              <w:left w:val="single" w:sz="4" w:space="0" w:color="000000"/>
              <w:right w:val="single" w:sz="4" w:space="0" w:color="000000"/>
            </w:tcBorders>
          </w:tcPr>
          <w:p>
            <w:pPr>
              <w:pStyle w:val="TableParagraph"/>
              <w:spacing w:line="211" w:lineRule="exact"/>
              <w:ind w:left="122" w:right="102"/>
              <w:rPr>
                <w:sz w:val="20"/>
              </w:rPr>
            </w:pPr>
            <w:r>
              <w:rPr>
                <w:sz w:val="20"/>
              </w:rPr>
              <w:t>SWG</w:t>
            </w:r>
          </w:p>
        </w:tc>
        <w:tc>
          <w:tcPr>
            <w:tcW w:w="1440" w:type="dxa"/>
            <w:tcBorders>
              <w:left w:val="single" w:sz="4" w:space="0" w:color="000000"/>
            </w:tcBorders>
          </w:tcPr>
          <w:p>
            <w:pPr>
              <w:pStyle w:val="TableParagraph"/>
              <w:spacing w:line="211" w:lineRule="exact"/>
              <w:ind w:left="159" w:right="135"/>
              <w:rPr>
                <w:sz w:val="20"/>
              </w:rPr>
            </w:pPr>
            <w:r>
              <w:rPr>
                <w:sz w:val="20"/>
              </w:rPr>
              <w:t>1 Sep 21</w:t>
            </w:r>
          </w:p>
        </w:tc>
      </w:tr>
      <w:tr>
        <w:trPr>
          <w:trHeight w:val="229" w:hRule="atLeast"/>
        </w:trPr>
        <w:tc>
          <w:tcPr>
            <w:tcW w:w="782" w:type="dxa"/>
            <w:tcBorders>
              <w:right w:val="single" w:sz="4" w:space="0" w:color="000000"/>
            </w:tcBorders>
          </w:tcPr>
          <w:p>
            <w:pPr>
              <w:pStyle w:val="TableParagraph"/>
              <w:ind w:right="78"/>
              <w:rPr>
                <w:sz w:val="20"/>
              </w:rPr>
            </w:pPr>
            <w:r>
              <w:rPr>
                <w:sz w:val="20"/>
              </w:rPr>
              <w:t>5.3.8</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Estab requirements for AFGSC SF weapons &amp; tactics crse</w:t>
            </w:r>
          </w:p>
        </w:tc>
        <w:tc>
          <w:tcPr>
            <w:tcW w:w="1080" w:type="dxa"/>
            <w:tcBorders>
              <w:left w:val="single" w:sz="4" w:space="0" w:color="000000"/>
              <w:right w:val="single" w:sz="4" w:space="0" w:color="000000"/>
            </w:tcBorders>
          </w:tcPr>
          <w:p>
            <w:pPr>
              <w:pStyle w:val="TableParagraph"/>
              <w:ind w:left="122" w:right="99"/>
              <w:rPr>
                <w:sz w:val="20"/>
              </w:rPr>
            </w:pPr>
            <w:r>
              <w:rPr>
                <w:sz w:val="20"/>
              </w:rPr>
              <w:t>SWG</w:t>
            </w:r>
          </w:p>
        </w:tc>
        <w:tc>
          <w:tcPr>
            <w:tcW w:w="1440" w:type="dxa"/>
            <w:tcBorders>
              <w:left w:val="single" w:sz="4" w:space="0" w:color="000000"/>
            </w:tcBorders>
          </w:tcPr>
          <w:p>
            <w:pPr>
              <w:pStyle w:val="TableParagraph"/>
              <w:ind w:left="159" w:right="132"/>
              <w:rPr>
                <w:sz w:val="20"/>
              </w:rPr>
            </w:pPr>
            <w:r>
              <w:rPr>
                <w:sz w:val="20"/>
              </w:rPr>
              <w:t>1 Sep 21</w:t>
            </w:r>
          </w:p>
        </w:tc>
      </w:tr>
      <w:tr>
        <w:trPr>
          <w:trHeight w:val="229" w:hRule="atLeast"/>
        </w:trPr>
        <w:tc>
          <w:tcPr>
            <w:tcW w:w="782" w:type="dxa"/>
            <w:tcBorders>
              <w:right w:val="single" w:sz="4" w:space="0" w:color="000000"/>
            </w:tcBorders>
          </w:tcPr>
          <w:p>
            <w:pPr>
              <w:pStyle w:val="TableParagraph"/>
              <w:ind w:left="90" w:right="78"/>
              <w:rPr>
                <w:sz w:val="20"/>
              </w:rPr>
            </w:pPr>
            <w:r>
              <w:rPr>
                <w:sz w:val="20"/>
              </w:rPr>
              <w:t>5.3.9</w:t>
            </w:r>
          </w:p>
        </w:tc>
        <w:tc>
          <w:tcPr>
            <w:tcW w:w="630" w:type="dxa"/>
            <w:tcBorders>
              <w:left w:val="single" w:sz="4" w:space="0" w:color="000000"/>
              <w:right w:val="single" w:sz="4" w:space="0" w:color="000000"/>
            </w:tcBorders>
          </w:tcPr>
          <w:p>
            <w:pPr>
              <w:pStyle w:val="TableParagraph"/>
              <w:ind w:left="19"/>
              <w:rPr>
                <w:sz w:val="20"/>
              </w:rPr>
            </w:pPr>
            <w:r>
              <w:rPr>
                <w:w w:val="100"/>
                <w:sz w:val="20"/>
              </w:rPr>
              <w:t>B</w:t>
            </w:r>
          </w:p>
        </w:tc>
        <w:tc>
          <w:tcPr>
            <w:tcW w:w="5490" w:type="dxa"/>
            <w:tcBorders>
              <w:left w:val="single" w:sz="4" w:space="0" w:color="000000"/>
              <w:right w:val="single" w:sz="4" w:space="0" w:color="000000"/>
            </w:tcBorders>
          </w:tcPr>
          <w:p>
            <w:pPr>
              <w:pStyle w:val="TableParagraph"/>
              <w:ind w:left="112"/>
              <w:jc w:val="left"/>
              <w:rPr>
                <w:sz w:val="20"/>
              </w:rPr>
            </w:pPr>
            <w:r>
              <w:rPr>
                <w:sz w:val="20"/>
              </w:rPr>
              <w:t>Field fixed and mobile counter UAS capabilities</w:t>
            </w:r>
          </w:p>
        </w:tc>
        <w:tc>
          <w:tcPr>
            <w:tcW w:w="1080" w:type="dxa"/>
            <w:tcBorders>
              <w:left w:val="single" w:sz="4" w:space="0" w:color="000000"/>
              <w:right w:val="single" w:sz="4" w:space="0" w:color="000000"/>
            </w:tcBorders>
          </w:tcPr>
          <w:p>
            <w:pPr>
              <w:pStyle w:val="TableParagraph"/>
              <w:ind w:left="122" w:right="103"/>
              <w:rPr>
                <w:sz w:val="20"/>
              </w:rPr>
            </w:pPr>
            <w:r>
              <w:rPr>
                <w:sz w:val="20"/>
              </w:rPr>
              <w:t>SWG</w:t>
            </w:r>
          </w:p>
        </w:tc>
        <w:tc>
          <w:tcPr>
            <w:tcW w:w="1440" w:type="dxa"/>
            <w:tcBorders>
              <w:left w:val="single" w:sz="4" w:space="0" w:color="000000"/>
            </w:tcBorders>
          </w:tcPr>
          <w:p>
            <w:pPr>
              <w:pStyle w:val="TableParagraph"/>
              <w:ind w:left="158" w:right="135"/>
              <w:rPr>
                <w:sz w:val="20"/>
              </w:rPr>
            </w:pPr>
            <w:r>
              <w:rPr>
                <w:sz w:val="20"/>
              </w:rPr>
              <w:t>1 Sep 21</w:t>
            </w:r>
          </w:p>
        </w:tc>
      </w:tr>
      <w:tr>
        <w:trPr>
          <w:trHeight w:val="230" w:hRule="atLeast"/>
        </w:trPr>
        <w:tc>
          <w:tcPr>
            <w:tcW w:w="782" w:type="dxa"/>
            <w:tcBorders>
              <w:right w:val="single" w:sz="4" w:space="0" w:color="000000"/>
            </w:tcBorders>
          </w:tcPr>
          <w:p>
            <w:pPr>
              <w:pStyle w:val="TableParagraph"/>
              <w:spacing w:line="211" w:lineRule="exact"/>
              <w:ind w:right="77"/>
              <w:rPr>
                <w:sz w:val="20"/>
              </w:rPr>
            </w:pPr>
            <w:r>
              <w:rPr>
                <w:sz w:val="20"/>
              </w:rPr>
              <w:t>5.3.10</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B</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Coord JLTV fielding plan across AFGSC units</w:t>
            </w:r>
          </w:p>
        </w:tc>
        <w:tc>
          <w:tcPr>
            <w:tcW w:w="1080" w:type="dxa"/>
            <w:tcBorders>
              <w:left w:val="single" w:sz="4" w:space="0" w:color="000000"/>
              <w:right w:val="single" w:sz="4" w:space="0" w:color="000000"/>
            </w:tcBorders>
          </w:tcPr>
          <w:p>
            <w:pPr>
              <w:pStyle w:val="TableParagraph"/>
              <w:spacing w:line="211" w:lineRule="exact"/>
              <w:ind w:left="122" w:right="101"/>
              <w:rPr>
                <w:sz w:val="20"/>
              </w:rPr>
            </w:pPr>
            <w:r>
              <w:rPr>
                <w:sz w:val="20"/>
              </w:rPr>
              <w:t>SWG</w:t>
            </w:r>
          </w:p>
        </w:tc>
        <w:tc>
          <w:tcPr>
            <w:tcW w:w="1440" w:type="dxa"/>
            <w:tcBorders>
              <w:left w:val="single" w:sz="4" w:space="0" w:color="000000"/>
            </w:tcBorders>
          </w:tcPr>
          <w:p>
            <w:pPr>
              <w:pStyle w:val="TableParagraph"/>
              <w:spacing w:line="211" w:lineRule="exact"/>
              <w:ind w:left="159" w:right="135"/>
              <w:rPr>
                <w:sz w:val="20"/>
              </w:rPr>
            </w:pPr>
            <w:r>
              <w:rPr>
                <w:sz w:val="20"/>
              </w:rPr>
              <w:t>1 Sep 21</w:t>
            </w:r>
          </w:p>
        </w:tc>
      </w:tr>
      <w:tr>
        <w:trPr>
          <w:trHeight w:val="229" w:hRule="atLeast"/>
        </w:trPr>
        <w:tc>
          <w:tcPr>
            <w:tcW w:w="782" w:type="dxa"/>
            <w:tcBorders>
              <w:right w:val="single" w:sz="4" w:space="0" w:color="000000"/>
            </w:tcBorders>
          </w:tcPr>
          <w:p>
            <w:pPr>
              <w:pStyle w:val="TableParagraph"/>
              <w:ind w:right="78"/>
              <w:rPr>
                <w:sz w:val="20"/>
              </w:rPr>
            </w:pPr>
            <w:r>
              <w:rPr>
                <w:sz w:val="20"/>
              </w:rPr>
              <w:t>5.3.11</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90" w:type="dxa"/>
            <w:tcBorders>
              <w:left w:val="single" w:sz="4" w:space="0" w:color="000000"/>
              <w:right w:val="single" w:sz="4" w:space="0" w:color="000000"/>
            </w:tcBorders>
          </w:tcPr>
          <w:p>
            <w:pPr>
              <w:pStyle w:val="TableParagraph"/>
              <w:ind w:left="113"/>
              <w:jc w:val="left"/>
              <w:rPr>
                <w:sz w:val="20"/>
              </w:rPr>
            </w:pPr>
            <w:r>
              <w:rPr>
                <w:sz w:val="20"/>
              </w:rPr>
              <w:t>Develop LF breaching capabilities</w:t>
            </w:r>
          </w:p>
        </w:tc>
        <w:tc>
          <w:tcPr>
            <w:tcW w:w="1080" w:type="dxa"/>
            <w:tcBorders>
              <w:left w:val="single" w:sz="4" w:space="0" w:color="000000"/>
              <w:right w:val="single" w:sz="4" w:space="0" w:color="000000"/>
            </w:tcBorders>
          </w:tcPr>
          <w:p>
            <w:pPr>
              <w:pStyle w:val="TableParagraph"/>
              <w:ind w:left="122" w:right="103"/>
              <w:rPr>
                <w:sz w:val="20"/>
              </w:rPr>
            </w:pPr>
            <w:r>
              <w:rPr>
                <w:sz w:val="20"/>
              </w:rPr>
              <w:t>SWG</w:t>
            </w:r>
          </w:p>
        </w:tc>
        <w:tc>
          <w:tcPr>
            <w:tcW w:w="1440" w:type="dxa"/>
            <w:tcBorders>
              <w:left w:val="single" w:sz="4" w:space="0" w:color="000000"/>
            </w:tcBorders>
          </w:tcPr>
          <w:p>
            <w:pPr>
              <w:pStyle w:val="TableParagraph"/>
              <w:ind w:left="158" w:right="135"/>
              <w:rPr>
                <w:sz w:val="20"/>
              </w:rPr>
            </w:pPr>
            <w:r>
              <w:rPr>
                <w:sz w:val="20"/>
              </w:rPr>
              <w:t>1 Sep 21</w:t>
            </w:r>
          </w:p>
        </w:tc>
      </w:tr>
    </w:tbl>
    <w:p>
      <w:pPr>
        <w:spacing w:after="0"/>
        <w:rPr>
          <w:sz w:val="20"/>
        </w:rPr>
        <w:sectPr>
          <w:pgSz w:w="12240" w:h="15840"/>
          <w:pgMar w:header="0" w:footer="1926" w:top="1440" w:bottom="2120" w:left="1200" w:right="1140"/>
        </w:sectPr>
      </w:pP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080"/>
        <w:gridCol w:w="1440"/>
      </w:tblGrid>
      <w:tr>
        <w:trPr>
          <w:trHeight w:val="229" w:hRule="atLeast"/>
        </w:trPr>
        <w:tc>
          <w:tcPr>
            <w:tcW w:w="782" w:type="dxa"/>
            <w:tcBorders>
              <w:right w:val="single" w:sz="4" w:space="0" w:color="000000"/>
            </w:tcBorders>
          </w:tcPr>
          <w:p>
            <w:pPr>
              <w:pStyle w:val="TableParagraph"/>
              <w:ind w:left="0" w:right="96"/>
              <w:jc w:val="right"/>
              <w:rPr>
                <w:sz w:val="20"/>
              </w:rPr>
            </w:pPr>
            <w:r>
              <w:rPr>
                <w:sz w:val="20"/>
              </w:rPr>
              <w:t>5.3.12</w:t>
            </w:r>
          </w:p>
        </w:tc>
        <w:tc>
          <w:tcPr>
            <w:tcW w:w="630" w:type="dxa"/>
            <w:tcBorders>
              <w:left w:val="single" w:sz="4" w:space="0" w:color="000000"/>
              <w:right w:val="single" w:sz="4" w:space="0" w:color="000000"/>
            </w:tcBorders>
          </w:tcPr>
          <w:p>
            <w:pPr>
              <w:pStyle w:val="TableParagraph"/>
              <w:ind w:left="19"/>
              <w:rPr>
                <w:sz w:val="20"/>
              </w:rPr>
            </w:pPr>
            <w:r>
              <w:rPr>
                <w:w w:val="100"/>
                <w:sz w:val="20"/>
              </w:rPr>
              <w:t>C</w:t>
            </w:r>
          </w:p>
        </w:tc>
        <w:tc>
          <w:tcPr>
            <w:tcW w:w="5490" w:type="dxa"/>
            <w:tcBorders>
              <w:left w:val="single" w:sz="4" w:space="0" w:color="000000"/>
              <w:right w:val="single" w:sz="4" w:space="0" w:color="000000"/>
            </w:tcBorders>
          </w:tcPr>
          <w:p>
            <w:pPr>
              <w:pStyle w:val="TableParagraph"/>
              <w:ind w:left="113"/>
              <w:jc w:val="left"/>
              <w:rPr>
                <w:sz w:val="20"/>
              </w:rPr>
            </w:pPr>
            <w:r>
              <w:rPr>
                <w:sz w:val="20"/>
              </w:rPr>
              <w:t>Execute and track all FtB CONOPS AIs</w:t>
            </w:r>
          </w:p>
        </w:tc>
        <w:tc>
          <w:tcPr>
            <w:tcW w:w="1080" w:type="dxa"/>
            <w:tcBorders>
              <w:left w:val="single" w:sz="4" w:space="0" w:color="000000"/>
              <w:right w:val="single" w:sz="4" w:space="0" w:color="000000"/>
            </w:tcBorders>
          </w:tcPr>
          <w:p>
            <w:pPr>
              <w:pStyle w:val="TableParagraph"/>
              <w:ind w:left="0" w:right="255"/>
              <w:jc w:val="right"/>
              <w:rPr>
                <w:sz w:val="20"/>
              </w:rPr>
            </w:pPr>
            <w:r>
              <w:rPr>
                <w:sz w:val="20"/>
              </w:rPr>
              <w:t>WWG</w:t>
            </w:r>
          </w:p>
        </w:tc>
        <w:tc>
          <w:tcPr>
            <w:tcW w:w="1440" w:type="dxa"/>
            <w:tcBorders>
              <w:left w:val="single" w:sz="4" w:space="0" w:color="000000"/>
            </w:tcBorders>
          </w:tcPr>
          <w:p>
            <w:pPr>
              <w:pStyle w:val="TableParagraph"/>
              <w:ind w:left="0" w:right="319"/>
              <w:jc w:val="right"/>
              <w:rPr>
                <w:sz w:val="20"/>
              </w:rPr>
            </w:pPr>
            <w:r>
              <w:rPr>
                <w:sz w:val="20"/>
              </w:rPr>
              <w:t>1 Oct 21</w:t>
            </w:r>
          </w:p>
        </w:tc>
      </w:tr>
      <w:tr>
        <w:trPr>
          <w:trHeight w:val="230" w:hRule="atLeast"/>
        </w:trPr>
        <w:tc>
          <w:tcPr>
            <w:tcW w:w="782" w:type="dxa"/>
            <w:tcBorders>
              <w:right w:val="single" w:sz="4" w:space="0" w:color="000000"/>
            </w:tcBorders>
          </w:tcPr>
          <w:p>
            <w:pPr>
              <w:pStyle w:val="TableParagraph"/>
              <w:spacing w:line="211" w:lineRule="exact"/>
              <w:ind w:left="0" w:right="95"/>
              <w:jc w:val="right"/>
              <w:rPr>
                <w:sz w:val="20"/>
              </w:rPr>
            </w:pPr>
            <w:r>
              <w:rPr>
                <w:sz w:val="20"/>
              </w:rPr>
              <w:t>5.3.13</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B</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Execute P-Plan for Camp Guernsey Regional Training Ctr</w:t>
            </w:r>
          </w:p>
        </w:tc>
        <w:tc>
          <w:tcPr>
            <w:tcW w:w="1080" w:type="dxa"/>
            <w:tcBorders>
              <w:left w:val="single" w:sz="4" w:space="0" w:color="000000"/>
              <w:right w:val="single" w:sz="4" w:space="0" w:color="000000"/>
            </w:tcBorders>
          </w:tcPr>
          <w:p>
            <w:pPr>
              <w:pStyle w:val="TableParagraph"/>
              <w:spacing w:line="211" w:lineRule="exact"/>
              <w:ind w:left="0" w:right="284"/>
              <w:jc w:val="right"/>
              <w:rPr>
                <w:sz w:val="20"/>
              </w:rPr>
            </w:pPr>
            <w:r>
              <w:rPr>
                <w:sz w:val="20"/>
              </w:rPr>
              <w:t>SWG</w:t>
            </w:r>
          </w:p>
        </w:tc>
        <w:tc>
          <w:tcPr>
            <w:tcW w:w="1440" w:type="dxa"/>
            <w:tcBorders>
              <w:left w:val="single" w:sz="4" w:space="0" w:color="000000"/>
            </w:tcBorders>
          </w:tcPr>
          <w:p>
            <w:pPr>
              <w:pStyle w:val="TableParagraph"/>
              <w:spacing w:line="211" w:lineRule="exact"/>
              <w:ind w:left="0" w:right="319"/>
              <w:jc w:val="right"/>
              <w:rPr>
                <w:sz w:val="20"/>
              </w:rPr>
            </w:pPr>
            <w:r>
              <w:rPr>
                <w:sz w:val="20"/>
              </w:rPr>
              <w:t>1 Oct 23</w:t>
            </w:r>
          </w:p>
        </w:tc>
      </w:tr>
      <w:tr>
        <w:trPr>
          <w:trHeight w:val="229" w:hRule="atLeast"/>
        </w:trPr>
        <w:tc>
          <w:tcPr>
            <w:tcW w:w="782" w:type="dxa"/>
            <w:tcBorders>
              <w:right w:val="single" w:sz="4" w:space="0" w:color="000000"/>
            </w:tcBorders>
          </w:tcPr>
          <w:p>
            <w:pPr>
              <w:pStyle w:val="TableParagraph"/>
              <w:ind w:left="0" w:right="95"/>
              <w:jc w:val="right"/>
              <w:rPr>
                <w:sz w:val="20"/>
              </w:rPr>
            </w:pPr>
            <w:r>
              <w:rPr>
                <w:sz w:val="20"/>
              </w:rPr>
              <w:t>5.3.14</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Oversee modernization of WSA electronic security system</w:t>
            </w:r>
          </w:p>
        </w:tc>
        <w:tc>
          <w:tcPr>
            <w:tcW w:w="1080" w:type="dxa"/>
            <w:tcBorders>
              <w:left w:val="single" w:sz="4" w:space="0" w:color="000000"/>
              <w:right w:val="single" w:sz="4" w:space="0" w:color="000000"/>
            </w:tcBorders>
          </w:tcPr>
          <w:p>
            <w:pPr>
              <w:pStyle w:val="TableParagraph"/>
              <w:ind w:left="0" w:right="327"/>
              <w:jc w:val="right"/>
              <w:rPr>
                <w:sz w:val="20"/>
              </w:rPr>
            </w:pPr>
            <w:r>
              <w:rPr>
                <w:sz w:val="20"/>
              </w:rPr>
              <w:t>A6N</w:t>
            </w:r>
          </w:p>
        </w:tc>
        <w:tc>
          <w:tcPr>
            <w:tcW w:w="1440" w:type="dxa"/>
            <w:tcBorders>
              <w:left w:val="single" w:sz="4" w:space="0" w:color="000000"/>
            </w:tcBorders>
          </w:tcPr>
          <w:p>
            <w:pPr>
              <w:pStyle w:val="TableParagraph"/>
              <w:ind w:left="0" w:right="318"/>
              <w:jc w:val="right"/>
              <w:rPr>
                <w:sz w:val="20"/>
              </w:rPr>
            </w:pPr>
            <w:r>
              <w:rPr>
                <w:sz w:val="20"/>
              </w:rPr>
              <w:t>1 Oct 23</w:t>
            </w:r>
          </w:p>
        </w:tc>
      </w:tr>
    </w:tbl>
    <w:p>
      <w:pPr>
        <w:pStyle w:val="BodyText"/>
        <w:ind w:left="239" w:right="549"/>
      </w:pPr>
      <w:r>
        <w:rPr/>
        <w:t>Issues: “Fight the base” concept calls for improved base defense capabilities as potential threats become more complex and sophisticated. Base SF and personnel require a culture of bold and decisive action when confronting a threat. This requires a DOTMLPF review of base defense capabilities, and subsequent requirements definition and resourcing. SF is just one aspect of “Fight the Base.” The larger, integrated approach to “Fight the Base” falls under the WWG and includes both COOP considerations and ACE</w:t>
      </w:r>
      <w:r>
        <w:rPr>
          <w:spacing w:val="-5"/>
        </w:rPr>
        <w:t> </w:t>
      </w:r>
      <w:r>
        <w:rPr/>
        <w:t>implementation.</w:t>
      </w:r>
    </w:p>
    <w:p>
      <w:pPr>
        <w:pStyle w:val="BodyText"/>
      </w:pPr>
    </w:p>
    <w:p>
      <w:pPr>
        <w:pStyle w:val="BodyText"/>
        <w:spacing w:before="3"/>
        <w:rPr>
          <w:sz w:val="16"/>
        </w:rPr>
      </w:pPr>
      <w:r>
        <w:rPr/>
        <w:pict>
          <v:group style="position:absolute;margin-left:69.660004pt;margin-top:11.306816pt;width:472.75pt;height:12.75pt;mso-position-horizontal-relative:page;mso-position-vertical-relative:paragraph;z-index:-15711232;mso-wrap-distance-left:0;mso-wrap-distance-right:0" coordorigin="1393,226" coordsize="9455,255">
            <v:rect style="position:absolute;left:1400;top:233;width:9441;height:240" filled="true" fillcolor="#1e4d78" stroked="false">
              <v:fill type="solid"/>
            </v:rect>
            <v:shape style="position:absolute;left:1393;top:226;width:9455;height:255" coordorigin="1393,226" coordsize="9455,255" path="m10848,226l1393,226,1393,481,10848,481,10848,473,1408,473,1400,466,1408,466,1408,241,1400,241,1408,233,10848,233,10848,226xm1408,466l1400,466,1408,473,1408,466xm10834,466l1408,466,1408,473,10834,473,10834,466xm10834,233l10834,473,10841,466,10848,466,10848,241,10841,241,10834,233xm10848,466l10841,466,10834,473,10848,473,10848,466xm1408,233l1400,241,1408,241,1408,233xm10834,233l1408,233,1408,241,10834,241,10834,233xm10848,233l10834,233,10841,241,10848,241,10848,233xe" filled="true" fillcolor="#000000" stroked="false">
              <v:path arrowok="t"/>
              <v:fill type="solid"/>
            </v:shape>
            <v:shape style="position:absolute;left:1400;top:233;width:9441;height:240" type="#_x0000_t202" filled="false" stroked="false">
              <v:textbox inset="0,0,0,0">
                <w:txbxContent>
                  <w:p>
                    <w:pPr>
                      <w:spacing w:line="226" w:lineRule="exact" w:before="0"/>
                      <w:ind w:left="94" w:right="0" w:firstLine="0"/>
                      <w:jc w:val="left"/>
                      <w:rPr>
                        <w:b/>
                        <w:sz w:val="20"/>
                      </w:rPr>
                    </w:pPr>
                    <w:r>
                      <w:rPr>
                        <w:b/>
                        <w:color w:val="FFFFFF"/>
                        <w:sz w:val="20"/>
                      </w:rPr>
                      <w:t>Goal 6: Modernize Weapons Systems</w:t>
                    </w:r>
                  </w:p>
                </w:txbxContent>
              </v:textbox>
              <w10:wrap type="none"/>
            </v:shape>
            <w10:wrap type="topAndBottom"/>
          </v:group>
        </w:pict>
      </w:r>
    </w:p>
    <w:p>
      <w:pPr>
        <w:pStyle w:val="BodyText"/>
        <w:spacing w:before="5"/>
        <w:rPr>
          <w:sz w:val="7"/>
        </w:rPr>
      </w:pPr>
    </w:p>
    <w:p>
      <w:pPr>
        <w:pStyle w:val="BodyText"/>
        <w:spacing w:before="94"/>
        <w:ind w:left="239"/>
      </w:pPr>
      <w:r>
        <w:rPr/>
        <w:t>Objective 6.1 – Weapons System Beddown Planning</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08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90" w:type="dxa"/>
            <w:tcBorders>
              <w:left w:val="single" w:sz="4" w:space="0" w:color="000000"/>
              <w:right w:val="single" w:sz="4" w:space="0" w:color="000000"/>
            </w:tcBorders>
            <w:shd w:val="clear" w:color="auto" w:fill="9CC2E4"/>
          </w:tcPr>
          <w:p>
            <w:pPr>
              <w:pStyle w:val="TableParagraph"/>
              <w:ind w:left="2457" w:right="2438"/>
              <w:rPr>
                <w:b/>
                <w:sz w:val="20"/>
              </w:rPr>
            </w:pPr>
            <w:r>
              <w:rPr>
                <w:b/>
                <w:sz w:val="20"/>
              </w:rPr>
              <w:t>TASK</w:t>
            </w:r>
          </w:p>
        </w:tc>
        <w:tc>
          <w:tcPr>
            <w:tcW w:w="1080" w:type="dxa"/>
            <w:tcBorders>
              <w:left w:val="single" w:sz="4" w:space="0" w:color="000000"/>
              <w:right w:val="single" w:sz="4" w:space="0" w:color="000000"/>
            </w:tcBorders>
            <w:shd w:val="clear" w:color="auto" w:fill="9CC2E4"/>
          </w:tcPr>
          <w:p>
            <w:pPr>
              <w:pStyle w:val="TableParagraph"/>
              <w:ind w:left="122" w:right="104"/>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left="90" w:right="78"/>
              <w:rPr>
                <w:sz w:val="20"/>
              </w:rPr>
            </w:pPr>
            <w:r>
              <w:rPr>
                <w:sz w:val="20"/>
              </w:rPr>
              <w:t>6.1.1</w:t>
            </w:r>
          </w:p>
        </w:tc>
        <w:tc>
          <w:tcPr>
            <w:tcW w:w="630" w:type="dxa"/>
            <w:tcBorders>
              <w:left w:val="single" w:sz="4" w:space="0" w:color="000000"/>
              <w:right w:val="single" w:sz="4" w:space="0" w:color="000000"/>
            </w:tcBorders>
          </w:tcPr>
          <w:p>
            <w:pPr>
              <w:pStyle w:val="TableParagraph"/>
              <w:ind w:left="19"/>
              <w:rPr>
                <w:sz w:val="20"/>
              </w:rPr>
            </w:pPr>
            <w:r>
              <w:rPr>
                <w:w w:val="100"/>
                <w:sz w:val="20"/>
              </w:rPr>
              <w:t>A</w:t>
            </w:r>
          </w:p>
        </w:tc>
        <w:tc>
          <w:tcPr>
            <w:tcW w:w="5490" w:type="dxa"/>
            <w:tcBorders>
              <w:left w:val="single" w:sz="4" w:space="0" w:color="000000"/>
              <w:right w:val="single" w:sz="4" w:space="0" w:color="000000"/>
            </w:tcBorders>
          </w:tcPr>
          <w:p>
            <w:pPr>
              <w:pStyle w:val="TableParagraph"/>
              <w:ind w:left="112"/>
              <w:jc w:val="left"/>
              <w:rPr>
                <w:sz w:val="20"/>
              </w:rPr>
            </w:pPr>
            <w:r>
              <w:rPr>
                <w:sz w:val="20"/>
              </w:rPr>
              <w:t>Integrate cybersecurity, EITaaS, Cyber Sq Initiative</w:t>
            </w:r>
          </w:p>
        </w:tc>
        <w:tc>
          <w:tcPr>
            <w:tcW w:w="1080" w:type="dxa"/>
            <w:tcBorders>
              <w:left w:val="single" w:sz="4" w:space="0" w:color="000000"/>
              <w:right w:val="single" w:sz="4" w:space="0" w:color="000000"/>
            </w:tcBorders>
          </w:tcPr>
          <w:p>
            <w:pPr>
              <w:pStyle w:val="TableParagraph"/>
              <w:ind w:left="122" w:right="104"/>
              <w:rPr>
                <w:sz w:val="20"/>
              </w:rPr>
            </w:pPr>
            <w:r>
              <w:rPr>
                <w:sz w:val="20"/>
              </w:rPr>
              <w:t>A6N</w:t>
            </w:r>
          </w:p>
        </w:tc>
        <w:tc>
          <w:tcPr>
            <w:tcW w:w="1440" w:type="dxa"/>
            <w:tcBorders>
              <w:left w:val="single" w:sz="4" w:space="0" w:color="000000"/>
            </w:tcBorders>
          </w:tcPr>
          <w:p>
            <w:pPr>
              <w:pStyle w:val="TableParagraph"/>
              <w:ind w:left="159" w:right="135"/>
              <w:rPr>
                <w:sz w:val="20"/>
              </w:rPr>
            </w:pPr>
            <w:r>
              <w:rPr>
                <w:sz w:val="20"/>
              </w:rPr>
              <w:t>1 Oct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6.1.2</w:t>
            </w:r>
          </w:p>
        </w:tc>
        <w:tc>
          <w:tcPr>
            <w:tcW w:w="630" w:type="dxa"/>
            <w:tcBorders>
              <w:left w:val="single" w:sz="4" w:space="0" w:color="000000"/>
              <w:right w:val="single" w:sz="4" w:space="0" w:color="000000"/>
            </w:tcBorders>
          </w:tcPr>
          <w:p>
            <w:pPr>
              <w:pStyle w:val="TableParagraph"/>
              <w:spacing w:line="211" w:lineRule="exact"/>
              <w:ind w:left="21"/>
              <w:rPr>
                <w:sz w:val="20"/>
              </w:rPr>
            </w:pPr>
            <w:r>
              <w:rPr>
                <w:w w:val="100"/>
                <w:sz w:val="20"/>
              </w:rPr>
              <w:t>A</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Field and bed down WGFs through SATAF support</w:t>
            </w:r>
          </w:p>
        </w:tc>
        <w:tc>
          <w:tcPr>
            <w:tcW w:w="1080" w:type="dxa"/>
            <w:tcBorders>
              <w:left w:val="single" w:sz="4" w:space="0" w:color="000000"/>
              <w:right w:val="single" w:sz="4" w:space="0" w:color="000000"/>
            </w:tcBorders>
          </w:tcPr>
          <w:p>
            <w:pPr>
              <w:pStyle w:val="TableParagraph"/>
              <w:spacing w:line="211" w:lineRule="exact"/>
              <w:ind w:left="122" w:right="103"/>
              <w:rPr>
                <w:sz w:val="20"/>
              </w:rPr>
            </w:pPr>
            <w:r>
              <w:rPr>
                <w:sz w:val="20"/>
              </w:rPr>
              <w:t>WWG</w:t>
            </w:r>
          </w:p>
        </w:tc>
        <w:tc>
          <w:tcPr>
            <w:tcW w:w="1440" w:type="dxa"/>
            <w:tcBorders>
              <w:left w:val="single" w:sz="4" w:space="0" w:color="000000"/>
            </w:tcBorders>
          </w:tcPr>
          <w:p>
            <w:pPr>
              <w:pStyle w:val="TableParagraph"/>
              <w:spacing w:line="211" w:lineRule="exact"/>
              <w:ind w:left="159" w:right="135"/>
              <w:rPr>
                <w:sz w:val="20"/>
              </w:rPr>
            </w:pPr>
            <w:r>
              <w:rPr>
                <w:sz w:val="20"/>
              </w:rPr>
              <w:t>1 Oct 21</w:t>
            </w:r>
          </w:p>
        </w:tc>
      </w:tr>
      <w:tr>
        <w:trPr>
          <w:trHeight w:val="229" w:hRule="atLeast"/>
        </w:trPr>
        <w:tc>
          <w:tcPr>
            <w:tcW w:w="782" w:type="dxa"/>
            <w:tcBorders>
              <w:right w:val="single" w:sz="4" w:space="0" w:color="000000"/>
            </w:tcBorders>
          </w:tcPr>
          <w:p>
            <w:pPr>
              <w:pStyle w:val="TableParagraph"/>
              <w:ind w:right="78"/>
              <w:rPr>
                <w:sz w:val="20"/>
              </w:rPr>
            </w:pPr>
            <w:r>
              <w:rPr>
                <w:sz w:val="20"/>
              </w:rPr>
              <w:t>6.1.3</w:t>
            </w:r>
          </w:p>
        </w:tc>
        <w:tc>
          <w:tcPr>
            <w:tcW w:w="630" w:type="dxa"/>
            <w:tcBorders>
              <w:left w:val="single" w:sz="4" w:space="0" w:color="000000"/>
              <w:right w:val="single" w:sz="4" w:space="0" w:color="000000"/>
            </w:tcBorders>
          </w:tcPr>
          <w:p>
            <w:pPr>
              <w:pStyle w:val="TableParagraph"/>
              <w:ind w:left="21"/>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Field and bed down the MH-139 through SATAF support</w:t>
            </w:r>
          </w:p>
        </w:tc>
        <w:tc>
          <w:tcPr>
            <w:tcW w:w="1080" w:type="dxa"/>
            <w:tcBorders>
              <w:left w:val="single" w:sz="4" w:space="0" w:color="000000"/>
              <w:right w:val="single" w:sz="4" w:space="0" w:color="000000"/>
            </w:tcBorders>
          </w:tcPr>
          <w:p>
            <w:pPr>
              <w:pStyle w:val="TableParagraph"/>
              <w:ind w:left="122" w:right="101"/>
              <w:rPr>
                <w:sz w:val="20"/>
              </w:rPr>
            </w:pPr>
            <w:r>
              <w:rPr>
                <w:sz w:val="20"/>
              </w:rPr>
              <w:t>MHWG</w:t>
            </w:r>
          </w:p>
        </w:tc>
        <w:tc>
          <w:tcPr>
            <w:tcW w:w="1440" w:type="dxa"/>
            <w:tcBorders>
              <w:left w:val="single" w:sz="4" w:space="0" w:color="000000"/>
            </w:tcBorders>
          </w:tcPr>
          <w:p>
            <w:pPr>
              <w:pStyle w:val="TableParagraph"/>
              <w:ind w:left="159" w:right="132"/>
              <w:rPr>
                <w:sz w:val="20"/>
              </w:rPr>
            </w:pPr>
            <w:r>
              <w:rPr>
                <w:sz w:val="20"/>
              </w:rPr>
              <w:t>1 Oct 21</w:t>
            </w:r>
          </w:p>
        </w:tc>
      </w:tr>
      <w:tr>
        <w:trPr>
          <w:trHeight w:val="229" w:hRule="atLeast"/>
        </w:trPr>
        <w:tc>
          <w:tcPr>
            <w:tcW w:w="782" w:type="dxa"/>
            <w:tcBorders>
              <w:right w:val="single" w:sz="4" w:space="0" w:color="000000"/>
            </w:tcBorders>
          </w:tcPr>
          <w:p>
            <w:pPr>
              <w:pStyle w:val="TableParagraph"/>
              <w:ind w:right="78"/>
              <w:rPr>
                <w:sz w:val="20"/>
              </w:rPr>
            </w:pPr>
            <w:r>
              <w:rPr>
                <w:sz w:val="20"/>
              </w:rPr>
              <w:t>6.1.4</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Field and bed down the B-21 through SATAF support</w:t>
            </w:r>
          </w:p>
        </w:tc>
        <w:tc>
          <w:tcPr>
            <w:tcW w:w="1080" w:type="dxa"/>
            <w:tcBorders>
              <w:left w:val="single" w:sz="4" w:space="0" w:color="000000"/>
              <w:right w:val="single" w:sz="4" w:space="0" w:color="000000"/>
            </w:tcBorders>
          </w:tcPr>
          <w:p>
            <w:pPr>
              <w:pStyle w:val="TableParagraph"/>
              <w:ind w:left="122" w:right="100"/>
              <w:rPr>
                <w:sz w:val="20"/>
              </w:rPr>
            </w:pPr>
            <w:r>
              <w:rPr>
                <w:sz w:val="20"/>
              </w:rPr>
              <w:t>BWG</w:t>
            </w:r>
          </w:p>
        </w:tc>
        <w:tc>
          <w:tcPr>
            <w:tcW w:w="1440" w:type="dxa"/>
            <w:tcBorders>
              <w:left w:val="single" w:sz="4" w:space="0" w:color="000000"/>
            </w:tcBorders>
          </w:tcPr>
          <w:p>
            <w:pPr>
              <w:pStyle w:val="TableParagraph"/>
              <w:ind w:left="159" w:right="133"/>
              <w:rPr>
                <w:sz w:val="20"/>
              </w:rPr>
            </w:pPr>
            <w:r>
              <w:rPr>
                <w:sz w:val="20"/>
              </w:rPr>
              <w:t>1 Oct 25</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6.1.5</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A</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Field and bed down GBSD through SATAF support</w:t>
            </w:r>
          </w:p>
        </w:tc>
        <w:tc>
          <w:tcPr>
            <w:tcW w:w="1080" w:type="dxa"/>
            <w:tcBorders>
              <w:left w:val="single" w:sz="4" w:space="0" w:color="000000"/>
              <w:right w:val="single" w:sz="4" w:space="0" w:color="000000"/>
            </w:tcBorders>
          </w:tcPr>
          <w:p>
            <w:pPr>
              <w:pStyle w:val="TableParagraph"/>
              <w:spacing w:line="211" w:lineRule="exact"/>
              <w:ind w:left="122" w:right="103"/>
              <w:rPr>
                <w:sz w:val="20"/>
              </w:rPr>
            </w:pPr>
            <w:r>
              <w:rPr>
                <w:sz w:val="20"/>
              </w:rPr>
              <w:t>MHWG</w:t>
            </w:r>
          </w:p>
        </w:tc>
        <w:tc>
          <w:tcPr>
            <w:tcW w:w="1440" w:type="dxa"/>
            <w:tcBorders>
              <w:left w:val="single" w:sz="4" w:space="0" w:color="000000"/>
            </w:tcBorders>
          </w:tcPr>
          <w:p>
            <w:pPr>
              <w:pStyle w:val="TableParagraph"/>
              <w:spacing w:line="211" w:lineRule="exact"/>
              <w:ind w:left="159" w:right="135"/>
              <w:rPr>
                <w:sz w:val="20"/>
              </w:rPr>
            </w:pPr>
            <w:r>
              <w:rPr>
                <w:sz w:val="20"/>
              </w:rPr>
              <w:t>1 Oct 28</w:t>
            </w:r>
          </w:p>
        </w:tc>
      </w:tr>
      <w:tr>
        <w:trPr>
          <w:trHeight w:val="229" w:hRule="atLeast"/>
        </w:trPr>
        <w:tc>
          <w:tcPr>
            <w:tcW w:w="782" w:type="dxa"/>
            <w:tcBorders>
              <w:right w:val="single" w:sz="4" w:space="0" w:color="000000"/>
            </w:tcBorders>
          </w:tcPr>
          <w:p>
            <w:pPr>
              <w:pStyle w:val="TableParagraph"/>
              <w:ind w:right="78"/>
              <w:rPr>
                <w:sz w:val="20"/>
              </w:rPr>
            </w:pPr>
            <w:r>
              <w:rPr>
                <w:sz w:val="20"/>
              </w:rPr>
              <w:t>6.1.6</w:t>
            </w:r>
          </w:p>
        </w:tc>
        <w:tc>
          <w:tcPr>
            <w:tcW w:w="630" w:type="dxa"/>
            <w:tcBorders>
              <w:left w:val="single" w:sz="4" w:space="0" w:color="000000"/>
              <w:right w:val="single" w:sz="4" w:space="0" w:color="000000"/>
            </w:tcBorders>
          </w:tcPr>
          <w:p>
            <w:pPr>
              <w:pStyle w:val="TableParagraph"/>
              <w:ind w:left="21"/>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Field and bed down LRSO through SATAF support</w:t>
            </w:r>
          </w:p>
        </w:tc>
        <w:tc>
          <w:tcPr>
            <w:tcW w:w="1080" w:type="dxa"/>
            <w:tcBorders>
              <w:left w:val="single" w:sz="4" w:space="0" w:color="000000"/>
              <w:right w:val="single" w:sz="4" w:space="0" w:color="000000"/>
            </w:tcBorders>
          </w:tcPr>
          <w:p>
            <w:pPr>
              <w:pStyle w:val="TableParagraph"/>
              <w:ind w:left="122" w:right="102"/>
              <w:rPr>
                <w:sz w:val="20"/>
              </w:rPr>
            </w:pPr>
            <w:r>
              <w:rPr>
                <w:sz w:val="20"/>
              </w:rPr>
              <w:t>BWG</w:t>
            </w:r>
          </w:p>
        </w:tc>
        <w:tc>
          <w:tcPr>
            <w:tcW w:w="1440" w:type="dxa"/>
            <w:tcBorders>
              <w:left w:val="single" w:sz="4" w:space="0" w:color="000000"/>
            </w:tcBorders>
          </w:tcPr>
          <w:p>
            <w:pPr>
              <w:pStyle w:val="TableParagraph"/>
              <w:ind w:left="159" w:right="134"/>
              <w:rPr>
                <w:sz w:val="20"/>
              </w:rPr>
            </w:pPr>
            <w:r>
              <w:rPr>
                <w:sz w:val="20"/>
              </w:rPr>
              <w:t>1 Oct 28</w:t>
            </w:r>
          </w:p>
        </w:tc>
      </w:tr>
    </w:tbl>
    <w:p>
      <w:pPr>
        <w:pStyle w:val="BodyText"/>
        <w:ind w:left="240" w:right="537"/>
      </w:pPr>
      <w:r>
        <w:rPr/>
        <w:t>Issues: All dates are approximate to initial fielding. Although A5/8 is the lead directorate for SATAFs, they require an all hands level of effort. Each assigned working group needs to support as needed and provide operations and communications expertise, and to ensure all actions meet basic mission requirements.</w:t>
      </w:r>
    </w:p>
    <w:p>
      <w:pPr>
        <w:pStyle w:val="BodyText"/>
      </w:pPr>
    </w:p>
    <w:p>
      <w:pPr>
        <w:pStyle w:val="BodyText"/>
        <w:spacing w:before="1"/>
        <w:ind w:left="240"/>
      </w:pPr>
      <w:r>
        <w:rPr/>
        <w:t>Objective 6.2 – Platform Modernizations</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08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90" w:type="dxa"/>
            <w:tcBorders>
              <w:left w:val="single" w:sz="4" w:space="0" w:color="000000"/>
              <w:right w:val="single" w:sz="4" w:space="0" w:color="000000"/>
            </w:tcBorders>
            <w:shd w:val="clear" w:color="auto" w:fill="9CC2E4"/>
          </w:tcPr>
          <w:p>
            <w:pPr>
              <w:pStyle w:val="TableParagraph"/>
              <w:ind w:left="2457" w:right="2438"/>
              <w:rPr>
                <w:b/>
                <w:sz w:val="20"/>
              </w:rPr>
            </w:pPr>
            <w:r>
              <w:rPr>
                <w:b/>
                <w:sz w:val="20"/>
              </w:rPr>
              <w:t>TASK</w:t>
            </w:r>
          </w:p>
        </w:tc>
        <w:tc>
          <w:tcPr>
            <w:tcW w:w="1080" w:type="dxa"/>
            <w:tcBorders>
              <w:left w:val="single" w:sz="4" w:space="0" w:color="000000"/>
              <w:right w:val="single" w:sz="4" w:space="0" w:color="000000"/>
            </w:tcBorders>
            <w:shd w:val="clear" w:color="auto" w:fill="9CC2E4"/>
          </w:tcPr>
          <w:p>
            <w:pPr>
              <w:pStyle w:val="TableParagraph"/>
              <w:ind w:left="327"/>
              <w:jc w:val="left"/>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6.2.1</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Support mod pgms through FDCs, CONEMPS, CONOPS</w:t>
            </w:r>
          </w:p>
        </w:tc>
        <w:tc>
          <w:tcPr>
            <w:tcW w:w="1080" w:type="dxa"/>
            <w:tcBorders>
              <w:left w:val="single" w:sz="4" w:space="0" w:color="000000"/>
              <w:right w:val="single" w:sz="4" w:space="0" w:color="000000"/>
            </w:tcBorders>
          </w:tcPr>
          <w:p>
            <w:pPr>
              <w:pStyle w:val="TableParagraph"/>
              <w:ind w:left="305"/>
              <w:jc w:val="left"/>
              <w:rPr>
                <w:sz w:val="20"/>
              </w:rPr>
            </w:pPr>
            <w:r>
              <w:rPr>
                <w:sz w:val="20"/>
              </w:rPr>
              <w:t>BWG</w:t>
            </w:r>
          </w:p>
        </w:tc>
        <w:tc>
          <w:tcPr>
            <w:tcW w:w="1440" w:type="dxa"/>
            <w:tcBorders>
              <w:left w:val="single" w:sz="4" w:space="0" w:color="000000"/>
            </w:tcBorders>
          </w:tcPr>
          <w:p>
            <w:pPr>
              <w:pStyle w:val="TableParagraph"/>
              <w:ind w:left="158" w:right="135"/>
              <w:rPr>
                <w:sz w:val="20"/>
              </w:rPr>
            </w:pPr>
            <w:r>
              <w:rPr>
                <w:sz w:val="20"/>
              </w:rPr>
              <w:t>1 Oct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6.2.2</w:t>
            </w:r>
          </w:p>
        </w:tc>
        <w:tc>
          <w:tcPr>
            <w:tcW w:w="630" w:type="dxa"/>
            <w:tcBorders>
              <w:left w:val="single" w:sz="4" w:space="0" w:color="000000"/>
              <w:right w:val="single" w:sz="4" w:space="0" w:color="000000"/>
            </w:tcBorders>
          </w:tcPr>
          <w:p>
            <w:pPr>
              <w:pStyle w:val="TableParagraph"/>
              <w:spacing w:line="211" w:lineRule="exact"/>
              <w:ind w:left="21"/>
              <w:rPr>
                <w:sz w:val="20"/>
              </w:rPr>
            </w:pPr>
            <w:r>
              <w:rPr>
                <w:w w:val="100"/>
                <w:sz w:val="20"/>
              </w:rPr>
              <w:t>A</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Support bomber mod pgms with ops support</w:t>
            </w:r>
          </w:p>
        </w:tc>
        <w:tc>
          <w:tcPr>
            <w:tcW w:w="1080" w:type="dxa"/>
            <w:tcBorders>
              <w:left w:val="single" w:sz="4" w:space="0" w:color="000000"/>
              <w:right w:val="single" w:sz="4" w:space="0" w:color="000000"/>
            </w:tcBorders>
          </w:tcPr>
          <w:p>
            <w:pPr>
              <w:pStyle w:val="TableParagraph"/>
              <w:spacing w:line="211" w:lineRule="exact"/>
              <w:ind w:left="303"/>
              <w:jc w:val="left"/>
              <w:rPr>
                <w:sz w:val="20"/>
              </w:rPr>
            </w:pPr>
            <w:r>
              <w:rPr>
                <w:sz w:val="20"/>
              </w:rPr>
              <w:t>BWG</w:t>
            </w:r>
          </w:p>
        </w:tc>
        <w:tc>
          <w:tcPr>
            <w:tcW w:w="1440" w:type="dxa"/>
            <w:tcBorders>
              <w:left w:val="single" w:sz="4" w:space="0" w:color="000000"/>
            </w:tcBorders>
          </w:tcPr>
          <w:p>
            <w:pPr>
              <w:pStyle w:val="TableParagraph"/>
              <w:spacing w:line="211" w:lineRule="exact"/>
              <w:ind w:left="156" w:right="135"/>
              <w:rPr>
                <w:sz w:val="20"/>
              </w:rPr>
            </w:pPr>
            <w:r>
              <w:rPr>
                <w:sz w:val="20"/>
              </w:rPr>
              <w:t>1 Oct 21</w:t>
            </w:r>
          </w:p>
        </w:tc>
      </w:tr>
      <w:tr>
        <w:trPr>
          <w:trHeight w:val="229" w:hRule="atLeast"/>
        </w:trPr>
        <w:tc>
          <w:tcPr>
            <w:tcW w:w="782" w:type="dxa"/>
            <w:tcBorders>
              <w:right w:val="single" w:sz="4" w:space="0" w:color="000000"/>
            </w:tcBorders>
          </w:tcPr>
          <w:p>
            <w:pPr>
              <w:pStyle w:val="TableParagraph"/>
              <w:ind w:right="78"/>
              <w:rPr>
                <w:sz w:val="20"/>
              </w:rPr>
            </w:pPr>
            <w:r>
              <w:rPr>
                <w:sz w:val="20"/>
              </w:rPr>
              <w:t>6.2.3</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Support ICBM and UH-1N mod pgms with ops support</w:t>
            </w:r>
          </w:p>
        </w:tc>
        <w:tc>
          <w:tcPr>
            <w:tcW w:w="1080" w:type="dxa"/>
            <w:tcBorders>
              <w:left w:val="single" w:sz="4" w:space="0" w:color="000000"/>
              <w:right w:val="single" w:sz="4" w:space="0" w:color="000000"/>
            </w:tcBorders>
          </w:tcPr>
          <w:p>
            <w:pPr>
              <w:pStyle w:val="TableParagraph"/>
              <w:ind w:left="0" w:right="195"/>
              <w:jc w:val="right"/>
              <w:rPr>
                <w:sz w:val="20"/>
              </w:rPr>
            </w:pPr>
            <w:r>
              <w:rPr>
                <w:sz w:val="20"/>
              </w:rPr>
              <w:t>MHWG</w:t>
            </w:r>
          </w:p>
        </w:tc>
        <w:tc>
          <w:tcPr>
            <w:tcW w:w="1440" w:type="dxa"/>
            <w:tcBorders>
              <w:left w:val="single" w:sz="4" w:space="0" w:color="000000"/>
            </w:tcBorders>
          </w:tcPr>
          <w:p>
            <w:pPr>
              <w:pStyle w:val="TableParagraph"/>
              <w:ind w:left="157" w:right="135"/>
              <w:rPr>
                <w:sz w:val="20"/>
              </w:rPr>
            </w:pPr>
            <w:r>
              <w:rPr>
                <w:sz w:val="20"/>
              </w:rPr>
              <w:t>1 Oct 21</w:t>
            </w:r>
          </w:p>
        </w:tc>
      </w:tr>
      <w:tr>
        <w:trPr>
          <w:trHeight w:val="229" w:hRule="atLeast"/>
        </w:trPr>
        <w:tc>
          <w:tcPr>
            <w:tcW w:w="782" w:type="dxa"/>
            <w:tcBorders>
              <w:right w:val="single" w:sz="4" w:space="0" w:color="000000"/>
            </w:tcBorders>
          </w:tcPr>
          <w:p>
            <w:pPr>
              <w:pStyle w:val="TableParagraph"/>
              <w:ind w:right="78"/>
              <w:rPr>
                <w:sz w:val="20"/>
              </w:rPr>
            </w:pPr>
            <w:r>
              <w:rPr>
                <w:sz w:val="20"/>
              </w:rPr>
              <w:t>6.2.4</w:t>
            </w:r>
          </w:p>
        </w:tc>
        <w:tc>
          <w:tcPr>
            <w:tcW w:w="630" w:type="dxa"/>
            <w:tcBorders>
              <w:left w:val="single" w:sz="4" w:space="0" w:color="000000"/>
              <w:right w:val="single" w:sz="4" w:space="0" w:color="000000"/>
            </w:tcBorders>
          </w:tcPr>
          <w:p>
            <w:pPr>
              <w:pStyle w:val="TableParagraph"/>
              <w:ind w:left="21"/>
              <w:rPr>
                <w:sz w:val="20"/>
              </w:rPr>
            </w:pPr>
            <w:r>
              <w:rPr>
                <w:w w:val="100"/>
                <w:sz w:val="20"/>
              </w:rPr>
              <w:t>A</w:t>
            </w:r>
          </w:p>
        </w:tc>
        <w:tc>
          <w:tcPr>
            <w:tcW w:w="5490" w:type="dxa"/>
            <w:tcBorders>
              <w:left w:val="single" w:sz="4" w:space="0" w:color="000000"/>
              <w:right w:val="single" w:sz="4" w:space="0" w:color="000000"/>
            </w:tcBorders>
          </w:tcPr>
          <w:p>
            <w:pPr>
              <w:pStyle w:val="TableParagraph"/>
              <w:ind w:left="114"/>
              <w:jc w:val="left"/>
              <w:rPr>
                <w:sz w:val="20"/>
              </w:rPr>
            </w:pPr>
            <w:r>
              <w:rPr>
                <w:sz w:val="20"/>
              </w:rPr>
              <w:t>Support E-4B and NC3 mod pgms with ops support</w:t>
            </w:r>
          </w:p>
        </w:tc>
        <w:tc>
          <w:tcPr>
            <w:tcW w:w="1080" w:type="dxa"/>
            <w:tcBorders>
              <w:left w:val="single" w:sz="4" w:space="0" w:color="000000"/>
              <w:right w:val="single" w:sz="4" w:space="0" w:color="000000"/>
            </w:tcBorders>
          </w:tcPr>
          <w:p>
            <w:pPr>
              <w:pStyle w:val="TableParagraph"/>
              <w:ind w:left="0" w:right="223"/>
              <w:jc w:val="right"/>
              <w:rPr>
                <w:sz w:val="20"/>
              </w:rPr>
            </w:pPr>
            <w:r>
              <w:rPr>
                <w:sz w:val="20"/>
              </w:rPr>
              <w:t>C2WG</w:t>
            </w:r>
          </w:p>
        </w:tc>
        <w:tc>
          <w:tcPr>
            <w:tcW w:w="1440" w:type="dxa"/>
            <w:tcBorders>
              <w:left w:val="single" w:sz="4" w:space="0" w:color="000000"/>
            </w:tcBorders>
          </w:tcPr>
          <w:p>
            <w:pPr>
              <w:pStyle w:val="TableParagraph"/>
              <w:ind w:left="157" w:right="135"/>
              <w:rPr>
                <w:sz w:val="20"/>
              </w:rPr>
            </w:pPr>
            <w:r>
              <w:rPr>
                <w:sz w:val="20"/>
              </w:rPr>
              <w:t>1 Oct 21</w:t>
            </w:r>
          </w:p>
        </w:tc>
      </w:tr>
    </w:tbl>
    <w:p>
      <w:pPr>
        <w:pStyle w:val="BodyText"/>
        <w:ind w:left="240" w:right="537"/>
      </w:pPr>
      <w:r>
        <w:rPr/>
        <w:t>Issues: There are numerous programs for each MDS. The A3/6 community needs to support these efforts with test, training, policy and AFIs (e.g., Vol 1, 2, 3), TTPs, FHP, pipeline production, etc. Each mod program brings with it unique challenges. A3/6 must maintain constant awareness and provide support in a proactive manner.</w:t>
      </w:r>
    </w:p>
    <w:p>
      <w:pPr>
        <w:pStyle w:val="BodyText"/>
      </w:pPr>
    </w:p>
    <w:p>
      <w:pPr>
        <w:pStyle w:val="BodyText"/>
        <w:spacing w:before="1"/>
        <w:ind w:left="240"/>
      </w:pPr>
      <w:r>
        <w:rPr/>
        <w:t>Objective 6.3 – B-21 Raider</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08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90" w:type="dxa"/>
            <w:tcBorders>
              <w:left w:val="single" w:sz="4" w:space="0" w:color="000000"/>
              <w:right w:val="single" w:sz="4" w:space="0" w:color="000000"/>
            </w:tcBorders>
            <w:shd w:val="clear" w:color="auto" w:fill="9CC2E4"/>
          </w:tcPr>
          <w:p>
            <w:pPr>
              <w:pStyle w:val="TableParagraph"/>
              <w:ind w:left="2457" w:right="2438"/>
              <w:rPr>
                <w:b/>
                <w:sz w:val="20"/>
              </w:rPr>
            </w:pPr>
            <w:r>
              <w:rPr>
                <w:b/>
                <w:sz w:val="20"/>
              </w:rPr>
              <w:t>TASK</w:t>
            </w:r>
          </w:p>
        </w:tc>
        <w:tc>
          <w:tcPr>
            <w:tcW w:w="1080" w:type="dxa"/>
            <w:tcBorders>
              <w:left w:val="single" w:sz="4" w:space="0" w:color="000000"/>
              <w:right w:val="single" w:sz="4" w:space="0" w:color="000000"/>
            </w:tcBorders>
            <w:shd w:val="clear" w:color="auto" w:fill="9CC2E4"/>
          </w:tcPr>
          <w:p>
            <w:pPr>
              <w:pStyle w:val="TableParagraph"/>
              <w:ind w:left="327"/>
              <w:jc w:val="left"/>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6.3.1</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Refine FDCs, CONEMPS, CONOPS as required</w:t>
            </w:r>
          </w:p>
        </w:tc>
        <w:tc>
          <w:tcPr>
            <w:tcW w:w="1080" w:type="dxa"/>
            <w:tcBorders>
              <w:left w:val="single" w:sz="4" w:space="0" w:color="000000"/>
              <w:right w:val="single" w:sz="4" w:space="0" w:color="000000"/>
            </w:tcBorders>
          </w:tcPr>
          <w:p>
            <w:pPr>
              <w:pStyle w:val="TableParagraph"/>
              <w:ind w:left="304"/>
              <w:jc w:val="left"/>
              <w:rPr>
                <w:sz w:val="20"/>
              </w:rPr>
            </w:pPr>
            <w:r>
              <w:rPr>
                <w:sz w:val="20"/>
              </w:rPr>
              <w:t>BWG</w:t>
            </w:r>
          </w:p>
        </w:tc>
        <w:tc>
          <w:tcPr>
            <w:tcW w:w="1440" w:type="dxa"/>
            <w:tcBorders>
              <w:left w:val="single" w:sz="4" w:space="0" w:color="000000"/>
            </w:tcBorders>
          </w:tcPr>
          <w:p>
            <w:pPr>
              <w:pStyle w:val="TableParagraph"/>
              <w:ind w:left="156" w:right="135"/>
              <w:rPr>
                <w:sz w:val="20"/>
              </w:rPr>
            </w:pPr>
            <w:r>
              <w:rPr>
                <w:sz w:val="20"/>
              </w:rPr>
              <w:t>1 Oct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6.3.2</w:t>
            </w:r>
          </w:p>
        </w:tc>
        <w:tc>
          <w:tcPr>
            <w:tcW w:w="630" w:type="dxa"/>
            <w:tcBorders>
              <w:left w:val="single" w:sz="4" w:space="0" w:color="000000"/>
              <w:right w:val="single" w:sz="4" w:space="0" w:color="000000"/>
            </w:tcBorders>
          </w:tcPr>
          <w:p>
            <w:pPr>
              <w:pStyle w:val="TableParagraph"/>
              <w:spacing w:line="211" w:lineRule="exact"/>
              <w:ind w:left="21"/>
              <w:rPr>
                <w:sz w:val="20"/>
              </w:rPr>
            </w:pPr>
            <w:r>
              <w:rPr>
                <w:w w:val="100"/>
                <w:sz w:val="20"/>
              </w:rPr>
              <w:t>A</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Review/monitor B-21 MRR operations requirements</w:t>
            </w:r>
          </w:p>
        </w:tc>
        <w:tc>
          <w:tcPr>
            <w:tcW w:w="1080" w:type="dxa"/>
            <w:tcBorders>
              <w:left w:val="single" w:sz="4" w:space="0" w:color="000000"/>
              <w:right w:val="single" w:sz="4" w:space="0" w:color="000000"/>
            </w:tcBorders>
          </w:tcPr>
          <w:p>
            <w:pPr>
              <w:pStyle w:val="TableParagraph"/>
              <w:spacing w:line="211" w:lineRule="exact"/>
              <w:ind w:left="306"/>
              <w:jc w:val="left"/>
              <w:rPr>
                <w:sz w:val="20"/>
              </w:rPr>
            </w:pPr>
            <w:r>
              <w:rPr>
                <w:sz w:val="20"/>
              </w:rPr>
              <w:t>BWG</w:t>
            </w:r>
          </w:p>
        </w:tc>
        <w:tc>
          <w:tcPr>
            <w:tcW w:w="1440" w:type="dxa"/>
            <w:tcBorders>
              <w:left w:val="single" w:sz="4" w:space="0" w:color="000000"/>
            </w:tcBorders>
          </w:tcPr>
          <w:p>
            <w:pPr>
              <w:pStyle w:val="TableParagraph"/>
              <w:spacing w:line="211" w:lineRule="exact"/>
              <w:ind w:left="159" w:right="133"/>
              <w:rPr>
                <w:sz w:val="20"/>
              </w:rPr>
            </w:pPr>
            <w:r>
              <w:rPr>
                <w:sz w:val="20"/>
              </w:rPr>
              <w:t>1 Oct 21</w:t>
            </w:r>
          </w:p>
        </w:tc>
      </w:tr>
      <w:tr>
        <w:trPr>
          <w:trHeight w:val="229" w:hRule="atLeast"/>
        </w:trPr>
        <w:tc>
          <w:tcPr>
            <w:tcW w:w="782" w:type="dxa"/>
            <w:tcBorders>
              <w:right w:val="single" w:sz="4" w:space="0" w:color="000000"/>
            </w:tcBorders>
          </w:tcPr>
          <w:p>
            <w:pPr>
              <w:pStyle w:val="TableParagraph"/>
              <w:ind w:right="78"/>
              <w:rPr>
                <w:sz w:val="20"/>
              </w:rPr>
            </w:pPr>
            <w:r>
              <w:rPr>
                <w:sz w:val="20"/>
              </w:rPr>
              <w:t>6.3.3</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Review/refine the B-21 TSRA</w:t>
            </w:r>
          </w:p>
        </w:tc>
        <w:tc>
          <w:tcPr>
            <w:tcW w:w="1080" w:type="dxa"/>
            <w:tcBorders>
              <w:left w:val="single" w:sz="4" w:space="0" w:color="000000"/>
              <w:right w:val="single" w:sz="4" w:space="0" w:color="000000"/>
            </w:tcBorders>
          </w:tcPr>
          <w:p>
            <w:pPr>
              <w:pStyle w:val="TableParagraph"/>
              <w:ind w:left="307"/>
              <w:jc w:val="left"/>
              <w:rPr>
                <w:sz w:val="20"/>
              </w:rPr>
            </w:pPr>
            <w:r>
              <w:rPr>
                <w:sz w:val="20"/>
              </w:rPr>
              <w:t>BWG</w:t>
            </w:r>
          </w:p>
        </w:tc>
        <w:tc>
          <w:tcPr>
            <w:tcW w:w="1440" w:type="dxa"/>
            <w:tcBorders>
              <w:left w:val="single" w:sz="4" w:space="0" w:color="000000"/>
            </w:tcBorders>
          </w:tcPr>
          <w:p>
            <w:pPr>
              <w:pStyle w:val="TableParagraph"/>
              <w:ind w:left="159" w:right="132"/>
              <w:rPr>
                <w:sz w:val="20"/>
              </w:rPr>
            </w:pPr>
            <w:r>
              <w:rPr>
                <w:sz w:val="20"/>
              </w:rPr>
              <w:t>1 Oct 21</w:t>
            </w:r>
          </w:p>
        </w:tc>
      </w:tr>
      <w:tr>
        <w:trPr>
          <w:trHeight w:val="229" w:hRule="atLeast"/>
        </w:trPr>
        <w:tc>
          <w:tcPr>
            <w:tcW w:w="782" w:type="dxa"/>
            <w:tcBorders>
              <w:right w:val="single" w:sz="4" w:space="0" w:color="000000"/>
            </w:tcBorders>
          </w:tcPr>
          <w:p>
            <w:pPr>
              <w:pStyle w:val="TableParagraph"/>
              <w:ind w:right="78"/>
              <w:rPr>
                <w:sz w:val="20"/>
              </w:rPr>
            </w:pPr>
            <w:r>
              <w:rPr>
                <w:sz w:val="20"/>
              </w:rPr>
              <w:t>6.3.4</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Review/refine B-21 TEMP</w:t>
            </w:r>
          </w:p>
        </w:tc>
        <w:tc>
          <w:tcPr>
            <w:tcW w:w="1080" w:type="dxa"/>
            <w:tcBorders>
              <w:left w:val="single" w:sz="4" w:space="0" w:color="000000"/>
              <w:right w:val="single" w:sz="4" w:space="0" w:color="000000"/>
            </w:tcBorders>
          </w:tcPr>
          <w:p>
            <w:pPr>
              <w:pStyle w:val="TableParagraph"/>
              <w:ind w:left="307"/>
              <w:jc w:val="left"/>
              <w:rPr>
                <w:sz w:val="20"/>
              </w:rPr>
            </w:pPr>
            <w:r>
              <w:rPr>
                <w:sz w:val="20"/>
              </w:rPr>
              <w:t>BWG</w:t>
            </w:r>
          </w:p>
        </w:tc>
        <w:tc>
          <w:tcPr>
            <w:tcW w:w="1440" w:type="dxa"/>
            <w:tcBorders>
              <w:left w:val="single" w:sz="4" w:space="0" w:color="000000"/>
            </w:tcBorders>
          </w:tcPr>
          <w:p>
            <w:pPr>
              <w:pStyle w:val="TableParagraph"/>
              <w:ind w:left="159" w:right="133"/>
              <w:rPr>
                <w:sz w:val="20"/>
              </w:rPr>
            </w:pPr>
            <w:r>
              <w:rPr>
                <w:sz w:val="20"/>
              </w:rPr>
              <w:t>1 Oct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6.3.5</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A</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Create B-21 Vol 1, 2, 3</w:t>
            </w:r>
          </w:p>
        </w:tc>
        <w:tc>
          <w:tcPr>
            <w:tcW w:w="1080" w:type="dxa"/>
            <w:tcBorders>
              <w:left w:val="single" w:sz="4" w:space="0" w:color="000000"/>
              <w:right w:val="single" w:sz="4" w:space="0" w:color="000000"/>
            </w:tcBorders>
          </w:tcPr>
          <w:p>
            <w:pPr>
              <w:pStyle w:val="TableParagraph"/>
              <w:spacing w:line="211" w:lineRule="exact"/>
              <w:ind w:left="305"/>
              <w:jc w:val="left"/>
              <w:rPr>
                <w:sz w:val="20"/>
              </w:rPr>
            </w:pPr>
            <w:r>
              <w:rPr>
                <w:sz w:val="20"/>
              </w:rPr>
              <w:t>BWG</w:t>
            </w:r>
          </w:p>
        </w:tc>
        <w:tc>
          <w:tcPr>
            <w:tcW w:w="1440" w:type="dxa"/>
            <w:tcBorders>
              <w:left w:val="single" w:sz="4" w:space="0" w:color="000000"/>
            </w:tcBorders>
          </w:tcPr>
          <w:p>
            <w:pPr>
              <w:pStyle w:val="TableParagraph"/>
              <w:spacing w:line="211" w:lineRule="exact"/>
              <w:ind w:left="157" w:right="135"/>
              <w:rPr>
                <w:sz w:val="20"/>
              </w:rPr>
            </w:pPr>
            <w:r>
              <w:rPr>
                <w:sz w:val="20"/>
              </w:rPr>
              <w:t>1 Sep 24</w:t>
            </w:r>
          </w:p>
        </w:tc>
      </w:tr>
      <w:tr>
        <w:trPr>
          <w:trHeight w:val="229" w:hRule="atLeast"/>
        </w:trPr>
        <w:tc>
          <w:tcPr>
            <w:tcW w:w="782" w:type="dxa"/>
            <w:tcBorders>
              <w:right w:val="single" w:sz="4" w:space="0" w:color="000000"/>
            </w:tcBorders>
          </w:tcPr>
          <w:p>
            <w:pPr>
              <w:pStyle w:val="TableParagraph"/>
              <w:ind w:right="78"/>
              <w:rPr>
                <w:sz w:val="20"/>
              </w:rPr>
            </w:pPr>
            <w:r>
              <w:rPr>
                <w:sz w:val="20"/>
              </w:rPr>
              <w:t>6.3.6</w:t>
            </w:r>
          </w:p>
        </w:tc>
        <w:tc>
          <w:tcPr>
            <w:tcW w:w="630" w:type="dxa"/>
            <w:tcBorders>
              <w:left w:val="single" w:sz="4" w:space="0" w:color="000000"/>
              <w:right w:val="single" w:sz="4" w:space="0" w:color="000000"/>
            </w:tcBorders>
          </w:tcPr>
          <w:p>
            <w:pPr>
              <w:pStyle w:val="TableParagraph"/>
              <w:ind w:left="21"/>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Develop TTPs for B-21</w:t>
            </w:r>
          </w:p>
        </w:tc>
        <w:tc>
          <w:tcPr>
            <w:tcW w:w="1080" w:type="dxa"/>
            <w:tcBorders>
              <w:left w:val="single" w:sz="4" w:space="0" w:color="000000"/>
              <w:right w:val="single" w:sz="4" w:space="0" w:color="000000"/>
            </w:tcBorders>
          </w:tcPr>
          <w:p>
            <w:pPr>
              <w:pStyle w:val="TableParagraph"/>
              <w:ind w:left="307"/>
              <w:jc w:val="left"/>
              <w:rPr>
                <w:sz w:val="20"/>
              </w:rPr>
            </w:pPr>
            <w:r>
              <w:rPr>
                <w:sz w:val="20"/>
              </w:rPr>
              <w:t>BWG</w:t>
            </w:r>
          </w:p>
        </w:tc>
        <w:tc>
          <w:tcPr>
            <w:tcW w:w="1440" w:type="dxa"/>
            <w:tcBorders>
              <w:left w:val="single" w:sz="4" w:space="0" w:color="000000"/>
            </w:tcBorders>
          </w:tcPr>
          <w:p>
            <w:pPr>
              <w:pStyle w:val="TableParagraph"/>
              <w:ind w:left="159" w:right="133"/>
              <w:rPr>
                <w:sz w:val="20"/>
              </w:rPr>
            </w:pPr>
            <w:r>
              <w:rPr>
                <w:sz w:val="20"/>
              </w:rPr>
              <w:t>1 Sep 25</w:t>
            </w:r>
          </w:p>
        </w:tc>
      </w:tr>
    </w:tbl>
    <w:p>
      <w:pPr>
        <w:pStyle w:val="BodyText"/>
        <w:ind w:left="240" w:right="565"/>
      </w:pPr>
      <w:r>
        <w:rPr/>
        <w:t>Issues: Although the concept documents, MRR, TSRA, and TEMP have been developed, they require continued review and refinement. The operations AFI Vols and TTPs are required to support IOC. Overall, A5/8 is lead in B-21 deployment with A3/6 in support. Each of these areas are “no fail” for an on time B-21 capability.</w:t>
      </w:r>
    </w:p>
    <w:p>
      <w:pPr>
        <w:spacing w:after="0"/>
        <w:sectPr>
          <w:pgSz w:w="12240" w:h="15840"/>
          <w:pgMar w:header="0" w:footer="1926" w:top="1440" w:bottom="2120" w:left="1200" w:right="1140"/>
        </w:sectPr>
      </w:pPr>
    </w:p>
    <w:p>
      <w:pPr>
        <w:pStyle w:val="BodyText"/>
        <w:spacing w:before="78" w:after="2"/>
        <w:ind w:left="240"/>
        <w:jc w:val="both"/>
      </w:pPr>
      <w:r>
        <w:rPr/>
        <w:t>Objective 6.4 – MH-139 Grey Wolf</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08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90" w:type="dxa"/>
            <w:tcBorders>
              <w:left w:val="single" w:sz="4" w:space="0" w:color="000000"/>
              <w:right w:val="single" w:sz="4" w:space="0" w:color="000000"/>
            </w:tcBorders>
            <w:shd w:val="clear" w:color="auto" w:fill="9CC2E4"/>
          </w:tcPr>
          <w:p>
            <w:pPr>
              <w:pStyle w:val="TableParagraph"/>
              <w:ind w:left="2457" w:right="2438"/>
              <w:rPr>
                <w:b/>
                <w:sz w:val="20"/>
              </w:rPr>
            </w:pPr>
            <w:r>
              <w:rPr>
                <w:b/>
                <w:sz w:val="20"/>
              </w:rPr>
              <w:t>TASK</w:t>
            </w:r>
          </w:p>
        </w:tc>
        <w:tc>
          <w:tcPr>
            <w:tcW w:w="1080" w:type="dxa"/>
            <w:tcBorders>
              <w:left w:val="single" w:sz="4" w:space="0" w:color="000000"/>
              <w:right w:val="single" w:sz="4" w:space="0" w:color="000000"/>
            </w:tcBorders>
            <w:shd w:val="clear" w:color="auto" w:fill="9CC2E4"/>
          </w:tcPr>
          <w:p>
            <w:pPr>
              <w:pStyle w:val="TableParagraph"/>
              <w:ind w:left="122" w:right="104"/>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6.4.1</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Refine FDCs, CONEMPS, CONOPS as required</w:t>
            </w:r>
          </w:p>
        </w:tc>
        <w:tc>
          <w:tcPr>
            <w:tcW w:w="1080" w:type="dxa"/>
            <w:tcBorders>
              <w:left w:val="single" w:sz="4" w:space="0" w:color="000000"/>
              <w:right w:val="single" w:sz="4" w:space="0" w:color="000000"/>
            </w:tcBorders>
          </w:tcPr>
          <w:p>
            <w:pPr>
              <w:pStyle w:val="TableParagraph"/>
              <w:ind w:left="122" w:right="105"/>
              <w:rPr>
                <w:sz w:val="20"/>
              </w:rPr>
            </w:pPr>
            <w:r>
              <w:rPr>
                <w:sz w:val="20"/>
              </w:rPr>
              <w:t>MHWG</w:t>
            </w:r>
          </w:p>
        </w:tc>
        <w:tc>
          <w:tcPr>
            <w:tcW w:w="1440" w:type="dxa"/>
            <w:tcBorders>
              <w:left w:val="single" w:sz="4" w:space="0" w:color="000000"/>
            </w:tcBorders>
          </w:tcPr>
          <w:p>
            <w:pPr>
              <w:pStyle w:val="TableParagraph"/>
              <w:ind w:left="157" w:right="135"/>
              <w:rPr>
                <w:sz w:val="20"/>
              </w:rPr>
            </w:pPr>
            <w:r>
              <w:rPr>
                <w:sz w:val="20"/>
              </w:rPr>
              <w:t>1 Oct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6.4.2</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A</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Review/monitor MH-139 manpower flow</w:t>
            </w:r>
          </w:p>
        </w:tc>
        <w:tc>
          <w:tcPr>
            <w:tcW w:w="1080" w:type="dxa"/>
            <w:tcBorders>
              <w:left w:val="single" w:sz="4" w:space="0" w:color="000000"/>
              <w:right w:val="single" w:sz="4" w:space="0" w:color="000000"/>
            </w:tcBorders>
          </w:tcPr>
          <w:p>
            <w:pPr>
              <w:pStyle w:val="TableParagraph"/>
              <w:spacing w:line="211" w:lineRule="exact"/>
              <w:ind w:left="122" w:right="99"/>
              <w:rPr>
                <w:sz w:val="20"/>
              </w:rPr>
            </w:pPr>
            <w:r>
              <w:rPr>
                <w:sz w:val="20"/>
              </w:rPr>
              <w:t>MHWG</w:t>
            </w:r>
          </w:p>
        </w:tc>
        <w:tc>
          <w:tcPr>
            <w:tcW w:w="1440" w:type="dxa"/>
            <w:tcBorders>
              <w:left w:val="single" w:sz="4" w:space="0" w:color="000000"/>
            </w:tcBorders>
          </w:tcPr>
          <w:p>
            <w:pPr>
              <w:pStyle w:val="TableParagraph"/>
              <w:spacing w:line="211" w:lineRule="exact"/>
              <w:ind w:left="159" w:right="131"/>
              <w:rPr>
                <w:sz w:val="20"/>
              </w:rPr>
            </w:pPr>
            <w:r>
              <w:rPr>
                <w:sz w:val="20"/>
              </w:rPr>
              <w:t>1 Oct 21</w:t>
            </w:r>
          </w:p>
        </w:tc>
      </w:tr>
      <w:tr>
        <w:trPr>
          <w:trHeight w:val="229" w:hRule="atLeast"/>
        </w:trPr>
        <w:tc>
          <w:tcPr>
            <w:tcW w:w="782" w:type="dxa"/>
            <w:tcBorders>
              <w:right w:val="single" w:sz="4" w:space="0" w:color="000000"/>
            </w:tcBorders>
          </w:tcPr>
          <w:p>
            <w:pPr>
              <w:pStyle w:val="TableParagraph"/>
              <w:ind w:right="78"/>
              <w:rPr>
                <w:sz w:val="20"/>
              </w:rPr>
            </w:pPr>
            <w:r>
              <w:rPr>
                <w:sz w:val="20"/>
              </w:rPr>
              <w:t>6.4.3</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Provide ops support to pipeline production and FTU</w:t>
            </w:r>
          </w:p>
        </w:tc>
        <w:tc>
          <w:tcPr>
            <w:tcW w:w="1080" w:type="dxa"/>
            <w:tcBorders>
              <w:left w:val="single" w:sz="4" w:space="0" w:color="000000"/>
              <w:right w:val="single" w:sz="4" w:space="0" w:color="000000"/>
            </w:tcBorders>
          </w:tcPr>
          <w:p>
            <w:pPr>
              <w:pStyle w:val="TableParagraph"/>
              <w:ind w:left="122" w:right="102"/>
              <w:rPr>
                <w:sz w:val="20"/>
              </w:rPr>
            </w:pPr>
            <w:r>
              <w:rPr>
                <w:sz w:val="20"/>
              </w:rPr>
              <w:t>MHWG</w:t>
            </w:r>
          </w:p>
        </w:tc>
        <w:tc>
          <w:tcPr>
            <w:tcW w:w="1440" w:type="dxa"/>
            <w:tcBorders>
              <w:left w:val="single" w:sz="4" w:space="0" w:color="000000"/>
            </w:tcBorders>
          </w:tcPr>
          <w:p>
            <w:pPr>
              <w:pStyle w:val="TableParagraph"/>
              <w:ind w:left="159" w:right="134"/>
              <w:rPr>
                <w:sz w:val="20"/>
              </w:rPr>
            </w:pPr>
            <w:r>
              <w:rPr>
                <w:sz w:val="20"/>
              </w:rPr>
              <w:t>1 Oct 21</w:t>
            </w:r>
          </w:p>
        </w:tc>
      </w:tr>
      <w:tr>
        <w:trPr>
          <w:trHeight w:val="229" w:hRule="atLeast"/>
        </w:trPr>
        <w:tc>
          <w:tcPr>
            <w:tcW w:w="782" w:type="dxa"/>
            <w:tcBorders>
              <w:right w:val="single" w:sz="4" w:space="0" w:color="000000"/>
            </w:tcBorders>
          </w:tcPr>
          <w:p>
            <w:pPr>
              <w:pStyle w:val="TableParagraph"/>
              <w:ind w:right="78"/>
              <w:rPr>
                <w:sz w:val="20"/>
              </w:rPr>
            </w:pPr>
            <w:r>
              <w:rPr>
                <w:sz w:val="20"/>
              </w:rPr>
              <w:t>6.4.4</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Provide ops support to MH-139 test activities</w:t>
            </w:r>
          </w:p>
        </w:tc>
        <w:tc>
          <w:tcPr>
            <w:tcW w:w="1080" w:type="dxa"/>
            <w:tcBorders>
              <w:left w:val="single" w:sz="4" w:space="0" w:color="000000"/>
              <w:right w:val="single" w:sz="4" w:space="0" w:color="000000"/>
            </w:tcBorders>
          </w:tcPr>
          <w:p>
            <w:pPr>
              <w:pStyle w:val="TableParagraph"/>
              <w:ind w:left="122" w:right="99"/>
              <w:rPr>
                <w:sz w:val="20"/>
              </w:rPr>
            </w:pPr>
            <w:r>
              <w:rPr>
                <w:sz w:val="20"/>
              </w:rPr>
              <w:t>MHWG</w:t>
            </w:r>
          </w:p>
        </w:tc>
        <w:tc>
          <w:tcPr>
            <w:tcW w:w="1440" w:type="dxa"/>
            <w:tcBorders>
              <w:left w:val="single" w:sz="4" w:space="0" w:color="000000"/>
            </w:tcBorders>
          </w:tcPr>
          <w:p>
            <w:pPr>
              <w:pStyle w:val="TableParagraph"/>
              <w:ind w:left="159" w:right="131"/>
              <w:rPr>
                <w:sz w:val="20"/>
              </w:rPr>
            </w:pPr>
            <w:r>
              <w:rPr>
                <w:sz w:val="20"/>
              </w:rPr>
              <w:t>1 Oct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6.4.5</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A</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Create MH-139 Vol 1, 2, 3</w:t>
            </w:r>
          </w:p>
        </w:tc>
        <w:tc>
          <w:tcPr>
            <w:tcW w:w="1080" w:type="dxa"/>
            <w:tcBorders>
              <w:left w:val="single" w:sz="4" w:space="0" w:color="000000"/>
              <w:right w:val="single" w:sz="4" w:space="0" w:color="000000"/>
            </w:tcBorders>
          </w:tcPr>
          <w:p>
            <w:pPr>
              <w:pStyle w:val="TableParagraph"/>
              <w:spacing w:line="211" w:lineRule="exact"/>
              <w:ind w:left="122" w:right="103"/>
              <w:rPr>
                <w:sz w:val="20"/>
              </w:rPr>
            </w:pPr>
            <w:r>
              <w:rPr>
                <w:sz w:val="20"/>
              </w:rPr>
              <w:t>MHWG</w:t>
            </w:r>
          </w:p>
        </w:tc>
        <w:tc>
          <w:tcPr>
            <w:tcW w:w="1440" w:type="dxa"/>
            <w:tcBorders>
              <w:left w:val="single" w:sz="4" w:space="0" w:color="000000"/>
            </w:tcBorders>
          </w:tcPr>
          <w:p>
            <w:pPr>
              <w:pStyle w:val="TableParagraph"/>
              <w:spacing w:line="211" w:lineRule="exact"/>
              <w:ind w:left="158" w:right="135"/>
              <w:rPr>
                <w:sz w:val="20"/>
              </w:rPr>
            </w:pPr>
            <w:r>
              <w:rPr>
                <w:sz w:val="20"/>
              </w:rPr>
              <w:t>1 Oct 21</w:t>
            </w:r>
          </w:p>
        </w:tc>
      </w:tr>
      <w:tr>
        <w:trPr>
          <w:trHeight w:val="229" w:hRule="atLeast"/>
        </w:trPr>
        <w:tc>
          <w:tcPr>
            <w:tcW w:w="782" w:type="dxa"/>
            <w:tcBorders>
              <w:right w:val="single" w:sz="4" w:space="0" w:color="000000"/>
            </w:tcBorders>
          </w:tcPr>
          <w:p>
            <w:pPr>
              <w:pStyle w:val="TableParagraph"/>
              <w:ind w:right="78"/>
              <w:rPr>
                <w:sz w:val="20"/>
              </w:rPr>
            </w:pPr>
            <w:r>
              <w:rPr>
                <w:sz w:val="20"/>
              </w:rPr>
              <w:t>6.4.6</w:t>
            </w:r>
          </w:p>
        </w:tc>
        <w:tc>
          <w:tcPr>
            <w:tcW w:w="630" w:type="dxa"/>
            <w:tcBorders>
              <w:left w:val="single" w:sz="4" w:space="0" w:color="000000"/>
              <w:right w:val="single" w:sz="4" w:space="0" w:color="000000"/>
            </w:tcBorders>
          </w:tcPr>
          <w:p>
            <w:pPr>
              <w:pStyle w:val="TableParagraph"/>
              <w:ind w:left="21"/>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Develop TTPs for MH-139</w:t>
            </w:r>
          </w:p>
        </w:tc>
        <w:tc>
          <w:tcPr>
            <w:tcW w:w="1080" w:type="dxa"/>
            <w:tcBorders>
              <w:left w:val="single" w:sz="4" w:space="0" w:color="000000"/>
              <w:right w:val="single" w:sz="4" w:space="0" w:color="000000"/>
            </w:tcBorders>
          </w:tcPr>
          <w:p>
            <w:pPr>
              <w:pStyle w:val="TableParagraph"/>
              <w:ind w:left="122" w:right="98"/>
              <w:rPr>
                <w:sz w:val="20"/>
              </w:rPr>
            </w:pPr>
            <w:r>
              <w:rPr>
                <w:sz w:val="20"/>
              </w:rPr>
              <w:t>MHWG</w:t>
            </w:r>
          </w:p>
        </w:tc>
        <w:tc>
          <w:tcPr>
            <w:tcW w:w="1440" w:type="dxa"/>
            <w:tcBorders>
              <w:left w:val="single" w:sz="4" w:space="0" w:color="000000"/>
            </w:tcBorders>
          </w:tcPr>
          <w:p>
            <w:pPr>
              <w:pStyle w:val="TableParagraph"/>
              <w:ind w:left="159" w:right="130"/>
              <w:rPr>
                <w:sz w:val="20"/>
              </w:rPr>
            </w:pPr>
            <w:r>
              <w:rPr>
                <w:sz w:val="20"/>
              </w:rPr>
              <w:t>1 Oct 22</w:t>
            </w:r>
          </w:p>
        </w:tc>
      </w:tr>
      <w:tr>
        <w:trPr>
          <w:trHeight w:val="229" w:hRule="atLeast"/>
        </w:trPr>
        <w:tc>
          <w:tcPr>
            <w:tcW w:w="782" w:type="dxa"/>
            <w:tcBorders>
              <w:right w:val="single" w:sz="4" w:space="0" w:color="000000"/>
            </w:tcBorders>
          </w:tcPr>
          <w:p>
            <w:pPr>
              <w:pStyle w:val="TableParagraph"/>
              <w:ind w:right="78"/>
              <w:rPr>
                <w:sz w:val="20"/>
              </w:rPr>
            </w:pPr>
            <w:r>
              <w:rPr>
                <w:sz w:val="20"/>
              </w:rPr>
              <w:t>6.4.7</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Implement MH-139 / TRF alert concept</w:t>
            </w:r>
          </w:p>
        </w:tc>
        <w:tc>
          <w:tcPr>
            <w:tcW w:w="1080" w:type="dxa"/>
            <w:tcBorders>
              <w:left w:val="single" w:sz="4" w:space="0" w:color="000000"/>
              <w:right w:val="single" w:sz="4" w:space="0" w:color="000000"/>
            </w:tcBorders>
          </w:tcPr>
          <w:p>
            <w:pPr>
              <w:pStyle w:val="TableParagraph"/>
              <w:ind w:left="122" w:right="101"/>
              <w:rPr>
                <w:sz w:val="20"/>
              </w:rPr>
            </w:pPr>
            <w:r>
              <w:rPr>
                <w:sz w:val="20"/>
              </w:rPr>
              <w:t>MHWG</w:t>
            </w:r>
          </w:p>
        </w:tc>
        <w:tc>
          <w:tcPr>
            <w:tcW w:w="1440" w:type="dxa"/>
            <w:tcBorders>
              <w:left w:val="single" w:sz="4" w:space="0" w:color="000000"/>
            </w:tcBorders>
          </w:tcPr>
          <w:p>
            <w:pPr>
              <w:pStyle w:val="TableParagraph"/>
              <w:ind w:left="159" w:right="133"/>
              <w:rPr>
                <w:sz w:val="20"/>
              </w:rPr>
            </w:pPr>
            <w:r>
              <w:rPr>
                <w:sz w:val="20"/>
              </w:rPr>
              <w:t>1 Oct 23</w:t>
            </w:r>
          </w:p>
        </w:tc>
      </w:tr>
    </w:tbl>
    <w:p>
      <w:pPr>
        <w:pStyle w:val="BodyText"/>
        <w:ind w:left="240" w:right="733"/>
        <w:jc w:val="both"/>
      </w:pPr>
      <w:r>
        <w:rPr/>
        <w:t>Issues: MH-139 is the nearest term acquisition program requiring immediate A3/6 support. Ensuring the FTU standup occurs on time will be a key focus item this FY. We must be postured to learn from Malmstrom’s initial fielding challenges and ensure they are resolved for FE Warren and Minot.</w:t>
      </w:r>
    </w:p>
    <w:p>
      <w:pPr>
        <w:pStyle w:val="BodyText"/>
        <w:ind w:left="240" w:right="502"/>
      </w:pPr>
      <w:r>
        <w:rPr/>
        <w:t>Ultimately, the MH-139 will provide a 24/7 alert capability to transport the TRF on an emergency basis. CONOPS, procedures, policies, and facilities will require development for this capability and is of a very high priority.</w:t>
      </w:r>
    </w:p>
    <w:p>
      <w:pPr>
        <w:pStyle w:val="BodyText"/>
        <w:spacing w:before="10"/>
        <w:rPr>
          <w:sz w:val="19"/>
        </w:rPr>
      </w:pPr>
    </w:p>
    <w:p>
      <w:pPr>
        <w:pStyle w:val="BodyText"/>
        <w:spacing w:before="1"/>
        <w:ind w:left="240"/>
      </w:pPr>
      <w:r>
        <w:rPr/>
        <w:t>Objective 6.5 – Ground Based Strategic Deterrent</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08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90" w:type="dxa"/>
            <w:tcBorders>
              <w:left w:val="single" w:sz="4" w:space="0" w:color="000000"/>
              <w:right w:val="single" w:sz="4" w:space="0" w:color="000000"/>
            </w:tcBorders>
            <w:shd w:val="clear" w:color="auto" w:fill="9CC2E4"/>
          </w:tcPr>
          <w:p>
            <w:pPr>
              <w:pStyle w:val="TableParagraph"/>
              <w:ind w:left="2457" w:right="2438"/>
              <w:rPr>
                <w:b/>
                <w:sz w:val="20"/>
              </w:rPr>
            </w:pPr>
            <w:r>
              <w:rPr>
                <w:b/>
                <w:sz w:val="20"/>
              </w:rPr>
              <w:t>TASK</w:t>
            </w:r>
          </w:p>
        </w:tc>
        <w:tc>
          <w:tcPr>
            <w:tcW w:w="1080" w:type="dxa"/>
            <w:tcBorders>
              <w:left w:val="single" w:sz="4" w:space="0" w:color="000000"/>
              <w:right w:val="single" w:sz="4" w:space="0" w:color="000000"/>
            </w:tcBorders>
            <w:shd w:val="clear" w:color="auto" w:fill="9CC2E4"/>
          </w:tcPr>
          <w:p>
            <w:pPr>
              <w:pStyle w:val="TableParagraph"/>
              <w:ind w:left="122" w:right="104"/>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6.5.1</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A</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Refine FDCs, CONEMPS, CONOPS as required</w:t>
            </w:r>
          </w:p>
        </w:tc>
        <w:tc>
          <w:tcPr>
            <w:tcW w:w="1080" w:type="dxa"/>
            <w:tcBorders>
              <w:left w:val="single" w:sz="4" w:space="0" w:color="000000"/>
              <w:right w:val="single" w:sz="4" w:space="0" w:color="000000"/>
            </w:tcBorders>
          </w:tcPr>
          <w:p>
            <w:pPr>
              <w:pStyle w:val="TableParagraph"/>
              <w:spacing w:line="211" w:lineRule="exact"/>
              <w:ind w:left="122" w:right="105"/>
              <w:rPr>
                <w:sz w:val="20"/>
              </w:rPr>
            </w:pPr>
            <w:r>
              <w:rPr>
                <w:sz w:val="20"/>
              </w:rPr>
              <w:t>MHWG</w:t>
            </w:r>
          </w:p>
        </w:tc>
        <w:tc>
          <w:tcPr>
            <w:tcW w:w="1440" w:type="dxa"/>
            <w:tcBorders>
              <w:left w:val="single" w:sz="4" w:space="0" w:color="000000"/>
            </w:tcBorders>
          </w:tcPr>
          <w:p>
            <w:pPr>
              <w:pStyle w:val="TableParagraph"/>
              <w:spacing w:line="211" w:lineRule="exact"/>
              <w:ind w:left="157" w:right="135"/>
              <w:rPr>
                <w:sz w:val="20"/>
              </w:rPr>
            </w:pPr>
            <w:r>
              <w:rPr>
                <w:sz w:val="20"/>
              </w:rPr>
              <w:t>1 Oct 21</w:t>
            </w:r>
          </w:p>
        </w:tc>
      </w:tr>
      <w:tr>
        <w:trPr>
          <w:trHeight w:val="229" w:hRule="atLeast"/>
        </w:trPr>
        <w:tc>
          <w:tcPr>
            <w:tcW w:w="782" w:type="dxa"/>
            <w:tcBorders>
              <w:right w:val="single" w:sz="4" w:space="0" w:color="000000"/>
            </w:tcBorders>
          </w:tcPr>
          <w:p>
            <w:pPr>
              <w:pStyle w:val="TableParagraph"/>
              <w:ind w:right="78"/>
              <w:rPr>
                <w:sz w:val="20"/>
              </w:rPr>
            </w:pPr>
            <w:r>
              <w:rPr>
                <w:sz w:val="20"/>
              </w:rPr>
              <w:t>6.5.2</w:t>
            </w:r>
          </w:p>
        </w:tc>
        <w:tc>
          <w:tcPr>
            <w:tcW w:w="630" w:type="dxa"/>
            <w:tcBorders>
              <w:left w:val="single" w:sz="4" w:space="0" w:color="000000"/>
              <w:right w:val="single" w:sz="4" w:space="0" w:color="000000"/>
            </w:tcBorders>
          </w:tcPr>
          <w:p>
            <w:pPr>
              <w:pStyle w:val="TableParagraph"/>
              <w:ind w:left="21"/>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Review/monitor GBSD MRR operations requirements</w:t>
            </w:r>
          </w:p>
        </w:tc>
        <w:tc>
          <w:tcPr>
            <w:tcW w:w="1080" w:type="dxa"/>
            <w:tcBorders>
              <w:left w:val="single" w:sz="4" w:space="0" w:color="000000"/>
              <w:right w:val="single" w:sz="4" w:space="0" w:color="000000"/>
            </w:tcBorders>
          </w:tcPr>
          <w:p>
            <w:pPr>
              <w:pStyle w:val="TableParagraph"/>
              <w:ind w:left="122" w:right="102"/>
              <w:rPr>
                <w:sz w:val="20"/>
              </w:rPr>
            </w:pPr>
            <w:r>
              <w:rPr>
                <w:sz w:val="20"/>
              </w:rPr>
              <w:t>MHWG</w:t>
            </w:r>
          </w:p>
        </w:tc>
        <w:tc>
          <w:tcPr>
            <w:tcW w:w="1440" w:type="dxa"/>
            <w:tcBorders>
              <w:left w:val="single" w:sz="4" w:space="0" w:color="000000"/>
            </w:tcBorders>
          </w:tcPr>
          <w:p>
            <w:pPr>
              <w:pStyle w:val="TableParagraph"/>
              <w:ind w:left="159" w:right="133"/>
              <w:rPr>
                <w:sz w:val="20"/>
              </w:rPr>
            </w:pPr>
            <w:r>
              <w:rPr>
                <w:sz w:val="20"/>
              </w:rPr>
              <w:t>1 Oct 22</w:t>
            </w:r>
          </w:p>
        </w:tc>
      </w:tr>
      <w:tr>
        <w:trPr>
          <w:trHeight w:val="229" w:hRule="atLeast"/>
        </w:trPr>
        <w:tc>
          <w:tcPr>
            <w:tcW w:w="782" w:type="dxa"/>
            <w:tcBorders>
              <w:right w:val="single" w:sz="4" w:space="0" w:color="000000"/>
            </w:tcBorders>
          </w:tcPr>
          <w:p>
            <w:pPr>
              <w:pStyle w:val="TableParagraph"/>
              <w:ind w:right="78"/>
              <w:rPr>
                <w:sz w:val="20"/>
              </w:rPr>
            </w:pPr>
            <w:r>
              <w:rPr>
                <w:sz w:val="20"/>
              </w:rPr>
              <w:t>6.5.3</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Review/refine the GBSD TSRA</w:t>
            </w:r>
          </w:p>
        </w:tc>
        <w:tc>
          <w:tcPr>
            <w:tcW w:w="1080" w:type="dxa"/>
            <w:tcBorders>
              <w:left w:val="single" w:sz="4" w:space="0" w:color="000000"/>
              <w:right w:val="single" w:sz="4" w:space="0" w:color="000000"/>
            </w:tcBorders>
          </w:tcPr>
          <w:p>
            <w:pPr>
              <w:pStyle w:val="TableParagraph"/>
              <w:ind w:left="122" w:right="98"/>
              <w:rPr>
                <w:sz w:val="20"/>
              </w:rPr>
            </w:pPr>
            <w:r>
              <w:rPr>
                <w:sz w:val="20"/>
              </w:rPr>
              <w:t>MHWG</w:t>
            </w:r>
          </w:p>
        </w:tc>
        <w:tc>
          <w:tcPr>
            <w:tcW w:w="1440" w:type="dxa"/>
            <w:tcBorders>
              <w:left w:val="single" w:sz="4" w:space="0" w:color="000000"/>
            </w:tcBorders>
          </w:tcPr>
          <w:p>
            <w:pPr>
              <w:pStyle w:val="TableParagraph"/>
              <w:ind w:left="159" w:right="131"/>
              <w:rPr>
                <w:sz w:val="20"/>
              </w:rPr>
            </w:pPr>
            <w:r>
              <w:rPr>
                <w:sz w:val="20"/>
              </w:rPr>
              <w:t>1 Oct 22</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6.5.4</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A</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Review/refine GBSD TEMP</w:t>
            </w:r>
          </w:p>
        </w:tc>
        <w:tc>
          <w:tcPr>
            <w:tcW w:w="1080" w:type="dxa"/>
            <w:tcBorders>
              <w:left w:val="single" w:sz="4" w:space="0" w:color="000000"/>
              <w:right w:val="single" w:sz="4" w:space="0" w:color="000000"/>
            </w:tcBorders>
          </w:tcPr>
          <w:p>
            <w:pPr>
              <w:pStyle w:val="TableParagraph"/>
              <w:spacing w:line="211" w:lineRule="exact"/>
              <w:ind w:left="122" w:right="98"/>
              <w:rPr>
                <w:sz w:val="20"/>
              </w:rPr>
            </w:pPr>
            <w:r>
              <w:rPr>
                <w:sz w:val="20"/>
              </w:rPr>
              <w:t>MHWG</w:t>
            </w:r>
          </w:p>
        </w:tc>
        <w:tc>
          <w:tcPr>
            <w:tcW w:w="1440" w:type="dxa"/>
            <w:tcBorders>
              <w:left w:val="single" w:sz="4" w:space="0" w:color="000000"/>
            </w:tcBorders>
          </w:tcPr>
          <w:p>
            <w:pPr>
              <w:pStyle w:val="TableParagraph"/>
              <w:spacing w:line="211" w:lineRule="exact"/>
              <w:ind w:left="159" w:right="130"/>
              <w:rPr>
                <w:sz w:val="20"/>
              </w:rPr>
            </w:pPr>
            <w:r>
              <w:rPr>
                <w:sz w:val="20"/>
              </w:rPr>
              <w:t>1 Oct 22</w:t>
            </w:r>
          </w:p>
        </w:tc>
      </w:tr>
      <w:tr>
        <w:trPr>
          <w:trHeight w:val="229" w:hRule="atLeast"/>
        </w:trPr>
        <w:tc>
          <w:tcPr>
            <w:tcW w:w="782" w:type="dxa"/>
            <w:tcBorders>
              <w:right w:val="single" w:sz="4" w:space="0" w:color="000000"/>
            </w:tcBorders>
          </w:tcPr>
          <w:p>
            <w:pPr>
              <w:pStyle w:val="TableParagraph"/>
              <w:ind w:right="78"/>
              <w:rPr>
                <w:sz w:val="20"/>
              </w:rPr>
            </w:pPr>
            <w:r>
              <w:rPr>
                <w:sz w:val="20"/>
              </w:rPr>
              <w:t>6.5.5</w:t>
            </w:r>
          </w:p>
        </w:tc>
        <w:tc>
          <w:tcPr>
            <w:tcW w:w="630" w:type="dxa"/>
            <w:tcBorders>
              <w:left w:val="single" w:sz="4" w:space="0" w:color="000000"/>
              <w:right w:val="single" w:sz="4" w:space="0" w:color="000000"/>
            </w:tcBorders>
          </w:tcPr>
          <w:p>
            <w:pPr>
              <w:pStyle w:val="TableParagraph"/>
              <w:ind w:left="19"/>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Create GBSD Vol 1, 2, 3</w:t>
            </w:r>
          </w:p>
        </w:tc>
        <w:tc>
          <w:tcPr>
            <w:tcW w:w="1080" w:type="dxa"/>
            <w:tcBorders>
              <w:left w:val="single" w:sz="4" w:space="0" w:color="000000"/>
              <w:right w:val="single" w:sz="4" w:space="0" w:color="000000"/>
            </w:tcBorders>
          </w:tcPr>
          <w:p>
            <w:pPr>
              <w:pStyle w:val="TableParagraph"/>
              <w:ind w:left="122" w:right="101"/>
              <w:rPr>
                <w:sz w:val="20"/>
              </w:rPr>
            </w:pPr>
            <w:r>
              <w:rPr>
                <w:sz w:val="20"/>
              </w:rPr>
              <w:t>MHWG</w:t>
            </w:r>
          </w:p>
        </w:tc>
        <w:tc>
          <w:tcPr>
            <w:tcW w:w="1440" w:type="dxa"/>
            <w:tcBorders>
              <w:left w:val="single" w:sz="4" w:space="0" w:color="000000"/>
            </w:tcBorders>
          </w:tcPr>
          <w:p>
            <w:pPr>
              <w:pStyle w:val="TableParagraph"/>
              <w:ind w:left="159" w:right="135"/>
              <w:rPr>
                <w:sz w:val="20"/>
              </w:rPr>
            </w:pPr>
            <w:r>
              <w:rPr>
                <w:sz w:val="20"/>
              </w:rPr>
              <w:t>1 Sep 27</w:t>
            </w:r>
          </w:p>
        </w:tc>
      </w:tr>
      <w:tr>
        <w:trPr>
          <w:trHeight w:val="229" w:hRule="atLeast"/>
        </w:trPr>
        <w:tc>
          <w:tcPr>
            <w:tcW w:w="782" w:type="dxa"/>
            <w:tcBorders>
              <w:right w:val="single" w:sz="4" w:space="0" w:color="000000"/>
            </w:tcBorders>
          </w:tcPr>
          <w:p>
            <w:pPr>
              <w:pStyle w:val="TableParagraph"/>
              <w:ind w:right="78"/>
              <w:rPr>
                <w:sz w:val="20"/>
              </w:rPr>
            </w:pPr>
            <w:r>
              <w:rPr>
                <w:sz w:val="20"/>
              </w:rPr>
              <w:t>6.5.6</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Develop TTPs for GBSD</w:t>
            </w:r>
          </w:p>
        </w:tc>
        <w:tc>
          <w:tcPr>
            <w:tcW w:w="1080" w:type="dxa"/>
            <w:tcBorders>
              <w:left w:val="single" w:sz="4" w:space="0" w:color="000000"/>
              <w:right w:val="single" w:sz="4" w:space="0" w:color="000000"/>
            </w:tcBorders>
          </w:tcPr>
          <w:p>
            <w:pPr>
              <w:pStyle w:val="TableParagraph"/>
              <w:ind w:left="122" w:right="97"/>
              <w:rPr>
                <w:sz w:val="20"/>
              </w:rPr>
            </w:pPr>
            <w:r>
              <w:rPr>
                <w:sz w:val="20"/>
              </w:rPr>
              <w:t>MHWG</w:t>
            </w:r>
          </w:p>
        </w:tc>
        <w:tc>
          <w:tcPr>
            <w:tcW w:w="1440" w:type="dxa"/>
            <w:tcBorders>
              <w:left w:val="single" w:sz="4" w:space="0" w:color="000000"/>
            </w:tcBorders>
          </w:tcPr>
          <w:p>
            <w:pPr>
              <w:pStyle w:val="TableParagraph"/>
              <w:ind w:left="159" w:right="130"/>
              <w:rPr>
                <w:sz w:val="20"/>
              </w:rPr>
            </w:pPr>
            <w:r>
              <w:rPr>
                <w:sz w:val="20"/>
              </w:rPr>
              <w:t>1 Sep 28</w:t>
            </w:r>
          </w:p>
        </w:tc>
      </w:tr>
    </w:tbl>
    <w:p>
      <w:pPr>
        <w:pStyle w:val="BodyText"/>
        <w:ind w:left="240" w:right="502"/>
      </w:pPr>
      <w:r>
        <w:rPr/>
        <w:t>Issues: Continue refinement of concept documents is required as various elements of GBSD is refined. The MRR, TSRA, and TEMP are in various levels of development and approval, and require constant ops support. The operations AFI Vols and TTPs are required to support IOC. Overall, A5/8 is lead in GBSD deployment with A3/6 in support. Each of these areas are “no fail” for an on time GBSD capability.</w:t>
      </w:r>
    </w:p>
    <w:p>
      <w:pPr>
        <w:pStyle w:val="BodyText"/>
        <w:spacing w:before="10"/>
        <w:rPr>
          <w:sz w:val="19"/>
        </w:rPr>
      </w:pPr>
    </w:p>
    <w:p>
      <w:pPr>
        <w:pStyle w:val="BodyText"/>
        <w:spacing w:after="2"/>
        <w:ind w:left="240"/>
      </w:pPr>
      <w:r>
        <w:rPr/>
        <w:t>Objective 6.6 – Long Range Stand-Off Missile</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080"/>
        <w:gridCol w:w="1440"/>
      </w:tblGrid>
      <w:tr>
        <w:trPr>
          <w:trHeight w:val="230"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90" w:type="dxa"/>
            <w:tcBorders>
              <w:left w:val="single" w:sz="4" w:space="0" w:color="000000"/>
              <w:right w:val="single" w:sz="4" w:space="0" w:color="000000"/>
            </w:tcBorders>
            <w:shd w:val="clear" w:color="auto" w:fill="9CC2E4"/>
          </w:tcPr>
          <w:p>
            <w:pPr>
              <w:pStyle w:val="TableParagraph"/>
              <w:ind w:left="2457" w:right="2438"/>
              <w:rPr>
                <w:b/>
                <w:sz w:val="20"/>
              </w:rPr>
            </w:pPr>
            <w:r>
              <w:rPr>
                <w:b/>
                <w:sz w:val="20"/>
              </w:rPr>
              <w:t>TASK</w:t>
            </w:r>
          </w:p>
        </w:tc>
        <w:tc>
          <w:tcPr>
            <w:tcW w:w="1080" w:type="dxa"/>
            <w:tcBorders>
              <w:left w:val="single" w:sz="4" w:space="0" w:color="000000"/>
              <w:right w:val="single" w:sz="4" w:space="0" w:color="000000"/>
            </w:tcBorders>
            <w:shd w:val="clear" w:color="auto" w:fill="9CC2E4"/>
          </w:tcPr>
          <w:p>
            <w:pPr>
              <w:pStyle w:val="TableParagraph"/>
              <w:ind w:left="327"/>
              <w:jc w:val="left"/>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6.6.1</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Refine FDCs, CONEMPS, CONOPS as required</w:t>
            </w:r>
          </w:p>
        </w:tc>
        <w:tc>
          <w:tcPr>
            <w:tcW w:w="1080" w:type="dxa"/>
            <w:tcBorders>
              <w:left w:val="single" w:sz="4" w:space="0" w:color="000000"/>
              <w:right w:val="single" w:sz="4" w:space="0" w:color="000000"/>
            </w:tcBorders>
          </w:tcPr>
          <w:p>
            <w:pPr>
              <w:pStyle w:val="TableParagraph"/>
              <w:ind w:left="304"/>
              <w:jc w:val="left"/>
              <w:rPr>
                <w:sz w:val="20"/>
              </w:rPr>
            </w:pPr>
            <w:r>
              <w:rPr>
                <w:sz w:val="20"/>
              </w:rPr>
              <w:t>BWG</w:t>
            </w:r>
          </w:p>
        </w:tc>
        <w:tc>
          <w:tcPr>
            <w:tcW w:w="1440" w:type="dxa"/>
            <w:tcBorders>
              <w:left w:val="single" w:sz="4" w:space="0" w:color="000000"/>
            </w:tcBorders>
          </w:tcPr>
          <w:p>
            <w:pPr>
              <w:pStyle w:val="TableParagraph"/>
              <w:ind w:left="156" w:right="135"/>
              <w:rPr>
                <w:sz w:val="20"/>
              </w:rPr>
            </w:pPr>
            <w:r>
              <w:rPr>
                <w:sz w:val="20"/>
              </w:rPr>
              <w:t>1 Oct 22</w:t>
            </w:r>
          </w:p>
        </w:tc>
      </w:tr>
      <w:tr>
        <w:trPr>
          <w:trHeight w:val="229" w:hRule="atLeast"/>
        </w:trPr>
        <w:tc>
          <w:tcPr>
            <w:tcW w:w="782" w:type="dxa"/>
            <w:tcBorders>
              <w:right w:val="single" w:sz="4" w:space="0" w:color="000000"/>
            </w:tcBorders>
          </w:tcPr>
          <w:p>
            <w:pPr>
              <w:pStyle w:val="TableParagraph"/>
              <w:ind w:right="78"/>
              <w:rPr>
                <w:sz w:val="20"/>
              </w:rPr>
            </w:pPr>
            <w:r>
              <w:rPr>
                <w:sz w:val="20"/>
              </w:rPr>
              <w:t>6.6.2</w:t>
            </w:r>
          </w:p>
        </w:tc>
        <w:tc>
          <w:tcPr>
            <w:tcW w:w="630" w:type="dxa"/>
            <w:tcBorders>
              <w:left w:val="single" w:sz="4" w:space="0" w:color="000000"/>
              <w:right w:val="single" w:sz="4" w:space="0" w:color="000000"/>
            </w:tcBorders>
          </w:tcPr>
          <w:p>
            <w:pPr>
              <w:pStyle w:val="TableParagraph"/>
              <w:ind w:left="21"/>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Review/monitor LRSO MRR operations requirements</w:t>
            </w:r>
          </w:p>
        </w:tc>
        <w:tc>
          <w:tcPr>
            <w:tcW w:w="1080" w:type="dxa"/>
            <w:tcBorders>
              <w:left w:val="single" w:sz="4" w:space="0" w:color="000000"/>
              <w:right w:val="single" w:sz="4" w:space="0" w:color="000000"/>
            </w:tcBorders>
          </w:tcPr>
          <w:p>
            <w:pPr>
              <w:pStyle w:val="TableParagraph"/>
              <w:ind w:left="305"/>
              <w:jc w:val="left"/>
              <w:rPr>
                <w:sz w:val="20"/>
              </w:rPr>
            </w:pPr>
            <w:r>
              <w:rPr>
                <w:sz w:val="20"/>
              </w:rPr>
              <w:t>BWG</w:t>
            </w:r>
          </w:p>
        </w:tc>
        <w:tc>
          <w:tcPr>
            <w:tcW w:w="1440" w:type="dxa"/>
            <w:tcBorders>
              <w:left w:val="single" w:sz="4" w:space="0" w:color="000000"/>
            </w:tcBorders>
          </w:tcPr>
          <w:p>
            <w:pPr>
              <w:pStyle w:val="TableParagraph"/>
              <w:ind w:left="159" w:right="135"/>
              <w:rPr>
                <w:sz w:val="20"/>
              </w:rPr>
            </w:pPr>
            <w:r>
              <w:rPr>
                <w:sz w:val="20"/>
              </w:rPr>
              <w:t>1 Oct 23</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6.6.3</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A</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Review/refine the LRSO TSRA</w:t>
            </w:r>
          </w:p>
        </w:tc>
        <w:tc>
          <w:tcPr>
            <w:tcW w:w="1080" w:type="dxa"/>
            <w:tcBorders>
              <w:left w:val="single" w:sz="4" w:space="0" w:color="000000"/>
              <w:right w:val="single" w:sz="4" w:space="0" w:color="000000"/>
            </w:tcBorders>
          </w:tcPr>
          <w:p>
            <w:pPr>
              <w:pStyle w:val="TableParagraph"/>
              <w:spacing w:line="211" w:lineRule="exact"/>
              <w:ind w:left="306"/>
              <w:jc w:val="left"/>
              <w:rPr>
                <w:sz w:val="20"/>
              </w:rPr>
            </w:pPr>
            <w:r>
              <w:rPr>
                <w:sz w:val="20"/>
              </w:rPr>
              <w:t>BWG</w:t>
            </w:r>
          </w:p>
        </w:tc>
        <w:tc>
          <w:tcPr>
            <w:tcW w:w="1440" w:type="dxa"/>
            <w:tcBorders>
              <w:left w:val="single" w:sz="4" w:space="0" w:color="000000"/>
            </w:tcBorders>
          </w:tcPr>
          <w:p>
            <w:pPr>
              <w:pStyle w:val="TableParagraph"/>
              <w:spacing w:line="211" w:lineRule="exact"/>
              <w:ind w:left="159" w:right="134"/>
              <w:rPr>
                <w:sz w:val="20"/>
              </w:rPr>
            </w:pPr>
            <w:r>
              <w:rPr>
                <w:sz w:val="20"/>
              </w:rPr>
              <w:t>1 Oct 23</w:t>
            </w:r>
          </w:p>
        </w:tc>
      </w:tr>
      <w:tr>
        <w:trPr>
          <w:trHeight w:val="229" w:hRule="atLeast"/>
        </w:trPr>
        <w:tc>
          <w:tcPr>
            <w:tcW w:w="782" w:type="dxa"/>
            <w:tcBorders>
              <w:right w:val="single" w:sz="4" w:space="0" w:color="000000"/>
            </w:tcBorders>
          </w:tcPr>
          <w:p>
            <w:pPr>
              <w:pStyle w:val="TableParagraph"/>
              <w:ind w:right="78"/>
              <w:rPr>
                <w:sz w:val="20"/>
              </w:rPr>
            </w:pPr>
            <w:r>
              <w:rPr>
                <w:sz w:val="20"/>
              </w:rPr>
              <w:t>6.6.4</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Review/refine LRSO TEMP</w:t>
            </w:r>
          </w:p>
        </w:tc>
        <w:tc>
          <w:tcPr>
            <w:tcW w:w="1080" w:type="dxa"/>
            <w:tcBorders>
              <w:left w:val="single" w:sz="4" w:space="0" w:color="000000"/>
              <w:right w:val="single" w:sz="4" w:space="0" w:color="000000"/>
            </w:tcBorders>
          </w:tcPr>
          <w:p>
            <w:pPr>
              <w:pStyle w:val="TableParagraph"/>
              <w:ind w:left="306"/>
              <w:jc w:val="left"/>
              <w:rPr>
                <w:sz w:val="20"/>
              </w:rPr>
            </w:pPr>
            <w:r>
              <w:rPr>
                <w:sz w:val="20"/>
              </w:rPr>
              <w:t>BWG</w:t>
            </w:r>
          </w:p>
        </w:tc>
        <w:tc>
          <w:tcPr>
            <w:tcW w:w="1440" w:type="dxa"/>
            <w:tcBorders>
              <w:left w:val="single" w:sz="4" w:space="0" w:color="000000"/>
            </w:tcBorders>
          </w:tcPr>
          <w:p>
            <w:pPr>
              <w:pStyle w:val="TableParagraph"/>
              <w:ind w:left="159" w:right="134"/>
              <w:rPr>
                <w:sz w:val="20"/>
              </w:rPr>
            </w:pPr>
            <w:r>
              <w:rPr>
                <w:sz w:val="20"/>
              </w:rPr>
              <w:t>1 Oct 23</w:t>
            </w:r>
          </w:p>
        </w:tc>
      </w:tr>
      <w:tr>
        <w:trPr>
          <w:trHeight w:val="229" w:hRule="atLeast"/>
        </w:trPr>
        <w:tc>
          <w:tcPr>
            <w:tcW w:w="782" w:type="dxa"/>
            <w:tcBorders>
              <w:right w:val="single" w:sz="4" w:space="0" w:color="000000"/>
            </w:tcBorders>
          </w:tcPr>
          <w:p>
            <w:pPr>
              <w:pStyle w:val="TableParagraph"/>
              <w:ind w:right="78"/>
              <w:rPr>
                <w:sz w:val="20"/>
              </w:rPr>
            </w:pPr>
            <w:r>
              <w:rPr>
                <w:sz w:val="20"/>
              </w:rPr>
              <w:t>6.6.5</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Develop TTPs for LRSO employment</w:t>
            </w:r>
          </w:p>
        </w:tc>
        <w:tc>
          <w:tcPr>
            <w:tcW w:w="1080" w:type="dxa"/>
            <w:tcBorders>
              <w:left w:val="single" w:sz="4" w:space="0" w:color="000000"/>
              <w:right w:val="single" w:sz="4" w:space="0" w:color="000000"/>
            </w:tcBorders>
          </w:tcPr>
          <w:p>
            <w:pPr>
              <w:pStyle w:val="TableParagraph"/>
              <w:ind w:left="306"/>
              <w:jc w:val="left"/>
              <w:rPr>
                <w:sz w:val="20"/>
              </w:rPr>
            </w:pPr>
            <w:r>
              <w:rPr>
                <w:sz w:val="20"/>
              </w:rPr>
              <w:t>BWG</w:t>
            </w:r>
          </w:p>
        </w:tc>
        <w:tc>
          <w:tcPr>
            <w:tcW w:w="1440" w:type="dxa"/>
            <w:tcBorders>
              <w:left w:val="single" w:sz="4" w:space="0" w:color="000000"/>
            </w:tcBorders>
          </w:tcPr>
          <w:p>
            <w:pPr>
              <w:pStyle w:val="TableParagraph"/>
              <w:ind w:left="159" w:right="133"/>
              <w:rPr>
                <w:sz w:val="20"/>
              </w:rPr>
            </w:pPr>
            <w:r>
              <w:rPr>
                <w:sz w:val="20"/>
              </w:rPr>
              <w:t>1 Oct 28</w:t>
            </w:r>
          </w:p>
        </w:tc>
      </w:tr>
    </w:tbl>
    <w:p>
      <w:pPr>
        <w:pStyle w:val="BodyText"/>
        <w:ind w:left="239" w:right="537"/>
      </w:pPr>
      <w:r>
        <w:rPr/>
        <w:t>Issues: Continue refinement of concept documents is required as various elements of LRSO is refined. The MRR, TSRA, and TEMP are yet to be developed, but will require heavy A3/6 participation. The operations AFI Vols are not specifically required for LRSO, but the applicable MDS will need to be modified. Overall, A5/8 is lead in LRSO deployment with A3/6 in support. Each of these areas are “no fail” for an on time LRSO capability.</w:t>
      </w:r>
    </w:p>
    <w:p>
      <w:pPr>
        <w:pStyle w:val="BodyText"/>
      </w:pPr>
    </w:p>
    <w:p>
      <w:pPr>
        <w:pStyle w:val="BodyText"/>
        <w:spacing w:after="2"/>
        <w:ind w:left="239"/>
      </w:pPr>
      <w:r>
        <w:rPr/>
        <w:t>Objective 6.7 – Nuclear Command, Control, and Communications Modernization</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08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90" w:type="dxa"/>
            <w:tcBorders>
              <w:left w:val="single" w:sz="4" w:space="0" w:color="000000"/>
              <w:right w:val="single" w:sz="4" w:space="0" w:color="000000"/>
            </w:tcBorders>
            <w:shd w:val="clear" w:color="auto" w:fill="9CC2E4"/>
          </w:tcPr>
          <w:p>
            <w:pPr>
              <w:pStyle w:val="TableParagraph"/>
              <w:ind w:left="2457" w:right="2438"/>
              <w:rPr>
                <w:b/>
                <w:sz w:val="20"/>
              </w:rPr>
            </w:pPr>
            <w:r>
              <w:rPr>
                <w:b/>
                <w:sz w:val="20"/>
              </w:rPr>
              <w:t>TASK</w:t>
            </w:r>
          </w:p>
        </w:tc>
        <w:tc>
          <w:tcPr>
            <w:tcW w:w="1080" w:type="dxa"/>
            <w:tcBorders>
              <w:left w:val="single" w:sz="4" w:space="0" w:color="000000"/>
              <w:right w:val="single" w:sz="4" w:space="0" w:color="000000"/>
            </w:tcBorders>
            <w:shd w:val="clear" w:color="auto" w:fill="9CC2E4"/>
          </w:tcPr>
          <w:p>
            <w:pPr>
              <w:pStyle w:val="TableParagraph"/>
              <w:ind w:left="327"/>
              <w:jc w:val="left"/>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6.7.1</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Support transition of NC3C integration with HQ staff</w:t>
            </w:r>
          </w:p>
        </w:tc>
        <w:tc>
          <w:tcPr>
            <w:tcW w:w="1080" w:type="dxa"/>
            <w:tcBorders>
              <w:left w:val="single" w:sz="4" w:space="0" w:color="000000"/>
              <w:right w:val="single" w:sz="4" w:space="0" w:color="000000"/>
            </w:tcBorders>
          </w:tcPr>
          <w:p>
            <w:pPr>
              <w:pStyle w:val="TableParagraph"/>
              <w:ind w:left="0" w:right="245"/>
              <w:jc w:val="right"/>
              <w:rPr>
                <w:sz w:val="20"/>
              </w:rPr>
            </w:pPr>
            <w:r>
              <w:rPr>
                <w:sz w:val="20"/>
              </w:rPr>
              <w:t>DA3/6</w:t>
            </w:r>
          </w:p>
        </w:tc>
        <w:tc>
          <w:tcPr>
            <w:tcW w:w="1440" w:type="dxa"/>
            <w:tcBorders>
              <w:left w:val="single" w:sz="4" w:space="0" w:color="000000"/>
            </w:tcBorders>
          </w:tcPr>
          <w:p>
            <w:pPr>
              <w:pStyle w:val="TableParagraph"/>
              <w:ind w:left="158" w:right="135"/>
              <w:rPr>
                <w:sz w:val="20"/>
              </w:rPr>
            </w:pPr>
            <w:r>
              <w:rPr>
                <w:sz w:val="20"/>
              </w:rPr>
              <w:t>1 Apr 21</w:t>
            </w:r>
          </w:p>
        </w:tc>
      </w:tr>
      <w:tr>
        <w:trPr>
          <w:trHeight w:val="230" w:hRule="atLeast"/>
        </w:trPr>
        <w:tc>
          <w:tcPr>
            <w:tcW w:w="782" w:type="dxa"/>
            <w:tcBorders>
              <w:right w:val="single" w:sz="4" w:space="0" w:color="000000"/>
            </w:tcBorders>
          </w:tcPr>
          <w:p>
            <w:pPr>
              <w:pStyle w:val="TableParagraph"/>
              <w:spacing w:line="211" w:lineRule="exact"/>
              <w:ind w:left="90" w:right="78"/>
              <w:rPr>
                <w:sz w:val="20"/>
              </w:rPr>
            </w:pPr>
            <w:r>
              <w:rPr>
                <w:sz w:val="20"/>
              </w:rPr>
              <w:t>6.7.2</w:t>
            </w:r>
          </w:p>
        </w:tc>
        <w:tc>
          <w:tcPr>
            <w:tcW w:w="630" w:type="dxa"/>
            <w:tcBorders>
              <w:left w:val="single" w:sz="4" w:space="0" w:color="000000"/>
              <w:right w:val="single" w:sz="4" w:space="0" w:color="000000"/>
            </w:tcBorders>
          </w:tcPr>
          <w:p>
            <w:pPr>
              <w:pStyle w:val="TableParagraph"/>
              <w:spacing w:line="211" w:lineRule="exact"/>
              <w:ind w:left="19"/>
              <w:rPr>
                <w:sz w:val="20"/>
              </w:rPr>
            </w:pPr>
            <w:r>
              <w:rPr>
                <w:w w:val="100"/>
                <w:sz w:val="20"/>
              </w:rPr>
              <w:t>A</w:t>
            </w:r>
          </w:p>
        </w:tc>
        <w:tc>
          <w:tcPr>
            <w:tcW w:w="5490" w:type="dxa"/>
            <w:tcBorders>
              <w:left w:val="single" w:sz="4" w:space="0" w:color="000000"/>
              <w:right w:val="single" w:sz="4" w:space="0" w:color="000000"/>
            </w:tcBorders>
          </w:tcPr>
          <w:p>
            <w:pPr>
              <w:pStyle w:val="TableParagraph"/>
              <w:spacing w:line="211" w:lineRule="exact"/>
              <w:ind w:left="112"/>
              <w:jc w:val="left"/>
              <w:rPr>
                <w:sz w:val="20"/>
              </w:rPr>
            </w:pPr>
            <w:r>
              <w:rPr>
                <w:sz w:val="20"/>
              </w:rPr>
              <w:t>Support fielding of MMIII MMPU</w:t>
            </w:r>
          </w:p>
        </w:tc>
        <w:tc>
          <w:tcPr>
            <w:tcW w:w="1080" w:type="dxa"/>
            <w:tcBorders>
              <w:left w:val="single" w:sz="4" w:space="0" w:color="000000"/>
              <w:right w:val="single" w:sz="4" w:space="0" w:color="000000"/>
            </w:tcBorders>
          </w:tcPr>
          <w:p>
            <w:pPr>
              <w:pStyle w:val="TableParagraph"/>
              <w:spacing w:line="211" w:lineRule="exact"/>
              <w:ind w:left="0" w:right="194"/>
              <w:jc w:val="right"/>
              <w:rPr>
                <w:sz w:val="20"/>
              </w:rPr>
            </w:pPr>
            <w:r>
              <w:rPr>
                <w:sz w:val="20"/>
              </w:rPr>
              <w:t>MHWG</w:t>
            </w:r>
          </w:p>
        </w:tc>
        <w:tc>
          <w:tcPr>
            <w:tcW w:w="1440" w:type="dxa"/>
            <w:tcBorders>
              <w:left w:val="single" w:sz="4" w:space="0" w:color="000000"/>
            </w:tcBorders>
          </w:tcPr>
          <w:p>
            <w:pPr>
              <w:pStyle w:val="TableParagraph"/>
              <w:spacing w:line="211" w:lineRule="exact"/>
              <w:ind w:left="159" w:right="133"/>
              <w:rPr>
                <w:sz w:val="20"/>
              </w:rPr>
            </w:pPr>
            <w:r>
              <w:rPr>
                <w:sz w:val="20"/>
              </w:rPr>
              <w:t>1 Oct 21</w:t>
            </w:r>
          </w:p>
        </w:tc>
      </w:tr>
      <w:tr>
        <w:trPr>
          <w:trHeight w:val="229" w:hRule="atLeast"/>
        </w:trPr>
        <w:tc>
          <w:tcPr>
            <w:tcW w:w="782" w:type="dxa"/>
            <w:tcBorders>
              <w:right w:val="single" w:sz="4" w:space="0" w:color="000000"/>
            </w:tcBorders>
          </w:tcPr>
          <w:p>
            <w:pPr>
              <w:pStyle w:val="TableParagraph"/>
              <w:ind w:right="78"/>
              <w:rPr>
                <w:sz w:val="20"/>
              </w:rPr>
            </w:pPr>
            <w:r>
              <w:rPr>
                <w:sz w:val="20"/>
              </w:rPr>
              <w:t>6.7.3</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Support fielding of ICU II</w:t>
            </w:r>
          </w:p>
        </w:tc>
        <w:tc>
          <w:tcPr>
            <w:tcW w:w="1080" w:type="dxa"/>
            <w:tcBorders>
              <w:left w:val="single" w:sz="4" w:space="0" w:color="000000"/>
              <w:right w:val="single" w:sz="4" w:space="0" w:color="000000"/>
            </w:tcBorders>
          </w:tcPr>
          <w:p>
            <w:pPr>
              <w:pStyle w:val="TableParagraph"/>
              <w:ind w:left="0" w:right="193"/>
              <w:jc w:val="right"/>
              <w:rPr>
                <w:sz w:val="20"/>
              </w:rPr>
            </w:pPr>
            <w:r>
              <w:rPr>
                <w:sz w:val="20"/>
              </w:rPr>
              <w:t>MHWG</w:t>
            </w:r>
          </w:p>
        </w:tc>
        <w:tc>
          <w:tcPr>
            <w:tcW w:w="1440" w:type="dxa"/>
            <w:tcBorders>
              <w:left w:val="single" w:sz="4" w:space="0" w:color="000000"/>
            </w:tcBorders>
          </w:tcPr>
          <w:p>
            <w:pPr>
              <w:pStyle w:val="TableParagraph"/>
              <w:ind w:left="159" w:right="131"/>
              <w:rPr>
                <w:sz w:val="20"/>
              </w:rPr>
            </w:pPr>
            <w:r>
              <w:rPr>
                <w:sz w:val="20"/>
              </w:rPr>
              <w:t>1 Oct 22</w:t>
            </w:r>
          </w:p>
        </w:tc>
      </w:tr>
      <w:tr>
        <w:trPr>
          <w:trHeight w:val="229" w:hRule="atLeast"/>
        </w:trPr>
        <w:tc>
          <w:tcPr>
            <w:tcW w:w="782" w:type="dxa"/>
            <w:tcBorders>
              <w:right w:val="single" w:sz="4" w:space="0" w:color="000000"/>
            </w:tcBorders>
          </w:tcPr>
          <w:p>
            <w:pPr>
              <w:pStyle w:val="TableParagraph"/>
              <w:ind w:right="78"/>
              <w:rPr>
                <w:sz w:val="20"/>
              </w:rPr>
            </w:pPr>
            <w:r>
              <w:rPr>
                <w:sz w:val="20"/>
              </w:rPr>
              <w:t>6.7.4</w:t>
            </w:r>
          </w:p>
        </w:tc>
        <w:tc>
          <w:tcPr>
            <w:tcW w:w="630" w:type="dxa"/>
            <w:tcBorders>
              <w:left w:val="single" w:sz="4" w:space="0" w:color="000000"/>
              <w:right w:val="single" w:sz="4" w:space="0" w:color="000000"/>
            </w:tcBorders>
          </w:tcPr>
          <w:p>
            <w:pPr>
              <w:pStyle w:val="TableParagraph"/>
              <w:ind w:left="21"/>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Support AoA and requirements process for SAOC</w:t>
            </w:r>
          </w:p>
        </w:tc>
        <w:tc>
          <w:tcPr>
            <w:tcW w:w="1080" w:type="dxa"/>
            <w:tcBorders>
              <w:left w:val="single" w:sz="4" w:space="0" w:color="000000"/>
              <w:right w:val="single" w:sz="4" w:space="0" w:color="000000"/>
            </w:tcBorders>
          </w:tcPr>
          <w:p>
            <w:pPr>
              <w:pStyle w:val="TableParagraph"/>
              <w:ind w:left="0" w:right="220"/>
              <w:jc w:val="right"/>
              <w:rPr>
                <w:sz w:val="20"/>
              </w:rPr>
            </w:pPr>
            <w:r>
              <w:rPr>
                <w:sz w:val="20"/>
              </w:rPr>
              <w:t>C2WG</w:t>
            </w:r>
          </w:p>
        </w:tc>
        <w:tc>
          <w:tcPr>
            <w:tcW w:w="1440" w:type="dxa"/>
            <w:tcBorders>
              <w:left w:val="single" w:sz="4" w:space="0" w:color="000000"/>
            </w:tcBorders>
          </w:tcPr>
          <w:p>
            <w:pPr>
              <w:pStyle w:val="TableParagraph"/>
              <w:ind w:left="159" w:right="132"/>
              <w:rPr>
                <w:sz w:val="20"/>
              </w:rPr>
            </w:pPr>
            <w:r>
              <w:rPr>
                <w:sz w:val="20"/>
              </w:rPr>
              <w:t>1 Oct 23</w:t>
            </w:r>
          </w:p>
        </w:tc>
      </w:tr>
    </w:tbl>
    <w:p>
      <w:pPr>
        <w:spacing w:after="0"/>
        <w:rPr>
          <w:sz w:val="20"/>
        </w:rPr>
        <w:sectPr>
          <w:pgSz w:w="12240" w:h="15840"/>
          <w:pgMar w:header="0" w:footer="1926" w:top="1360" w:bottom="2120" w:left="1200" w:right="1140"/>
        </w:sectPr>
      </w:pP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080"/>
        <w:gridCol w:w="1440"/>
      </w:tblGrid>
      <w:tr>
        <w:trPr>
          <w:trHeight w:val="229" w:hRule="atLeast"/>
        </w:trPr>
        <w:tc>
          <w:tcPr>
            <w:tcW w:w="782" w:type="dxa"/>
            <w:tcBorders>
              <w:right w:val="single" w:sz="4" w:space="0" w:color="000000"/>
            </w:tcBorders>
          </w:tcPr>
          <w:p>
            <w:pPr>
              <w:pStyle w:val="TableParagraph"/>
              <w:ind w:left="167"/>
              <w:jc w:val="left"/>
              <w:rPr>
                <w:sz w:val="20"/>
              </w:rPr>
            </w:pPr>
            <w:r>
              <w:rPr>
                <w:sz w:val="20"/>
              </w:rPr>
              <w:t>6.7.5</w:t>
            </w:r>
          </w:p>
        </w:tc>
        <w:tc>
          <w:tcPr>
            <w:tcW w:w="630" w:type="dxa"/>
            <w:tcBorders>
              <w:left w:val="single" w:sz="4" w:space="0" w:color="000000"/>
              <w:right w:val="single" w:sz="4" w:space="0" w:color="000000"/>
            </w:tcBorders>
          </w:tcPr>
          <w:p>
            <w:pPr>
              <w:pStyle w:val="TableParagraph"/>
              <w:ind w:left="19"/>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Support fielding of GASINT, CVR, FABT, etc.</w:t>
            </w:r>
          </w:p>
        </w:tc>
        <w:tc>
          <w:tcPr>
            <w:tcW w:w="1080" w:type="dxa"/>
            <w:tcBorders>
              <w:left w:val="single" w:sz="4" w:space="0" w:color="000000"/>
              <w:right w:val="single" w:sz="4" w:space="0" w:color="000000"/>
            </w:tcBorders>
          </w:tcPr>
          <w:p>
            <w:pPr>
              <w:pStyle w:val="TableParagraph"/>
              <w:ind w:left="246"/>
              <w:jc w:val="left"/>
              <w:rPr>
                <w:sz w:val="20"/>
              </w:rPr>
            </w:pPr>
            <w:r>
              <w:rPr>
                <w:sz w:val="20"/>
              </w:rPr>
              <w:t>C2WG</w:t>
            </w:r>
          </w:p>
        </w:tc>
        <w:tc>
          <w:tcPr>
            <w:tcW w:w="1440" w:type="dxa"/>
            <w:tcBorders>
              <w:left w:val="single" w:sz="4" w:space="0" w:color="000000"/>
            </w:tcBorders>
          </w:tcPr>
          <w:p>
            <w:pPr>
              <w:pStyle w:val="TableParagraph"/>
              <w:ind w:left="347"/>
              <w:jc w:val="left"/>
              <w:rPr>
                <w:sz w:val="20"/>
              </w:rPr>
            </w:pPr>
            <w:r>
              <w:rPr>
                <w:sz w:val="20"/>
              </w:rPr>
              <w:t>1 Oct 23</w:t>
            </w:r>
          </w:p>
        </w:tc>
      </w:tr>
    </w:tbl>
    <w:p>
      <w:pPr>
        <w:pStyle w:val="BodyText"/>
        <w:ind w:left="239" w:right="537"/>
      </w:pPr>
      <w:r>
        <w:rPr/>
        <w:t>Issues: There are many, many NC3 modernization efforts being executed simultaneously. Rather than list them independently, the C2WG and A3/6C will need to monitor those activities for A3/6 equity and support requirements. Additionally, the NC3C will be integrated into the larger AFGSC staff in the coming months. A3/6 will need to be in the middle of this effort.</w:t>
      </w:r>
    </w:p>
    <w:p>
      <w:pPr>
        <w:pStyle w:val="BodyText"/>
        <w:spacing w:before="10"/>
        <w:rPr>
          <w:sz w:val="19"/>
        </w:rPr>
      </w:pPr>
    </w:p>
    <w:p>
      <w:pPr>
        <w:pStyle w:val="BodyText"/>
        <w:spacing w:after="3"/>
        <w:ind w:left="239"/>
      </w:pPr>
      <w:r>
        <w:rPr/>
        <w:t>Objective 6.8 – Resilient Command and Control</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90"/>
        <w:gridCol w:w="108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90" w:type="dxa"/>
            <w:tcBorders>
              <w:left w:val="single" w:sz="4" w:space="0" w:color="000000"/>
              <w:right w:val="single" w:sz="4" w:space="0" w:color="000000"/>
            </w:tcBorders>
            <w:shd w:val="clear" w:color="auto" w:fill="9CC2E4"/>
          </w:tcPr>
          <w:p>
            <w:pPr>
              <w:pStyle w:val="TableParagraph"/>
              <w:ind w:left="2457" w:right="2438"/>
              <w:rPr>
                <w:b/>
                <w:sz w:val="20"/>
              </w:rPr>
            </w:pPr>
            <w:r>
              <w:rPr>
                <w:b/>
                <w:sz w:val="20"/>
              </w:rPr>
              <w:t>TASK</w:t>
            </w:r>
          </w:p>
        </w:tc>
        <w:tc>
          <w:tcPr>
            <w:tcW w:w="1080" w:type="dxa"/>
            <w:tcBorders>
              <w:left w:val="single" w:sz="4" w:space="0" w:color="000000"/>
              <w:right w:val="single" w:sz="4" w:space="0" w:color="000000"/>
            </w:tcBorders>
            <w:shd w:val="clear" w:color="auto" w:fill="9CC2E4"/>
          </w:tcPr>
          <w:p>
            <w:pPr>
              <w:pStyle w:val="TableParagraph"/>
              <w:ind w:left="327"/>
              <w:jc w:val="left"/>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6.8.1</w:t>
            </w:r>
          </w:p>
        </w:tc>
        <w:tc>
          <w:tcPr>
            <w:tcW w:w="630" w:type="dxa"/>
            <w:tcBorders>
              <w:left w:val="single" w:sz="4" w:space="0" w:color="000000"/>
              <w:right w:val="single" w:sz="4" w:space="0" w:color="000000"/>
            </w:tcBorders>
          </w:tcPr>
          <w:p>
            <w:pPr>
              <w:pStyle w:val="TableParagraph"/>
              <w:spacing w:line="211" w:lineRule="exact"/>
              <w:ind w:left="19"/>
              <w:rPr>
                <w:sz w:val="20"/>
              </w:rPr>
            </w:pPr>
            <w:r>
              <w:rPr>
                <w:w w:val="100"/>
                <w:sz w:val="20"/>
              </w:rPr>
              <w:t>A</w:t>
            </w:r>
          </w:p>
        </w:tc>
        <w:tc>
          <w:tcPr>
            <w:tcW w:w="5490" w:type="dxa"/>
            <w:tcBorders>
              <w:left w:val="single" w:sz="4" w:space="0" w:color="000000"/>
              <w:right w:val="single" w:sz="4" w:space="0" w:color="000000"/>
            </w:tcBorders>
          </w:tcPr>
          <w:p>
            <w:pPr>
              <w:pStyle w:val="TableParagraph"/>
              <w:spacing w:line="211" w:lineRule="exact"/>
              <w:ind w:left="113"/>
              <w:jc w:val="left"/>
              <w:rPr>
                <w:sz w:val="20"/>
              </w:rPr>
            </w:pPr>
            <w:r>
              <w:rPr>
                <w:sz w:val="20"/>
              </w:rPr>
              <w:t>Define JADC2/ABMS/NC3 integration opportunities</w:t>
            </w:r>
          </w:p>
        </w:tc>
        <w:tc>
          <w:tcPr>
            <w:tcW w:w="1080" w:type="dxa"/>
            <w:tcBorders>
              <w:left w:val="single" w:sz="4" w:space="0" w:color="000000"/>
              <w:right w:val="single" w:sz="4" w:space="0" w:color="000000"/>
            </w:tcBorders>
          </w:tcPr>
          <w:p>
            <w:pPr>
              <w:pStyle w:val="TableParagraph"/>
              <w:spacing w:line="211" w:lineRule="exact"/>
              <w:ind w:left="0" w:right="221"/>
              <w:jc w:val="right"/>
              <w:rPr>
                <w:sz w:val="20"/>
              </w:rPr>
            </w:pPr>
            <w:r>
              <w:rPr>
                <w:sz w:val="20"/>
              </w:rPr>
              <w:t>C2WG</w:t>
            </w:r>
          </w:p>
        </w:tc>
        <w:tc>
          <w:tcPr>
            <w:tcW w:w="1440" w:type="dxa"/>
            <w:tcBorders>
              <w:left w:val="single" w:sz="4" w:space="0" w:color="000000"/>
            </w:tcBorders>
          </w:tcPr>
          <w:p>
            <w:pPr>
              <w:pStyle w:val="TableParagraph"/>
              <w:spacing w:line="211" w:lineRule="exact"/>
              <w:ind w:left="159" w:right="135"/>
              <w:rPr>
                <w:sz w:val="20"/>
              </w:rPr>
            </w:pPr>
            <w:r>
              <w:rPr>
                <w:sz w:val="20"/>
              </w:rPr>
              <w:t>1 Jun 21</w:t>
            </w:r>
          </w:p>
        </w:tc>
      </w:tr>
      <w:tr>
        <w:trPr>
          <w:trHeight w:val="229" w:hRule="atLeast"/>
        </w:trPr>
        <w:tc>
          <w:tcPr>
            <w:tcW w:w="782" w:type="dxa"/>
            <w:tcBorders>
              <w:right w:val="single" w:sz="4" w:space="0" w:color="000000"/>
            </w:tcBorders>
          </w:tcPr>
          <w:p>
            <w:pPr>
              <w:pStyle w:val="TableParagraph"/>
              <w:ind w:right="78"/>
              <w:rPr>
                <w:sz w:val="20"/>
              </w:rPr>
            </w:pPr>
            <w:r>
              <w:rPr>
                <w:sz w:val="20"/>
              </w:rPr>
              <w:t>6.8.2</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Support fielding of Missile Field Battlespace Awareness</w:t>
            </w:r>
          </w:p>
        </w:tc>
        <w:tc>
          <w:tcPr>
            <w:tcW w:w="1080" w:type="dxa"/>
            <w:tcBorders>
              <w:left w:val="single" w:sz="4" w:space="0" w:color="000000"/>
              <w:right w:val="single" w:sz="4" w:space="0" w:color="000000"/>
            </w:tcBorders>
          </w:tcPr>
          <w:p>
            <w:pPr>
              <w:pStyle w:val="TableParagraph"/>
              <w:ind w:left="0" w:right="282"/>
              <w:jc w:val="right"/>
              <w:rPr>
                <w:sz w:val="20"/>
              </w:rPr>
            </w:pPr>
            <w:r>
              <w:rPr>
                <w:sz w:val="20"/>
              </w:rPr>
              <w:t>SWG</w:t>
            </w:r>
          </w:p>
        </w:tc>
        <w:tc>
          <w:tcPr>
            <w:tcW w:w="1440" w:type="dxa"/>
            <w:tcBorders>
              <w:left w:val="single" w:sz="4" w:space="0" w:color="000000"/>
            </w:tcBorders>
          </w:tcPr>
          <w:p>
            <w:pPr>
              <w:pStyle w:val="TableParagraph"/>
              <w:ind w:left="159" w:right="133"/>
              <w:rPr>
                <w:sz w:val="20"/>
              </w:rPr>
            </w:pPr>
            <w:r>
              <w:rPr>
                <w:sz w:val="20"/>
              </w:rPr>
              <w:t>1 Oct 21</w:t>
            </w:r>
          </w:p>
        </w:tc>
      </w:tr>
      <w:tr>
        <w:trPr>
          <w:trHeight w:val="229" w:hRule="atLeast"/>
        </w:trPr>
        <w:tc>
          <w:tcPr>
            <w:tcW w:w="782" w:type="dxa"/>
            <w:tcBorders>
              <w:right w:val="single" w:sz="4" w:space="0" w:color="000000"/>
            </w:tcBorders>
          </w:tcPr>
          <w:p>
            <w:pPr>
              <w:pStyle w:val="TableParagraph"/>
              <w:ind w:right="78"/>
              <w:rPr>
                <w:sz w:val="20"/>
              </w:rPr>
            </w:pPr>
            <w:r>
              <w:rPr>
                <w:sz w:val="20"/>
              </w:rPr>
              <w:t>6.8.3</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Support analysis for replacement ALCS capabilities</w:t>
            </w:r>
          </w:p>
        </w:tc>
        <w:tc>
          <w:tcPr>
            <w:tcW w:w="1080" w:type="dxa"/>
            <w:tcBorders>
              <w:left w:val="single" w:sz="4" w:space="0" w:color="000000"/>
              <w:right w:val="single" w:sz="4" w:space="0" w:color="000000"/>
            </w:tcBorders>
          </w:tcPr>
          <w:p>
            <w:pPr>
              <w:pStyle w:val="TableParagraph"/>
              <w:ind w:left="0" w:right="194"/>
              <w:jc w:val="right"/>
              <w:rPr>
                <w:sz w:val="20"/>
              </w:rPr>
            </w:pPr>
            <w:r>
              <w:rPr>
                <w:sz w:val="20"/>
              </w:rPr>
              <w:t>MHWG</w:t>
            </w:r>
          </w:p>
        </w:tc>
        <w:tc>
          <w:tcPr>
            <w:tcW w:w="1440" w:type="dxa"/>
            <w:tcBorders>
              <w:left w:val="single" w:sz="4" w:space="0" w:color="000000"/>
            </w:tcBorders>
          </w:tcPr>
          <w:p>
            <w:pPr>
              <w:pStyle w:val="TableParagraph"/>
              <w:ind w:left="159" w:right="135"/>
              <w:rPr>
                <w:sz w:val="20"/>
              </w:rPr>
            </w:pPr>
            <w:r>
              <w:rPr>
                <w:sz w:val="20"/>
              </w:rPr>
              <w:t>1 Oct 21</w:t>
            </w:r>
          </w:p>
        </w:tc>
      </w:tr>
      <w:tr>
        <w:trPr>
          <w:trHeight w:val="229" w:hRule="atLeast"/>
        </w:trPr>
        <w:tc>
          <w:tcPr>
            <w:tcW w:w="782" w:type="dxa"/>
            <w:tcBorders>
              <w:right w:val="single" w:sz="4" w:space="0" w:color="000000"/>
            </w:tcBorders>
          </w:tcPr>
          <w:p>
            <w:pPr>
              <w:pStyle w:val="TableParagraph"/>
              <w:ind w:right="78"/>
              <w:rPr>
                <w:sz w:val="20"/>
              </w:rPr>
            </w:pPr>
            <w:r>
              <w:rPr>
                <w:sz w:val="20"/>
              </w:rPr>
              <w:t>6.8.4</w:t>
            </w:r>
          </w:p>
        </w:tc>
        <w:tc>
          <w:tcPr>
            <w:tcW w:w="630" w:type="dxa"/>
            <w:tcBorders>
              <w:left w:val="single" w:sz="4" w:space="0" w:color="000000"/>
              <w:right w:val="single" w:sz="4" w:space="0" w:color="000000"/>
            </w:tcBorders>
          </w:tcPr>
          <w:p>
            <w:pPr>
              <w:pStyle w:val="TableParagraph"/>
              <w:ind w:left="21"/>
              <w:rPr>
                <w:sz w:val="20"/>
              </w:rPr>
            </w:pPr>
            <w:r>
              <w:rPr>
                <w:w w:val="100"/>
                <w:sz w:val="20"/>
              </w:rPr>
              <w:t>A</w:t>
            </w:r>
          </w:p>
        </w:tc>
        <w:tc>
          <w:tcPr>
            <w:tcW w:w="5490" w:type="dxa"/>
            <w:tcBorders>
              <w:left w:val="single" w:sz="4" w:space="0" w:color="000000"/>
              <w:right w:val="single" w:sz="4" w:space="0" w:color="000000"/>
            </w:tcBorders>
          </w:tcPr>
          <w:p>
            <w:pPr>
              <w:pStyle w:val="TableParagraph"/>
              <w:ind w:left="113"/>
              <w:jc w:val="left"/>
              <w:rPr>
                <w:sz w:val="20"/>
              </w:rPr>
            </w:pPr>
            <w:r>
              <w:rPr>
                <w:sz w:val="20"/>
              </w:rPr>
              <w:t>Assess Malmstrom’s Wing C2 of the Future command wide</w:t>
            </w:r>
          </w:p>
        </w:tc>
        <w:tc>
          <w:tcPr>
            <w:tcW w:w="1080" w:type="dxa"/>
            <w:tcBorders>
              <w:left w:val="single" w:sz="4" w:space="0" w:color="000000"/>
              <w:right w:val="single" w:sz="4" w:space="0" w:color="000000"/>
            </w:tcBorders>
          </w:tcPr>
          <w:p>
            <w:pPr>
              <w:pStyle w:val="TableParagraph"/>
              <w:ind w:left="342"/>
              <w:jc w:val="left"/>
              <w:rPr>
                <w:sz w:val="20"/>
              </w:rPr>
            </w:pPr>
            <w:r>
              <w:rPr>
                <w:sz w:val="20"/>
              </w:rPr>
              <w:t>A3O</w:t>
            </w:r>
          </w:p>
        </w:tc>
        <w:tc>
          <w:tcPr>
            <w:tcW w:w="1440" w:type="dxa"/>
            <w:tcBorders>
              <w:left w:val="single" w:sz="4" w:space="0" w:color="000000"/>
            </w:tcBorders>
          </w:tcPr>
          <w:p>
            <w:pPr>
              <w:pStyle w:val="TableParagraph"/>
              <w:ind w:left="157" w:right="135"/>
              <w:rPr>
                <w:sz w:val="20"/>
              </w:rPr>
            </w:pPr>
            <w:r>
              <w:rPr>
                <w:sz w:val="20"/>
              </w:rPr>
              <w:t>1 Oct 21</w:t>
            </w:r>
          </w:p>
        </w:tc>
      </w:tr>
    </w:tbl>
    <w:p>
      <w:pPr>
        <w:pStyle w:val="BodyText"/>
        <w:ind w:left="240" w:right="475"/>
      </w:pPr>
      <w:r>
        <w:rPr/>
        <w:t>Issues: The AF is investing heavily in C2 for the joint fight. NC3 shortfalls may be resolved by leveraging this larger effort. Missile field battlespace awareness may be solved as well. It is most important that A3/6 be involved in requirements analysis for JADC2 and ABMS to assist in solving some of these other</w:t>
      </w:r>
      <w:r>
        <w:rPr>
          <w:spacing w:val="-4"/>
        </w:rPr>
        <w:t> </w:t>
      </w:r>
      <w:r>
        <w:rPr/>
        <w:t>problems.</w:t>
      </w:r>
    </w:p>
    <w:p>
      <w:pPr>
        <w:pStyle w:val="BodyText"/>
      </w:pPr>
    </w:p>
    <w:p>
      <w:pPr>
        <w:pStyle w:val="BodyText"/>
        <w:spacing w:before="3"/>
        <w:rPr>
          <w:sz w:val="16"/>
        </w:rPr>
      </w:pPr>
      <w:r>
        <w:rPr/>
        <w:pict>
          <v:group style="position:absolute;margin-left:69.660004pt;margin-top:11.344736pt;width:472.75pt;height:12.75pt;mso-position-horizontal-relative:page;mso-position-vertical-relative:paragraph;z-index:-15710720;mso-wrap-distance-left:0;mso-wrap-distance-right:0" coordorigin="1393,227" coordsize="9455,255">
            <v:rect style="position:absolute;left:1400;top:234;width:9441;height:240" filled="true" fillcolor="#1e4d78" stroked="false">
              <v:fill type="solid"/>
            </v:rect>
            <v:shape style="position:absolute;left:1393;top:226;width:9455;height:255" coordorigin="1393,227" coordsize="9455,255" path="m10848,227l1393,227,1393,481,10848,481,10848,474,1408,474,1400,467,1408,467,1408,241,1400,241,1408,234,10848,234,10848,227xm1408,467l1400,467,1408,474,1408,467xm10834,467l1408,467,1408,474,10834,474,10834,467xm10834,234l10834,474,10841,467,10848,467,10848,241,10841,241,10834,234xm10848,467l10841,467,10834,474,10848,474,10848,467xm1408,234l1400,241,1408,241,1408,234xm10834,234l1408,234,1408,241,10834,241,10834,234xm10848,234l10834,234,10841,241,10848,241,10848,234xe" filled="true" fillcolor="#000000" stroked="false">
              <v:path arrowok="t"/>
              <v:fill type="solid"/>
            </v:shape>
            <v:shape style="position:absolute;left:1400;top:234;width:9441;height:240" type="#_x0000_t202" filled="false" stroked="false">
              <v:textbox inset="0,0,0,0">
                <w:txbxContent>
                  <w:p>
                    <w:pPr>
                      <w:spacing w:line="227" w:lineRule="exact" w:before="0"/>
                      <w:ind w:left="94" w:right="0" w:firstLine="0"/>
                      <w:jc w:val="left"/>
                      <w:rPr>
                        <w:b/>
                        <w:sz w:val="20"/>
                      </w:rPr>
                    </w:pPr>
                    <w:r>
                      <w:rPr>
                        <w:b/>
                        <w:color w:val="FFFFFF"/>
                        <w:sz w:val="20"/>
                      </w:rPr>
                      <w:t>Goal 7: Sustainment Efforts Empirically Focused</w:t>
                    </w:r>
                  </w:p>
                </w:txbxContent>
              </v:textbox>
              <w10:wrap type="none"/>
            </v:shape>
            <w10:wrap type="topAndBottom"/>
          </v:group>
        </w:pict>
      </w:r>
    </w:p>
    <w:p>
      <w:pPr>
        <w:pStyle w:val="BodyText"/>
        <w:spacing w:before="5"/>
        <w:rPr>
          <w:sz w:val="7"/>
        </w:rPr>
      </w:pPr>
    </w:p>
    <w:p>
      <w:pPr>
        <w:pStyle w:val="BodyText"/>
        <w:spacing w:line="480" w:lineRule="auto" w:before="94"/>
        <w:ind w:left="240" w:right="2847"/>
      </w:pPr>
      <w:r>
        <w:rPr/>
        <w:pict>
          <v:shape style="position:absolute;margin-left:77.400002pt;margin-top:39.280312pt;width:472.6pt;height:38.5pt;mso-position-horizontal-relative:page;mso-position-vertical-relative:paragraph;z-index:15747584" type="#_x0000_t202" filled="false" stroked="false">
            <v:textbox inset="0,0,0,0">
              <w:txbxContent>
                <w:tbl>
                  <w:tblPr>
                    <w:tblW w:w="0" w:type="auto"/>
                    <w:jc w:val="left"/>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00"/>
                    <w:gridCol w:w="1170"/>
                    <w:gridCol w:w="1440"/>
                  </w:tblGrid>
                  <w:tr>
                    <w:trPr>
                      <w:trHeight w:val="230"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00" w:type="dxa"/>
                        <w:tcBorders>
                          <w:left w:val="single" w:sz="4" w:space="0" w:color="000000"/>
                          <w:right w:val="single" w:sz="4" w:space="0" w:color="000000"/>
                        </w:tcBorders>
                        <w:shd w:val="clear" w:color="auto" w:fill="9CC2E4"/>
                      </w:tcPr>
                      <w:p>
                        <w:pPr>
                          <w:pStyle w:val="TableParagraph"/>
                          <w:ind w:left="93" w:right="73"/>
                          <w:rPr>
                            <w:b/>
                            <w:sz w:val="20"/>
                          </w:rPr>
                        </w:pPr>
                        <w:r>
                          <w:rPr>
                            <w:b/>
                            <w:sz w:val="20"/>
                          </w:rPr>
                          <w:t>TASK</w:t>
                        </w:r>
                      </w:p>
                    </w:tc>
                    <w:tc>
                      <w:tcPr>
                        <w:tcW w:w="1170" w:type="dxa"/>
                        <w:tcBorders>
                          <w:left w:val="single" w:sz="4" w:space="0" w:color="000000"/>
                          <w:right w:val="single" w:sz="4" w:space="0" w:color="000000"/>
                        </w:tcBorders>
                        <w:shd w:val="clear" w:color="auto" w:fill="9CC2E4"/>
                      </w:tcPr>
                      <w:p>
                        <w:pPr>
                          <w:pStyle w:val="TableParagraph"/>
                          <w:ind w:left="373"/>
                          <w:jc w:val="left"/>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7.2.1</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Work with A4 to create an ICBM FHP-like funding profile</w:t>
                        </w:r>
                      </w:p>
                    </w:tc>
                    <w:tc>
                      <w:tcPr>
                        <w:tcW w:w="1170" w:type="dxa"/>
                        <w:tcBorders>
                          <w:left w:val="single" w:sz="4" w:space="0" w:color="000000"/>
                          <w:right w:val="single" w:sz="4" w:space="0" w:color="000000"/>
                        </w:tcBorders>
                      </w:tcPr>
                      <w:p>
                        <w:pPr>
                          <w:pStyle w:val="TableParagraph"/>
                          <w:ind w:left="389"/>
                          <w:jc w:val="left"/>
                          <w:rPr>
                            <w:sz w:val="20"/>
                          </w:rPr>
                        </w:pPr>
                        <w:r>
                          <w:rPr>
                            <w:sz w:val="20"/>
                          </w:rPr>
                          <w:t>A3O</w:t>
                        </w:r>
                      </w:p>
                    </w:tc>
                    <w:tc>
                      <w:tcPr>
                        <w:tcW w:w="1440" w:type="dxa"/>
                        <w:tcBorders>
                          <w:left w:val="single" w:sz="4" w:space="0" w:color="000000"/>
                        </w:tcBorders>
                      </w:tcPr>
                      <w:p>
                        <w:pPr>
                          <w:pStyle w:val="TableParagraph"/>
                          <w:ind w:left="159" w:right="135"/>
                          <w:rPr>
                            <w:sz w:val="20"/>
                          </w:rPr>
                        </w:pPr>
                        <w:r>
                          <w:rPr>
                            <w:sz w:val="20"/>
                          </w:rPr>
                          <w:t>1 Apr 21</w:t>
                        </w:r>
                      </w:p>
                    </w:tc>
                  </w:tr>
                  <w:tr>
                    <w:trPr>
                      <w:trHeight w:val="229" w:hRule="atLeast"/>
                    </w:trPr>
                    <w:tc>
                      <w:tcPr>
                        <w:tcW w:w="782" w:type="dxa"/>
                        <w:tcBorders>
                          <w:right w:val="single" w:sz="4" w:space="0" w:color="000000"/>
                        </w:tcBorders>
                      </w:tcPr>
                      <w:p>
                        <w:pPr>
                          <w:pStyle w:val="TableParagraph"/>
                          <w:ind w:right="78"/>
                          <w:rPr>
                            <w:sz w:val="20"/>
                          </w:rPr>
                        </w:pPr>
                        <w:r>
                          <w:rPr>
                            <w:sz w:val="20"/>
                          </w:rPr>
                          <w:t>7.2.2</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Assess and support analysis for B-1 divestiture in CAM</w:t>
                        </w:r>
                      </w:p>
                    </w:tc>
                    <w:tc>
                      <w:tcPr>
                        <w:tcW w:w="1170" w:type="dxa"/>
                        <w:tcBorders>
                          <w:left w:val="single" w:sz="4" w:space="0" w:color="000000"/>
                          <w:right w:val="single" w:sz="4" w:space="0" w:color="000000"/>
                        </w:tcBorders>
                      </w:tcPr>
                      <w:p>
                        <w:pPr>
                          <w:pStyle w:val="TableParagraph"/>
                          <w:ind w:left="350"/>
                          <w:jc w:val="left"/>
                          <w:rPr>
                            <w:sz w:val="20"/>
                          </w:rPr>
                        </w:pPr>
                        <w:r>
                          <w:rPr>
                            <w:sz w:val="20"/>
                          </w:rPr>
                          <w:t>BWG</w:t>
                        </w:r>
                      </w:p>
                    </w:tc>
                    <w:tc>
                      <w:tcPr>
                        <w:tcW w:w="1440" w:type="dxa"/>
                        <w:tcBorders>
                          <w:left w:val="single" w:sz="4" w:space="0" w:color="000000"/>
                        </w:tcBorders>
                      </w:tcPr>
                      <w:p>
                        <w:pPr>
                          <w:pStyle w:val="TableParagraph"/>
                          <w:ind w:left="159" w:right="134"/>
                          <w:rPr>
                            <w:sz w:val="20"/>
                          </w:rPr>
                        </w:pPr>
                        <w:r>
                          <w:rPr>
                            <w:sz w:val="20"/>
                          </w:rPr>
                          <w:t>1 Apr 21</w:t>
                        </w:r>
                      </w:p>
                    </w:tc>
                  </w:tr>
                </w:tbl>
                <w:p>
                  <w:pPr>
                    <w:pStyle w:val="BodyText"/>
                  </w:pPr>
                </w:p>
              </w:txbxContent>
            </v:textbox>
            <w10:wrap type="none"/>
          </v:shape>
        </w:pict>
      </w:r>
      <w:r>
        <w:rPr/>
        <w:t>Objective 7.1 – Conditions Based Maintenance (A3/6 has no identified tasks) Objective 7.2 – Centralized Asset Management</w:t>
      </w:r>
    </w:p>
    <w:p>
      <w:pPr>
        <w:pStyle w:val="BodyText"/>
        <w:rPr>
          <w:sz w:val="22"/>
        </w:rPr>
      </w:pPr>
    </w:p>
    <w:p>
      <w:pPr>
        <w:pStyle w:val="BodyText"/>
        <w:spacing w:before="11"/>
        <w:rPr>
          <w:sz w:val="24"/>
        </w:rPr>
      </w:pPr>
    </w:p>
    <w:p>
      <w:pPr>
        <w:pStyle w:val="BodyText"/>
        <w:ind w:left="239" w:right="537"/>
      </w:pPr>
      <w:r>
        <w:rPr/>
        <w:t>Issues: CAM management is principally an A4 responsible area. A3/6 is supporting analysis that may allow for a cost equivalent ICBM “flying hour” to aircraft. This may allow for better analysis in funding impacts such that ICBMs and aircraft are treated similarly. Additionally, B-1 aircraft if NDAA approved, will be divested. Resulting crew ratio and UTC packages will drive the overall crew force, FTU production, and ultimately the FHP. This will require heave A3/6 analysis.</w:t>
      </w:r>
    </w:p>
    <w:p>
      <w:pPr>
        <w:pStyle w:val="BodyText"/>
        <w:spacing w:before="10"/>
        <w:rPr>
          <w:sz w:val="19"/>
        </w:rPr>
      </w:pPr>
    </w:p>
    <w:p>
      <w:pPr>
        <w:pStyle w:val="BodyText"/>
        <w:spacing w:before="1"/>
        <w:ind w:left="240"/>
      </w:pPr>
      <w:r>
        <w:rPr/>
        <w:t>Objective 7.3 – Program Office Integration 2.0; Milestone E (A3/6 has no identified tasks)</w:t>
      </w:r>
    </w:p>
    <w:p>
      <w:pPr>
        <w:pStyle w:val="BodyText"/>
      </w:pPr>
    </w:p>
    <w:p>
      <w:pPr>
        <w:pStyle w:val="BodyText"/>
        <w:spacing w:before="4"/>
        <w:rPr>
          <w:sz w:val="16"/>
        </w:rPr>
      </w:pPr>
      <w:r>
        <w:rPr/>
        <w:pict>
          <v:group style="position:absolute;margin-left:69.660004pt;margin-top:11.394258pt;width:472.75pt;height:12.75pt;mso-position-horizontal-relative:page;mso-position-vertical-relative:paragraph;z-index:-15710208;mso-wrap-distance-left:0;mso-wrap-distance-right:0" coordorigin="1393,228" coordsize="9455,255">
            <v:rect style="position:absolute;left:1400;top:235;width:9441;height:240" filled="true" fillcolor="#1e4d78" stroked="false">
              <v:fill type="solid"/>
            </v:rect>
            <v:shape style="position:absolute;left:1393;top:227;width:9455;height:255" coordorigin="1393,228" coordsize="9455,255" path="m10848,228l1393,228,1393,482,10848,482,10848,475,1408,475,1400,468,1408,468,1408,242,1400,242,1408,235,10848,235,10848,228xm1408,468l1400,468,1408,475,1408,468xm10834,468l1408,468,1408,475,10834,475,10834,468xm10834,235l10834,475,10841,468,10848,468,10848,242,10841,242,10834,235xm10848,468l10841,468,10834,475,10848,475,10848,468xm1408,235l1400,242,1408,242,1408,235xm10834,235l1408,235,1408,242,10834,242,10834,235xm10848,235l10834,235,10841,242,10848,242,10848,235xe" filled="true" fillcolor="#000000" stroked="false">
              <v:path arrowok="t"/>
              <v:fill type="solid"/>
            </v:shape>
            <v:shape style="position:absolute;left:1400;top:235;width:9441;height:240" type="#_x0000_t202" filled="false" stroked="false">
              <v:textbox inset="0,0,0,0">
                <w:txbxContent>
                  <w:p>
                    <w:pPr>
                      <w:spacing w:line="226" w:lineRule="exact" w:before="0"/>
                      <w:ind w:left="94" w:right="0" w:firstLine="0"/>
                      <w:jc w:val="left"/>
                      <w:rPr>
                        <w:b/>
                        <w:sz w:val="20"/>
                      </w:rPr>
                    </w:pPr>
                    <w:r>
                      <w:rPr>
                        <w:b/>
                        <w:color w:val="FFFFFF"/>
                        <w:sz w:val="20"/>
                      </w:rPr>
                      <w:t>Goal 8:</w:t>
                    </w:r>
                    <w:r>
                      <w:rPr>
                        <w:b/>
                        <w:color w:val="FFFFFF"/>
                        <w:spacing w:val="53"/>
                        <w:sz w:val="20"/>
                      </w:rPr>
                      <w:t> </w:t>
                    </w:r>
                    <w:r>
                      <w:rPr>
                        <w:b/>
                        <w:color w:val="FFFFFF"/>
                        <w:sz w:val="20"/>
                      </w:rPr>
                      <w:t>Componency</w:t>
                    </w:r>
                  </w:p>
                </w:txbxContent>
              </v:textbox>
              <w10:wrap type="none"/>
            </v:shape>
            <w10:wrap type="topAndBottom"/>
          </v:group>
        </w:pict>
      </w:r>
    </w:p>
    <w:p>
      <w:pPr>
        <w:pStyle w:val="BodyText"/>
        <w:spacing w:before="5"/>
        <w:rPr>
          <w:sz w:val="7"/>
        </w:rPr>
      </w:pPr>
    </w:p>
    <w:p>
      <w:pPr>
        <w:pStyle w:val="BodyText"/>
        <w:spacing w:before="94"/>
        <w:ind w:left="240"/>
      </w:pPr>
      <w:r>
        <w:rPr/>
        <w:t>Objective 8.1 – Exercise Joint Forces Air Component Commander (JFACC) Roadmap</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00"/>
        <w:gridCol w:w="117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00" w:type="dxa"/>
            <w:tcBorders>
              <w:left w:val="single" w:sz="4" w:space="0" w:color="000000"/>
              <w:right w:val="single" w:sz="4" w:space="0" w:color="000000"/>
            </w:tcBorders>
            <w:shd w:val="clear" w:color="auto" w:fill="9CC2E4"/>
          </w:tcPr>
          <w:p>
            <w:pPr>
              <w:pStyle w:val="TableParagraph"/>
              <w:ind w:left="93" w:right="73"/>
              <w:rPr>
                <w:b/>
                <w:sz w:val="20"/>
              </w:rPr>
            </w:pPr>
            <w:r>
              <w:rPr>
                <w:b/>
                <w:sz w:val="20"/>
              </w:rPr>
              <w:t>TASK</w:t>
            </w:r>
          </w:p>
        </w:tc>
        <w:tc>
          <w:tcPr>
            <w:tcW w:w="1170" w:type="dxa"/>
            <w:tcBorders>
              <w:left w:val="single" w:sz="4" w:space="0" w:color="000000"/>
              <w:right w:val="single" w:sz="4" w:space="0" w:color="000000"/>
            </w:tcBorders>
            <w:shd w:val="clear" w:color="auto" w:fill="9CC2E4"/>
          </w:tcPr>
          <w:p>
            <w:pPr>
              <w:pStyle w:val="TableParagraph"/>
              <w:ind w:left="373"/>
              <w:jc w:val="left"/>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8.1.1</w:t>
            </w:r>
          </w:p>
        </w:tc>
        <w:tc>
          <w:tcPr>
            <w:tcW w:w="630" w:type="dxa"/>
            <w:tcBorders>
              <w:left w:val="single" w:sz="4" w:space="0" w:color="000000"/>
              <w:right w:val="single" w:sz="4" w:space="0" w:color="000000"/>
            </w:tcBorders>
          </w:tcPr>
          <w:p>
            <w:pPr>
              <w:pStyle w:val="TableParagraph"/>
              <w:ind w:left="19"/>
              <w:rPr>
                <w:sz w:val="20"/>
              </w:rPr>
            </w:pPr>
            <w:r>
              <w:rPr>
                <w:w w:val="100"/>
                <w:sz w:val="20"/>
              </w:rPr>
              <w:t>C</w:t>
            </w:r>
          </w:p>
        </w:tc>
        <w:tc>
          <w:tcPr>
            <w:tcW w:w="5400" w:type="dxa"/>
            <w:tcBorders>
              <w:left w:val="single" w:sz="4" w:space="0" w:color="000000"/>
              <w:right w:val="single" w:sz="4" w:space="0" w:color="000000"/>
            </w:tcBorders>
          </w:tcPr>
          <w:p>
            <w:pPr>
              <w:pStyle w:val="TableParagraph"/>
              <w:ind w:left="113"/>
              <w:jc w:val="left"/>
              <w:rPr>
                <w:sz w:val="20"/>
              </w:rPr>
            </w:pPr>
            <w:r>
              <w:rPr>
                <w:sz w:val="20"/>
              </w:rPr>
              <w:t>Review/mod touchpoints and interfaces with AFSTRAT/A3</w:t>
            </w:r>
          </w:p>
        </w:tc>
        <w:tc>
          <w:tcPr>
            <w:tcW w:w="1170" w:type="dxa"/>
            <w:tcBorders>
              <w:left w:val="single" w:sz="4" w:space="0" w:color="000000"/>
              <w:right w:val="single" w:sz="4" w:space="0" w:color="000000"/>
            </w:tcBorders>
          </w:tcPr>
          <w:p>
            <w:pPr>
              <w:pStyle w:val="TableParagraph"/>
              <w:ind w:left="395"/>
              <w:jc w:val="left"/>
              <w:rPr>
                <w:sz w:val="20"/>
              </w:rPr>
            </w:pPr>
            <w:r>
              <w:rPr>
                <w:sz w:val="20"/>
              </w:rPr>
              <w:t>DA3</w:t>
            </w:r>
          </w:p>
        </w:tc>
        <w:tc>
          <w:tcPr>
            <w:tcW w:w="1440" w:type="dxa"/>
            <w:tcBorders>
              <w:left w:val="single" w:sz="4" w:space="0" w:color="000000"/>
            </w:tcBorders>
          </w:tcPr>
          <w:p>
            <w:pPr>
              <w:pStyle w:val="TableParagraph"/>
              <w:ind w:left="159" w:right="133"/>
              <w:rPr>
                <w:sz w:val="20"/>
              </w:rPr>
            </w:pPr>
            <w:r>
              <w:rPr>
                <w:sz w:val="20"/>
              </w:rPr>
              <w:t>1 Feb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8.1.2</w:t>
            </w:r>
          </w:p>
        </w:tc>
        <w:tc>
          <w:tcPr>
            <w:tcW w:w="630" w:type="dxa"/>
            <w:tcBorders>
              <w:left w:val="single" w:sz="4" w:space="0" w:color="000000"/>
              <w:right w:val="single" w:sz="4" w:space="0" w:color="000000"/>
            </w:tcBorders>
          </w:tcPr>
          <w:p>
            <w:pPr>
              <w:pStyle w:val="TableParagraph"/>
              <w:spacing w:line="211" w:lineRule="exact"/>
              <w:ind w:left="19"/>
              <w:rPr>
                <w:sz w:val="20"/>
              </w:rPr>
            </w:pPr>
            <w:r>
              <w:rPr>
                <w:w w:val="100"/>
                <w:sz w:val="20"/>
              </w:rPr>
              <w:t>C</w:t>
            </w:r>
          </w:p>
        </w:tc>
        <w:tc>
          <w:tcPr>
            <w:tcW w:w="5400" w:type="dxa"/>
            <w:tcBorders>
              <w:left w:val="single" w:sz="4" w:space="0" w:color="000000"/>
              <w:right w:val="single" w:sz="4" w:space="0" w:color="000000"/>
            </w:tcBorders>
          </w:tcPr>
          <w:p>
            <w:pPr>
              <w:pStyle w:val="TableParagraph"/>
              <w:spacing w:line="211" w:lineRule="exact"/>
              <w:ind w:left="113"/>
              <w:jc w:val="left"/>
              <w:rPr>
                <w:sz w:val="20"/>
              </w:rPr>
            </w:pPr>
            <w:r>
              <w:rPr>
                <w:sz w:val="20"/>
              </w:rPr>
              <w:t>Review GT lessons learned for potential roles update</w:t>
            </w:r>
          </w:p>
        </w:tc>
        <w:tc>
          <w:tcPr>
            <w:tcW w:w="1170" w:type="dxa"/>
            <w:tcBorders>
              <w:left w:val="single" w:sz="4" w:space="0" w:color="000000"/>
              <w:right w:val="single" w:sz="4" w:space="0" w:color="000000"/>
            </w:tcBorders>
          </w:tcPr>
          <w:p>
            <w:pPr>
              <w:pStyle w:val="TableParagraph"/>
              <w:spacing w:line="211" w:lineRule="exact"/>
              <w:ind w:left="395"/>
              <w:jc w:val="left"/>
              <w:rPr>
                <w:sz w:val="20"/>
              </w:rPr>
            </w:pPr>
            <w:r>
              <w:rPr>
                <w:sz w:val="20"/>
              </w:rPr>
              <w:t>DA3</w:t>
            </w:r>
          </w:p>
        </w:tc>
        <w:tc>
          <w:tcPr>
            <w:tcW w:w="1440" w:type="dxa"/>
            <w:tcBorders>
              <w:left w:val="single" w:sz="4" w:space="0" w:color="000000"/>
            </w:tcBorders>
          </w:tcPr>
          <w:p>
            <w:pPr>
              <w:pStyle w:val="TableParagraph"/>
              <w:spacing w:line="211" w:lineRule="exact"/>
              <w:ind w:left="159" w:right="132"/>
              <w:rPr>
                <w:sz w:val="20"/>
              </w:rPr>
            </w:pPr>
            <w:r>
              <w:rPr>
                <w:sz w:val="20"/>
              </w:rPr>
              <w:t>1 Apr 21</w:t>
            </w:r>
          </w:p>
        </w:tc>
      </w:tr>
      <w:tr>
        <w:trPr>
          <w:trHeight w:val="229" w:hRule="atLeast"/>
        </w:trPr>
        <w:tc>
          <w:tcPr>
            <w:tcW w:w="782" w:type="dxa"/>
            <w:tcBorders>
              <w:right w:val="single" w:sz="4" w:space="0" w:color="000000"/>
            </w:tcBorders>
          </w:tcPr>
          <w:p>
            <w:pPr>
              <w:pStyle w:val="TableParagraph"/>
              <w:ind w:right="78"/>
              <w:rPr>
                <w:sz w:val="20"/>
              </w:rPr>
            </w:pPr>
            <w:r>
              <w:rPr>
                <w:sz w:val="20"/>
              </w:rPr>
              <w:t>8.1.3</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Review/Update AFGSC supplement to AFI 13-103</w:t>
            </w:r>
          </w:p>
        </w:tc>
        <w:tc>
          <w:tcPr>
            <w:tcW w:w="1170" w:type="dxa"/>
            <w:tcBorders>
              <w:left w:val="single" w:sz="4" w:space="0" w:color="000000"/>
              <w:right w:val="single" w:sz="4" w:space="0" w:color="000000"/>
            </w:tcBorders>
          </w:tcPr>
          <w:p>
            <w:pPr>
              <w:pStyle w:val="TableParagraph"/>
              <w:ind w:left="389"/>
              <w:jc w:val="left"/>
              <w:rPr>
                <w:sz w:val="20"/>
              </w:rPr>
            </w:pPr>
            <w:r>
              <w:rPr>
                <w:sz w:val="20"/>
              </w:rPr>
              <w:t>A3O</w:t>
            </w:r>
          </w:p>
        </w:tc>
        <w:tc>
          <w:tcPr>
            <w:tcW w:w="1440" w:type="dxa"/>
            <w:tcBorders>
              <w:left w:val="single" w:sz="4" w:space="0" w:color="000000"/>
            </w:tcBorders>
          </w:tcPr>
          <w:p>
            <w:pPr>
              <w:pStyle w:val="TableParagraph"/>
              <w:ind w:left="159" w:right="135"/>
              <w:rPr>
                <w:sz w:val="20"/>
              </w:rPr>
            </w:pPr>
            <w:r>
              <w:rPr>
                <w:sz w:val="20"/>
              </w:rPr>
              <w:t>1 Oct 21</w:t>
            </w:r>
          </w:p>
        </w:tc>
      </w:tr>
      <w:tr>
        <w:trPr>
          <w:trHeight w:val="229" w:hRule="atLeast"/>
        </w:trPr>
        <w:tc>
          <w:tcPr>
            <w:tcW w:w="782" w:type="dxa"/>
            <w:tcBorders>
              <w:right w:val="single" w:sz="4" w:space="0" w:color="000000"/>
            </w:tcBorders>
          </w:tcPr>
          <w:p>
            <w:pPr>
              <w:pStyle w:val="TableParagraph"/>
              <w:ind w:right="78"/>
              <w:rPr>
                <w:sz w:val="20"/>
              </w:rPr>
            </w:pPr>
            <w:r>
              <w:rPr>
                <w:sz w:val="20"/>
              </w:rPr>
              <w:t>8.1.4</w:t>
            </w:r>
          </w:p>
        </w:tc>
        <w:tc>
          <w:tcPr>
            <w:tcW w:w="630" w:type="dxa"/>
            <w:tcBorders>
              <w:left w:val="single" w:sz="4" w:space="0" w:color="000000"/>
              <w:right w:val="single" w:sz="4" w:space="0" w:color="000000"/>
            </w:tcBorders>
          </w:tcPr>
          <w:p>
            <w:pPr>
              <w:pStyle w:val="TableParagraph"/>
              <w:ind w:left="19"/>
              <w:rPr>
                <w:sz w:val="20"/>
              </w:rPr>
            </w:pPr>
            <w:r>
              <w:rPr>
                <w:w w:val="100"/>
                <w:sz w:val="20"/>
              </w:rPr>
              <w:t>C</w:t>
            </w:r>
          </w:p>
        </w:tc>
        <w:tc>
          <w:tcPr>
            <w:tcW w:w="5400" w:type="dxa"/>
            <w:tcBorders>
              <w:left w:val="single" w:sz="4" w:space="0" w:color="000000"/>
              <w:right w:val="single" w:sz="4" w:space="0" w:color="000000"/>
            </w:tcBorders>
          </w:tcPr>
          <w:p>
            <w:pPr>
              <w:pStyle w:val="TableParagraph"/>
              <w:ind w:left="113"/>
              <w:jc w:val="left"/>
              <w:rPr>
                <w:sz w:val="20"/>
              </w:rPr>
            </w:pPr>
            <w:r>
              <w:rPr>
                <w:sz w:val="20"/>
              </w:rPr>
              <w:t>Provide AFGSC/AFSTRAT roles summary to others</w:t>
            </w:r>
          </w:p>
        </w:tc>
        <w:tc>
          <w:tcPr>
            <w:tcW w:w="1170" w:type="dxa"/>
            <w:tcBorders>
              <w:left w:val="single" w:sz="4" w:space="0" w:color="000000"/>
              <w:right w:val="single" w:sz="4" w:space="0" w:color="000000"/>
            </w:tcBorders>
          </w:tcPr>
          <w:p>
            <w:pPr>
              <w:pStyle w:val="TableParagraph"/>
              <w:ind w:left="389"/>
              <w:jc w:val="left"/>
              <w:rPr>
                <w:sz w:val="20"/>
              </w:rPr>
            </w:pPr>
            <w:r>
              <w:rPr>
                <w:sz w:val="20"/>
              </w:rPr>
              <w:t>A3O</w:t>
            </w:r>
          </w:p>
        </w:tc>
        <w:tc>
          <w:tcPr>
            <w:tcW w:w="1440" w:type="dxa"/>
            <w:tcBorders>
              <w:left w:val="single" w:sz="4" w:space="0" w:color="000000"/>
            </w:tcBorders>
          </w:tcPr>
          <w:p>
            <w:pPr>
              <w:pStyle w:val="TableParagraph"/>
              <w:ind w:left="159" w:right="135"/>
              <w:rPr>
                <w:sz w:val="20"/>
              </w:rPr>
            </w:pPr>
            <w:r>
              <w:rPr>
                <w:sz w:val="20"/>
              </w:rPr>
              <w:t>1 Oct 21</w:t>
            </w:r>
          </w:p>
        </w:tc>
      </w:tr>
    </w:tbl>
    <w:p>
      <w:pPr>
        <w:pStyle w:val="BodyText"/>
        <w:ind w:left="239" w:right="479"/>
      </w:pPr>
      <w:r>
        <w:rPr/>
        <w:t>Issues: AFGSC and AFSTRAT continue to refine and define roles and responsibilities. This has been captured in the recent supplement to AFI 13-103. Continued refinement is needed especially due to reallocation of NC3C manpower and responsibilities. External mission partners like HAF, JCS, CCMDs, fellow MAJCOMs need to understand AFGSC staff composition.</w:t>
      </w:r>
    </w:p>
    <w:p>
      <w:pPr>
        <w:spacing w:after="0"/>
        <w:sectPr>
          <w:pgSz w:w="12240" w:h="15840"/>
          <w:pgMar w:header="0" w:footer="1926" w:top="1440" w:bottom="2120" w:left="1200" w:right="1140"/>
        </w:sectPr>
      </w:pPr>
    </w:p>
    <w:p>
      <w:pPr>
        <w:pStyle w:val="BodyText"/>
        <w:spacing w:before="78" w:after="2"/>
        <w:ind w:left="240"/>
      </w:pPr>
      <w:r>
        <w:rPr/>
        <w:t>Objective 8.2 – Refine Organize, Train, and Equip (OT&amp;E) Roles and Responsibilities</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00"/>
        <w:gridCol w:w="117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00" w:type="dxa"/>
            <w:tcBorders>
              <w:left w:val="single" w:sz="4" w:space="0" w:color="000000"/>
              <w:right w:val="single" w:sz="4" w:space="0" w:color="000000"/>
            </w:tcBorders>
            <w:shd w:val="clear" w:color="auto" w:fill="9CC2E4"/>
          </w:tcPr>
          <w:p>
            <w:pPr>
              <w:pStyle w:val="TableParagraph"/>
              <w:ind w:left="93" w:right="73"/>
              <w:rPr>
                <w:b/>
                <w:sz w:val="20"/>
              </w:rPr>
            </w:pPr>
            <w:r>
              <w:rPr>
                <w:b/>
                <w:sz w:val="20"/>
              </w:rPr>
              <w:t>TASK</w:t>
            </w:r>
          </w:p>
        </w:tc>
        <w:tc>
          <w:tcPr>
            <w:tcW w:w="1170" w:type="dxa"/>
            <w:tcBorders>
              <w:left w:val="single" w:sz="4" w:space="0" w:color="000000"/>
              <w:right w:val="single" w:sz="4" w:space="0" w:color="000000"/>
            </w:tcBorders>
            <w:shd w:val="clear" w:color="auto" w:fill="9CC2E4"/>
          </w:tcPr>
          <w:p>
            <w:pPr>
              <w:pStyle w:val="TableParagraph"/>
              <w:ind w:left="373"/>
              <w:jc w:val="left"/>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8.2.1</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Validate all billets requiring AFFOR training / certification</w:t>
            </w:r>
          </w:p>
        </w:tc>
        <w:tc>
          <w:tcPr>
            <w:tcW w:w="1170" w:type="dxa"/>
            <w:tcBorders>
              <w:left w:val="single" w:sz="4" w:space="0" w:color="000000"/>
              <w:right w:val="single" w:sz="4" w:space="0" w:color="000000"/>
            </w:tcBorders>
          </w:tcPr>
          <w:p>
            <w:pPr>
              <w:pStyle w:val="TableParagraph"/>
              <w:ind w:left="389"/>
              <w:jc w:val="left"/>
              <w:rPr>
                <w:sz w:val="20"/>
              </w:rPr>
            </w:pPr>
            <w:r>
              <w:rPr>
                <w:sz w:val="20"/>
              </w:rPr>
              <w:t>A3O</w:t>
            </w:r>
          </w:p>
        </w:tc>
        <w:tc>
          <w:tcPr>
            <w:tcW w:w="1440" w:type="dxa"/>
            <w:tcBorders>
              <w:left w:val="single" w:sz="4" w:space="0" w:color="000000"/>
            </w:tcBorders>
          </w:tcPr>
          <w:p>
            <w:pPr>
              <w:pStyle w:val="TableParagraph"/>
              <w:ind w:left="159" w:right="134"/>
              <w:rPr>
                <w:sz w:val="20"/>
              </w:rPr>
            </w:pPr>
            <w:r>
              <w:rPr>
                <w:sz w:val="20"/>
              </w:rPr>
              <w:t>1 Feb 21</w:t>
            </w:r>
          </w:p>
        </w:tc>
      </w:tr>
      <w:tr>
        <w:trPr>
          <w:trHeight w:val="230" w:hRule="atLeast"/>
        </w:trPr>
        <w:tc>
          <w:tcPr>
            <w:tcW w:w="782" w:type="dxa"/>
            <w:tcBorders>
              <w:right w:val="single" w:sz="4" w:space="0" w:color="000000"/>
            </w:tcBorders>
          </w:tcPr>
          <w:p>
            <w:pPr>
              <w:pStyle w:val="TableParagraph"/>
              <w:spacing w:line="211" w:lineRule="exact"/>
              <w:ind w:right="77"/>
              <w:rPr>
                <w:sz w:val="20"/>
              </w:rPr>
            </w:pPr>
            <w:r>
              <w:rPr>
                <w:sz w:val="20"/>
              </w:rPr>
              <w:t>8.2.2</w:t>
            </w:r>
          </w:p>
        </w:tc>
        <w:tc>
          <w:tcPr>
            <w:tcW w:w="630" w:type="dxa"/>
            <w:tcBorders>
              <w:left w:val="single" w:sz="4" w:space="0" w:color="000000"/>
              <w:right w:val="single" w:sz="4" w:space="0" w:color="000000"/>
            </w:tcBorders>
          </w:tcPr>
          <w:p>
            <w:pPr>
              <w:pStyle w:val="TableParagraph"/>
              <w:spacing w:line="211" w:lineRule="exact"/>
              <w:ind w:left="22"/>
              <w:rPr>
                <w:sz w:val="20"/>
              </w:rPr>
            </w:pPr>
            <w:r>
              <w:rPr>
                <w:w w:val="100"/>
                <w:sz w:val="20"/>
              </w:rPr>
              <w:t>B</w:t>
            </w:r>
          </w:p>
        </w:tc>
        <w:tc>
          <w:tcPr>
            <w:tcW w:w="5400" w:type="dxa"/>
            <w:tcBorders>
              <w:left w:val="single" w:sz="4" w:space="0" w:color="000000"/>
              <w:right w:val="single" w:sz="4" w:space="0" w:color="000000"/>
            </w:tcBorders>
          </w:tcPr>
          <w:p>
            <w:pPr>
              <w:pStyle w:val="TableParagraph"/>
              <w:spacing w:line="211" w:lineRule="exact"/>
              <w:ind w:left="114"/>
              <w:jc w:val="left"/>
              <w:rPr>
                <w:sz w:val="20"/>
              </w:rPr>
            </w:pPr>
            <w:r>
              <w:rPr>
                <w:sz w:val="20"/>
              </w:rPr>
              <w:t>Validate training records requirements for AFFOR staff</w:t>
            </w:r>
          </w:p>
        </w:tc>
        <w:tc>
          <w:tcPr>
            <w:tcW w:w="1170" w:type="dxa"/>
            <w:tcBorders>
              <w:left w:val="single" w:sz="4" w:space="0" w:color="000000"/>
              <w:right w:val="single" w:sz="4" w:space="0" w:color="000000"/>
            </w:tcBorders>
          </w:tcPr>
          <w:p>
            <w:pPr>
              <w:pStyle w:val="TableParagraph"/>
              <w:spacing w:line="211" w:lineRule="exact"/>
              <w:ind w:left="392"/>
              <w:jc w:val="left"/>
              <w:rPr>
                <w:sz w:val="20"/>
              </w:rPr>
            </w:pPr>
            <w:r>
              <w:rPr>
                <w:sz w:val="20"/>
              </w:rPr>
              <w:t>A3O</w:t>
            </w:r>
          </w:p>
        </w:tc>
        <w:tc>
          <w:tcPr>
            <w:tcW w:w="1440" w:type="dxa"/>
            <w:tcBorders>
              <w:left w:val="single" w:sz="4" w:space="0" w:color="000000"/>
            </w:tcBorders>
          </w:tcPr>
          <w:p>
            <w:pPr>
              <w:pStyle w:val="TableParagraph"/>
              <w:spacing w:line="211" w:lineRule="exact"/>
              <w:ind w:left="159" w:right="126"/>
              <w:rPr>
                <w:sz w:val="20"/>
              </w:rPr>
            </w:pPr>
            <w:r>
              <w:rPr>
                <w:sz w:val="20"/>
              </w:rPr>
              <w:t>1 Apr 21</w:t>
            </w:r>
          </w:p>
        </w:tc>
      </w:tr>
      <w:tr>
        <w:trPr>
          <w:trHeight w:val="229" w:hRule="atLeast"/>
        </w:trPr>
        <w:tc>
          <w:tcPr>
            <w:tcW w:w="782" w:type="dxa"/>
            <w:tcBorders>
              <w:right w:val="single" w:sz="4" w:space="0" w:color="000000"/>
            </w:tcBorders>
          </w:tcPr>
          <w:p>
            <w:pPr>
              <w:pStyle w:val="TableParagraph"/>
              <w:ind w:right="78"/>
              <w:rPr>
                <w:sz w:val="20"/>
              </w:rPr>
            </w:pPr>
            <w:r>
              <w:rPr>
                <w:sz w:val="20"/>
              </w:rPr>
              <w:t>8.2.3</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Establish AFFOR initial training requirements by position</w:t>
            </w:r>
          </w:p>
        </w:tc>
        <w:tc>
          <w:tcPr>
            <w:tcW w:w="1170" w:type="dxa"/>
            <w:tcBorders>
              <w:left w:val="single" w:sz="4" w:space="0" w:color="000000"/>
              <w:right w:val="single" w:sz="4" w:space="0" w:color="000000"/>
            </w:tcBorders>
          </w:tcPr>
          <w:p>
            <w:pPr>
              <w:pStyle w:val="TableParagraph"/>
              <w:ind w:left="390"/>
              <w:jc w:val="left"/>
              <w:rPr>
                <w:sz w:val="20"/>
              </w:rPr>
            </w:pPr>
            <w:r>
              <w:rPr>
                <w:sz w:val="20"/>
              </w:rPr>
              <w:t>A3O</w:t>
            </w:r>
          </w:p>
        </w:tc>
        <w:tc>
          <w:tcPr>
            <w:tcW w:w="1440" w:type="dxa"/>
            <w:tcBorders>
              <w:left w:val="single" w:sz="4" w:space="0" w:color="000000"/>
            </w:tcBorders>
          </w:tcPr>
          <w:p>
            <w:pPr>
              <w:pStyle w:val="TableParagraph"/>
              <w:ind w:left="159" w:right="133"/>
              <w:rPr>
                <w:sz w:val="20"/>
              </w:rPr>
            </w:pPr>
            <w:r>
              <w:rPr>
                <w:sz w:val="20"/>
              </w:rPr>
              <w:t>1 Jul 21</w:t>
            </w:r>
          </w:p>
        </w:tc>
      </w:tr>
      <w:tr>
        <w:trPr>
          <w:trHeight w:val="229" w:hRule="atLeast"/>
        </w:trPr>
        <w:tc>
          <w:tcPr>
            <w:tcW w:w="782" w:type="dxa"/>
            <w:tcBorders>
              <w:right w:val="single" w:sz="4" w:space="0" w:color="000000"/>
            </w:tcBorders>
          </w:tcPr>
          <w:p>
            <w:pPr>
              <w:pStyle w:val="TableParagraph"/>
              <w:ind w:right="78"/>
              <w:rPr>
                <w:sz w:val="20"/>
              </w:rPr>
            </w:pPr>
            <w:r>
              <w:rPr>
                <w:sz w:val="20"/>
              </w:rPr>
              <w:t>8.2.4</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Create OJT positional training requirements</w:t>
            </w:r>
          </w:p>
        </w:tc>
        <w:tc>
          <w:tcPr>
            <w:tcW w:w="1170" w:type="dxa"/>
            <w:tcBorders>
              <w:left w:val="single" w:sz="4" w:space="0" w:color="000000"/>
              <w:right w:val="single" w:sz="4" w:space="0" w:color="000000"/>
            </w:tcBorders>
          </w:tcPr>
          <w:p>
            <w:pPr>
              <w:pStyle w:val="TableParagraph"/>
              <w:ind w:left="389"/>
              <w:jc w:val="left"/>
              <w:rPr>
                <w:sz w:val="20"/>
              </w:rPr>
            </w:pPr>
            <w:r>
              <w:rPr>
                <w:sz w:val="20"/>
              </w:rPr>
              <w:t>A3O</w:t>
            </w:r>
          </w:p>
        </w:tc>
        <w:tc>
          <w:tcPr>
            <w:tcW w:w="1440" w:type="dxa"/>
            <w:tcBorders>
              <w:left w:val="single" w:sz="4" w:space="0" w:color="000000"/>
            </w:tcBorders>
          </w:tcPr>
          <w:p>
            <w:pPr>
              <w:pStyle w:val="TableParagraph"/>
              <w:ind w:left="159" w:right="135"/>
              <w:rPr>
                <w:sz w:val="20"/>
              </w:rPr>
            </w:pPr>
            <w:r>
              <w:rPr>
                <w:sz w:val="20"/>
              </w:rPr>
              <w:t>1 Aug 21</w:t>
            </w:r>
          </w:p>
        </w:tc>
      </w:tr>
      <w:tr>
        <w:trPr>
          <w:trHeight w:val="229" w:hRule="atLeast"/>
        </w:trPr>
        <w:tc>
          <w:tcPr>
            <w:tcW w:w="782" w:type="dxa"/>
            <w:tcBorders>
              <w:right w:val="single" w:sz="4" w:space="0" w:color="000000"/>
            </w:tcBorders>
          </w:tcPr>
          <w:p>
            <w:pPr>
              <w:pStyle w:val="TableParagraph"/>
              <w:ind w:right="77"/>
              <w:rPr>
                <w:sz w:val="20"/>
              </w:rPr>
            </w:pPr>
            <w:r>
              <w:rPr>
                <w:sz w:val="20"/>
              </w:rPr>
              <w:t>8.2.5</w:t>
            </w:r>
          </w:p>
        </w:tc>
        <w:tc>
          <w:tcPr>
            <w:tcW w:w="630" w:type="dxa"/>
            <w:tcBorders>
              <w:left w:val="single" w:sz="4" w:space="0" w:color="000000"/>
              <w:right w:val="single" w:sz="4" w:space="0" w:color="000000"/>
            </w:tcBorders>
          </w:tcPr>
          <w:p>
            <w:pPr>
              <w:pStyle w:val="TableParagraph"/>
              <w:ind w:left="21"/>
              <w:rPr>
                <w:sz w:val="20"/>
              </w:rPr>
            </w:pPr>
            <w:r>
              <w:rPr>
                <w:w w:val="100"/>
                <w:sz w:val="20"/>
              </w:rPr>
              <w:t>B</w:t>
            </w:r>
          </w:p>
        </w:tc>
        <w:tc>
          <w:tcPr>
            <w:tcW w:w="5400" w:type="dxa"/>
            <w:tcBorders>
              <w:left w:val="single" w:sz="4" w:space="0" w:color="000000"/>
              <w:right w:val="single" w:sz="4" w:space="0" w:color="000000"/>
            </w:tcBorders>
          </w:tcPr>
          <w:p>
            <w:pPr>
              <w:pStyle w:val="TableParagraph"/>
              <w:ind w:left="114"/>
              <w:jc w:val="left"/>
              <w:rPr>
                <w:sz w:val="20"/>
              </w:rPr>
            </w:pPr>
            <w:r>
              <w:rPr>
                <w:sz w:val="20"/>
              </w:rPr>
              <w:t>Create recurring AFFOR exercise program</w:t>
            </w:r>
          </w:p>
        </w:tc>
        <w:tc>
          <w:tcPr>
            <w:tcW w:w="1170" w:type="dxa"/>
            <w:tcBorders>
              <w:left w:val="single" w:sz="4" w:space="0" w:color="000000"/>
              <w:right w:val="single" w:sz="4" w:space="0" w:color="000000"/>
            </w:tcBorders>
          </w:tcPr>
          <w:p>
            <w:pPr>
              <w:pStyle w:val="TableParagraph"/>
              <w:ind w:left="388"/>
              <w:jc w:val="left"/>
              <w:rPr>
                <w:sz w:val="20"/>
              </w:rPr>
            </w:pPr>
            <w:r>
              <w:rPr>
                <w:sz w:val="20"/>
              </w:rPr>
              <w:t>A3O</w:t>
            </w:r>
          </w:p>
        </w:tc>
        <w:tc>
          <w:tcPr>
            <w:tcW w:w="1440" w:type="dxa"/>
            <w:tcBorders>
              <w:left w:val="single" w:sz="4" w:space="0" w:color="000000"/>
            </w:tcBorders>
          </w:tcPr>
          <w:p>
            <w:pPr>
              <w:pStyle w:val="TableParagraph"/>
              <w:ind w:left="158" w:right="135"/>
              <w:rPr>
                <w:sz w:val="20"/>
              </w:rPr>
            </w:pPr>
            <w:r>
              <w:rPr>
                <w:sz w:val="20"/>
              </w:rPr>
              <w:t>1 Sep 21</w:t>
            </w:r>
          </w:p>
        </w:tc>
      </w:tr>
    </w:tbl>
    <w:p>
      <w:pPr>
        <w:pStyle w:val="BodyText"/>
        <w:ind w:left="239" w:right="537"/>
      </w:pPr>
      <w:r>
        <w:rPr/>
        <w:t>Issues: AFGSC/A3O is responsible for developing and executing initial and recurring AFFOR training requirements, to include exercises for the purpose of certification. These requirements must be captured in training records.</w:t>
      </w:r>
    </w:p>
    <w:p>
      <w:pPr>
        <w:pStyle w:val="BodyText"/>
        <w:spacing w:before="10"/>
        <w:rPr>
          <w:sz w:val="19"/>
        </w:rPr>
      </w:pPr>
    </w:p>
    <w:p>
      <w:pPr>
        <w:pStyle w:val="BodyText"/>
        <w:spacing w:after="3"/>
        <w:ind w:left="239"/>
      </w:pPr>
      <w:r>
        <w:rPr/>
        <w:t>Objective 8.3 – Reinvigoration of the Crisis Action Team</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00"/>
        <w:gridCol w:w="1170"/>
        <w:gridCol w:w="1440"/>
      </w:tblGrid>
      <w:tr>
        <w:trPr>
          <w:trHeight w:val="230"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00" w:type="dxa"/>
            <w:tcBorders>
              <w:left w:val="single" w:sz="4" w:space="0" w:color="000000"/>
              <w:right w:val="single" w:sz="4" w:space="0" w:color="000000"/>
            </w:tcBorders>
            <w:shd w:val="clear" w:color="auto" w:fill="9CC2E4"/>
          </w:tcPr>
          <w:p>
            <w:pPr>
              <w:pStyle w:val="TableParagraph"/>
              <w:ind w:left="93" w:right="73"/>
              <w:rPr>
                <w:b/>
                <w:sz w:val="20"/>
              </w:rPr>
            </w:pPr>
            <w:r>
              <w:rPr>
                <w:b/>
                <w:sz w:val="20"/>
              </w:rPr>
              <w:t>TASK</w:t>
            </w:r>
          </w:p>
        </w:tc>
        <w:tc>
          <w:tcPr>
            <w:tcW w:w="1170" w:type="dxa"/>
            <w:tcBorders>
              <w:left w:val="single" w:sz="4" w:space="0" w:color="000000"/>
              <w:right w:val="single" w:sz="4" w:space="0" w:color="000000"/>
            </w:tcBorders>
            <w:shd w:val="clear" w:color="auto" w:fill="9CC2E4"/>
          </w:tcPr>
          <w:p>
            <w:pPr>
              <w:pStyle w:val="TableParagraph"/>
              <w:ind w:left="373"/>
              <w:jc w:val="left"/>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8"/>
              <w:rPr>
                <w:sz w:val="20"/>
              </w:rPr>
            </w:pPr>
            <w:r>
              <w:rPr>
                <w:sz w:val="20"/>
              </w:rPr>
              <w:t>8.3.1</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Review GT lessons learned &amp; review assigned CAT C/Ls</w:t>
            </w:r>
          </w:p>
        </w:tc>
        <w:tc>
          <w:tcPr>
            <w:tcW w:w="1170" w:type="dxa"/>
            <w:tcBorders>
              <w:left w:val="single" w:sz="4" w:space="0" w:color="000000"/>
              <w:right w:val="single" w:sz="4" w:space="0" w:color="000000"/>
            </w:tcBorders>
          </w:tcPr>
          <w:p>
            <w:pPr>
              <w:pStyle w:val="TableParagraph"/>
              <w:ind w:left="389"/>
              <w:jc w:val="left"/>
              <w:rPr>
                <w:sz w:val="20"/>
              </w:rPr>
            </w:pPr>
            <w:r>
              <w:rPr>
                <w:sz w:val="20"/>
              </w:rPr>
              <w:t>A3O</w:t>
            </w:r>
          </w:p>
        </w:tc>
        <w:tc>
          <w:tcPr>
            <w:tcW w:w="1440" w:type="dxa"/>
            <w:tcBorders>
              <w:left w:val="single" w:sz="4" w:space="0" w:color="000000"/>
            </w:tcBorders>
          </w:tcPr>
          <w:p>
            <w:pPr>
              <w:pStyle w:val="TableParagraph"/>
              <w:ind w:left="159" w:right="134"/>
              <w:rPr>
                <w:sz w:val="20"/>
              </w:rPr>
            </w:pPr>
            <w:r>
              <w:rPr>
                <w:sz w:val="20"/>
              </w:rPr>
              <w:t>1 Feb 21</w:t>
            </w:r>
          </w:p>
        </w:tc>
      </w:tr>
      <w:tr>
        <w:trPr>
          <w:trHeight w:val="229" w:hRule="atLeast"/>
        </w:trPr>
        <w:tc>
          <w:tcPr>
            <w:tcW w:w="782" w:type="dxa"/>
            <w:tcBorders>
              <w:right w:val="single" w:sz="4" w:space="0" w:color="000000"/>
            </w:tcBorders>
          </w:tcPr>
          <w:p>
            <w:pPr>
              <w:pStyle w:val="TableParagraph"/>
              <w:ind w:right="78"/>
              <w:rPr>
                <w:sz w:val="20"/>
              </w:rPr>
            </w:pPr>
            <w:r>
              <w:rPr>
                <w:sz w:val="20"/>
              </w:rPr>
              <w:t>8.3.2</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Assess and modify CAT support in a generated state</w:t>
            </w:r>
          </w:p>
        </w:tc>
        <w:tc>
          <w:tcPr>
            <w:tcW w:w="1170" w:type="dxa"/>
            <w:tcBorders>
              <w:left w:val="single" w:sz="4" w:space="0" w:color="000000"/>
              <w:right w:val="single" w:sz="4" w:space="0" w:color="000000"/>
            </w:tcBorders>
          </w:tcPr>
          <w:p>
            <w:pPr>
              <w:pStyle w:val="TableParagraph"/>
              <w:ind w:left="389"/>
              <w:jc w:val="left"/>
              <w:rPr>
                <w:sz w:val="20"/>
              </w:rPr>
            </w:pPr>
            <w:r>
              <w:rPr>
                <w:sz w:val="20"/>
              </w:rPr>
              <w:t>A3O</w:t>
            </w:r>
          </w:p>
        </w:tc>
        <w:tc>
          <w:tcPr>
            <w:tcW w:w="1440" w:type="dxa"/>
            <w:tcBorders>
              <w:left w:val="single" w:sz="4" w:space="0" w:color="000000"/>
            </w:tcBorders>
          </w:tcPr>
          <w:p>
            <w:pPr>
              <w:pStyle w:val="TableParagraph"/>
              <w:ind w:left="159" w:right="134"/>
              <w:rPr>
                <w:sz w:val="20"/>
              </w:rPr>
            </w:pPr>
            <w:r>
              <w:rPr>
                <w:sz w:val="20"/>
              </w:rPr>
              <w:t>1 Mar 21</w:t>
            </w:r>
          </w:p>
        </w:tc>
      </w:tr>
      <w:tr>
        <w:trPr>
          <w:trHeight w:val="229" w:hRule="atLeast"/>
        </w:trPr>
        <w:tc>
          <w:tcPr>
            <w:tcW w:w="782" w:type="dxa"/>
            <w:tcBorders>
              <w:right w:val="single" w:sz="4" w:space="0" w:color="000000"/>
            </w:tcBorders>
          </w:tcPr>
          <w:p>
            <w:pPr>
              <w:pStyle w:val="TableParagraph"/>
              <w:ind w:right="78"/>
              <w:rPr>
                <w:sz w:val="20"/>
              </w:rPr>
            </w:pPr>
            <w:r>
              <w:rPr>
                <w:sz w:val="20"/>
              </w:rPr>
              <w:t>8.3.3</w:t>
            </w:r>
          </w:p>
        </w:tc>
        <w:tc>
          <w:tcPr>
            <w:tcW w:w="630" w:type="dxa"/>
            <w:tcBorders>
              <w:left w:val="single" w:sz="4" w:space="0" w:color="000000"/>
              <w:right w:val="single" w:sz="4" w:space="0" w:color="000000"/>
            </w:tcBorders>
          </w:tcPr>
          <w:p>
            <w:pPr>
              <w:pStyle w:val="TableParagraph"/>
              <w:ind w:left="21"/>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Create CAT-specific exercises for OT&amp;E crisis events</w:t>
            </w:r>
          </w:p>
        </w:tc>
        <w:tc>
          <w:tcPr>
            <w:tcW w:w="1170" w:type="dxa"/>
            <w:tcBorders>
              <w:left w:val="single" w:sz="4" w:space="0" w:color="000000"/>
              <w:right w:val="single" w:sz="4" w:space="0" w:color="000000"/>
            </w:tcBorders>
          </w:tcPr>
          <w:p>
            <w:pPr>
              <w:pStyle w:val="TableParagraph"/>
              <w:ind w:left="389"/>
              <w:jc w:val="left"/>
              <w:rPr>
                <w:sz w:val="20"/>
              </w:rPr>
            </w:pPr>
            <w:r>
              <w:rPr>
                <w:sz w:val="20"/>
              </w:rPr>
              <w:t>A3O</w:t>
            </w:r>
          </w:p>
        </w:tc>
        <w:tc>
          <w:tcPr>
            <w:tcW w:w="1440" w:type="dxa"/>
            <w:tcBorders>
              <w:left w:val="single" w:sz="4" w:space="0" w:color="000000"/>
            </w:tcBorders>
          </w:tcPr>
          <w:p>
            <w:pPr>
              <w:pStyle w:val="TableParagraph"/>
              <w:ind w:left="159" w:right="135"/>
              <w:rPr>
                <w:sz w:val="20"/>
              </w:rPr>
            </w:pPr>
            <w:r>
              <w:rPr>
                <w:sz w:val="20"/>
              </w:rPr>
              <w:t>1 Jul 21</w:t>
            </w:r>
          </w:p>
        </w:tc>
      </w:tr>
    </w:tbl>
    <w:p>
      <w:pPr>
        <w:pStyle w:val="BodyText"/>
        <w:ind w:left="240" w:right="479"/>
      </w:pPr>
      <w:r>
        <w:rPr/>
        <w:t>Issues: AFSTRAT and JFACC roles continue to mature. AFGSC OT&amp;E support requires associated review and update as well. For any warfighting scenario, AFSTRAT is lead, and AFGSC staff augments and supports as required.  In many instances, AFGSC positions become AFSTRAT equivalents because of rank/experience levels (e.g., A4 or A3/6) or there is no AFSTRAT equivalent (e.g., PA, SG, JA, and</w:t>
      </w:r>
      <w:r>
        <w:rPr>
          <w:spacing w:val="-2"/>
        </w:rPr>
        <w:t> </w:t>
      </w:r>
      <w:r>
        <w:rPr/>
        <w:t>FM).</w:t>
      </w:r>
    </w:p>
    <w:p>
      <w:pPr>
        <w:pStyle w:val="BodyText"/>
      </w:pPr>
    </w:p>
    <w:p>
      <w:pPr>
        <w:pStyle w:val="BodyText"/>
        <w:spacing w:after="2"/>
        <w:ind w:left="240"/>
      </w:pPr>
      <w:r>
        <w:rPr/>
        <w:t>Objective 8.4 – Evolve C2 with COOP Capabilities</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00"/>
        <w:gridCol w:w="117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00" w:type="dxa"/>
            <w:tcBorders>
              <w:left w:val="single" w:sz="4" w:space="0" w:color="000000"/>
              <w:right w:val="single" w:sz="4" w:space="0" w:color="000000"/>
            </w:tcBorders>
            <w:shd w:val="clear" w:color="auto" w:fill="9CC2E4"/>
          </w:tcPr>
          <w:p>
            <w:pPr>
              <w:pStyle w:val="TableParagraph"/>
              <w:ind w:left="93" w:right="73"/>
              <w:rPr>
                <w:b/>
                <w:sz w:val="20"/>
              </w:rPr>
            </w:pPr>
            <w:r>
              <w:rPr>
                <w:b/>
                <w:sz w:val="20"/>
              </w:rPr>
              <w:t>TASK</w:t>
            </w:r>
          </w:p>
        </w:tc>
        <w:tc>
          <w:tcPr>
            <w:tcW w:w="1170" w:type="dxa"/>
            <w:tcBorders>
              <w:left w:val="single" w:sz="4" w:space="0" w:color="000000"/>
              <w:right w:val="single" w:sz="4" w:space="0" w:color="000000"/>
            </w:tcBorders>
            <w:shd w:val="clear" w:color="auto" w:fill="9CC2E4"/>
          </w:tcPr>
          <w:p>
            <w:pPr>
              <w:pStyle w:val="TableParagraph"/>
              <w:ind w:left="152" w:right="133"/>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8.4.1</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A</w:t>
            </w:r>
          </w:p>
        </w:tc>
        <w:tc>
          <w:tcPr>
            <w:tcW w:w="5400" w:type="dxa"/>
            <w:tcBorders>
              <w:left w:val="single" w:sz="4" w:space="0" w:color="000000"/>
              <w:right w:val="single" w:sz="4" w:space="0" w:color="000000"/>
            </w:tcBorders>
          </w:tcPr>
          <w:p>
            <w:pPr>
              <w:pStyle w:val="TableParagraph"/>
              <w:spacing w:line="211" w:lineRule="exact"/>
              <w:ind w:left="113"/>
              <w:jc w:val="left"/>
              <w:rPr>
                <w:sz w:val="20"/>
              </w:rPr>
            </w:pPr>
            <w:r>
              <w:rPr>
                <w:sz w:val="20"/>
              </w:rPr>
              <w:t>Submit UFRs for COOP Tiered locations</w:t>
            </w:r>
          </w:p>
        </w:tc>
        <w:tc>
          <w:tcPr>
            <w:tcW w:w="1170" w:type="dxa"/>
            <w:tcBorders>
              <w:left w:val="single" w:sz="4" w:space="0" w:color="000000"/>
              <w:right w:val="single" w:sz="4" w:space="0" w:color="000000"/>
            </w:tcBorders>
          </w:tcPr>
          <w:p>
            <w:pPr>
              <w:pStyle w:val="TableParagraph"/>
              <w:spacing w:line="211" w:lineRule="exact"/>
              <w:ind w:left="150" w:right="133"/>
              <w:rPr>
                <w:sz w:val="20"/>
              </w:rPr>
            </w:pPr>
            <w:r>
              <w:rPr>
                <w:sz w:val="20"/>
              </w:rPr>
              <w:t>A3/6E</w:t>
            </w:r>
          </w:p>
        </w:tc>
        <w:tc>
          <w:tcPr>
            <w:tcW w:w="1440" w:type="dxa"/>
            <w:tcBorders>
              <w:left w:val="single" w:sz="4" w:space="0" w:color="000000"/>
            </w:tcBorders>
          </w:tcPr>
          <w:p>
            <w:pPr>
              <w:pStyle w:val="TableParagraph"/>
              <w:spacing w:line="211" w:lineRule="exact"/>
              <w:ind w:left="159" w:right="135"/>
              <w:rPr>
                <w:sz w:val="20"/>
              </w:rPr>
            </w:pPr>
            <w:r>
              <w:rPr>
                <w:sz w:val="20"/>
              </w:rPr>
              <w:t>1 Feb 21</w:t>
            </w:r>
          </w:p>
        </w:tc>
      </w:tr>
      <w:tr>
        <w:trPr>
          <w:trHeight w:val="229" w:hRule="atLeast"/>
        </w:trPr>
        <w:tc>
          <w:tcPr>
            <w:tcW w:w="782" w:type="dxa"/>
            <w:tcBorders>
              <w:right w:val="single" w:sz="4" w:space="0" w:color="000000"/>
            </w:tcBorders>
          </w:tcPr>
          <w:p>
            <w:pPr>
              <w:pStyle w:val="TableParagraph"/>
              <w:ind w:right="78"/>
              <w:rPr>
                <w:sz w:val="20"/>
              </w:rPr>
            </w:pPr>
            <w:r>
              <w:rPr>
                <w:sz w:val="20"/>
              </w:rPr>
              <w:t>8.4.2</w:t>
            </w:r>
          </w:p>
        </w:tc>
        <w:tc>
          <w:tcPr>
            <w:tcW w:w="630" w:type="dxa"/>
            <w:tcBorders>
              <w:left w:val="single" w:sz="4" w:space="0" w:color="000000"/>
              <w:right w:val="single" w:sz="4" w:space="0" w:color="000000"/>
            </w:tcBorders>
          </w:tcPr>
          <w:p>
            <w:pPr>
              <w:pStyle w:val="TableParagraph"/>
              <w:ind w:left="20"/>
              <w:rPr>
                <w:sz w:val="20"/>
              </w:rPr>
            </w:pPr>
            <w:r>
              <w:rPr>
                <w:w w:val="100"/>
                <w:sz w:val="20"/>
              </w:rPr>
              <w:t>A</w:t>
            </w:r>
          </w:p>
        </w:tc>
        <w:tc>
          <w:tcPr>
            <w:tcW w:w="5400" w:type="dxa"/>
            <w:tcBorders>
              <w:left w:val="single" w:sz="4" w:space="0" w:color="000000"/>
              <w:right w:val="single" w:sz="4" w:space="0" w:color="000000"/>
            </w:tcBorders>
          </w:tcPr>
          <w:p>
            <w:pPr>
              <w:pStyle w:val="TableParagraph"/>
              <w:ind w:left="113"/>
              <w:jc w:val="left"/>
              <w:rPr>
                <w:sz w:val="20"/>
              </w:rPr>
            </w:pPr>
            <w:r>
              <w:rPr>
                <w:sz w:val="20"/>
              </w:rPr>
              <w:t>Resolve Tier 4/5 location and gain approval for MOU/MOA</w:t>
            </w:r>
          </w:p>
        </w:tc>
        <w:tc>
          <w:tcPr>
            <w:tcW w:w="1170" w:type="dxa"/>
            <w:tcBorders>
              <w:left w:val="single" w:sz="4" w:space="0" w:color="000000"/>
              <w:right w:val="single" w:sz="4" w:space="0" w:color="000000"/>
            </w:tcBorders>
          </w:tcPr>
          <w:p>
            <w:pPr>
              <w:pStyle w:val="TableParagraph"/>
              <w:ind w:left="149" w:right="133"/>
              <w:rPr>
                <w:sz w:val="20"/>
              </w:rPr>
            </w:pPr>
            <w:r>
              <w:rPr>
                <w:sz w:val="20"/>
              </w:rPr>
              <w:t>WWG</w:t>
            </w:r>
          </w:p>
        </w:tc>
        <w:tc>
          <w:tcPr>
            <w:tcW w:w="1440" w:type="dxa"/>
            <w:tcBorders>
              <w:left w:val="single" w:sz="4" w:space="0" w:color="000000"/>
            </w:tcBorders>
          </w:tcPr>
          <w:p>
            <w:pPr>
              <w:pStyle w:val="TableParagraph"/>
              <w:ind w:left="159" w:right="134"/>
              <w:rPr>
                <w:sz w:val="20"/>
              </w:rPr>
            </w:pPr>
            <w:r>
              <w:rPr>
                <w:sz w:val="20"/>
              </w:rPr>
              <w:t>1 Jul 21</w:t>
            </w:r>
          </w:p>
        </w:tc>
      </w:tr>
      <w:tr>
        <w:trPr>
          <w:trHeight w:val="229" w:hRule="atLeast"/>
        </w:trPr>
        <w:tc>
          <w:tcPr>
            <w:tcW w:w="782" w:type="dxa"/>
            <w:tcBorders>
              <w:right w:val="single" w:sz="4" w:space="0" w:color="000000"/>
            </w:tcBorders>
          </w:tcPr>
          <w:p>
            <w:pPr>
              <w:pStyle w:val="TableParagraph"/>
              <w:ind w:right="78"/>
              <w:rPr>
                <w:sz w:val="20"/>
              </w:rPr>
            </w:pPr>
            <w:r>
              <w:rPr>
                <w:sz w:val="20"/>
              </w:rPr>
              <w:t>8.4.3</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Review and approve CAT checklists for current roles</w:t>
            </w:r>
          </w:p>
        </w:tc>
        <w:tc>
          <w:tcPr>
            <w:tcW w:w="1170" w:type="dxa"/>
            <w:tcBorders>
              <w:left w:val="single" w:sz="4" w:space="0" w:color="000000"/>
              <w:right w:val="single" w:sz="4" w:space="0" w:color="000000"/>
            </w:tcBorders>
          </w:tcPr>
          <w:p>
            <w:pPr>
              <w:pStyle w:val="TableParagraph"/>
              <w:ind w:left="151" w:right="133"/>
              <w:rPr>
                <w:sz w:val="20"/>
              </w:rPr>
            </w:pPr>
            <w:r>
              <w:rPr>
                <w:sz w:val="20"/>
              </w:rPr>
              <w:t>WWG</w:t>
            </w:r>
          </w:p>
        </w:tc>
        <w:tc>
          <w:tcPr>
            <w:tcW w:w="1440" w:type="dxa"/>
            <w:tcBorders>
              <w:left w:val="single" w:sz="4" w:space="0" w:color="000000"/>
            </w:tcBorders>
          </w:tcPr>
          <w:p>
            <w:pPr>
              <w:pStyle w:val="TableParagraph"/>
              <w:ind w:left="159" w:right="134"/>
              <w:rPr>
                <w:sz w:val="20"/>
              </w:rPr>
            </w:pPr>
            <w:r>
              <w:rPr>
                <w:sz w:val="20"/>
              </w:rPr>
              <w:t>1 Jul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8.4.4</w:t>
            </w:r>
          </w:p>
        </w:tc>
        <w:tc>
          <w:tcPr>
            <w:tcW w:w="630" w:type="dxa"/>
            <w:tcBorders>
              <w:left w:val="single" w:sz="4" w:space="0" w:color="000000"/>
              <w:right w:val="single" w:sz="4" w:space="0" w:color="000000"/>
            </w:tcBorders>
          </w:tcPr>
          <w:p>
            <w:pPr>
              <w:pStyle w:val="TableParagraph"/>
              <w:spacing w:line="211" w:lineRule="exact"/>
              <w:ind w:left="21"/>
              <w:rPr>
                <w:sz w:val="20"/>
              </w:rPr>
            </w:pPr>
            <w:r>
              <w:rPr>
                <w:w w:val="100"/>
                <w:sz w:val="20"/>
              </w:rPr>
              <w:t>B</w:t>
            </w:r>
          </w:p>
        </w:tc>
        <w:tc>
          <w:tcPr>
            <w:tcW w:w="5400" w:type="dxa"/>
            <w:tcBorders>
              <w:left w:val="single" w:sz="4" w:space="0" w:color="000000"/>
              <w:right w:val="single" w:sz="4" w:space="0" w:color="000000"/>
            </w:tcBorders>
          </w:tcPr>
          <w:p>
            <w:pPr>
              <w:pStyle w:val="TableParagraph"/>
              <w:spacing w:line="211" w:lineRule="exact"/>
              <w:ind w:left="113"/>
              <w:jc w:val="left"/>
              <w:rPr>
                <w:sz w:val="20"/>
              </w:rPr>
            </w:pPr>
            <w:r>
              <w:rPr>
                <w:sz w:val="20"/>
              </w:rPr>
              <w:t>Publish Crisis Action Center Operating Instructions</w:t>
            </w:r>
          </w:p>
        </w:tc>
        <w:tc>
          <w:tcPr>
            <w:tcW w:w="1170" w:type="dxa"/>
            <w:tcBorders>
              <w:left w:val="single" w:sz="4" w:space="0" w:color="000000"/>
              <w:right w:val="single" w:sz="4" w:space="0" w:color="000000"/>
            </w:tcBorders>
          </w:tcPr>
          <w:p>
            <w:pPr>
              <w:pStyle w:val="TableParagraph"/>
              <w:spacing w:line="211" w:lineRule="exact"/>
              <w:ind w:left="152" w:right="133"/>
              <w:rPr>
                <w:sz w:val="20"/>
              </w:rPr>
            </w:pPr>
            <w:r>
              <w:rPr>
                <w:sz w:val="20"/>
              </w:rPr>
              <w:t>WWG</w:t>
            </w:r>
          </w:p>
        </w:tc>
        <w:tc>
          <w:tcPr>
            <w:tcW w:w="1440" w:type="dxa"/>
            <w:tcBorders>
              <w:left w:val="single" w:sz="4" w:space="0" w:color="000000"/>
            </w:tcBorders>
          </w:tcPr>
          <w:p>
            <w:pPr>
              <w:pStyle w:val="TableParagraph"/>
              <w:spacing w:line="211" w:lineRule="exact"/>
              <w:ind w:left="159" w:right="134"/>
              <w:rPr>
                <w:sz w:val="20"/>
              </w:rPr>
            </w:pPr>
            <w:r>
              <w:rPr>
                <w:sz w:val="20"/>
              </w:rPr>
              <w:t>1 Oct 21</w:t>
            </w:r>
          </w:p>
        </w:tc>
      </w:tr>
      <w:tr>
        <w:trPr>
          <w:trHeight w:val="229" w:hRule="atLeast"/>
        </w:trPr>
        <w:tc>
          <w:tcPr>
            <w:tcW w:w="782" w:type="dxa"/>
            <w:tcBorders>
              <w:right w:val="single" w:sz="4" w:space="0" w:color="000000"/>
            </w:tcBorders>
          </w:tcPr>
          <w:p>
            <w:pPr>
              <w:pStyle w:val="TableParagraph"/>
              <w:ind w:right="78"/>
              <w:rPr>
                <w:sz w:val="20"/>
              </w:rPr>
            </w:pPr>
            <w:r>
              <w:rPr>
                <w:sz w:val="20"/>
              </w:rPr>
              <w:t>8.4.5</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Resolve security shortfall of Crisis Action Center</w:t>
            </w:r>
          </w:p>
        </w:tc>
        <w:tc>
          <w:tcPr>
            <w:tcW w:w="1170" w:type="dxa"/>
            <w:tcBorders>
              <w:left w:val="single" w:sz="4" w:space="0" w:color="000000"/>
              <w:right w:val="single" w:sz="4" w:space="0" w:color="000000"/>
            </w:tcBorders>
          </w:tcPr>
          <w:p>
            <w:pPr>
              <w:pStyle w:val="TableParagraph"/>
              <w:ind w:left="149" w:right="133"/>
              <w:rPr>
                <w:sz w:val="20"/>
              </w:rPr>
            </w:pPr>
            <w:r>
              <w:rPr>
                <w:sz w:val="20"/>
              </w:rPr>
              <w:t>WWG</w:t>
            </w:r>
          </w:p>
        </w:tc>
        <w:tc>
          <w:tcPr>
            <w:tcW w:w="1440" w:type="dxa"/>
            <w:tcBorders>
              <w:left w:val="single" w:sz="4" w:space="0" w:color="000000"/>
            </w:tcBorders>
          </w:tcPr>
          <w:p>
            <w:pPr>
              <w:pStyle w:val="TableParagraph"/>
              <w:ind w:left="159" w:right="134"/>
              <w:rPr>
                <w:sz w:val="20"/>
              </w:rPr>
            </w:pPr>
            <w:r>
              <w:rPr>
                <w:sz w:val="20"/>
              </w:rPr>
              <w:t>1 Oct 21</w:t>
            </w:r>
          </w:p>
        </w:tc>
      </w:tr>
      <w:tr>
        <w:trPr>
          <w:trHeight w:val="229" w:hRule="atLeast"/>
        </w:trPr>
        <w:tc>
          <w:tcPr>
            <w:tcW w:w="782" w:type="dxa"/>
            <w:tcBorders>
              <w:right w:val="single" w:sz="4" w:space="0" w:color="000000"/>
            </w:tcBorders>
          </w:tcPr>
          <w:p>
            <w:pPr>
              <w:pStyle w:val="TableParagraph"/>
              <w:ind w:left="90" w:right="78"/>
              <w:rPr>
                <w:sz w:val="20"/>
              </w:rPr>
            </w:pPr>
            <w:r>
              <w:rPr>
                <w:sz w:val="20"/>
              </w:rPr>
              <w:t>8.4.6</w:t>
            </w:r>
          </w:p>
        </w:tc>
        <w:tc>
          <w:tcPr>
            <w:tcW w:w="630" w:type="dxa"/>
            <w:tcBorders>
              <w:left w:val="single" w:sz="4" w:space="0" w:color="000000"/>
              <w:right w:val="single" w:sz="4" w:space="0" w:color="000000"/>
            </w:tcBorders>
          </w:tcPr>
          <w:p>
            <w:pPr>
              <w:pStyle w:val="TableParagraph"/>
              <w:ind w:left="19"/>
              <w:rPr>
                <w:sz w:val="20"/>
              </w:rPr>
            </w:pPr>
            <w:r>
              <w:rPr>
                <w:w w:val="100"/>
                <w:sz w:val="20"/>
              </w:rPr>
              <w:t>B</w:t>
            </w:r>
          </w:p>
        </w:tc>
        <w:tc>
          <w:tcPr>
            <w:tcW w:w="5400" w:type="dxa"/>
            <w:tcBorders>
              <w:left w:val="single" w:sz="4" w:space="0" w:color="000000"/>
              <w:right w:val="single" w:sz="4" w:space="0" w:color="000000"/>
            </w:tcBorders>
          </w:tcPr>
          <w:p>
            <w:pPr>
              <w:pStyle w:val="TableParagraph"/>
              <w:ind w:left="112"/>
              <w:jc w:val="left"/>
              <w:rPr>
                <w:sz w:val="20"/>
              </w:rPr>
            </w:pPr>
            <w:r>
              <w:rPr>
                <w:sz w:val="20"/>
              </w:rPr>
              <w:t>Exercise base-level BSART exercise</w:t>
            </w:r>
          </w:p>
        </w:tc>
        <w:tc>
          <w:tcPr>
            <w:tcW w:w="1170" w:type="dxa"/>
            <w:tcBorders>
              <w:left w:val="single" w:sz="4" w:space="0" w:color="000000"/>
              <w:right w:val="single" w:sz="4" w:space="0" w:color="000000"/>
            </w:tcBorders>
          </w:tcPr>
          <w:p>
            <w:pPr>
              <w:pStyle w:val="TableParagraph"/>
              <w:ind w:left="149" w:right="133"/>
              <w:rPr>
                <w:sz w:val="20"/>
              </w:rPr>
            </w:pPr>
            <w:r>
              <w:rPr>
                <w:sz w:val="20"/>
              </w:rPr>
              <w:t>WWG</w:t>
            </w:r>
          </w:p>
        </w:tc>
        <w:tc>
          <w:tcPr>
            <w:tcW w:w="1440" w:type="dxa"/>
            <w:tcBorders>
              <w:left w:val="single" w:sz="4" w:space="0" w:color="000000"/>
            </w:tcBorders>
          </w:tcPr>
          <w:p>
            <w:pPr>
              <w:pStyle w:val="TableParagraph"/>
              <w:ind w:left="159" w:right="135"/>
              <w:rPr>
                <w:sz w:val="20"/>
              </w:rPr>
            </w:pPr>
            <w:r>
              <w:rPr>
                <w:sz w:val="20"/>
              </w:rPr>
              <w:t>1 Nov 21</w:t>
            </w:r>
          </w:p>
        </w:tc>
      </w:tr>
      <w:tr>
        <w:trPr>
          <w:trHeight w:val="229" w:hRule="atLeast"/>
        </w:trPr>
        <w:tc>
          <w:tcPr>
            <w:tcW w:w="782" w:type="dxa"/>
            <w:tcBorders>
              <w:right w:val="single" w:sz="4" w:space="0" w:color="000000"/>
            </w:tcBorders>
          </w:tcPr>
          <w:p>
            <w:pPr>
              <w:pStyle w:val="TableParagraph"/>
              <w:ind w:right="78"/>
              <w:rPr>
                <w:sz w:val="20"/>
              </w:rPr>
            </w:pPr>
            <w:r>
              <w:rPr>
                <w:sz w:val="20"/>
              </w:rPr>
              <w:t>8.4.7</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Review/refine AFGSC COOP Supplement</w:t>
            </w:r>
          </w:p>
        </w:tc>
        <w:tc>
          <w:tcPr>
            <w:tcW w:w="1170" w:type="dxa"/>
            <w:tcBorders>
              <w:left w:val="single" w:sz="4" w:space="0" w:color="000000"/>
              <w:right w:val="single" w:sz="4" w:space="0" w:color="000000"/>
            </w:tcBorders>
          </w:tcPr>
          <w:p>
            <w:pPr>
              <w:pStyle w:val="TableParagraph"/>
              <w:ind w:left="152" w:right="131"/>
              <w:rPr>
                <w:sz w:val="20"/>
              </w:rPr>
            </w:pPr>
            <w:r>
              <w:rPr>
                <w:sz w:val="20"/>
              </w:rPr>
              <w:t>A3O</w:t>
            </w:r>
          </w:p>
        </w:tc>
        <w:tc>
          <w:tcPr>
            <w:tcW w:w="1440" w:type="dxa"/>
            <w:tcBorders>
              <w:left w:val="single" w:sz="4" w:space="0" w:color="000000"/>
            </w:tcBorders>
          </w:tcPr>
          <w:p>
            <w:pPr>
              <w:pStyle w:val="TableParagraph"/>
              <w:ind w:left="159" w:right="134"/>
              <w:rPr>
                <w:sz w:val="20"/>
              </w:rPr>
            </w:pPr>
            <w:r>
              <w:rPr>
                <w:sz w:val="20"/>
              </w:rPr>
              <w:t>1 Oct 22</w:t>
            </w:r>
          </w:p>
        </w:tc>
      </w:tr>
    </w:tbl>
    <w:p>
      <w:pPr>
        <w:pStyle w:val="BodyText"/>
        <w:ind w:left="240" w:right="523"/>
      </w:pPr>
      <w:r>
        <w:rPr/>
        <w:t>Issues: AFGSC COOP requirements now include AFGSC and AFSTRAT staffs, requiring a relocation site for both day to day contingencies and higher states of readiness. Appropriate plans and instructions need to be created to support these initiatives. Reviewing sister MAJCOM documents is an essential first step in this</w:t>
      </w:r>
      <w:r>
        <w:rPr>
          <w:spacing w:val="-5"/>
        </w:rPr>
        <w:t> </w:t>
      </w:r>
      <w:r>
        <w:rPr/>
        <w:t>direction.</w:t>
      </w:r>
    </w:p>
    <w:p>
      <w:pPr>
        <w:pStyle w:val="BodyText"/>
      </w:pPr>
    </w:p>
    <w:p>
      <w:pPr>
        <w:pStyle w:val="BodyText"/>
        <w:spacing w:before="3"/>
        <w:rPr>
          <w:sz w:val="16"/>
        </w:rPr>
      </w:pPr>
      <w:r>
        <w:rPr/>
        <w:pict>
          <v:group style="position:absolute;margin-left:69.660004pt;margin-top:11.344756pt;width:472.75pt;height:12.75pt;mso-position-horizontal-relative:page;mso-position-vertical-relative:paragraph;z-index:-15709184;mso-wrap-distance-left:0;mso-wrap-distance-right:0" coordorigin="1393,227" coordsize="9455,255">
            <v:rect style="position:absolute;left:1400;top:234;width:9441;height:240" filled="true" fillcolor="#1e4d78" stroked="false">
              <v:fill type="solid"/>
            </v:rect>
            <v:shape style="position:absolute;left:1393;top:226;width:9455;height:255" coordorigin="1393,227" coordsize="9455,255" path="m10848,227l1393,227,1393,481,10848,481,10848,474,1408,474,1400,467,1408,467,1408,241,1400,241,1408,234,10848,234,10848,227xm1408,467l1400,467,1408,474,1408,467xm10834,467l1408,467,1408,474,10834,474,10834,467xm10834,234l10834,474,10841,467,10848,467,10848,241,10841,241,10834,234xm10848,467l10841,467,10834,474,10848,474,10848,467xm1408,234l1400,241,1408,241,1408,234xm10834,234l1408,234,1408,241,10834,241,10834,234xm10848,234l10834,234,10841,241,10848,241,10848,234xe" filled="true" fillcolor="#000000" stroked="false">
              <v:path arrowok="t"/>
              <v:fill type="solid"/>
            </v:shape>
            <v:shape style="position:absolute;left:1400;top:234;width:9441;height:240" type="#_x0000_t202" filled="false" stroked="false">
              <v:textbox inset="0,0,0,0">
                <w:txbxContent>
                  <w:p>
                    <w:pPr>
                      <w:spacing w:line="227" w:lineRule="exact" w:before="0"/>
                      <w:ind w:left="94" w:right="0" w:firstLine="0"/>
                      <w:jc w:val="left"/>
                      <w:rPr>
                        <w:b/>
                        <w:sz w:val="20"/>
                      </w:rPr>
                    </w:pPr>
                    <w:r>
                      <w:rPr>
                        <w:b/>
                        <w:color w:val="FFFFFF"/>
                        <w:sz w:val="20"/>
                      </w:rPr>
                      <w:t>Goal 9: Build Resilient Airmen, Organizations, and Families</w:t>
                    </w:r>
                  </w:p>
                </w:txbxContent>
              </v:textbox>
              <w10:wrap type="none"/>
            </v:shape>
            <w10:wrap type="topAndBottom"/>
          </v:group>
        </w:pict>
      </w:r>
    </w:p>
    <w:p>
      <w:pPr>
        <w:pStyle w:val="BodyText"/>
        <w:spacing w:before="5"/>
        <w:rPr>
          <w:sz w:val="7"/>
        </w:rPr>
      </w:pPr>
    </w:p>
    <w:p>
      <w:pPr>
        <w:pStyle w:val="BodyText"/>
        <w:spacing w:before="94"/>
        <w:ind w:left="239"/>
      </w:pPr>
      <w:r>
        <w:rPr/>
        <w:t>Objective 9.1 – Resetting from “All In”</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00"/>
        <w:gridCol w:w="117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00" w:type="dxa"/>
            <w:tcBorders>
              <w:left w:val="single" w:sz="4" w:space="0" w:color="000000"/>
              <w:right w:val="single" w:sz="4" w:space="0" w:color="000000"/>
            </w:tcBorders>
            <w:shd w:val="clear" w:color="auto" w:fill="9CC2E4"/>
          </w:tcPr>
          <w:p>
            <w:pPr>
              <w:pStyle w:val="TableParagraph"/>
              <w:ind w:left="93" w:right="73"/>
              <w:rPr>
                <w:b/>
                <w:sz w:val="20"/>
              </w:rPr>
            </w:pPr>
            <w:r>
              <w:rPr>
                <w:b/>
                <w:sz w:val="20"/>
              </w:rPr>
              <w:t>TASK</w:t>
            </w:r>
          </w:p>
        </w:tc>
        <w:tc>
          <w:tcPr>
            <w:tcW w:w="1170" w:type="dxa"/>
            <w:tcBorders>
              <w:left w:val="single" w:sz="4" w:space="0" w:color="000000"/>
              <w:right w:val="single" w:sz="4" w:space="0" w:color="000000"/>
            </w:tcBorders>
            <w:shd w:val="clear" w:color="auto" w:fill="9CC2E4"/>
          </w:tcPr>
          <w:p>
            <w:pPr>
              <w:pStyle w:val="TableParagraph"/>
              <w:ind w:left="0" w:right="351"/>
              <w:jc w:val="right"/>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30" w:hRule="atLeast"/>
        </w:trPr>
        <w:tc>
          <w:tcPr>
            <w:tcW w:w="782" w:type="dxa"/>
            <w:tcBorders>
              <w:right w:val="single" w:sz="4" w:space="0" w:color="000000"/>
            </w:tcBorders>
          </w:tcPr>
          <w:p>
            <w:pPr>
              <w:pStyle w:val="TableParagraph"/>
              <w:spacing w:line="211" w:lineRule="exact"/>
              <w:ind w:right="77"/>
              <w:rPr>
                <w:sz w:val="20"/>
              </w:rPr>
            </w:pPr>
            <w:r>
              <w:rPr>
                <w:sz w:val="20"/>
              </w:rPr>
              <w:t>*9.1.1</w:t>
            </w:r>
          </w:p>
        </w:tc>
        <w:tc>
          <w:tcPr>
            <w:tcW w:w="630" w:type="dxa"/>
            <w:tcBorders>
              <w:left w:val="single" w:sz="4" w:space="0" w:color="000000"/>
              <w:right w:val="single" w:sz="4" w:space="0" w:color="000000"/>
            </w:tcBorders>
          </w:tcPr>
          <w:p>
            <w:pPr>
              <w:pStyle w:val="TableParagraph"/>
              <w:spacing w:line="211" w:lineRule="exact"/>
              <w:ind w:left="19"/>
              <w:rPr>
                <w:sz w:val="20"/>
              </w:rPr>
            </w:pPr>
            <w:r>
              <w:rPr>
                <w:w w:val="100"/>
                <w:sz w:val="20"/>
              </w:rPr>
              <w:t>A</w:t>
            </w:r>
          </w:p>
        </w:tc>
        <w:tc>
          <w:tcPr>
            <w:tcW w:w="5400" w:type="dxa"/>
            <w:tcBorders>
              <w:left w:val="single" w:sz="4" w:space="0" w:color="000000"/>
              <w:right w:val="single" w:sz="4" w:space="0" w:color="000000"/>
            </w:tcBorders>
          </w:tcPr>
          <w:p>
            <w:pPr>
              <w:pStyle w:val="TableParagraph"/>
              <w:spacing w:line="211" w:lineRule="exact"/>
              <w:ind w:left="113"/>
              <w:jc w:val="left"/>
              <w:rPr>
                <w:sz w:val="20"/>
              </w:rPr>
            </w:pPr>
            <w:r>
              <w:rPr>
                <w:sz w:val="20"/>
              </w:rPr>
              <w:t>Review A3/6 policy letter to enhance team building</w:t>
            </w:r>
          </w:p>
        </w:tc>
        <w:tc>
          <w:tcPr>
            <w:tcW w:w="1170" w:type="dxa"/>
            <w:tcBorders>
              <w:left w:val="single" w:sz="4" w:space="0" w:color="000000"/>
              <w:right w:val="single" w:sz="4" w:space="0" w:color="000000"/>
            </w:tcBorders>
          </w:tcPr>
          <w:p>
            <w:pPr>
              <w:pStyle w:val="TableParagraph"/>
              <w:spacing w:line="211" w:lineRule="exact"/>
              <w:ind w:left="0" w:right="297"/>
              <w:jc w:val="right"/>
              <w:rPr>
                <w:sz w:val="20"/>
              </w:rPr>
            </w:pPr>
            <w:r>
              <w:rPr>
                <w:sz w:val="20"/>
              </w:rPr>
              <w:t>A3/6E</w:t>
            </w:r>
          </w:p>
        </w:tc>
        <w:tc>
          <w:tcPr>
            <w:tcW w:w="1440" w:type="dxa"/>
            <w:tcBorders>
              <w:left w:val="single" w:sz="4" w:space="0" w:color="000000"/>
            </w:tcBorders>
          </w:tcPr>
          <w:p>
            <w:pPr>
              <w:pStyle w:val="TableParagraph"/>
              <w:spacing w:line="211" w:lineRule="exact"/>
              <w:ind w:left="156" w:right="135"/>
              <w:rPr>
                <w:sz w:val="20"/>
              </w:rPr>
            </w:pPr>
            <w:r>
              <w:rPr>
                <w:sz w:val="20"/>
              </w:rPr>
              <w:t>1 Feb 21</w:t>
            </w:r>
          </w:p>
        </w:tc>
      </w:tr>
      <w:tr>
        <w:trPr>
          <w:trHeight w:val="229" w:hRule="atLeast"/>
        </w:trPr>
        <w:tc>
          <w:tcPr>
            <w:tcW w:w="782" w:type="dxa"/>
            <w:tcBorders>
              <w:right w:val="single" w:sz="4" w:space="0" w:color="000000"/>
            </w:tcBorders>
          </w:tcPr>
          <w:p>
            <w:pPr>
              <w:pStyle w:val="TableParagraph"/>
              <w:ind w:right="77"/>
              <w:rPr>
                <w:sz w:val="20"/>
              </w:rPr>
            </w:pPr>
            <w:r>
              <w:rPr>
                <w:sz w:val="20"/>
              </w:rPr>
              <w:t>*9.1.2</w:t>
            </w:r>
          </w:p>
        </w:tc>
        <w:tc>
          <w:tcPr>
            <w:tcW w:w="630" w:type="dxa"/>
            <w:tcBorders>
              <w:left w:val="single" w:sz="4" w:space="0" w:color="000000"/>
              <w:right w:val="single" w:sz="4" w:space="0" w:color="000000"/>
            </w:tcBorders>
          </w:tcPr>
          <w:p>
            <w:pPr>
              <w:pStyle w:val="TableParagraph"/>
              <w:ind w:left="21"/>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Engage Human Capital Board for resiliency best practices</w:t>
            </w:r>
          </w:p>
        </w:tc>
        <w:tc>
          <w:tcPr>
            <w:tcW w:w="1170" w:type="dxa"/>
            <w:tcBorders>
              <w:left w:val="single" w:sz="4" w:space="0" w:color="000000"/>
              <w:right w:val="single" w:sz="4" w:space="0" w:color="000000"/>
            </w:tcBorders>
          </w:tcPr>
          <w:p>
            <w:pPr>
              <w:pStyle w:val="TableParagraph"/>
              <w:ind w:left="0" w:right="290"/>
              <w:jc w:val="right"/>
              <w:rPr>
                <w:sz w:val="20"/>
              </w:rPr>
            </w:pPr>
            <w:r>
              <w:rPr>
                <w:sz w:val="20"/>
              </w:rPr>
              <w:t>DA3/6</w:t>
            </w:r>
          </w:p>
        </w:tc>
        <w:tc>
          <w:tcPr>
            <w:tcW w:w="1440" w:type="dxa"/>
            <w:tcBorders>
              <w:left w:val="single" w:sz="4" w:space="0" w:color="000000"/>
            </w:tcBorders>
          </w:tcPr>
          <w:p>
            <w:pPr>
              <w:pStyle w:val="TableParagraph"/>
              <w:ind w:left="157" w:right="135"/>
              <w:rPr>
                <w:sz w:val="20"/>
              </w:rPr>
            </w:pPr>
            <w:r>
              <w:rPr>
                <w:sz w:val="20"/>
              </w:rPr>
              <w:t>1 Feb 21</w:t>
            </w:r>
          </w:p>
        </w:tc>
      </w:tr>
      <w:tr>
        <w:trPr>
          <w:trHeight w:val="229" w:hRule="atLeast"/>
        </w:trPr>
        <w:tc>
          <w:tcPr>
            <w:tcW w:w="782" w:type="dxa"/>
            <w:tcBorders>
              <w:right w:val="single" w:sz="4" w:space="0" w:color="000000"/>
            </w:tcBorders>
          </w:tcPr>
          <w:p>
            <w:pPr>
              <w:pStyle w:val="TableParagraph"/>
              <w:ind w:right="77"/>
              <w:rPr>
                <w:sz w:val="20"/>
              </w:rPr>
            </w:pPr>
            <w:r>
              <w:rPr>
                <w:sz w:val="20"/>
              </w:rPr>
              <w:t>*9.1.3</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Conduct workload balancing to eliminate overtasking</w:t>
            </w:r>
          </w:p>
        </w:tc>
        <w:tc>
          <w:tcPr>
            <w:tcW w:w="1170" w:type="dxa"/>
            <w:tcBorders>
              <w:left w:val="single" w:sz="4" w:space="0" w:color="000000"/>
              <w:right w:val="single" w:sz="4" w:space="0" w:color="000000"/>
            </w:tcBorders>
          </w:tcPr>
          <w:p>
            <w:pPr>
              <w:pStyle w:val="TableParagraph"/>
              <w:ind w:left="0" w:right="290"/>
              <w:jc w:val="right"/>
              <w:rPr>
                <w:sz w:val="20"/>
              </w:rPr>
            </w:pPr>
            <w:r>
              <w:rPr>
                <w:sz w:val="20"/>
              </w:rPr>
              <w:t>DA3/6</w:t>
            </w:r>
          </w:p>
        </w:tc>
        <w:tc>
          <w:tcPr>
            <w:tcW w:w="1440" w:type="dxa"/>
            <w:tcBorders>
              <w:left w:val="single" w:sz="4" w:space="0" w:color="000000"/>
            </w:tcBorders>
          </w:tcPr>
          <w:p>
            <w:pPr>
              <w:pStyle w:val="TableParagraph"/>
              <w:ind w:left="157" w:right="135"/>
              <w:rPr>
                <w:sz w:val="20"/>
              </w:rPr>
            </w:pPr>
            <w:r>
              <w:rPr>
                <w:sz w:val="20"/>
              </w:rPr>
              <w:t>1 Feb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*9.1.4</w:t>
            </w:r>
          </w:p>
        </w:tc>
        <w:tc>
          <w:tcPr>
            <w:tcW w:w="630" w:type="dxa"/>
            <w:tcBorders>
              <w:left w:val="single" w:sz="4" w:space="0" w:color="000000"/>
              <w:right w:val="single" w:sz="4" w:space="0" w:color="000000"/>
            </w:tcBorders>
          </w:tcPr>
          <w:p>
            <w:pPr>
              <w:pStyle w:val="TableParagraph"/>
              <w:spacing w:line="211" w:lineRule="exact"/>
              <w:ind w:left="18"/>
              <w:rPr>
                <w:sz w:val="20"/>
              </w:rPr>
            </w:pPr>
            <w:r>
              <w:rPr>
                <w:w w:val="100"/>
                <w:sz w:val="20"/>
              </w:rPr>
              <w:t>A</w:t>
            </w:r>
          </w:p>
        </w:tc>
        <w:tc>
          <w:tcPr>
            <w:tcW w:w="5400" w:type="dxa"/>
            <w:tcBorders>
              <w:left w:val="single" w:sz="4" w:space="0" w:color="000000"/>
              <w:right w:val="single" w:sz="4" w:space="0" w:color="000000"/>
            </w:tcBorders>
          </w:tcPr>
          <w:p>
            <w:pPr>
              <w:pStyle w:val="TableParagraph"/>
              <w:spacing w:line="211" w:lineRule="exact"/>
              <w:ind w:left="112"/>
              <w:jc w:val="left"/>
              <w:rPr>
                <w:sz w:val="20"/>
              </w:rPr>
            </w:pPr>
            <w:r>
              <w:rPr>
                <w:sz w:val="20"/>
              </w:rPr>
              <w:t>Create physical wellness campaign within A3/6</w:t>
            </w:r>
          </w:p>
        </w:tc>
        <w:tc>
          <w:tcPr>
            <w:tcW w:w="1170" w:type="dxa"/>
            <w:tcBorders>
              <w:left w:val="single" w:sz="4" w:space="0" w:color="000000"/>
              <w:right w:val="single" w:sz="4" w:space="0" w:color="000000"/>
            </w:tcBorders>
          </w:tcPr>
          <w:p>
            <w:pPr>
              <w:pStyle w:val="TableParagraph"/>
              <w:spacing w:line="211" w:lineRule="exact"/>
              <w:ind w:left="0" w:right="296"/>
              <w:jc w:val="right"/>
              <w:rPr>
                <w:sz w:val="20"/>
              </w:rPr>
            </w:pPr>
            <w:r>
              <w:rPr>
                <w:sz w:val="20"/>
              </w:rPr>
              <w:t>A3/6E</w:t>
            </w:r>
          </w:p>
        </w:tc>
        <w:tc>
          <w:tcPr>
            <w:tcW w:w="1440" w:type="dxa"/>
            <w:tcBorders>
              <w:left w:val="single" w:sz="4" w:space="0" w:color="000000"/>
            </w:tcBorders>
          </w:tcPr>
          <w:p>
            <w:pPr>
              <w:pStyle w:val="TableParagraph"/>
              <w:spacing w:line="211" w:lineRule="exact"/>
              <w:ind w:left="159" w:right="134"/>
              <w:rPr>
                <w:sz w:val="20"/>
              </w:rPr>
            </w:pPr>
            <w:r>
              <w:rPr>
                <w:sz w:val="20"/>
              </w:rPr>
              <w:t>1 Feb 21</w:t>
            </w:r>
          </w:p>
        </w:tc>
      </w:tr>
      <w:tr>
        <w:trPr>
          <w:trHeight w:val="229" w:hRule="atLeast"/>
        </w:trPr>
        <w:tc>
          <w:tcPr>
            <w:tcW w:w="782" w:type="dxa"/>
            <w:tcBorders>
              <w:right w:val="single" w:sz="4" w:space="0" w:color="000000"/>
            </w:tcBorders>
          </w:tcPr>
          <w:p>
            <w:pPr>
              <w:pStyle w:val="TableParagraph"/>
              <w:ind w:right="77"/>
              <w:rPr>
                <w:sz w:val="20"/>
              </w:rPr>
            </w:pPr>
            <w:r>
              <w:rPr>
                <w:sz w:val="20"/>
              </w:rPr>
              <w:t>*9.1.5</w:t>
            </w:r>
          </w:p>
        </w:tc>
        <w:tc>
          <w:tcPr>
            <w:tcW w:w="630" w:type="dxa"/>
            <w:tcBorders>
              <w:left w:val="single" w:sz="4" w:space="0" w:color="000000"/>
              <w:right w:val="single" w:sz="4" w:space="0" w:color="000000"/>
            </w:tcBorders>
          </w:tcPr>
          <w:p>
            <w:pPr>
              <w:pStyle w:val="TableParagraph"/>
              <w:ind w:left="19"/>
              <w:rPr>
                <w:sz w:val="20"/>
              </w:rPr>
            </w:pPr>
            <w:r>
              <w:rPr>
                <w:w w:val="100"/>
                <w:sz w:val="20"/>
              </w:rPr>
              <w:t>A</w:t>
            </w:r>
          </w:p>
        </w:tc>
        <w:tc>
          <w:tcPr>
            <w:tcW w:w="5400" w:type="dxa"/>
            <w:tcBorders>
              <w:left w:val="single" w:sz="4" w:space="0" w:color="000000"/>
              <w:right w:val="single" w:sz="4" w:space="0" w:color="000000"/>
            </w:tcBorders>
          </w:tcPr>
          <w:p>
            <w:pPr>
              <w:pStyle w:val="TableParagraph"/>
              <w:ind w:left="113"/>
              <w:jc w:val="left"/>
              <w:rPr>
                <w:sz w:val="20"/>
              </w:rPr>
            </w:pPr>
            <w:r>
              <w:rPr>
                <w:sz w:val="20"/>
              </w:rPr>
              <w:t>Create management oversight to ensure no lost leave</w:t>
            </w:r>
          </w:p>
        </w:tc>
        <w:tc>
          <w:tcPr>
            <w:tcW w:w="1170" w:type="dxa"/>
            <w:tcBorders>
              <w:left w:val="single" w:sz="4" w:space="0" w:color="000000"/>
              <w:right w:val="single" w:sz="4" w:space="0" w:color="000000"/>
            </w:tcBorders>
          </w:tcPr>
          <w:p>
            <w:pPr>
              <w:pStyle w:val="TableParagraph"/>
              <w:ind w:left="0" w:right="298"/>
              <w:jc w:val="right"/>
              <w:rPr>
                <w:sz w:val="20"/>
              </w:rPr>
            </w:pPr>
            <w:r>
              <w:rPr>
                <w:sz w:val="20"/>
              </w:rPr>
              <w:t>A3/6E</w:t>
            </w:r>
          </w:p>
        </w:tc>
        <w:tc>
          <w:tcPr>
            <w:tcW w:w="1440" w:type="dxa"/>
            <w:tcBorders>
              <w:left w:val="single" w:sz="4" w:space="0" w:color="000000"/>
            </w:tcBorders>
          </w:tcPr>
          <w:p>
            <w:pPr>
              <w:pStyle w:val="TableParagraph"/>
              <w:ind w:left="154" w:right="135"/>
              <w:rPr>
                <w:sz w:val="20"/>
              </w:rPr>
            </w:pPr>
            <w:r>
              <w:rPr>
                <w:sz w:val="20"/>
              </w:rPr>
              <w:t>1 Apr 21</w:t>
            </w:r>
          </w:p>
        </w:tc>
      </w:tr>
    </w:tbl>
    <w:p>
      <w:pPr>
        <w:pStyle w:val="BodyText"/>
        <w:ind w:left="240" w:right="537"/>
      </w:pPr>
      <w:r>
        <w:rPr/>
        <w:t>Issues: Many of our members have been running long and hard due to deployments and the demands of an Air Force at war. Members must be given the opportunity to recharge from 100 percent level of</w:t>
      </w:r>
    </w:p>
    <w:p>
      <w:pPr>
        <w:spacing w:after="0"/>
        <w:sectPr>
          <w:pgSz w:w="12240" w:h="15840"/>
          <w:pgMar w:header="0" w:footer="1926" w:top="1360" w:bottom="2120" w:left="1200" w:right="1140"/>
        </w:sectPr>
      </w:pPr>
    </w:p>
    <w:p>
      <w:pPr>
        <w:pStyle w:val="BodyText"/>
        <w:spacing w:before="78"/>
        <w:ind w:left="239" w:right="724"/>
      </w:pPr>
      <w:r>
        <w:rPr/>
        <w:t>effort demanded by continuous mission execution. The above initiatives have wellness as a core theme, with physical health, mental health, and spiritual health as subsets. Each require attention</w:t>
      </w:r>
    </w:p>
    <w:p>
      <w:pPr>
        <w:pStyle w:val="BodyText"/>
      </w:pPr>
    </w:p>
    <w:p>
      <w:pPr>
        <w:pStyle w:val="BodyText"/>
        <w:spacing w:after="2"/>
        <w:ind w:left="240"/>
      </w:pPr>
      <w:r>
        <w:rPr/>
        <w:t>Objective 9.2 – Leadership Screening Analysis – “Zero Toxicity”</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00"/>
        <w:gridCol w:w="117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00" w:type="dxa"/>
            <w:tcBorders>
              <w:left w:val="single" w:sz="4" w:space="0" w:color="000000"/>
              <w:right w:val="single" w:sz="4" w:space="0" w:color="000000"/>
            </w:tcBorders>
            <w:shd w:val="clear" w:color="auto" w:fill="9CC2E4"/>
          </w:tcPr>
          <w:p>
            <w:pPr>
              <w:pStyle w:val="TableParagraph"/>
              <w:ind w:left="93" w:right="73"/>
              <w:rPr>
                <w:b/>
                <w:sz w:val="20"/>
              </w:rPr>
            </w:pPr>
            <w:r>
              <w:rPr>
                <w:b/>
                <w:sz w:val="20"/>
              </w:rPr>
              <w:t>TASK</w:t>
            </w:r>
          </w:p>
        </w:tc>
        <w:tc>
          <w:tcPr>
            <w:tcW w:w="1170" w:type="dxa"/>
            <w:tcBorders>
              <w:left w:val="single" w:sz="4" w:space="0" w:color="000000"/>
              <w:right w:val="single" w:sz="4" w:space="0" w:color="000000"/>
            </w:tcBorders>
            <w:shd w:val="clear" w:color="auto" w:fill="9CC2E4"/>
          </w:tcPr>
          <w:p>
            <w:pPr>
              <w:pStyle w:val="TableParagraph"/>
              <w:ind w:left="0" w:right="351"/>
              <w:jc w:val="right"/>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7"/>
              <w:rPr>
                <w:sz w:val="20"/>
              </w:rPr>
            </w:pPr>
            <w:r>
              <w:rPr>
                <w:sz w:val="20"/>
              </w:rPr>
              <w:t>*9.2.1</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Reinforce leadership expectations during welcome talks</w:t>
            </w:r>
          </w:p>
        </w:tc>
        <w:tc>
          <w:tcPr>
            <w:tcW w:w="1170" w:type="dxa"/>
            <w:tcBorders>
              <w:left w:val="single" w:sz="4" w:space="0" w:color="000000"/>
              <w:right w:val="single" w:sz="4" w:space="0" w:color="000000"/>
            </w:tcBorders>
          </w:tcPr>
          <w:p>
            <w:pPr>
              <w:pStyle w:val="TableParagraph"/>
              <w:ind w:left="0" w:right="290"/>
              <w:jc w:val="right"/>
              <w:rPr>
                <w:sz w:val="20"/>
              </w:rPr>
            </w:pPr>
            <w:r>
              <w:rPr>
                <w:sz w:val="20"/>
              </w:rPr>
              <w:t>DA3/6</w:t>
            </w:r>
          </w:p>
        </w:tc>
        <w:tc>
          <w:tcPr>
            <w:tcW w:w="1440" w:type="dxa"/>
            <w:tcBorders>
              <w:left w:val="single" w:sz="4" w:space="0" w:color="000000"/>
            </w:tcBorders>
          </w:tcPr>
          <w:p>
            <w:pPr>
              <w:pStyle w:val="TableParagraph"/>
              <w:ind w:left="157" w:right="135"/>
              <w:rPr>
                <w:sz w:val="20"/>
              </w:rPr>
            </w:pPr>
            <w:r>
              <w:rPr>
                <w:sz w:val="20"/>
              </w:rPr>
              <w:t>1 Feb 21</w:t>
            </w:r>
          </w:p>
        </w:tc>
      </w:tr>
      <w:tr>
        <w:trPr>
          <w:trHeight w:val="230" w:hRule="atLeast"/>
        </w:trPr>
        <w:tc>
          <w:tcPr>
            <w:tcW w:w="782" w:type="dxa"/>
            <w:tcBorders>
              <w:right w:val="single" w:sz="4" w:space="0" w:color="000000"/>
            </w:tcBorders>
          </w:tcPr>
          <w:p>
            <w:pPr>
              <w:pStyle w:val="TableParagraph"/>
              <w:spacing w:line="211" w:lineRule="exact"/>
              <w:ind w:right="78"/>
              <w:rPr>
                <w:sz w:val="20"/>
              </w:rPr>
            </w:pPr>
            <w:r>
              <w:rPr>
                <w:sz w:val="20"/>
              </w:rPr>
              <w:t>*9.2.2</w:t>
            </w:r>
          </w:p>
        </w:tc>
        <w:tc>
          <w:tcPr>
            <w:tcW w:w="630" w:type="dxa"/>
            <w:tcBorders>
              <w:left w:val="single" w:sz="4" w:space="0" w:color="000000"/>
              <w:right w:val="single" w:sz="4" w:space="0" w:color="000000"/>
            </w:tcBorders>
          </w:tcPr>
          <w:p>
            <w:pPr>
              <w:pStyle w:val="TableParagraph"/>
              <w:spacing w:line="211" w:lineRule="exact"/>
              <w:ind w:left="19"/>
              <w:rPr>
                <w:sz w:val="20"/>
              </w:rPr>
            </w:pPr>
            <w:r>
              <w:rPr>
                <w:w w:val="100"/>
                <w:sz w:val="20"/>
              </w:rPr>
              <w:t>B</w:t>
            </w:r>
          </w:p>
        </w:tc>
        <w:tc>
          <w:tcPr>
            <w:tcW w:w="5400" w:type="dxa"/>
            <w:tcBorders>
              <w:left w:val="single" w:sz="4" w:space="0" w:color="000000"/>
              <w:right w:val="single" w:sz="4" w:space="0" w:color="000000"/>
            </w:tcBorders>
          </w:tcPr>
          <w:p>
            <w:pPr>
              <w:pStyle w:val="TableParagraph"/>
              <w:spacing w:line="211" w:lineRule="exact"/>
              <w:ind w:left="112"/>
              <w:jc w:val="left"/>
              <w:rPr>
                <w:sz w:val="20"/>
              </w:rPr>
            </w:pPr>
            <w:r>
              <w:rPr>
                <w:sz w:val="20"/>
              </w:rPr>
              <w:t>Review A3/6 policy letter to reinforce zero leader toxicity</w:t>
            </w:r>
          </w:p>
        </w:tc>
        <w:tc>
          <w:tcPr>
            <w:tcW w:w="1170" w:type="dxa"/>
            <w:tcBorders>
              <w:left w:val="single" w:sz="4" w:space="0" w:color="000000"/>
              <w:right w:val="single" w:sz="4" w:space="0" w:color="000000"/>
            </w:tcBorders>
          </w:tcPr>
          <w:p>
            <w:pPr>
              <w:pStyle w:val="TableParagraph"/>
              <w:spacing w:line="211" w:lineRule="exact"/>
              <w:ind w:left="0" w:right="289"/>
              <w:jc w:val="right"/>
              <w:rPr>
                <w:sz w:val="20"/>
              </w:rPr>
            </w:pPr>
            <w:r>
              <w:rPr>
                <w:sz w:val="20"/>
              </w:rPr>
              <w:t>DA3/6</w:t>
            </w:r>
          </w:p>
        </w:tc>
        <w:tc>
          <w:tcPr>
            <w:tcW w:w="1440" w:type="dxa"/>
            <w:tcBorders>
              <w:left w:val="single" w:sz="4" w:space="0" w:color="000000"/>
            </w:tcBorders>
          </w:tcPr>
          <w:p>
            <w:pPr>
              <w:pStyle w:val="TableParagraph"/>
              <w:spacing w:line="211" w:lineRule="exact"/>
              <w:ind w:left="159" w:right="134"/>
              <w:rPr>
                <w:sz w:val="20"/>
              </w:rPr>
            </w:pPr>
            <w:r>
              <w:rPr>
                <w:sz w:val="20"/>
              </w:rPr>
              <w:t>1 Feb 21</w:t>
            </w:r>
          </w:p>
        </w:tc>
      </w:tr>
      <w:tr>
        <w:trPr>
          <w:trHeight w:val="229" w:hRule="atLeast"/>
        </w:trPr>
        <w:tc>
          <w:tcPr>
            <w:tcW w:w="782" w:type="dxa"/>
            <w:tcBorders>
              <w:right w:val="single" w:sz="4" w:space="0" w:color="000000"/>
            </w:tcBorders>
          </w:tcPr>
          <w:p>
            <w:pPr>
              <w:pStyle w:val="TableParagraph"/>
              <w:ind w:right="77"/>
              <w:rPr>
                <w:sz w:val="20"/>
              </w:rPr>
            </w:pPr>
            <w:r>
              <w:rPr>
                <w:sz w:val="20"/>
              </w:rPr>
              <w:t>*9.2.3</w:t>
            </w:r>
          </w:p>
        </w:tc>
        <w:tc>
          <w:tcPr>
            <w:tcW w:w="630" w:type="dxa"/>
            <w:tcBorders>
              <w:left w:val="single" w:sz="4" w:space="0" w:color="000000"/>
              <w:right w:val="single" w:sz="4" w:space="0" w:color="000000"/>
            </w:tcBorders>
          </w:tcPr>
          <w:p>
            <w:pPr>
              <w:pStyle w:val="TableParagraph"/>
              <w:ind w:left="18"/>
              <w:rPr>
                <w:sz w:val="20"/>
              </w:rPr>
            </w:pPr>
            <w:r>
              <w:rPr>
                <w:w w:val="100"/>
                <w:sz w:val="20"/>
              </w:rPr>
              <w:t>C</w:t>
            </w:r>
          </w:p>
        </w:tc>
        <w:tc>
          <w:tcPr>
            <w:tcW w:w="5400" w:type="dxa"/>
            <w:tcBorders>
              <w:left w:val="single" w:sz="4" w:space="0" w:color="000000"/>
              <w:right w:val="single" w:sz="4" w:space="0" w:color="000000"/>
            </w:tcBorders>
          </w:tcPr>
          <w:p>
            <w:pPr>
              <w:pStyle w:val="TableParagraph"/>
              <w:ind w:left="113"/>
              <w:jc w:val="left"/>
              <w:rPr>
                <w:sz w:val="20"/>
              </w:rPr>
            </w:pPr>
            <w:r>
              <w:rPr>
                <w:sz w:val="20"/>
              </w:rPr>
              <w:t>Integrate leadership in Thursday morning breakfast topics</w:t>
            </w:r>
          </w:p>
        </w:tc>
        <w:tc>
          <w:tcPr>
            <w:tcW w:w="1170" w:type="dxa"/>
            <w:tcBorders>
              <w:left w:val="single" w:sz="4" w:space="0" w:color="000000"/>
              <w:right w:val="single" w:sz="4" w:space="0" w:color="000000"/>
            </w:tcBorders>
          </w:tcPr>
          <w:p>
            <w:pPr>
              <w:pStyle w:val="TableParagraph"/>
              <w:ind w:left="0" w:right="289"/>
              <w:jc w:val="right"/>
              <w:rPr>
                <w:sz w:val="20"/>
              </w:rPr>
            </w:pPr>
            <w:r>
              <w:rPr>
                <w:sz w:val="20"/>
              </w:rPr>
              <w:t>DA3/6</w:t>
            </w:r>
          </w:p>
        </w:tc>
        <w:tc>
          <w:tcPr>
            <w:tcW w:w="1440" w:type="dxa"/>
            <w:tcBorders>
              <w:left w:val="single" w:sz="4" w:space="0" w:color="000000"/>
            </w:tcBorders>
          </w:tcPr>
          <w:p>
            <w:pPr>
              <w:pStyle w:val="TableParagraph"/>
              <w:ind w:left="159" w:right="134"/>
              <w:rPr>
                <w:sz w:val="20"/>
              </w:rPr>
            </w:pPr>
            <w:r>
              <w:rPr>
                <w:sz w:val="20"/>
              </w:rPr>
              <w:t>1 Feb 21</w:t>
            </w:r>
          </w:p>
        </w:tc>
      </w:tr>
      <w:tr>
        <w:trPr>
          <w:trHeight w:val="229" w:hRule="atLeast"/>
        </w:trPr>
        <w:tc>
          <w:tcPr>
            <w:tcW w:w="782" w:type="dxa"/>
            <w:tcBorders>
              <w:right w:val="single" w:sz="4" w:space="0" w:color="000000"/>
            </w:tcBorders>
          </w:tcPr>
          <w:p>
            <w:pPr>
              <w:pStyle w:val="TableParagraph"/>
              <w:ind w:right="77"/>
              <w:rPr>
                <w:sz w:val="20"/>
              </w:rPr>
            </w:pPr>
            <w:r>
              <w:rPr>
                <w:sz w:val="20"/>
              </w:rPr>
              <w:t>*9.2.4</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Scour DEOCS results for potential toxic leaders</w:t>
            </w:r>
          </w:p>
        </w:tc>
        <w:tc>
          <w:tcPr>
            <w:tcW w:w="1170" w:type="dxa"/>
            <w:tcBorders>
              <w:left w:val="single" w:sz="4" w:space="0" w:color="000000"/>
              <w:right w:val="single" w:sz="4" w:space="0" w:color="000000"/>
            </w:tcBorders>
          </w:tcPr>
          <w:p>
            <w:pPr>
              <w:pStyle w:val="TableParagraph"/>
              <w:ind w:left="0" w:right="290"/>
              <w:jc w:val="right"/>
              <w:rPr>
                <w:sz w:val="20"/>
              </w:rPr>
            </w:pPr>
            <w:r>
              <w:rPr>
                <w:sz w:val="20"/>
              </w:rPr>
              <w:t>DA3/6</w:t>
            </w:r>
          </w:p>
        </w:tc>
        <w:tc>
          <w:tcPr>
            <w:tcW w:w="1440" w:type="dxa"/>
            <w:tcBorders>
              <w:left w:val="single" w:sz="4" w:space="0" w:color="000000"/>
            </w:tcBorders>
          </w:tcPr>
          <w:p>
            <w:pPr>
              <w:pStyle w:val="TableParagraph"/>
              <w:ind w:left="157" w:right="135"/>
              <w:rPr>
                <w:sz w:val="20"/>
              </w:rPr>
            </w:pPr>
            <w:r>
              <w:rPr>
                <w:sz w:val="20"/>
              </w:rPr>
              <w:t>1 Aug 21</w:t>
            </w:r>
          </w:p>
        </w:tc>
      </w:tr>
    </w:tbl>
    <w:p>
      <w:pPr>
        <w:pStyle w:val="BodyText"/>
        <w:ind w:left="240" w:right="537"/>
      </w:pPr>
      <w:r>
        <w:rPr/>
        <w:t>Issues: The past three DEOCS surveys have been very positive, indicating leadership was creating a welcoming, inclusive workplace. A3/6 numerical results were well above AF average in every category. However, the hard won healthy culture A3/6 currently enjoys can easily be lost. A desired culture is more of a journey than a destination, and leadership must work it continuously.</w:t>
      </w:r>
    </w:p>
    <w:p>
      <w:pPr>
        <w:pStyle w:val="BodyText"/>
        <w:spacing w:before="11"/>
        <w:rPr>
          <w:sz w:val="19"/>
        </w:rPr>
      </w:pPr>
    </w:p>
    <w:p>
      <w:pPr>
        <w:pStyle w:val="BodyText"/>
        <w:spacing w:after="2"/>
        <w:ind w:left="240"/>
      </w:pPr>
      <w:r>
        <w:rPr/>
        <w:t>Objective 9.3 – Community and Base Connections Altered for Today’s Realities</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00"/>
        <w:gridCol w:w="117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00" w:type="dxa"/>
            <w:tcBorders>
              <w:left w:val="single" w:sz="4" w:space="0" w:color="000000"/>
              <w:right w:val="single" w:sz="4" w:space="0" w:color="000000"/>
            </w:tcBorders>
            <w:shd w:val="clear" w:color="auto" w:fill="9CC2E4"/>
          </w:tcPr>
          <w:p>
            <w:pPr>
              <w:pStyle w:val="TableParagraph"/>
              <w:ind w:left="93" w:right="73"/>
              <w:rPr>
                <w:b/>
                <w:sz w:val="20"/>
              </w:rPr>
            </w:pPr>
            <w:r>
              <w:rPr>
                <w:b/>
                <w:sz w:val="20"/>
              </w:rPr>
              <w:t>TASK</w:t>
            </w:r>
          </w:p>
        </w:tc>
        <w:tc>
          <w:tcPr>
            <w:tcW w:w="1170" w:type="dxa"/>
            <w:tcBorders>
              <w:left w:val="single" w:sz="4" w:space="0" w:color="000000"/>
              <w:right w:val="single" w:sz="4" w:space="0" w:color="000000"/>
            </w:tcBorders>
            <w:shd w:val="clear" w:color="auto" w:fill="9CC2E4"/>
          </w:tcPr>
          <w:p>
            <w:pPr>
              <w:pStyle w:val="TableParagraph"/>
              <w:ind w:left="0" w:right="351"/>
              <w:jc w:val="right"/>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7"/>
              <w:rPr>
                <w:sz w:val="20"/>
              </w:rPr>
            </w:pPr>
            <w:r>
              <w:rPr>
                <w:sz w:val="20"/>
              </w:rPr>
              <w:t>*9.3.1</w:t>
            </w:r>
          </w:p>
        </w:tc>
        <w:tc>
          <w:tcPr>
            <w:tcW w:w="630" w:type="dxa"/>
            <w:tcBorders>
              <w:left w:val="single" w:sz="4" w:space="0" w:color="000000"/>
              <w:right w:val="single" w:sz="4" w:space="0" w:color="000000"/>
            </w:tcBorders>
          </w:tcPr>
          <w:p>
            <w:pPr>
              <w:pStyle w:val="TableParagraph"/>
              <w:ind w:left="18"/>
              <w:rPr>
                <w:sz w:val="20"/>
              </w:rPr>
            </w:pPr>
            <w:r>
              <w:rPr>
                <w:w w:val="100"/>
                <w:sz w:val="20"/>
              </w:rPr>
              <w:t>C</w:t>
            </w:r>
          </w:p>
        </w:tc>
        <w:tc>
          <w:tcPr>
            <w:tcW w:w="5400" w:type="dxa"/>
            <w:tcBorders>
              <w:left w:val="single" w:sz="4" w:space="0" w:color="000000"/>
              <w:right w:val="single" w:sz="4" w:space="0" w:color="000000"/>
            </w:tcBorders>
          </w:tcPr>
          <w:p>
            <w:pPr>
              <w:pStyle w:val="TableParagraph"/>
              <w:ind w:left="113"/>
              <w:jc w:val="left"/>
              <w:rPr>
                <w:sz w:val="20"/>
              </w:rPr>
            </w:pPr>
            <w:r>
              <w:rPr>
                <w:sz w:val="20"/>
              </w:rPr>
              <w:t>Review Director’s Call for additional info sharing</w:t>
            </w:r>
          </w:p>
        </w:tc>
        <w:tc>
          <w:tcPr>
            <w:tcW w:w="1170" w:type="dxa"/>
            <w:tcBorders>
              <w:left w:val="single" w:sz="4" w:space="0" w:color="000000"/>
              <w:right w:val="single" w:sz="4" w:space="0" w:color="000000"/>
            </w:tcBorders>
          </w:tcPr>
          <w:p>
            <w:pPr>
              <w:pStyle w:val="TableParagraph"/>
              <w:ind w:left="0" w:right="296"/>
              <w:jc w:val="right"/>
              <w:rPr>
                <w:sz w:val="20"/>
              </w:rPr>
            </w:pPr>
            <w:r>
              <w:rPr>
                <w:sz w:val="20"/>
              </w:rPr>
              <w:t>A3/6E</w:t>
            </w:r>
          </w:p>
        </w:tc>
        <w:tc>
          <w:tcPr>
            <w:tcW w:w="1440" w:type="dxa"/>
            <w:tcBorders>
              <w:left w:val="single" w:sz="4" w:space="0" w:color="000000"/>
            </w:tcBorders>
          </w:tcPr>
          <w:p>
            <w:pPr>
              <w:pStyle w:val="TableParagraph"/>
              <w:ind w:left="159" w:right="134"/>
              <w:rPr>
                <w:sz w:val="20"/>
              </w:rPr>
            </w:pPr>
            <w:r>
              <w:rPr>
                <w:sz w:val="20"/>
              </w:rPr>
              <w:t>1 Feb 21</w:t>
            </w:r>
          </w:p>
        </w:tc>
      </w:tr>
      <w:tr>
        <w:trPr>
          <w:trHeight w:val="230" w:hRule="atLeast"/>
        </w:trPr>
        <w:tc>
          <w:tcPr>
            <w:tcW w:w="782" w:type="dxa"/>
            <w:tcBorders>
              <w:right w:val="single" w:sz="4" w:space="0" w:color="000000"/>
            </w:tcBorders>
          </w:tcPr>
          <w:p>
            <w:pPr>
              <w:pStyle w:val="TableParagraph"/>
              <w:spacing w:line="211" w:lineRule="exact"/>
              <w:ind w:right="77"/>
              <w:rPr>
                <w:sz w:val="20"/>
              </w:rPr>
            </w:pPr>
            <w:r>
              <w:rPr>
                <w:sz w:val="20"/>
              </w:rPr>
              <w:t>*9.3.2</w:t>
            </w:r>
          </w:p>
        </w:tc>
        <w:tc>
          <w:tcPr>
            <w:tcW w:w="630" w:type="dxa"/>
            <w:tcBorders>
              <w:left w:val="single" w:sz="4" w:space="0" w:color="000000"/>
              <w:right w:val="single" w:sz="4" w:space="0" w:color="000000"/>
            </w:tcBorders>
          </w:tcPr>
          <w:p>
            <w:pPr>
              <w:pStyle w:val="TableParagraph"/>
              <w:spacing w:line="211" w:lineRule="exact"/>
              <w:ind w:left="19"/>
              <w:rPr>
                <w:sz w:val="20"/>
              </w:rPr>
            </w:pPr>
            <w:r>
              <w:rPr>
                <w:w w:val="100"/>
                <w:sz w:val="20"/>
              </w:rPr>
              <w:t>C</w:t>
            </w:r>
          </w:p>
        </w:tc>
        <w:tc>
          <w:tcPr>
            <w:tcW w:w="5400" w:type="dxa"/>
            <w:tcBorders>
              <w:left w:val="single" w:sz="4" w:space="0" w:color="000000"/>
              <w:right w:val="single" w:sz="4" w:space="0" w:color="000000"/>
            </w:tcBorders>
          </w:tcPr>
          <w:p>
            <w:pPr>
              <w:pStyle w:val="TableParagraph"/>
              <w:spacing w:line="211" w:lineRule="exact"/>
              <w:ind w:left="113"/>
              <w:jc w:val="left"/>
              <w:rPr>
                <w:sz w:val="20"/>
              </w:rPr>
            </w:pPr>
            <w:r>
              <w:rPr>
                <w:sz w:val="20"/>
              </w:rPr>
              <w:t>Review effectiveness and adjust migrating staff meetings</w:t>
            </w:r>
          </w:p>
        </w:tc>
        <w:tc>
          <w:tcPr>
            <w:tcW w:w="1170" w:type="dxa"/>
            <w:tcBorders>
              <w:left w:val="single" w:sz="4" w:space="0" w:color="000000"/>
              <w:right w:val="single" w:sz="4" w:space="0" w:color="000000"/>
            </w:tcBorders>
          </w:tcPr>
          <w:p>
            <w:pPr>
              <w:pStyle w:val="TableParagraph"/>
              <w:spacing w:line="211" w:lineRule="exact"/>
              <w:ind w:left="0" w:right="297"/>
              <w:jc w:val="right"/>
              <w:rPr>
                <w:sz w:val="20"/>
              </w:rPr>
            </w:pPr>
            <w:r>
              <w:rPr>
                <w:sz w:val="20"/>
              </w:rPr>
              <w:t>A3/6E</w:t>
            </w:r>
          </w:p>
        </w:tc>
        <w:tc>
          <w:tcPr>
            <w:tcW w:w="1440" w:type="dxa"/>
            <w:tcBorders>
              <w:left w:val="single" w:sz="4" w:space="0" w:color="000000"/>
            </w:tcBorders>
          </w:tcPr>
          <w:p>
            <w:pPr>
              <w:pStyle w:val="TableParagraph"/>
              <w:spacing w:line="211" w:lineRule="exact"/>
              <w:ind w:left="158" w:right="135"/>
              <w:rPr>
                <w:sz w:val="20"/>
              </w:rPr>
            </w:pPr>
            <w:r>
              <w:rPr>
                <w:sz w:val="20"/>
              </w:rPr>
              <w:t>1 Feb 21</w:t>
            </w:r>
          </w:p>
        </w:tc>
      </w:tr>
      <w:tr>
        <w:trPr>
          <w:trHeight w:val="229" w:hRule="atLeast"/>
        </w:trPr>
        <w:tc>
          <w:tcPr>
            <w:tcW w:w="782" w:type="dxa"/>
            <w:tcBorders>
              <w:right w:val="single" w:sz="4" w:space="0" w:color="000000"/>
            </w:tcBorders>
          </w:tcPr>
          <w:p>
            <w:pPr>
              <w:pStyle w:val="TableParagraph"/>
              <w:ind w:left="90" w:right="78"/>
              <w:rPr>
                <w:sz w:val="20"/>
              </w:rPr>
            </w:pPr>
            <w:r>
              <w:rPr>
                <w:sz w:val="20"/>
              </w:rPr>
              <w:t>*9.3.3</w:t>
            </w:r>
          </w:p>
        </w:tc>
        <w:tc>
          <w:tcPr>
            <w:tcW w:w="630" w:type="dxa"/>
            <w:tcBorders>
              <w:left w:val="single" w:sz="4" w:space="0" w:color="000000"/>
              <w:right w:val="single" w:sz="4" w:space="0" w:color="000000"/>
            </w:tcBorders>
          </w:tcPr>
          <w:p>
            <w:pPr>
              <w:pStyle w:val="TableParagraph"/>
              <w:ind w:left="16"/>
              <w:rPr>
                <w:sz w:val="20"/>
              </w:rPr>
            </w:pPr>
            <w:r>
              <w:rPr>
                <w:w w:val="100"/>
                <w:sz w:val="20"/>
              </w:rPr>
              <w:t>C</w:t>
            </w:r>
          </w:p>
        </w:tc>
        <w:tc>
          <w:tcPr>
            <w:tcW w:w="5400" w:type="dxa"/>
            <w:tcBorders>
              <w:left w:val="single" w:sz="4" w:space="0" w:color="000000"/>
              <w:right w:val="single" w:sz="4" w:space="0" w:color="000000"/>
            </w:tcBorders>
          </w:tcPr>
          <w:p>
            <w:pPr>
              <w:pStyle w:val="TableParagraph"/>
              <w:ind w:left="111"/>
              <w:jc w:val="left"/>
              <w:rPr>
                <w:sz w:val="20"/>
              </w:rPr>
            </w:pPr>
            <w:r>
              <w:rPr>
                <w:sz w:val="20"/>
              </w:rPr>
              <w:t>Assess value of weekly A3/6 status messages to all</w:t>
            </w:r>
          </w:p>
        </w:tc>
        <w:tc>
          <w:tcPr>
            <w:tcW w:w="1170" w:type="dxa"/>
            <w:tcBorders>
              <w:left w:val="single" w:sz="4" w:space="0" w:color="000000"/>
              <w:right w:val="single" w:sz="4" w:space="0" w:color="000000"/>
            </w:tcBorders>
          </w:tcPr>
          <w:p>
            <w:pPr>
              <w:pStyle w:val="TableParagraph"/>
              <w:ind w:left="0" w:right="296"/>
              <w:jc w:val="right"/>
              <w:rPr>
                <w:sz w:val="20"/>
              </w:rPr>
            </w:pPr>
            <w:r>
              <w:rPr>
                <w:sz w:val="20"/>
              </w:rPr>
              <w:t>A3/6E</w:t>
            </w:r>
          </w:p>
        </w:tc>
        <w:tc>
          <w:tcPr>
            <w:tcW w:w="1440" w:type="dxa"/>
            <w:tcBorders>
              <w:left w:val="single" w:sz="4" w:space="0" w:color="000000"/>
            </w:tcBorders>
          </w:tcPr>
          <w:p>
            <w:pPr>
              <w:pStyle w:val="TableParagraph"/>
              <w:ind w:left="159" w:right="135"/>
              <w:rPr>
                <w:sz w:val="20"/>
              </w:rPr>
            </w:pPr>
            <w:r>
              <w:rPr>
                <w:sz w:val="20"/>
              </w:rPr>
              <w:t>1 Feb 21</w:t>
            </w:r>
          </w:p>
        </w:tc>
      </w:tr>
      <w:tr>
        <w:trPr>
          <w:trHeight w:val="229" w:hRule="atLeast"/>
        </w:trPr>
        <w:tc>
          <w:tcPr>
            <w:tcW w:w="782" w:type="dxa"/>
            <w:tcBorders>
              <w:right w:val="single" w:sz="4" w:space="0" w:color="000000"/>
            </w:tcBorders>
          </w:tcPr>
          <w:p>
            <w:pPr>
              <w:pStyle w:val="TableParagraph"/>
              <w:ind w:right="77"/>
              <w:rPr>
                <w:sz w:val="20"/>
              </w:rPr>
            </w:pPr>
            <w:r>
              <w:rPr>
                <w:sz w:val="20"/>
              </w:rPr>
              <w:t>*9.3.4</w:t>
            </w:r>
          </w:p>
        </w:tc>
        <w:tc>
          <w:tcPr>
            <w:tcW w:w="630" w:type="dxa"/>
            <w:tcBorders>
              <w:left w:val="single" w:sz="4" w:space="0" w:color="000000"/>
              <w:right w:val="single" w:sz="4" w:space="0" w:color="000000"/>
            </w:tcBorders>
          </w:tcPr>
          <w:p>
            <w:pPr>
              <w:pStyle w:val="TableParagraph"/>
              <w:ind w:left="19"/>
              <w:rPr>
                <w:sz w:val="20"/>
              </w:rPr>
            </w:pPr>
            <w:r>
              <w:rPr>
                <w:w w:val="100"/>
                <w:sz w:val="20"/>
              </w:rPr>
              <w:t>C</w:t>
            </w:r>
          </w:p>
        </w:tc>
        <w:tc>
          <w:tcPr>
            <w:tcW w:w="5400" w:type="dxa"/>
            <w:tcBorders>
              <w:left w:val="single" w:sz="4" w:space="0" w:color="000000"/>
              <w:right w:val="single" w:sz="4" w:space="0" w:color="000000"/>
            </w:tcBorders>
          </w:tcPr>
          <w:p>
            <w:pPr>
              <w:pStyle w:val="TableParagraph"/>
              <w:ind w:left="113"/>
              <w:jc w:val="left"/>
              <w:rPr>
                <w:sz w:val="20"/>
              </w:rPr>
            </w:pPr>
            <w:r>
              <w:rPr>
                <w:sz w:val="20"/>
              </w:rPr>
              <w:t>Improve cross-division challenges and victories</w:t>
            </w:r>
          </w:p>
        </w:tc>
        <w:tc>
          <w:tcPr>
            <w:tcW w:w="1170" w:type="dxa"/>
            <w:tcBorders>
              <w:left w:val="single" w:sz="4" w:space="0" w:color="000000"/>
              <w:right w:val="single" w:sz="4" w:space="0" w:color="000000"/>
            </w:tcBorders>
          </w:tcPr>
          <w:p>
            <w:pPr>
              <w:pStyle w:val="TableParagraph"/>
              <w:ind w:left="0" w:right="297"/>
              <w:jc w:val="right"/>
              <w:rPr>
                <w:sz w:val="20"/>
              </w:rPr>
            </w:pPr>
            <w:r>
              <w:rPr>
                <w:sz w:val="20"/>
              </w:rPr>
              <w:t>A3/6E</w:t>
            </w:r>
          </w:p>
        </w:tc>
        <w:tc>
          <w:tcPr>
            <w:tcW w:w="1440" w:type="dxa"/>
            <w:tcBorders>
              <w:left w:val="single" w:sz="4" w:space="0" w:color="000000"/>
            </w:tcBorders>
          </w:tcPr>
          <w:p>
            <w:pPr>
              <w:pStyle w:val="TableParagraph"/>
              <w:ind w:left="158" w:right="135"/>
              <w:rPr>
                <w:sz w:val="20"/>
              </w:rPr>
            </w:pPr>
            <w:r>
              <w:rPr>
                <w:sz w:val="20"/>
              </w:rPr>
              <w:t>1 Feb 21</w:t>
            </w:r>
          </w:p>
        </w:tc>
      </w:tr>
      <w:tr>
        <w:trPr>
          <w:trHeight w:val="230" w:hRule="atLeast"/>
        </w:trPr>
        <w:tc>
          <w:tcPr>
            <w:tcW w:w="782" w:type="dxa"/>
            <w:tcBorders>
              <w:right w:val="single" w:sz="4" w:space="0" w:color="000000"/>
            </w:tcBorders>
          </w:tcPr>
          <w:p>
            <w:pPr>
              <w:pStyle w:val="TableParagraph"/>
              <w:spacing w:line="211" w:lineRule="exact"/>
              <w:ind w:right="77"/>
              <w:rPr>
                <w:sz w:val="20"/>
              </w:rPr>
            </w:pPr>
            <w:r>
              <w:rPr>
                <w:sz w:val="20"/>
              </w:rPr>
              <w:t>*9.3.5</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B</w:t>
            </w:r>
          </w:p>
        </w:tc>
        <w:tc>
          <w:tcPr>
            <w:tcW w:w="5400" w:type="dxa"/>
            <w:tcBorders>
              <w:left w:val="single" w:sz="4" w:space="0" w:color="000000"/>
              <w:right w:val="single" w:sz="4" w:space="0" w:color="000000"/>
            </w:tcBorders>
          </w:tcPr>
          <w:p>
            <w:pPr>
              <w:pStyle w:val="TableParagraph"/>
              <w:spacing w:line="211" w:lineRule="exact"/>
              <w:ind w:left="113"/>
              <w:jc w:val="left"/>
              <w:rPr>
                <w:sz w:val="20"/>
              </w:rPr>
            </w:pPr>
            <w:r>
              <w:rPr>
                <w:sz w:val="20"/>
              </w:rPr>
              <w:t>Ensure all deployers / families are checked upon routinely</w:t>
            </w:r>
          </w:p>
        </w:tc>
        <w:tc>
          <w:tcPr>
            <w:tcW w:w="1170" w:type="dxa"/>
            <w:tcBorders>
              <w:left w:val="single" w:sz="4" w:space="0" w:color="000000"/>
              <w:right w:val="single" w:sz="4" w:space="0" w:color="000000"/>
            </w:tcBorders>
          </w:tcPr>
          <w:p>
            <w:pPr>
              <w:pStyle w:val="TableParagraph"/>
              <w:spacing w:line="211" w:lineRule="exact"/>
              <w:ind w:left="152" w:right="131"/>
              <w:rPr>
                <w:sz w:val="20"/>
              </w:rPr>
            </w:pPr>
            <w:r>
              <w:rPr>
                <w:sz w:val="20"/>
              </w:rPr>
              <w:t>All</w:t>
            </w:r>
          </w:p>
        </w:tc>
        <w:tc>
          <w:tcPr>
            <w:tcW w:w="1440" w:type="dxa"/>
            <w:tcBorders>
              <w:left w:val="single" w:sz="4" w:space="0" w:color="000000"/>
            </w:tcBorders>
          </w:tcPr>
          <w:p>
            <w:pPr>
              <w:pStyle w:val="TableParagraph"/>
              <w:spacing w:line="211" w:lineRule="exact"/>
              <w:ind w:left="159" w:right="132"/>
              <w:rPr>
                <w:sz w:val="20"/>
              </w:rPr>
            </w:pPr>
            <w:r>
              <w:rPr>
                <w:sz w:val="20"/>
              </w:rPr>
              <w:t>Ongoing</w:t>
            </w:r>
          </w:p>
        </w:tc>
      </w:tr>
      <w:tr>
        <w:trPr>
          <w:trHeight w:val="229" w:hRule="atLeast"/>
        </w:trPr>
        <w:tc>
          <w:tcPr>
            <w:tcW w:w="782" w:type="dxa"/>
            <w:tcBorders>
              <w:right w:val="single" w:sz="4" w:space="0" w:color="000000"/>
            </w:tcBorders>
          </w:tcPr>
          <w:p>
            <w:pPr>
              <w:pStyle w:val="TableParagraph"/>
              <w:ind w:right="77"/>
              <w:rPr>
                <w:sz w:val="20"/>
              </w:rPr>
            </w:pPr>
            <w:r>
              <w:rPr>
                <w:sz w:val="20"/>
              </w:rPr>
              <w:t>*9.3.6</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Continue Thurs breakfast to rotate all A3/6 demographics</w:t>
            </w:r>
          </w:p>
        </w:tc>
        <w:tc>
          <w:tcPr>
            <w:tcW w:w="1170" w:type="dxa"/>
            <w:tcBorders>
              <w:left w:val="single" w:sz="4" w:space="0" w:color="000000"/>
              <w:right w:val="single" w:sz="4" w:space="0" w:color="000000"/>
            </w:tcBorders>
          </w:tcPr>
          <w:p>
            <w:pPr>
              <w:pStyle w:val="TableParagraph"/>
              <w:ind w:left="0" w:right="296"/>
              <w:jc w:val="right"/>
              <w:rPr>
                <w:sz w:val="20"/>
              </w:rPr>
            </w:pPr>
            <w:r>
              <w:rPr>
                <w:sz w:val="20"/>
              </w:rPr>
              <w:t>A3/6E</w:t>
            </w:r>
          </w:p>
        </w:tc>
        <w:tc>
          <w:tcPr>
            <w:tcW w:w="1440" w:type="dxa"/>
            <w:tcBorders>
              <w:left w:val="single" w:sz="4" w:space="0" w:color="000000"/>
            </w:tcBorders>
          </w:tcPr>
          <w:p>
            <w:pPr>
              <w:pStyle w:val="TableParagraph"/>
              <w:ind w:left="159" w:right="135"/>
              <w:rPr>
                <w:sz w:val="20"/>
              </w:rPr>
            </w:pPr>
            <w:r>
              <w:rPr>
                <w:sz w:val="20"/>
              </w:rPr>
              <w:t>Ongoing</w:t>
            </w:r>
          </w:p>
        </w:tc>
      </w:tr>
      <w:tr>
        <w:trPr>
          <w:trHeight w:val="229" w:hRule="atLeast"/>
        </w:trPr>
        <w:tc>
          <w:tcPr>
            <w:tcW w:w="782" w:type="dxa"/>
            <w:tcBorders>
              <w:right w:val="single" w:sz="4" w:space="0" w:color="000000"/>
            </w:tcBorders>
          </w:tcPr>
          <w:p>
            <w:pPr>
              <w:pStyle w:val="TableParagraph"/>
              <w:ind w:right="77"/>
              <w:rPr>
                <w:sz w:val="20"/>
              </w:rPr>
            </w:pPr>
            <w:r>
              <w:rPr>
                <w:sz w:val="20"/>
              </w:rPr>
              <w:t>*9.3.7</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Create a “Chiefs” breakfast session focusing on enlisteds</w:t>
            </w:r>
          </w:p>
        </w:tc>
        <w:tc>
          <w:tcPr>
            <w:tcW w:w="1170" w:type="dxa"/>
            <w:tcBorders>
              <w:left w:val="single" w:sz="4" w:space="0" w:color="000000"/>
              <w:right w:val="single" w:sz="4" w:space="0" w:color="000000"/>
            </w:tcBorders>
          </w:tcPr>
          <w:p>
            <w:pPr>
              <w:pStyle w:val="TableParagraph"/>
              <w:ind w:left="0" w:right="296"/>
              <w:jc w:val="right"/>
              <w:rPr>
                <w:sz w:val="20"/>
              </w:rPr>
            </w:pPr>
            <w:r>
              <w:rPr>
                <w:sz w:val="20"/>
              </w:rPr>
              <w:t>A3/6E</w:t>
            </w:r>
          </w:p>
        </w:tc>
        <w:tc>
          <w:tcPr>
            <w:tcW w:w="1440" w:type="dxa"/>
            <w:tcBorders>
              <w:left w:val="single" w:sz="4" w:space="0" w:color="000000"/>
            </w:tcBorders>
          </w:tcPr>
          <w:p>
            <w:pPr>
              <w:pStyle w:val="TableParagraph"/>
              <w:ind w:left="159" w:right="135"/>
              <w:rPr>
                <w:sz w:val="20"/>
              </w:rPr>
            </w:pPr>
            <w:r>
              <w:rPr>
                <w:sz w:val="20"/>
              </w:rPr>
              <w:t>1 Feb 21</w:t>
            </w:r>
          </w:p>
        </w:tc>
      </w:tr>
      <w:tr>
        <w:trPr>
          <w:trHeight w:val="230" w:hRule="atLeast"/>
        </w:trPr>
        <w:tc>
          <w:tcPr>
            <w:tcW w:w="782" w:type="dxa"/>
            <w:tcBorders>
              <w:right w:val="single" w:sz="4" w:space="0" w:color="000000"/>
            </w:tcBorders>
          </w:tcPr>
          <w:p>
            <w:pPr>
              <w:pStyle w:val="TableParagraph"/>
              <w:spacing w:line="211" w:lineRule="exact"/>
              <w:ind w:right="77"/>
              <w:rPr>
                <w:sz w:val="20"/>
              </w:rPr>
            </w:pPr>
            <w:r>
              <w:rPr>
                <w:sz w:val="20"/>
              </w:rPr>
              <w:t>*9.3.8</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B</w:t>
            </w:r>
          </w:p>
        </w:tc>
        <w:tc>
          <w:tcPr>
            <w:tcW w:w="5400" w:type="dxa"/>
            <w:tcBorders>
              <w:left w:val="single" w:sz="4" w:space="0" w:color="000000"/>
              <w:right w:val="single" w:sz="4" w:space="0" w:color="000000"/>
            </w:tcBorders>
          </w:tcPr>
          <w:p>
            <w:pPr>
              <w:pStyle w:val="TableParagraph"/>
              <w:spacing w:line="211" w:lineRule="exact"/>
              <w:ind w:left="113"/>
              <w:jc w:val="left"/>
              <w:rPr>
                <w:sz w:val="20"/>
              </w:rPr>
            </w:pPr>
            <w:r>
              <w:rPr>
                <w:sz w:val="20"/>
              </w:rPr>
              <w:t>Ensure adequate key spouses exist for A3/6</w:t>
            </w:r>
          </w:p>
        </w:tc>
        <w:tc>
          <w:tcPr>
            <w:tcW w:w="1170" w:type="dxa"/>
            <w:tcBorders>
              <w:left w:val="single" w:sz="4" w:space="0" w:color="000000"/>
              <w:right w:val="single" w:sz="4" w:space="0" w:color="000000"/>
            </w:tcBorders>
          </w:tcPr>
          <w:p>
            <w:pPr>
              <w:pStyle w:val="TableParagraph"/>
              <w:spacing w:line="211" w:lineRule="exact"/>
              <w:ind w:left="0" w:right="296"/>
              <w:jc w:val="right"/>
              <w:rPr>
                <w:sz w:val="20"/>
              </w:rPr>
            </w:pPr>
            <w:r>
              <w:rPr>
                <w:sz w:val="20"/>
              </w:rPr>
              <w:t>A3/6E</w:t>
            </w:r>
          </w:p>
        </w:tc>
        <w:tc>
          <w:tcPr>
            <w:tcW w:w="1440" w:type="dxa"/>
            <w:tcBorders>
              <w:left w:val="single" w:sz="4" w:space="0" w:color="000000"/>
            </w:tcBorders>
          </w:tcPr>
          <w:p>
            <w:pPr>
              <w:pStyle w:val="TableParagraph"/>
              <w:spacing w:line="211" w:lineRule="exact"/>
              <w:ind w:left="159" w:right="134"/>
              <w:rPr>
                <w:sz w:val="20"/>
              </w:rPr>
            </w:pPr>
            <w:r>
              <w:rPr>
                <w:sz w:val="20"/>
              </w:rPr>
              <w:t>Ongoing</w:t>
            </w:r>
          </w:p>
        </w:tc>
      </w:tr>
      <w:tr>
        <w:trPr>
          <w:trHeight w:val="229" w:hRule="atLeast"/>
        </w:trPr>
        <w:tc>
          <w:tcPr>
            <w:tcW w:w="782" w:type="dxa"/>
            <w:tcBorders>
              <w:right w:val="single" w:sz="4" w:space="0" w:color="000000"/>
            </w:tcBorders>
          </w:tcPr>
          <w:p>
            <w:pPr>
              <w:pStyle w:val="TableParagraph"/>
              <w:ind w:right="77"/>
              <w:rPr>
                <w:sz w:val="20"/>
              </w:rPr>
            </w:pPr>
            <w:r>
              <w:rPr>
                <w:sz w:val="20"/>
              </w:rPr>
              <w:t>*9.3.9</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Ensure all A3/6 personnel receive Resilency training</w:t>
            </w:r>
          </w:p>
        </w:tc>
        <w:tc>
          <w:tcPr>
            <w:tcW w:w="1170" w:type="dxa"/>
            <w:tcBorders>
              <w:left w:val="single" w:sz="4" w:space="0" w:color="000000"/>
              <w:right w:val="single" w:sz="4" w:space="0" w:color="000000"/>
            </w:tcBorders>
          </w:tcPr>
          <w:p>
            <w:pPr>
              <w:pStyle w:val="TableParagraph"/>
              <w:ind w:left="0" w:right="295"/>
              <w:jc w:val="right"/>
              <w:rPr>
                <w:sz w:val="20"/>
              </w:rPr>
            </w:pPr>
            <w:r>
              <w:rPr>
                <w:sz w:val="20"/>
              </w:rPr>
              <w:t>A3/6E</w:t>
            </w:r>
          </w:p>
        </w:tc>
        <w:tc>
          <w:tcPr>
            <w:tcW w:w="1440" w:type="dxa"/>
            <w:tcBorders>
              <w:left w:val="single" w:sz="4" w:space="0" w:color="000000"/>
            </w:tcBorders>
          </w:tcPr>
          <w:p>
            <w:pPr>
              <w:pStyle w:val="TableParagraph"/>
              <w:ind w:left="159" w:right="135"/>
              <w:rPr>
                <w:sz w:val="20"/>
              </w:rPr>
            </w:pPr>
            <w:r>
              <w:rPr>
                <w:sz w:val="20"/>
              </w:rPr>
              <w:t>1 Dec 21</w:t>
            </w:r>
          </w:p>
        </w:tc>
      </w:tr>
    </w:tbl>
    <w:p>
      <w:pPr>
        <w:pStyle w:val="BodyText"/>
        <w:ind w:left="240" w:right="537" w:hanging="1"/>
      </w:pPr>
      <w:r>
        <w:rPr/>
        <w:t>Issues: There are many cross-base, cross-MAJCOM, and cross-AF activities. These tasks are focused specifically on the A3/6 workforce. Of note is the expansion of Microsoft TEAMS use for many of the routine information sharing activities. Although there are pros and cons to physical vice virtual presence, on the whole, virtual presence improves communication and expands the audience beyond the physical constraints of conference rooms. A3/6 is committed to using virtual capabilities to the maximum extent</w:t>
      </w:r>
      <w:r>
        <w:rPr>
          <w:spacing w:val="-3"/>
        </w:rPr>
        <w:t> </w:t>
      </w:r>
      <w:r>
        <w:rPr/>
        <w:t>possible.</w:t>
      </w:r>
    </w:p>
    <w:p>
      <w:pPr>
        <w:pStyle w:val="BodyText"/>
      </w:pPr>
    </w:p>
    <w:p>
      <w:pPr>
        <w:pStyle w:val="BodyText"/>
        <w:spacing w:after="3"/>
        <w:ind w:left="240"/>
      </w:pPr>
      <w:r>
        <w:rPr/>
        <w:t>Objective 9.4 – Health and Wellness Focus</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00"/>
        <w:gridCol w:w="117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00" w:type="dxa"/>
            <w:tcBorders>
              <w:left w:val="single" w:sz="4" w:space="0" w:color="000000"/>
              <w:right w:val="single" w:sz="4" w:space="0" w:color="000000"/>
            </w:tcBorders>
            <w:shd w:val="clear" w:color="auto" w:fill="9CC2E4"/>
          </w:tcPr>
          <w:p>
            <w:pPr>
              <w:pStyle w:val="TableParagraph"/>
              <w:ind w:left="93" w:right="73"/>
              <w:rPr>
                <w:b/>
                <w:sz w:val="20"/>
              </w:rPr>
            </w:pPr>
            <w:r>
              <w:rPr>
                <w:b/>
                <w:sz w:val="20"/>
              </w:rPr>
              <w:t>TASK</w:t>
            </w:r>
          </w:p>
        </w:tc>
        <w:tc>
          <w:tcPr>
            <w:tcW w:w="1170" w:type="dxa"/>
            <w:tcBorders>
              <w:left w:val="single" w:sz="4" w:space="0" w:color="000000"/>
              <w:right w:val="single" w:sz="4" w:space="0" w:color="000000"/>
            </w:tcBorders>
            <w:shd w:val="clear" w:color="auto" w:fill="9CC2E4"/>
          </w:tcPr>
          <w:p>
            <w:pPr>
              <w:pStyle w:val="TableParagraph"/>
              <w:ind w:left="0" w:right="351"/>
              <w:jc w:val="right"/>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7"/>
              <w:rPr>
                <w:sz w:val="20"/>
              </w:rPr>
            </w:pPr>
            <w:r>
              <w:rPr>
                <w:sz w:val="20"/>
              </w:rPr>
              <w:t>*9.4.1</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Celebrate victories and dedicate div time at directors calls</w:t>
            </w:r>
          </w:p>
        </w:tc>
        <w:tc>
          <w:tcPr>
            <w:tcW w:w="1170" w:type="dxa"/>
            <w:tcBorders>
              <w:left w:val="single" w:sz="4" w:space="0" w:color="000000"/>
              <w:right w:val="single" w:sz="4" w:space="0" w:color="000000"/>
            </w:tcBorders>
          </w:tcPr>
          <w:p>
            <w:pPr>
              <w:pStyle w:val="TableParagraph"/>
              <w:ind w:left="0" w:right="297"/>
              <w:jc w:val="right"/>
              <w:rPr>
                <w:sz w:val="20"/>
              </w:rPr>
            </w:pPr>
            <w:r>
              <w:rPr>
                <w:sz w:val="20"/>
              </w:rPr>
              <w:t>A3/6E</w:t>
            </w:r>
          </w:p>
        </w:tc>
        <w:tc>
          <w:tcPr>
            <w:tcW w:w="1440" w:type="dxa"/>
            <w:tcBorders>
              <w:left w:val="single" w:sz="4" w:space="0" w:color="000000"/>
            </w:tcBorders>
          </w:tcPr>
          <w:p>
            <w:pPr>
              <w:pStyle w:val="TableParagraph"/>
              <w:ind w:left="157" w:right="135"/>
              <w:rPr>
                <w:sz w:val="20"/>
              </w:rPr>
            </w:pPr>
            <w:r>
              <w:rPr>
                <w:sz w:val="20"/>
              </w:rPr>
              <w:t>1 Feb 21</w:t>
            </w:r>
          </w:p>
        </w:tc>
      </w:tr>
      <w:tr>
        <w:trPr>
          <w:trHeight w:val="230" w:hRule="atLeast"/>
        </w:trPr>
        <w:tc>
          <w:tcPr>
            <w:tcW w:w="782" w:type="dxa"/>
            <w:tcBorders>
              <w:right w:val="single" w:sz="4" w:space="0" w:color="000000"/>
            </w:tcBorders>
          </w:tcPr>
          <w:p>
            <w:pPr>
              <w:pStyle w:val="TableParagraph"/>
              <w:spacing w:line="211" w:lineRule="exact"/>
              <w:ind w:right="77"/>
              <w:rPr>
                <w:sz w:val="20"/>
              </w:rPr>
            </w:pPr>
            <w:r>
              <w:rPr>
                <w:sz w:val="20"/>
              </w:rPr>
              <w:t>*9.4.2</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B</w:t>
            </w:r>
          </w:p>
        </w:tc>
        <w:tc>
          <w:tcPr>
            <w:tcW w:w="5400" w:type="dxa"/>
            <w:tcBorders>
              <w:left w:val="single" w:sz="4" w:space="0" w:color="000000"/>
              <w:right w:val="single" w:sz="4" w:space="0" w:color="000000"/>
            </w:tcBorders>
          </w:tcPr>
          <w:p>
            <w:pPr>
              <w:pStyle w:val="TableParagraph"/>
              <w:spacing w:line="211" w:lineRule="exact"/>
              <w:ind w:left="113"/>
              <w:jc w:val="left"/>
              <w:rPr>
                <w:sz w:val="20"/>
              </w:rPr>
            </w:pPr>
            <w:r>
              <w:rPr>
                <w:sz w:val="20"/>
              </w:rPr>
              <w:t>Overhaul welcome and in-processing activities</w:t>
            </w:r>
          </w:p>
        </w:tc>
        <w:tc>
          <w:tcPr>
            <w:tcW w:w="1170" w:type="dxa"/>
            <w:tcBorders>
              <w:left w:val="single" w:sz="4" w:space="0" w:color="000000"/>
              <w:right w:val="single" w:sz="4" w:space="0" w:color="000000"/>
            </w:tcBorders>
          </w:tcPr>
          <w:p>
            <w:pPr>
              <w:pStyle w:val="TableParagraph"/>
              <w:spacing w:line="211" w:lineRule="exact"/>
              <w:ind w:left="0" w:right="295"/>
              <w:jc w:val="right"/>
              <w:rPr>
                <w:sz w:val="20"/>
              </w:rPr>
            </w:pPr>
            <w:r>
              <w:rPr>
                <w:sz w:val="20"/>
              </w:rPr>
              <w:t>A3/6E</w:t>
            </w:r>
          </w:p>
        </w:tc>
        <w:tc>
          <w:tcPr>
            <w:tcW w:w="1440" w:type="dxa"/>
            <w:tcBorders>
              <w:left w:val="single" w:sz="4" w:space="0" w:color="000000"/>
            </w:tcBorders>
          </w:tcPr>
          <w:p>
            <w:pPr>
              <w:pStyle w:val="TableParagraph"/>
              <w:spacing w:line="211" w:lineRule="exact"/>
              <w:ind w:left="159" w:right="132"/>
              <w:rPr>
                <w:sz w:val="20"/>
              </w:rPr>
            </w:pPr>
            <w:r>
              <w:rPr>
                <w:sz w:val="20"/>
              </w:rPr>
              <w:t>1 Apr 21</w:t>
            </w:r>
          </w:p>
        </w:tc>
      </w:tr>
      <w:tr>
        <w:trPr>
          <w:trHeight w:val="229" w:hRule="atLeast"/>
        </w:trPr>
        <w:tc>
          <w:tcPr>
            <w:tcW w:w="782" w:type="dxa"/>
            <w:tcBorders>
              <w:right w:val="single" w:sz="4" w:space="0" w:color="000000"/>
            </w:tcBorders>
          </w:tcPr>
          <w:p>
            <w:pPr>
              <w:pStyle w:val="TableParagraph"/>
              <w:ind w:right="77"/>
              <w:rPr>
                <w:sz w:val="20"/>
              </w:rPr>
            </w:pPr>
            <w:r>
              <w:rPr>
                <w:sz w:val="20"/>
              </w:rPr>
              <w:t>*9.4.3</w:t>
            </w:r>
          </w:p>
        </w:tc>
        <w:tc>
          <w:tcPr>
            <w:tcW w:w="630" w:type="dxa"/>
            <w:tcBorders>
              <w:left w:val="single" w:sz="4" w:space="0" w:color="000000"/>
              <w:right w:val="single" w:sz="4" w:space="0" w:color="000000"/>
            </w:tcBorders>
          </w:tcPr>
          <w:p>
            <w:pPr>
              <w:pStyle w:val="TableParagraph"/>
              <w:ind w:left="19"/>
              <w:rPr>
                <w:sz w:val="20"/>
              </w:rPr>
            </w:pPr>
            <w:r>
              <w:rPr>
                <w:w w:val="100"/>
                <w:sz w:val="20"/>
              </w:rPr>
              <w:t>C</w:t>
            </w:r>
          </w:p>
        </w:tc>
        <w:tc>
          <w:tcPr>
            <w:tcW w:w="5400" w:type="dxa"/>
            <w:tcBorders>
              <w:left w:val="single" w:sz="4" w:space="0" w:color="000000"/>
              <w:right w:val="single" w:sz="4" w:space="0" w:color="000000"/>
            </w:tcBorders>
          </w:tcPr>
          <w:p>
            <w:pPr>
              <w:pStyle w:val="TableParagraph"/>
              <w:ind w:left="113"/>
              <w:jc w:val="left"/>
              <w:rPr>
                <w:sz w:val="20"/>
              </w:rPr>
            </w:pPr>
            <w:r>
              <w:rPr>
                <w:sz w:val="20"/>
              </w:rPr>
              <w:t>Execute Spring team building event</w:t>
            </w:r>
          </w:p>
        </w:tc>
        <w:tc>
          <w:tcPr>
            <w:tcW w:w="1170" w:type="dxa"/>
            <w:tcBorders>
              <w:left w:val="single" w:sz="4" w:space="0" w:color="000000"/>
              <w:right w:val="single" w:sz="4" w:space="0" w:color="000000"/>
            </w:tcBorders>
          </w:tcPr>
          <w:p>
            <w:pPr>
              <w:pStyle w:val="TableParagraph"/>
              <w:ind w:left="152" w:right="131"/>
              <w:rPr>
                <w:sz w:val="20"/>
              </w:rPr>
            </w:pPr>
            <w:r>
              <w:rPr>
                <w:sz w:val="20"/>
              </w:rPr>
              <w:t>All</w:t>
            </w:r>
          </w:p>
        </w:tc>
        <w:tc>
          <w:tcPr>
            <w:tcW w:w="1440" w:type="dxa"/>
            <w:tcBorders>
              <w:left w:val="single" w:sz="4" w:space="0" w:color="000000"/>
            </w:tcBorders>
          </w:tcPr>
          <w:p>
            <w:pPr>
              <w:pStyle w:val="TableParagraph"/>
              <w:ind w:left="159" w:right="134"/>
              <w:rPr>
                <w:sz w:val="20"/>
              </w:rPr>
            </w:pPr>
            <w:r>
              <w:rPr>
                <w:sz w:val="20"/>
              </w:rPr>
              <w:t>1 Jun 21</w:t>
            </w:r>
          </w:p>
        </w:tc>
      </w:tr>
      <w:tr>
        <w:trPr>
          <w:trHeight w:val="229" w:hRule="atLeast"/>
        </w:trPr>
        <w:tc>
          <w:tcPr>
            <w:tcW w:w="782" w:type="dxa"/>
            <w:tcBorders>
              <w:right w:val="single" w:sz="4" w:space="0" w:color="000000"/>
            </w:tcBorders>
          </w:tcPr>
          <w:p>
            <w:pPr>
              <w:pStyle w:val="TableParagraph"/>
              <w:ind w:right="77"/>
              <w:rPr>
                <w:sz w:val="20"/>
              </w:rPr>
            </w:pPr>
            <w:r>
              <w:rPr>
                <w:sz w:val="20"/>
              </w:rPr>
              <w:t>*9.4.4</w:t>
            </w:r>
          </w:p>
        </w:tc>
        <w:tc>
          <w:tcPr>
            <w:tcW w:w="630" w:type="dxa"/>
            <w:tcBorders>
              <w:left w:val="single" w:sz="4" w:space="0" w:color="000000"/>
              <w:right w:val="single" w:sz="4" w:space="0" w:color="000000"/>
            </w:tcBorders>
          </w:tcPr>
          <w:p>
            <w:pPr>
              <w:pStyle w:val="TableParagraph"/>
              <w:ind w:left="19"/>
              <w:rPr>
                <w:sz w:val="20"/>
              </w:rPr>
            </w:pPr>
            <w:r>
              <w:rPr>
                <w:w w:val="100"/>
                <w:sz w:val="20"/>
              </w:rPr>
              <w:t>C</w:t>
            </w:r>
          </w:p>
        </w:tc>
        <w:tc>
          <w:tcPr>
            <w:tcW w:w="5400" w:type="dxa"/>
            <w:tcBorders>
              <w:left w:val="single" w:sz="4" w:space="0" w:color="000000"/>
              <w:right w:val="single" w:sz="4" w:space="0" w:color="000000"/>
            </w:tcBorders>
          </w:tcPr>
          <w:p>
            <w:pPr>
              <w:pStyle w:val="TableParagraph"/>
              <w:ind w:left="113"/>
              <w:jc w:val="left"/>
              <w:rPr>
                <w:sz w:val="20"/>
              </w:rPr>
            </w:pPr>
            <w:r>
              <w:rPr>
                <w:sz w:val="20"/>
              </w:rPr>
              <w:t>Execute leadership annual offsite</w:t>
            </w:r>
          </w:p>
        </w:tc>
        <w:tc>
          <w:tcPr>
            <w:tcW w:w="1170" w:type="dxa"/>
            <w:tcBorders>
              <w:left w:val="single" w:sz="4" w:space="0" w:color="000000"/>
              <w:right w:val="single" w:sz="4" w:space="0" w:color="000000"/>
            </w:tcBorders>
          </w:tcPr>
          <w:p>
            <w:pPr>
              <w:pStyle w:val="TableParagraph"/>
              <w:ind w:left="0" w:right="297"/>
              <w:jc w:val="right"/>
              <w:rPr>
                <w:sz w:val="20"/>
              </w:rPr>
            </w:pPr>
            <w:r>
              <w:rPr>
                <w:sz w:val="20"/>
              </w:rPr>
              <w:t>A3/6E</w:t>
            </w:r>
          </w:p>
        </w:tc>
        <w:tc>
          <w:tcPr>
            <w:tcW w:w="1440" w:type="dxa"/>
            <w:tcBorders>
              <w:left w:val="single" w:sz="4" w:space="0" w:color="000000"/>
            </w:tcBorders>
          </w:tcPr>
          <w:p>
            <w:pPr>
              <w:pStyle w:val="TableParagraph"/>
              <w:ind w:left="157" w:right="135"/>
              <w:rPr>
                <w:sz w:val="20"/>
              </w:rPr>
            </w:pPr>
            <w:r>
              <w:rPr>
                <w:sz w:val="20"/>
              </w:rPr>
              <w:t>1 Sep 21</w:t>
            </w:r>
          </w:p>
        </w:tc>
      </w:tr>
      <w:tr>
        <w:trPr>
          <w:trHeight w:val="230" w:hRule="atLeast"/>
        </w:trPr>
        <w:tc>
          <w:tcPr>
            <w:tcW w:w="782" w:type="dxa"/>
            <w:tcBorders>
              <w:right w:val="single" w:sz="4" w:space="0" w:color="000000"/>
            </w:tcBorders>
          </w:tcPr>
          <w:p>
            <w:pPr>
              <w:pStyle w:val="TableParagraph"/>
              <w:spacing w:line="211" w:lineRule="exact"/>
              <w:ind w:right="77"/>
              <w:rPr>
                <w:sz w:val="20"/>
              </w:rPr>
            </w:pPr>
            <w:r>
              <w:rPr>
                <w:sz w:val="20"/>
              </w:rPr>
              <w:t>*9.4.5</w:t>
            </w:r>
          </w:p>
        </w:tc>
        <w:tc>
          <w:tcPr>
            <w:tcW w:w="630" w:type="dxa"/>
            <w:tcBorders>
              <w:left w:val="single" w:sz="4" w:space="0" w:color="000000"/>
              <w:right w:val="single" w:sz="4" w:space="0" w:color="000000"/>
            </w:tcBorders>
          </w:tcPr>
          <w:p>
            <w:pPr>
              <w:pStyle w:val="TableParagraph"/>
              <w:spacing w:line="211" w:lineRule="exact"/>
              <w:ind w:left="19"/>
              <w:rPr>
                <w:sz w:val="20"/>
              </w:rPr>
            </w:pPr>
            <w:r>
              <w:rPr>
                <w:w w:val="100"/>
                <w:sz w:val="20"/>
              </w:rPr>
              <w:t>C</w:t>
            </w:r>
          </w:p>
        </w:tc>
        <w:tc>
          <w:tcPr>
            <w:tcW w:w="5400" w:type="dxa"/>
            <w:tcBorders>
              <w:left w:val="single" w:sz="4" w:space="0" w:color="000000"/>
              <w:right w:val="single" w:sz="4" w:space="0" w:color="000000"/>
            </w:tcBorders>
          </w:tcPr>
          <w:p>
            <w:pPr>
              <w:pStyle w:val="TableParagraph"/>
              <w:spacing w:line="211" w:lineRule="exact"/>
              <w:ind w:left="113"/>
              <w:jc w:val="left"/>
              <w:rPr>
                <w:sz w:val="20"/>
              </w:rPr>
            </w:pPr>
            <w:r>
              <w:rPr>
                <w:sz w:val="20"/>
              </w:rPr>
              <w:t>Execute Fall team building event</w:t>
            </w:r>
          </w:p>
        </w:tc>
        <w:tc>
          <w:tcPr>
            <w:tcW w:w="1170" w:type="dxa"/>
            <w:tcBorders>
              <w:left w:val="single" w:sz="4" w:space="0" w:color="000000"/>
              <w:right w:val="single" w:sz="4" w:space="0" w:color="000000"/>
            </w:tcBorders>
          </w:tcPr>
          <w:p>
            <w:pPr>
              <w:pStyle w:val="TableParagraph"/>
              <w:spacing w:line="211" w:lineRule="exact"/>
              <w:ind w:left="152" w:right="132"/>
              <w:rPr>
                <w:sz w:val="20"/>
              </w:rPr>
            </w:pPr>
            <w:r>
              <w:rPr>
                <w:sz w:val="20"/>
              </w:rPr>
              <w:t>All</w:t>
            </w:r>
          </w:p>
        </w:tc>
        <w:tc>
          <w:tcPr>
            <w:tcW w:w="1440" w:type="dxa"/>
            <w:tcBorders>
              <w:left w:val="single" w:sz="4" w:space="0" w:color="000000"/>
            </w:tcBorders>
          </w:tcPr>
          <w:p>
            <w:pPr>
              <w:pStyle w:val="TableParagraph"/>
              <w:spacing w:line="211" w:lineRule="exact"/>
              <w:ind w:left="159" w:right="133"/>
              <w:rPr>
                <w:sz w:val="20"/>
              </w:rPr>
            </w:pPr>
            <w:r>
              <w:rPr>
                <w:sz w:val="20"/>
              </w:rPr>
              <w:t>1 Oct 21</w:t>
            </w:r>
          </w:p>
        </w:tc>
      </w:tr>
      <w:tr>
        <w:trPr>
          <w:trHeight w:val="229" w:hRule="atLeast"/>
        </w:trPr>
        <w:tc>
          <w:tcPr>
            <w:tcW w:w="782" w:type="dxa"/>
            <w:tcBorders>
              <w:right w:val="single" w:sz="4" w:space="0" w:color="000000"/>
            </w:tcBorders>
          </w:tcPr>
          <w:p>
            <w:pPr>
              <w:pStyle w:val="TableParagraph"/>
              <w:ind w:right="77"/>
              <w:rPr>
                <w:sz w:val="20"/>
              </w:rPr>
            </w:pPr>
            <w:r>
              <w:rPr>
                <w:sz w:val="20"/>
              </w:rPr>
              <w:t>*9.4.6</w:t>
            </w:r>
          </w:p>
        </w:tc>
        <w:tc>
          <w:tcPr>
            <w:tcW w:w="630" w:type="dxa"/>
            <w:tcBorders>
              <w:left w:val="single" w:sz="4" w:space="0" w:color="000000"/>
              <w:right w:val="single" w:sz="4" w:space="0" w:color="000000"/>
            </w:tcBorders>
          </w:tcPr>
          <w:p>
            <w:pPr>
              <w:pStyle w:val="TableParagraph"/>
              <w:ind w:left="19"/>
              <w:rPr>
                <w:sz w:val="20"/>
              </w:rPr>
            </w:pPr>
            <w:r>
              <w:rPr>
                <w:w w:val="100"/>
                <w:sz w:val="20"/>
              </w:rPr>
              <w:t>C</w:t>
            </w:r>
          </w:p>
        </w:tc>
        <w:tc>
          <w:tcPr>
            <w:tcW w:w="5400" w:type="dxa"/>
            <w:tcBorders>
              <w:left w:val="single" w:sz="4" w:space="0" w:color="000000"/>
              <w:right w:val="single" w:sz="4" w:space="0" w:color="000000"/>
            </w:tcBorders>
          </w:tcPr>
          <w:p>
            <w:pPr>
              <w:pStyle w:val="TableParagraph"/>
              <w:ind w:left="113"/>
              <w:jc w:val="left"/>
              <w:rPr>
                <w:sz w:val="20"/>
              </w:rPr>
            </w:pPr>
            <w:r>
              <w:rPr>
                <w:sz w:val="20"/>
              </w:rPr>
              <w:t>Execute Thanksgiving Day event</w:t>
            </w:r>
          </w:p>
        </w:tc>
        <w:tc>
          <w:tcPr>
            <w:tcW w:w="1170" w:type="dxa"/>
            <w:tcBorders>
              <w:left w:val="single" w:sz="4" w:space="0" w:color="000000"/>
              <w:right w:val="single" w:sz="4" w:space="0" w:color="000000"/>
            </w:tcBorders>
          </w:tcPr>
          <w:p>
            <w:pPr>
              <w:pStyle w:val="TableParagraph"/>
              <w:ind w:left="152" w:right="131"/>
              <w:rPr>
                <w:sz w:val="20"/>
              </w:rPr>
            </w:pPr>
            <w:r>
              <w:rPr>
                <w:sz w:val="20"/>
              </w:rPr>
              <w:t>All</w:t>
            </w:r>
          </w:p>
        </w:tc>
        <w:tc>
          <w:tcPr>
            <w:tcW w:w="1440" w:type="dxa"/>
            <w:tcBorders>
              <w:left w:val="single" w:sz="4" w:space="0" w:color="000000"/>
            </w:tcBorders>
          </w:tcPr>
          <w:p>
            <w:pPr>
              <w:pStyle w:val="TableParagraph"/>
              <w:ind w:left="159" w:right="133"/>
              <w:rPr>
                <w:sz w:val="20"/>
              </w:rPr>
            </w:pPr>
            <w:r>
              <w:rPr>
                <w:sz w:val="20"/>
              </w:rPr>
              <w:t>15 Nov 21</w:t>
            </w:r>
          </w:p>
        </w:tc>
      </w:tr>
      <w:tr>
        <w:trPr>
          <w:trHeight w:val="229" w:hRule="atLeast"/>
        </w:trPr>
        <w:tc>
          <w:tcPr>
            <w:tcW w:w="782" w:type="dxa"/>
            <w:tcBorders>
              <w:right w:val="single" w:sz="4" w:space="0" w:color="000000"/>
            </w:tcBorders>
          </w:tcPr>
          <w:p>
            <w:pPr>
              <w:pStyle w:val="TableParagraph"/>
              <w:ind w:right="77"/>
              <w:rPr>
                <w:sz w:val="20"/>
              </w:rPr>
            </w:pPr>
            <w:r>
              <w:rPr>
                <w:sz w:val="20"/>
              </w:rPr>
              <w:t>*9.4.7</w:t>
            </w:r>
          </w:p>
        </w:tc>
        <w:tc>
          <w:tcPr>
            <w:tcW w:w="630" w:type="dxa"/>
            <w:tcBorders>
              <w:left w:val="single" w:sz="4" w:space="0" w:color="000000"/>
              <w:right w:val="single" w:sz="4" w:space="0" w:color="000000"/>
            </w:tcBorders>
          </w:tcPr>
          <w:p>
            <w:pPr>
              <w:pStyle w:val="TableParagraph"/>
              <w:ind w:left="19"/>
              <w:rPr>
                <w:sz w:val="20"/>
              </w:rPr>
            </w:pPr>
            <w:r>
              <w:rPr>
                <w:w w:val="100"/>
                <w:sz w:val="20"/>
              </w:rPr>
              <w:t>C</w:t>
            </w:r>
          </w:p>
        </w:tc>
        <w:tc>
          <w:tcPr>
            <w:tcW w:w="5400" w:type="dxa"/>
            <w:tcBorders>
              <w:left w:val="single" w:sz="4" w:space="0" w:color="000000"/>
              <w:right w:val="single" w:sz="4" w:space="0" w:color="000000"/>
            </w:tcBorders>
          </w:tcPr>
          <w:p>
            <w:pPr>
              <w:pStyle w:val="TableParagraph"/>
              <w:ind w:left="113"/>
              <w:jc w:val="left"/>
              <w:rPr>
                <w:sz w:val="20"/>
              </w:rPr>
            </w:pPr>
            <w:r>
              <w:rPr>
                <w:sz w:val="20"/>
              </w:rPr>
              <w:t>Execute Holiday Party event</w:t>
            </w:r>
          </w:p>
        </w:tc>
        <w:tc>
          <w:tcPr>
            <w:tcW w:w="1170" w:type="dxa"/>
            <w:tcBorders>
              <w:left w:val="single" w:sz="4" w:space="0" w:color="000000"/>
              <w:right w:val="single" w:sz="4" w:space="0" w:color="000000"/>
            </w:tcBorders>
          </w:tcPr>
          <w:p>
            <w:pPr>
              <w:pStyle w:val="TableParagraph"/>
              <w:ind w:left="152" w:right="131"/>
              <w:rPr>
                <w:sz w:val="20"/>
              </w:rPr>
            </w:pPr>
            <w:r>
              <w:rPr>
                <w:sz w:val="20"/>
              </w:rPr>
              <w:t>All</w:t>
            </w:r>
          </w:p>
        </w:tc>
        <w:tc>
          <w:tcPr>
            <w:tcW w:w="1440" w:type="dxa"/>
            <w:tcBorders>
              <w:left w:val="single" w:sz="4" w:space="0" w:color="000000"/>
            </w:tcBorders>
          </w:tcPr>
          <w:p>
            <w:pPr>
              <w:pStyle w:val="TableParagraph"/>
              <w:ind w:left="159" w:right="134"/>
              <w:rPr>
                <w:sz w:val="20"/>
              </w:rPr>
            </w:pPr>
            <w:r>
              <w:rPr>
                <w:sz w:val="20"/>
              </w:rPr>
              <w:t>7 Dec 21</w:t>
            </w:r>
          </w:p>
        </w:tc>
      </w:tr>
    </w:tbl>
    <w:p>
      <w:pPr>
        <w:pStyle w:val="BodyText"/>
        <w:ind w:left="240" w:right="502"/>
      </w:pPr>
      <w:r>
        <w:rPr/>
        <w:t>Issues: Taking care of members and their families is a fundamental leadership responsibility, and one that needs to be accomplished at all levels. A key part of this responsibility is ensuring all members are valued and respected. This will be reinforced as a matter of routine business. Coronavirus has stifled much of what could be done in 2020. There is great expectation that 2021 will allow a return to many of the physical activities and gatherings pre-coronavirus.</w:t>
      </w:r>
    </w:p>
    <w:p>
      <w:pPr>
        <w:spacing w:after="0"/>
        <w:sectPr>
          <w:pgSz w:w="12240" w:h="15840"/>
          <w:pgMar w:header="0" w:footer="1926" w:top="1360" w:bottom="2120" w:left="1200" w:right="1140"/>
        </w:sectPr>
      </w:pPr>
    </w:p>
    <w:p>
      <w:pPr>
        <w:pStyle w:val="BodyText"/>
        <w:spacing w:before="78" w:after="2"/>
        <w:ind w:left="240"/>
      </w:pPr>
      <w:r>
        <w:rPr/>
        <w:t>Objective 9.5 – Airmen Deliberate Development</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00"/>
        <w:gridCol w:w="1170"/>
        <w:gridCol w:w="1440"/>
      </w:tblGrid>
      <w:tr>
        <w:trPr>
          <w:trHeight w:val="229"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00" w:type="dxa"/>
            <w:tcBorders>
              <w:left w:val="single" w:sz="4" w:space="0" w:color="000000"/>
              <w:right w:val="single" w:sz="4" w:space="0" w:color="000000"/>
            </w:tcBorders>
            <w:shd w:val="clear" w:color="auto" w:fill="9CC2E4"/>
          </w:tcPr>
          <w:p>
            <w:pPr>
              <w:pStyle w:val="TableParagraph"/>
              <w:ind w:left="93" w:right="73"/>
              <w:rPr>
                <w:b/>
                <w:sz w:val="20"/>
              </w:rPr>
            </w:pPr>
            <w:r>
              <w:rPr>
                <w:b/>
                <w:sz w:val="20"/>
              </w:rPr>
              <w:t>TASK</w:t>
            </w:r>
          </w:p>
        </w:tc>
        <w:tc>
          <w:tcPr>
            <w:tcW w:w="1170" w:type="dxa"/>
            <w:tcBorders>
              <w:left w:val="single" w:sz="4" w:space="0" w:color="000000"/>
              <w:right w:val="single" w:sz="4" w:space="0" w:color="000000"/>
            </w:tcBorders>
            <w:shd w:val="clear" w:color="auto" w:fill="9CC2E4"/>
          </w:tcPr>
          <w:p>
            <w:pPr>
              <w:pStyle w:val="TableParagraph"/>
              <w:ind w:left="0" w:right="351"/>
              <w:jc w:val="right"/>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7"/>
              <w:rPr>
                <w:sz w:val="20"/>
              </w:rPr>
            </w:pPr>
            <w:r>
              <w:rPr>
                <w:sz w:val="20"/>
              </w:rPr>
              <w:t>*9.5.1</w:t>
            </w:r>
          </w:p>
        </w:tc>
        <w:tc>
          <w:tcPr>
            <w:tcW w:w="630" w:type="dxa"/>
            <w:tcBorders>
              <w:left w:val="single" w:sz="4" w:space="0" w:color="000000"/>
              <w:right w:val="single" w:sz="4" w:space="0" w:color="000000"/>
            </w:tcBorders>
          </w:tcPr>
          <w:p>
            <w:pPr>
              <w:pStyle w:val="TableParagraph"/>
              <w:ind w:left="20"/>
              <w:rPr>
                <w:sz w:val="20"/>
              </w:rPr>
            </w:pPr>
            <w:r>
              <w:rPr>
                <w:w w:val="100"/>
                <w:sz w:val="20"/>
              </w:rPr>
              <w:t>B</w:t>
            </w:r>
          </w:p>
        </w:tc>
        <w:tc>
          <w:tcPr>
            <w:tcW w:w="5400" w:type="dxa"/>
            <w:tcBorders>
              <w:left w:val="single" w:sz="4" w:space="0" w:color="000000"/>
              <w:right w:val="single" w:sz="4" w:space="0" w:color="000000"/>
            </w:tcBorders>
          </w:tcPr>
          <w:p>
            <w:pPr>
              <w:pStyle w:val="TableParagraph"/>
              <w:ind w:left="113"/>
              <w:jc w:val="left"/>
              <w:rPr>
                <w:sz w:val="20"/>
              </w:rPr>
            </w:pPr>
            <w:r>
              <w:rPr>
                <w:sz w:val="20"/>
              </w:rPr>
              <w:t>Create a series of A3/6 focused orientation requirements</w:t>
            </w:r>
          </w:p>
        </w:tc>
        <w:tc>
          <w:tcPr>
            <w:tcW w:w="1170" w:type="dxa"/>
            <w:tcBorders>
              <w:left w:val="single" w:sz="4" w:space="0" w:color="000000"/>
              <w:right w:val="single" w:sz="4" w:space="0" w:color="000000"/>
            </w:tcBorders>
          </w:tcPr>
          <w:p>
            <w:pPr>
              <w:pStyle w:val="TableParagraph"/>
              <w:ind w:left="0" w:right="296"/>
              <w:jc w:val="right"/>
              <w:rPr>
                <w:sz w:val="20"/>
              </w:rPr>
            </w:pPr>
            <w:r>
              <w:rPr>
                <w:sz w:val="20"/>
              </w:rPr>
              <w:t>A3/6E</w:t>
            </w:r>
          </w:p>
        </w:tc>
        <w:tc>
          <w:tcPr>
            <w:tcW w:w="1440" w:type="dxa"/>
            <w:tcBorders>
              <w:left w:val="single" w:sz="4" w:space="0" w:color="000000"/>
            </w:tcBorders>
          </w:tcPr>
          <w:p>
            <w:pPr>
              <w:pStyle w:val="TableParagraph"/>
              <w:ind w:left="159" w:right="134"/>
              <w:rPr>
                <w:sz w:val="20"/>
              </w:rPr>
            </w:pPr>
            <w:r>
              <w:rPr>
                <w:sz w:val="20"/>
              </w:rPr>
              <w:t>1 Apr 21</w:t>
            </w:r>
          </w:p>
        </w:tc>
      </w:tr>
      <w:tr>
        <w:trPr>
          <w:trHeight w:val="230" w:hRule="atLeast"/>
        </w:trPr>
        <w:tc>
          <w:tcPr>
            <w:tcW w:w="782" w:type="dxa"/>
            <w:tcBorders>
              <w:right w:val="single" w:sz="4" w:space="0" w:color="000000"/>
            </w:tcBorders>
          </w:tcPr>
          <w:p>
            <w:pPr>
              <w:pStyle w:val="TableParagraph"/>
              <w:spacing w:line="211" w:lineRule="exact"/>
              <w:ind w:right="77"/>
              <w:rPr>
                <w:sz w:val="20"/>
              </w:rPr>
            </w:pPr>
            <w:r>
              <w:rPr>
                <w:sz w:val="20"/>
              </w:rPr>
              <w:t>*9.5.2</w:t>
            </w:r>
          </w:p>
        </w:tc>
        <w:tc>
          <w:tcPr>
            <w:tcW w:w="630" w:type="dxa"/>
            <w:tcBorders>
              <w:left w:val="single" w:sz="4" w:space="0" w:color="000000"/>
              <w:right w:val="single" w:sz="4" w:space="0" w:color="000000"/>
            </w:tcBorders>
          </w:tcPr>
          <w:p>
            <w:pPr>
              <w:pStyle w:val="TableParagraph"/>
              <w:spacing w:line="211" w:lineRule="exact"/>
              <w:ind w:left="20"/>
              <w:rPr>
                <w:sz w:val="20"/>
              </w:rPr>
            </w:pPr>
            <w:r>
              <w:rPr>
                <w:w w:val="100"/>
                <w:sz w:val="20"/>
              </w:rPr>
              <w:t>B</w:t>
            </w:r>
          </w:p>
        </w:tc>
        <w:tc>
          <w:tcPr>
            <w:tcW w:w="5400" w:type="dxa"/>
            <w:tcBorders>
              <w:left w:val="single" w:sz="4" w:space="0" w:color="000000"/>
              <w:right w:val="single" w:sz="4" w:space="0" w:color="000000"/>
            </w:tcBorders>
          </w:tcPr>
          <w:p>
            <w:pPr>
              <w:pStyle w:val="TableParagraph"/>
              <w:spacing w:line="211" w:lineRule="exact"/>
              <w:ind w:left="113"/>
              <w:jc w:val="left"/>
              <w:rPr>
                <w:sz w:val="20"/>
              </w:rPr>
            </w:pPr>
            <w:r>
              <w:rPr>
                <w:sz w:val="20"/>
              </w:rPr>
              <w:t>Create positional and A3/6 all directorate AO training reqs</w:t>
            </w:r>
          </w:p>
        </w:tc>
        <w:tc>
          <w:tcPr>
            <w:tcW w:w="1170" w:type="dxa"/>
            <w:tcBorders>
              <w:left w:val="single" w:sz="4" w:space="0" w:color="000000"/>
              <w:right w:val="single" w:sz="4" w:space="0" w:color="000000"/>
            </w:tcBorders>
          </w:tcPr>
          <w:p>
            <w:pPr>
              <w:pStyle w:val="TableParagraph"/>
              <w:spacing w:line="211" w:lineRule="exact"/>
              <w:ind w:left="0" w:right="297"/>
              <w:jc w:val="right"/>
              <w:rPr>
                <w:sz w:val="20"/>
              </w:rPr>
            </w:pPr>
            <w:r>
              <w:rPr>
                <w:sz w:val="20"/>
              </w:rPr>
              <w:t>A3/6E</w:t>
            </w:r>
          </w:p>
        </w:tc>
        <w:tc>
          <w:tcPr>
            <w:tcW w:w="1440" w:type="dxa"/>
            <w:tcBorders>
              <w:left w:val="single" w:sz="4" w:space="0" w:color="000000"/>
            </w:tcBorders>
          </w:tcPr>
          <w:p>
            <w:pPr>
              <w:pStyle w:val="TableParagraph"/>
              <w:spacing w:line="211" w:lineRule="exact"/>
              <w:ind w:left="158" w:right="135"/>
              <w:rPr>
                <w:sz w:val="20"/>
              </w:rPr>
            </w:pPr>
            <w:r>
              <w:rPr>
                <w:sz w:val="20"/>
              </w:rPr>
              <w:t>1 Apr 21</w:t>
            </w:r>
          </w:p>
        </w:tc>
      </w:tr>
      <w:tr>
        <w:trPr>
          <w:trHeight w:val="229" w:hRule="atLeast"/>
        </w:trPr>
        <w:tc>
          <w:tcPr>
            <w:tcW w:w="782" w:type="dxa"/>
            <w:tcBorders>
              <w:right w:val="single" w:sz="4" w:space="0" w:color="000000"/>
            </w:tcBorders>
          </w:tcPr>
          <w:p>
            <w:pPr>
              <w:pStyle w:val="TableParagraph"/>
              <w:ind w:right="78"/>
              <w:rPr>
                <w:sz w:val="20"/>
              </w:rPr>
            </w:pPr>
            <w:r>
              <w:rPr>
                <w:sz w:val="20"/>
              </w:rPr>
              <w:t>*9.5.3</w:t>
            </w:r>
          </w:p>
        </w:tc>
        <w:tc>
          <w:tcPr>
            <w:tcW w:w="630" w:type="dxa"/>
            <w:tcBorders>
              <w:left w:val="single" w:sz="4" w:space="0" w:color="000000"/>
              <w:right w:val="single" w:sz="4" w:space="0" w:color="000000"/>
            </w:tcBorders>
          </w:tcPr>
          <w:p>
            <w:pPr>
              <w:pStyle w:val="TableParagraph"/>
              <w:ind w:left="18"/>
              <w:rPr>
                <w:sz w:val="20"/>
              </w:rPr>
            </w:pPr>
            <w:r>
              <w:rPr>
                <w:w w:val="100"/>
                <w:sz w:val="20"/>
              </w:rPr>
              <w:t>B</w:t>
            </w:r>
          </w:p>
        </w:tc>
        <w:tc>
          <w:tcPr>
            <w:tcW w:w="5400" w:type="dxa"/>
            <w:tcBorders>
              <w:left w:val="single" w:sz="4" w:space="0" w:color="000000"/>
              <w:right w:val="single" w:sz="4" w:space="0" w:color="000000"/>
            </w:tcBorders>
          </w:tcPr>
          <w:p>
            <w:pPr>
              <w:pStyle w:val="TableParagraph"/>
              <w:ind w:left="112"/>
              <w:jc w:val="left"/>
              <w:rPr>
                <w:sz w:val="20"/>
              </w:rPr>
            </w:pPr>
            <w:r>
              <w:rPr>
                <w:sz w:val="20"/>
              </w:rPr>
              <w:t>Create a transparent/forecasted OPR/PRF sr ldr mgt plan</w:t>
            </w:r>
          </w:p>
        </w:tc>
        <w:tc>
          <w:tcPr>
            <w:tcW w:w="1170" w:type="dxa"/>
            <w:tcBorders>
              <w:left w:val="single" w:sz="4" w:space="0" w:color="000000"/>
              <w:right w:val="single" w:sz="4" w:space="0" w:color="000000"/>
            </w:tcBorders>
          </w:tcPr>
          <w:p>
            <w:pPr>
              <w:pStyle w:val="TableParagraph"/>
              <w:ind w:left="0" w:right="298"/>
              <w:jc w:val="right"/>
              <w:rPr>
                <w:sz w:val="20"/>
              </w:rPr>
            </w:pPr>
            <w:r>
              <w:rPr>
                <w:sz w:val="20"/>
              </w:rPr>
              <w:t>A3/6E</w:t>
            </w:r>
          </w:p>
        </w:tc>
        <w:tc>
          <w:tcPr>
            <w:tcW w:w="1440" w:type="dxa"/>
            <w:tcBorders>
              <w:left w:val="single" w:sz="4" w:space="0" w:color="000000"/>
            </w:tcBorders>
          </w:tcPr>
          <w:p>
            <w:pPr>
              <w:pStyle w:val="TableParagraph"/>
              <w:ind w:left="155" w:right="135"/>
              <w:rPr>
                <w:sz w:val="20"/>
              </w:rPr>
            </w:pPr>
            <w:r>
              <w:rPr>
                <w:sz w:val="20"/>
              </w:rPr>
              <w:t>1 Jun 21</w:t>
            </w:r>
          </w:p>
        </w:tc>
      </w:tr>
    </w:tbl>
    <w:p>
      <w:pPr>
        <w:pStyle w:val="BodyText"/>
        <w:ind w:left="239" w:right="479"/>
      </w:pPr>
      <w:r>
        <w:rPr/>
        <w:t>Issues: Creating the right professional and inclusive experience during our members’ “formative weeks” is key. First contact with those selected for A3/6 duty must be positive and powerful. Recovering from a challenged transition from a previous organization is exceptionally difficult. Win ‘em outright and then keep them inspired through world-class leadership and management.</w:t>
      </w:r>
    </w:p>
    <w:p>
      <w:pPr>
        <w:pStyle w:val="BodyText"/>
        <w:spacing w:before="11"/>
        <w:rPr>
          <w:sz w:val="19"/>
        </w:rPr>
      </w:pPr>
    </w:p>
    <w:p>
      <w:pPr>
        <w:pStyle w:val="BodyText"/>
        <w:spacing w:after="2"/>
        <w:ind w:left="240"/>
      </w:pPr>
      <w:r>
        <w:rPr/>
        <w:t>Objective 9.6 – Team and Innovation Awards</w:t>
      </w:r>
    </w:p>
    <w:tbl>
      <w:tblPr>
        <w:tblW w:w="0" w:type="auto"/>
        <w:jc w:val="left"/>
        <w:tblInd w:w="36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782"/>
        <w:gridCol w:w="630"/>
        <w:gridCol w:w="5400"/>
        <w:gridCol w:w="1170"/>
        <w:gridCol w:w="1440"/>
      </w:tblGrid>
      <w:tr>
        <w:trPr>
          <w:trHeight w:val="230" w:hRule="atLeast"/>
        </w:trPr>
        <w:tc>
          <w:tcPr>
            <w:tcW w:w="782" w:type="dxa"/>
            <w:tcBorders>
              <w:right w:val="single" w:sz="4" w:space="0" w:color="000000"/>
            </w:tcBorders>
            <w:shd w:val="clear" w:color="auto" w:fill="9CC2E4"/>
          </w:tcPr>
          <w:p>
            <w:pPr>
              <w:pStyle w:val="TableParagraph"/>
              <w:ind w:right="78"/>
              <w:rPr>
                <w:b/>
                <w:sz w:val="20"/>
              </w:rPr>
            </w:pPr>
            <w:r>
              <w:rPr>
                <w:b/>
                <w:sz w:val="20"/>
              </w:rPr>
              <w:t>ID</w:t>
            </w:r>
          </w:p>
        </w:tc>
        <w:tc>
          <w:tcPr>
            <w:tcW w:w="630" w:type="dxa"/>
            <w:tcBorders>
              <w:left w:val="single" w:sz="4" w:space="0" w:color="000000"/>
              <w:right w:val="single" w:sz="4" w:space="0" w:color="000000"/>
            </w:tcBorders>
            <w:shd w:val="clear" w:color="auto" w:fill="9CC2E4"/>
          </w:tcPr>
          <w:p>
            <w:pPr>
              <w:pStyle w:val="TableParagraph"/>
              <w:ind w:left="132" w:right="114"/>
              <w:rPr>
                <w:b/>
                <w:sz w:val="20"/>
              </w:rPr>
            </w:pPr>
            <w:r>
              <w:rPr>
                <w:b/>
                <w:sz w:val="20"/>
              </w:rPr>
              <w:t>PRI</w:t>
            </w:r>
          </w:p>
        </w:tc>
        <w:tc>
          <w:tcPr>
            <w:tcW w:w="5400" w:type="dxa"/>
            <w:tcBorders>
              <w:left w:val="single" w:sz="4" w:space="0" w:color="000000"/>
              <w:right w:val="single" w:sz="4" w:space="0" w:color="000000"/>
            </w:tcBorders>
            <w:shd w:val="clear" w:color="auto" w:fill="9CC2E4"/>
          </w:tcPr>
          <w:p>
            <w:pPr>
              <w:pStyle w:val="TableParagraph"/>
              <w:ind w:left="93" w:right="73"/>
              <w:rPr>
                <w:b/>
                <w:sz w:val="20"/>
              </w:rPr>
            </w:pPr>
            <w:r>
              <w:rPr>
                <w:b/>
                <w:sz w:val="20"/>
              </w:rPr>
              <w:t>TASK</w:t>
            </w:r>
          </w:p>
        </w:tc>
        <w:tc>
          <w:tcPr>
            <w:tcW w:w="1170" w:type="dxa"/>
            <w:tcBorders>
              <w:left w:val="single" w:sz="4" w:space="0" w:color="000000"/>
              <w:right w:val="single" w:sz="4" w:space="0" w:color="000000"/>
            </w:tcBorders>
            <w:shd w:val="clear" w:color="auto" w:fill="9CC2E4"/>
          </w:tcPr>
          <w:p>
            <w:pPr>
              <w:pStyle w:val="TableParagraph"/>
              <w:ind w:left="0" w:right="351"/>
              <w:jc w:val="right"/>
              <w:rPr>
                <w:b/>
                <w:sz w:val="20"/>
              </w:rPr>
            </w:pPr>
            <w:r>
              <w:rPr>
                <w:b/>
                <w:sz w:val="20"/>
              </w:rPr>
              <w:t>OPR</w:t>
            </w:r>
          </w:p>
        </w:tc>
        <w:tc>
          <w:tcPr>
            <w:tcW w:w="1440" w:type="dxa"/>
            <w:tcBorders>
              <w:left w:val="single" w:sz="4" w:space="0" w:color="000000"/>
            </w:tcBorders>
            <w:shd w:val="clear" w:color="auto" w:fill="9CC2E4"/>
          </w:tcPr>
          <w:p>
            <w:pPr>
              <w:pStyle w:val="TableParagraph"/>
              <w:ind w:left="159" w:right="135"/>
              <w:rPr>
                <w:b/>
                <w:sz w:val="20"/>
              </w:rPr>
            </w:pPr>
            <w:r>
              <w:rPr>
                <w:b/>
                <w:sz w:val="20"/>
              </w:rPr>
              <w:t>SUSPENSE</w:t>
            </w:r>
          </w:p>
        </w:tc>
      </w:tr>
      <w:tr>
        <w:trPr>
          <w:trHeight w:val="229" w:hRule="atLeast"/>
        </w:trPr>
        <w:tc>
          <w:tcPr>
            <w:tcW w:w="782" w:type="dxa"/>
            <w:tcBorders>
              <w:right w:val="single" w:sz="4" w:space="0" w:color="000000"/>
            </w:tcBorders>
          </w:tcPr>
          <w:p>
            <w:pPr>
              <w:pStyle w:val="TableParagraph"/>
              <w:ind w:right="77"/>
              <w:rPr>
                <w:sz w:val="20"/>
              </w:rPr>
            </w:pPr>
            <w:r>
              <w:rPr>
                <w:sz w:val="20"/>
              </w:rPr>
              <w:t>*9.6.1</w:t>
            </w:r>
          </w:p>
        </w:tc>
        <w:tc>
          <w:tcPr>
            <w:tcW w:w="630" w:type="dxa"/>
            <w:tcBorders>
              <w:left w:val="single" w:sz="4" w:space="0" w:color="000000"/>
              <w:right w:val="single" w:sz="4" w:space="0" w:color="000000"/>
            </w:tcBorders>
          </w:tcPr>
          <w:p>
            <w:pPr>
              <w:pStyle w:val="TableParagraph"/>
              <w:ind w:left="19"/>
              <w:rPr>
                <w:sz w:val="20"/>
              </w:rPr>
            </w:pPr>
            <w:r>
              <w:rPr>
                <w:w w:val="100"/>
                <w:sz w:val="20"/>
              </w:rPr>
              <w:t>C</w:t>
            </w:r>
          </w:p>
        </w:tc>
        <w:tc>
          <w:tcPr>
            <w:tcW w:w="5400" w:type="dxa"/>
            <w:tcBorders>
              <w:left w:val="single" w:sz="4" w:space="0" w:color="000000"/>
              <w:right w:val="single" w:sz="4" w:space="0" w:color="000000"/>
            </w:tcBorders>
          </w:tcPr>
          <w:p>
            <w:pPr>
              <w:pStyle w:val="TableParagraph"/>
              <w:ind w:left="113"/>
              <w:jc w:val="left"/>
              <w:rPr>
                <w:sz w:val="20"/>
              </w:rPr>
            </w:pPr>
            <w:r>
              <w:rPr>
                <w:sz w:val="20"/>
              </w:rPr>
              <w:t>Review appropriateness of hardware to recognition</w:t>
            </w:r>
          </w:p>
        </w:tc>
        <w:tc>
          <w:tcPr>
            <w:tcW w:w="1170" w:type="dxa"/>
            <w:tcBorders>
              <w:left w:val="single" w:sz="4" w:space="0" w:color="000000"/>
              <w:right w:val="single" w:sz="4" w:space="0" w:color="000000"/>
            </w:tcBorders>
          </w:tcPr>
          <w:p>
            <w:pPr>
              <w:pStyle w:val="TableParagraph"/>
              <w:ind w:left="0" w:right="297"/>
              <w:jc w:val="right"/>
              <w:rPr>
                <w:sz w:val="20"/>
              </w:rPr>
            </w:pPr>
            <w:r>
              <w:rPr>
                <w:sz w:val="20"/>
              </w:rPr>
              <w:t>A3/6E</w:t>
            </w:r>
          </w:p>
        </w:tc>
        <w:tc>
          <w:tcPr>
            <w:tcW w:w="1440" w:type="dxa"/>
            <w:tcBorders>
              <w:left w:val="single" w:sz="4" w:space="0" w:color="000000"/>
            </w:tcBorders>
          </w:tcPr>
          <w:p>
            <w:pPr>
              <w:pStyle w:val="TableParagraph"/>
              <w:ind w:left="157" w:right="135"/>
              <w:rPr>
                <w:sz w:val="20"/>
              </w:rPr>
            </w:pPr>
            <w:r>
              <w:rPr>
                <w:sz w:val="20"/>
              </w:rPr>
              <w:t>1 Feb 21</w:t>
            </w:r>
          </w:p>
        </w:tc>
      </w:tr>
      <w:tr>
        <w:trPr>
          <w:trHeight w:val="229" w:hRule="atLeast"/>
        </w:trPr>
        <w:tc>
          <w:tcPr>
            <w:tcW w:w="782" w:type="dxa"/>
            <w:tcBorders>
              <w:right w:val="single" w:sz="4" w:space="0" w:color="000000"/>
            </w:tcBorders>
          </w:tcPr>
          <w:p>
            <w:pPr>
              <w:pStyle w:val="TableParagraph"/>
              <w:ind w:right="78"/>
              <w:rPr>
                <w:sz w:val="20"/>
              </w:rPr>
            </w:pPr>
            <w:r>
              <w:rPr>
                <w:sz w:val="20"/>
              </w:rPr>
              <w:t>*9.6.2</w:t>
            </w:r>
          </w:p>
        </w:tc>
        <w:tc>
          <w:tcPr>
            <w:tcW w:w="630" w:type="dxa"/>
            <w:tcBorders>
              <w:left w:val="single" w:sz="4" w:space="0" w:color="000000"/>
              <w:right w:val="single" w:sz="4" w:space="0" w:color="000000"/>
            </w:tcBorders>
          </w:tcPr>
          <w:p>
            <w:pPr>
              <w:pStyle w:val="TableParagraph"/>
              <w:ind w:left="18"/>
              <w:rPr>
                <w:sz w:val="20"/>
              </w:rPr>
            </w:pPr>
            <w:r>
              <w:rPr>
                <w:w w:val="100"/>
                <w:sz w:val="20"/>
              </w:rPr>
              <w:t>C</w:t>
            </w:r>
          </w:p>
        </w:tc>
        <w:tc>
          <w:tcPr>
            <w:tcW w:w="5400" w:type="dxa"/>
            <w:tcBorders>
              <w:left w:val="single" w:sz="4" w:space="0" w:color="000000"/>
              <w:right w:val="single" w:sz="4" w:space="0" w:color="000000"/>
            </w:tcBorders>
          </w:tcPr>
          <w:p>
            <w:pPr>
              <w:pStyle w:val="TableParagraph"/>
              <w:ind w:left="112"/>
              <w:jc w:val="left"/>
              <w:rPr>
                <w:sz w:val="20"/>
              </w:rPr>
            </w:pPr>
            <w:r>
              <w:rPr>
                <w:sz w:val="20"/>
              </w:rPr>
              <w:t>Review A3/6 awards to determine periodicity / venues</w:t>
            </w:r>
          </w:p>
        </w:tc>
        <w:tc>
          <w:tcPr>
            <w:tcW w:w="1170" w:type="dxa"/>
            <w:tcBorders>
              <w:left w:val="single" w:sz="4" w:space="0" w:color="000000"/>
              <w:right w:val="single" w:sz="4" w:space="0" w:color="000000"/>
            </w:tcBorders>
          </w:tcPr>
          <w:p>
            <w:pPr>
              <w:pStyle w:val="TableParagraph"/>
              <w:ind w:left="0" w:right="296"/>
              <w:jc w:val="right"/>
              <w:rPr>
                <w:sz w:val="20"/>
              </w:rPr>
            </w:pPr>
            <w:r>
              <w:rPr>
                <w:sz w:val="20"/>
              </w:rPr>
              <w:t>A3/6E</w:t>
            </w:r>
          </w:p>
        </w:tc>
        <w:tc>
          <w:tcPr>
            <w:tcW w:w="1440" w:type="dxa"/>
            <w:tcBorders>
              <w:left w:val="single" w:sz="4" w:space="0" w:color="000000"/>
            </w:tcBorders>
          </w:tcPr>
          <w:p>
            <w:pPr>
              <w:pStyle w:val="TableParagraph"/>
              <w:ind w:left="159" w:right="134"/>
              <w:rPr>
                <w:sz w:val="20"/>
              </w:rPr>
            </w:pPr>
            <w:r>
              <w:rPr>
                <w:sz w:val="20"/>
              </w:rPr>
              <w:t>1 Feb 21</w:t>
            </w:r>
          </w:p>
        </w:tc>
      </w:tr>
      <w:tr>
        <w:trPr>
          <w:trHeight w:val="230" w:hRule="atLeast"/>
        </w:trPr>
        <w:tc>
          <w:tcPr>
            <w:tcW w:w="782" w:type="dxa"/>
            <w:tcBorders>
              <w:right w:val="single" w:sz="4" w:space="0" w:color="000000"/>
            </w:tcBorders>
          </w:tcPr>
          <w:p>
            <w:pPr>
              <w:pStyle w:val="TableParagraph"/>
              <w:spacing w:line="211" w:lineRule="exact"/>
              <w:ind w:right="77"/>
              <w:rPr>
                <w:sz w:val="20"/>
              </w:rPr>
            </w:pPr>
            <w:r>
              <w:rPr>
                <w:sz w:val="20"/>
              </w:rPr>
              <w:t>*9.6.3</w:t>
            </w:r>
          </w:p>
        </w:tc>
        <w:tc>
          <w:tcPr>
            <w:tcW w:w="630" w:type="dxa"/>
            <w:tcBorders>
              <w:left w:val="single" w:sz="4" w:space="0" w:color="000000"/>
              <w:right w:val="single" w:sz="4" w:space="0" w:color="000000"/>
            </w:tcBorders>
          </w:tcPr>
          <w:p>
            <w:pPr>
              <w:pStyle w:val="TableParagraph"/>
              <w:spacing w:line="211" w:lineRule="exact"/>
              <w:ind w:left="19"/>
              <w:rPr>
                <w:sz w:val="20"/>
              </w:rPr>
            </w:pPr>
            <w:r>
              <w:rPr>
                <w:w w:val="100"/>
                <w:sz w:val="20"/>
              </w:rPr>
              <w:t>C</w:t>
            </w:r>
          </w:p>
        </w:tc>
        <w:tc>
          <w:tcPr>
            <w:tcW w:w="5400" w:type="dxa"/>
            <w:tcBorders>
              <w:left w:val="single" w:sz="4" w:space="0" w:color="000000"/>
              <w:right w:val="single" w:sz="4" w:space="0" w:color="000000"/>
            </w:tcBorders>
          </w:tcPr>
          <w:p>
            <w:pPr>
              <w:pStyle w:val="TableParagraph"/>
              <w:spacing w:line="211" w:lineRule="exact"/>
              <w:ind w:left="113"/>
              <w:jc w:val="left"/>
              <w:rPr>
                <w:sz w:val="20"/>
              </w:rPr>
            </w:pPr>
            <w:r>
              <w:rPr>
                <w:sz w:val="20"/>
              </w:rPr>
              <w:t>Assess potential for additional awards / recognition</w:t>
            </w:r>
          </w:p>
        </w:tc>
        <w:tc>
          <w:tcPr>
            <w:tcW w:w="1170" w:type="dxa"/>
            <w:tcBorders>
              <w:left w:val="single" w:sz="4" w:space="0" w:color="000000"/>
              <w:right w:val="single" w:sz="4" w:space="0" w:color="000000"/>
            </w:tcBorders>
          </w:tcPr>
          <w:p>
            <w:pPr>
              <w:pStyle w:val="TableParagraph"/>
              <w:spacing w:line="211" w:lineRule="exact"/>
              <w:ind w:left="0" w:right="295"/>
              <w:jc w:val="right"/>
              <w:rPr>
                <w:sz w:val="20"/>
              </w:rPr>
            </w:pPr>
            <w:r>
              <w:rPr>
                <w:sz w:val="20"/>
              </w:rPr>
              <w:t>A3/6E</w:t>
            </w:r>
          </w:p>
        </w:tc>
        <w:tc>
          <w:tcPr>
            <w:tcW w:w="1440" w:type="dxa"/>
            <w:tcBorders>
              <w:left w:val="single" w:sz="4" w:space="0" w:color="000000"/>
            </w:tcBorders>
          </w:tcPr>
          <w:p>
            <w:pPr>
              <w:pStyle w:val="TableParagraph"/>
              <w:spacing w:line="211" w:lineRule="exact"/>
              <w:ind w:left="159" w:right="134"/>
              <w:rPr>
                <w:sz w:val="20"/>
              </w:rPr>
            </w:pPr>
            <w:r>
              <w:rPr>
                <w:sz w:val="20"/>
              </w:rPr>
              <w:t>1 Mar 21</w:t>
            </w:r>
          </w:p>
        </w:tc>
      </w:tr>
      <w:tr>
        <w:trPr>
          <w:trHeight w:val="229" w:hRule="atLeast"/>
        </w:trPr>
        <w:tc>
          <w:tcPr>
            <w:tcW w:w="782" w:type="dxa"/>
            <w:tcBorders>
              <w:right w:val="single" w:sz="4" w:space="0" w:color="000000"/>
            </w:tcBorders>
          </w:tcPr>
          <w:p>
            <w:pPr>
              <w:pStyle w:val="TableParagraph"/>
              <w:ind w:right="77"/>
              <w:rPr>
                <w:sz w:val="20"/>
              </w:rPr>
            </w:pPr>
            <w:r>
              <w:rPr>
                <w:sz w:val="20"/>
              </w:rPr>
              <w:t>*9.6.4</w:t>
            </w:r>
          </w:p>
        </w:tc>
        <w:tc>
          <w:tcPr>
            <w:tcW w:w="630" w:type="dxa"/>
            <w:tcBorders>
              <w:left w:val="single" w:sz="4" w:space="0" w:color="000000"/>
              <w:right w:val="single" w:sz="4" w:space="0" w:color="000000"/>
            </w:tcBorders>
          </w:tcPr>
          <w:p>
            <w:pPr>
              <w:pStyle w:val="TableParagraph"/>
              <w:ind w:left="19"/>
              <w:rPr>
                <w:sz w:val="20"/>
              </w:rPr>
            </w:pPr>
            <w:r>
              <w:rPr>
                <w:w w:val="100"/>
                <w:sz w:val="20"/>
              </w:rPr>
              <w:t>C</w:t>
            </w:r>
          </w:p>
        </w:tc>
        <w:tc>
          <w:tcPr>
            <w:tcW w:w="5400" w:type="dxa"/>
            <w:tcBorders>
              <w:left w:val="single" w:sz="4" w:space="0" w:color="000000"/>
              <w:right w:val="single" w:sz="4" w:space="0" w:color="000000"/>
            </w:tcBorders>
          </w:tcPr>
          <w:p>
            <w:pPr>
              <w:pStyle w:val="TableParagraph"/>
              <w:ind w:left="113"/>
              <w:jc w:val="left"/>
              <w:rPr>
                <w:sz w:val="20"/>
              </w:rPr>
            </w:pPr>
            <w:r>
              <w:rPr>
                <w:sz w:val="20"/>
              </w:rPr>
              <w:t>Work with ST and A9 to define / create innovation awards</w:t>
            </w:r>
          </w:p>
        </w:tc>
        <w:tc>
          <w:tcPr>
            <w:tcW w:w="1170" w:type="dxa"/>
            <w:tcBorders>
              <w:left w:val="single" w:sz="4" w:space="0" w:color="000000"/>
              <w:right w:val="single" w:sz="4" w:space="0" w:color="000000"/>
            </w:tcBorders>
          </w:tcPr>
          <w:p>
            <w:pPr>
              <w:pStyle w:val="TableParagraph"/>
              <w:ind w:left="0" w:right="297"/>
              <w:jc w:val="right"/>
              <w:rPr>
                <w:sz w:val="20"/>
              </w:rPr>
            </w:pPr>
            <w:r>
              <w:rPr>
                <w:sz w:val="20"/>
              </w:rPr>
              <w:t>A3/6E</w:t>
            </w:r>
          </w:p>
        </w:tc>
        <w:tc>
          <w:tcPr>
            <w:tcW w:w="1440" w:type="dxa"/>
            <w:tcBorders>
              <w:left w:val="single" w:sz="4" w:space="0" w:color="000000"/>
            </w:tcBorders>
          </w:tcPr>
          <w:p>
            <w:pPr>
              <w:pStyle w:val="TableParagraph"/>
              <w:ind w:left="156" w:right="135"/>
              <w:rPr>
                <w:sz w:val="20"/>
              </w:rPr>
            </w:pPr>
            <w:r>
              <w:rPr>
                <w:sz w:val="20"/>
              </w:rPr>
              <w:t>1 Jun 21</w:t>
            </w:r>
          </w:p>
        </w:tc>
      </w:tr>
      <w:tr>
        <w:trPr>
          <w:trHeight w:val="229" w:hRule="atLeast"/>
        </w:trPr>
        <w:tc>
          <w:tcPr>
            <w:tcW w:w="782" w:type="dxa"/>
            <w:tcBorders>
              <w:right w:val="single" w:sz="4" w:space="0" w:color="000000"/>
            </w:tcBorders>
          </w:tcPr>
          <w:p>
            <w:pPr>
              <w:pStyle w:val="TableParagraph"/>
              <w:ind w:right="78"/>
              <w:rPr>
                <w:sz w:val="20"/>
              </w:rPr>
            </w:pPr>
            <w:r>
              <w:rPr>
                <w:sz w:val="20"/>
              </w:rPr>
              <w:t>*9.6.5</w:t>
            </w:r>
          </w:p>
        </w:tc>
        <w:tc>
          <w:tcPr>
            <w:tcW w:w="630" w:type="dxa"/>
            <w:tcBorders>
              <w:left w:val="single" w:sz="4" w:space="0" w:color="000000"/>
              <w:right w:val="single" w:sz="4" w:space="0" w:color="000000"/>
            </w:tcBorders>
          </w:tcPr>
          <w:p>
            <w:pPr>
              <w:pStyle w:val="TableParagraph"/>
              <w:ind w:left="17"/>
              <w:rPr>
                <w:sz w:val="20"/>
              </w:rPr>
            </w:pPr>
            <w:r>
              <w:rPr>
                <w:w w:val="100"/>
                <w:sz w:val="20"/>
              </w:rPr>
              <w:t>C</w:t>
            </w:r>
          </w:p>
        </w:tc>
        <w:tc>
          <w:tcPr>
            <w:tcW w:w="5400" w:type="dxa"/>
            <w:tcBorders>
              <w:left w:val="single" w:sz="4" w:space="0" w:color="000000"/>
              <w:right w:val="single" w:sz="4" w:space="0" w:color="000000"/>
            </w:tcBorders>
          </w:tcPr>
          <w:p>
            <w:pPr>
              <w:pStyle w:val="TableParagraph"/>
              <w:ind w:left="112"/>
              <w:jc w:val="left"/>
              <w:rPr>
                <w:sz w:val="20"/>
              </w:rPr>
            </w:pPr>
            <w:r>
              <w:rPr>
                <w:sz w:val="20"/>
              </w:rPr>
              <w:t>Review appropriateness for a B2C2WG award for WGs</w:t>
            </w:r>
          </w:p>
        </w:tc>
        <w:tc>
          <w:tcPr>
            <w:tcW w:w="1170" w:type="dxa"/>
            <w:tcBorders>
              <w:left w:val="single" w:sz="4" w:space="0" w:color="000000"/>
              <w:right w:val="single" w:sz="4" w:space="0" w:color="000000"/>
            </w:tcBorders>
          </w:tcPr>
          <w:p>
            <w:pPr>
              <w:pStyle w:val="TableParagraph"/>
              <w:ind w:left="0" w:right="294"/>
              <w:jc w:val="right"/>
              <w:rPr>
                <w:sz w:val="20"/>
              </w:rPr>
            </w:pPr>
            <w:r>
              <w:rPr>
                <w:sz w:val="20"/>
              </w:rPr>
              <w:t>A3/6E</w:t>
            </w:r>
          </w:p>
        </w:tc>
        <w:tc>
          <w:tcPr>
            <w:tcW w:w="1440" w:type="dxa"/>
            <w:tcBorders>
              <w:left w:val="single" w:sz="4" w:space="0" w:color="000000"/>
            </w:tcBorders>
          </w:tcPr>
          <w:p>
            <w:pPr>
              <w:pStyle w:val="TableParagraph"/>
              <w:ind w:left="159" w:right="133"/>
              <w:rPr>
                <w:sz w:val="20"/>
              </w:rPr>
            </w:pPr>
            <w:r>
              <w:rPr>
                <w:sz w:val="20"/>
              </w:rPr>
              <w:t>1 Jun 21</w:t>
            </w:r>
          </w:p>
        </w:tc>
      </w:tr>
    </w:tbl>
    <w:p>
      <w:pPr>
        <w:pStyle w:val="BodyText"/>
        <w:ind w:left="240" w:right="537"/>
      </w:pPr>
      <w:r>
        <w:rPr/>
        <w:t>Issues: Some A3/6 managed awards for AFGSC recognition are not congruent between award levels and needs to be reviewed. For example, CP NCO of the Year ought to be congruent with Wx NCO of the Year, etc. Additionally, periodicity and presentation venues should be consistent. Within the directorate, an assessment should be made on additional opportunities to recognize good work.</w:t>
      </w:r>
    </w:p>
    <w:p>
      <w:pPr>
        <w:pStyle w:val="BodyText"/>
        <w:ind w:left="239" w:right="537"/>
      </w:pPr>
      <w:r>
        <w:rPr/>
        <w:t>Substantial opportunities exist to emphasize and recognize innovation from thank notes to coins to decorations. Additionally, the B2C2WG process should provide opportunities for recognition, even if within the six WGs A3/6 owns.</w:t>
      </w:r>
    </w:p>
    <w:sectPr>
      <w:pgSz w:w="12240" w:h="15840"/>
      <w:pgMar w:header="0" w:footer="1926" w:top="1360" w:bottom="2120" w:left="120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Century Schoolbook">
    <w:altName w:val="Century Schoolbook"/>
    <w:charset w:val="0"/>
    <w:family w:val="roman"/>
    <w:pitch w:val="variable"/>
  </w:font>
  <w:font w:name="Georgia">
    <w:altName w:val="Georgia"/>
    <w:charset w:val="0"/>
    <w:family w:val="roman"/>
    <w:pitch w:val="variable"/>
  </w:font>
  <w:font w:name="Arial">
    <w:altName w:val="Arial"/>
    <w:charset w:val="0"/>
    <w:family w:val="swiss"/>
    <w:pitch w:val="variable"/>
  </w:font>
  <w:font w:name="Wingdings">
    <w:altName w:val="Wingdings"/>
    <w:charset w:val="2"/>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279999pt;margin-top:681.719971pt;width:530.550pt;height:71.3pt;mso-position-horizontal-relative:page;mso-position-vertical-relative:page;z-index:-18346496" coordorigin="766,13634" coordsize="10611,1426">
          <v:shape style="position:absolute;left:765;top:14296;width:10611;height:106" coordorigin="766,14297" coordsize="10611,106" path="m11074,14297l766,14297,766,14312,11074,14312,11074,14297xm11376,14357l1006,14357,1006,14402,11376,14402,11376,14357xe" filled="true" fillcolor="#001f5f" stroked="false">
            <v:path arrowok="t"/>
            <v:fill type="solid"/>
          </v:shape>
          <v:shape style="position:absolute;left:1440;top:13634;width:1426;height:1426" type="#_x0000_t75" stroked="false">
            <v:imagedata r:id="rId1" o:title=""/>
          </v:shape>
          <w10:wrap type="none"/>
        </v:group>
      </w:pict>
    </w:r>
    <w:r>
      <w:rPr/>
      <w:pict>
        <v:shapetype id="_x0000_t202" o:spt="202" coordsize="21600,21600" path="m,l,21600r21600,l21600,xe">
          <v:stroke joinstyle="miter"/>
          <v:path gradientshapeok="t" o:connecttype="rect"/>
        </v:shapetype>
        <v:shape style="position:absolute;margin-left:441.619995pt;margin-top:695.140442pt;width:112.4pt;height:17.9pt;mso-position-horizontal-relative:page;mso-position-vertical-relative:page;z-index:-18345984" type="#_x0000_t202" filled="false" stroked="false">
          <v:textbox inset="0,0,0,0">
            <w:txbxContent>
              <w:p>
                <w:pPr>
                  <w:spacing w:before="19"/>
                  <w:ind w:left="20" w:right="0" w:firstLine="0"/>
                  <w:jc w:val="left"/>
                  <w:rPr>
                    <w:rFonts w:ascii="Georgia"/>
                    <w:i/>
                    <w:sz w:val="28"/>
                  </w:rPr>
                </w:pPr>
                <w:r>
                  <w:rPr>
                    <w:rFonts w:ascii="Georgia"/>
                    <w:i/>
                    <w:color w:val="1E3763"/>
                    <w:sz w:val="28"/>
                  </w:rPr>
                  <w:t>Certare Vel Mori!</w:t>
                </w:r>
              </w:p>
            </w:txbxContent>
          </v:textbox>
          <w10:wrap type="none"/>
        </v:shape>
      </w:pict>
    </w:r>
    <w:r>
      <w:rPr/>
      <w:pict>
        <v:shape style="position:absolute;margin-left:169.699997pt;margin-top:730.936707pt;width:268.5pt;height:35.050pt;mso-position-horizontal-relative:page;mso-position-vertical-relative:page;z-index:-18345472" type="#_x0000_t202" filled="false" stroked="false">
          <v:textbox inset="0,0,0,0">
            <w:txbxContent>
              <w:p>
                <w:pPr>
                  <w:spacing w:before="12"/>
                  <w:ind w:left="2" w:right="63" w:firstLine="0"/>
                  <w:jc w:val="center"/>
                  <w:rPr>
                    <w:sz w:val="24"/>
                  </w:rPr>
                </w:pPr>
                <w:r>
                  <w:rPr>
                    <w:sz w:val="24"/>
                  </w:rPr>
                  <w:t>Page </w:t>
                </w:r>
                <w:r>
                  <w:rPr/>
                  <w:fldChar w:fldCharType="begin"/>
                </w:r>
                <w:r>
                  <w:rPr>
                    <w:sz w:val="24"/>
                  </w:rPr>
                  <w:instrText> PAGE </w:instrText>
                </w:r>
                <w:r>
                  <w:rPr/>
                  <w:fldChar w:fldCharType="separate"/>
                </w:r>
                <w:r>
                  <w:rPr/>
                  <w:t>10</w:t>
                </w:r>
                <w:r>
                  <w:rPr/>
                  <w:fldChar w:fldCharType="end"/>
                </w:r>
              </w:p>
              <w:p>
                <w:pPr>
                  <w:spacing w:before="116"/>
                  <w:ind w:left="2" w:right="60" w:firstLine="0"/>
                  <w:jc w:val="center"/>
                  <w:rPr>
                    <w:b/>
                    <w:sz w:val="24"/>
                  </w:rPr>
                </w:pPr>
                <w:r>
                  <w:rPr>
                    <w:b/>
                    <w:color w:val="528134"/>
                    <w:sz w:val="24"/>
                  </w:rPr>
                  <w:t>CONTROLLED UNCLASSIFIED INFORMATION</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9"/>
      <w:numFmt w:val="decimal"/>
      <w:lvlText w:val="%1"/>
      <w:lvlJc w:val="left"/>
      <w:pPr>
        <w:ind w:left="568" w:hanging="451"/>
        <w:jc w:val="left"/>
      </w:pPr>
      <w:rPr>
        <w:rFonts w:hint="default"/>
      </w:rPr>
    </w:lvl>
    <w:lvl w:ilvl="1">
      <w:start w:val="1"/>
      <w:numFmt w:val="decimal"/>
      <w:lvlText w:val="%1.%2."/>
      <w:lvlJc w:val="left"/>
      <w:pPr>
        <w:ind w:left="568" w:hanging="451"/>
        <w:jc w:val="left"/>
      </w:pPr>
      <w:rPr>
        <w:rFonts w:hint="default" w:ascii="Arial" w:hAnsi="Arial" w:eastAsia="Arial" w:cs="Arial"/>
        <w:spacing w:val="-1"/>
        <w:w w:val="100"/>
        <w:sz w:val="20"/>
        <w:szCs w:val="20"/>
      </w:rPr>
    </w:lvl>
    <w:lvl w:ilvl="2">
      <w:start w:val="0"/>
      <w:numFmt w:val="bullet"/>
      <w:lvlText w:val="•"/>
      <w:lvlJc w:val="left"/>
      <w:pPr>
        <w:ind w:left="2338" w:hanging="451"/>
      </w:pPr>
      <w:rPr>
        <w:rFonts w:hint="default"/>
      </w:rPr>
    </w:lvl>
    <w:lvl w:ilvl="3">
      <w:start w:val="0"/>
      <w:numFmt w:val="bullet"/>
      <w:lvlText w:val="•"/>
      <w:lvlJc w:val="left"/>
      <w:pPr>
        <w:ind w:left="3228" w:hanging="451"/>
      </w:pPr>
      <w:rPr>
        <w:rFonts w:hint="default"/>
      </w:rPr>
    </w:lvl>
    <w:lvl w:ilvl="4">
      <w:start w:val="0"/>
      <w:numFmt w:val="bullet"/>
      <w:lvlText w:val="•"/>
      <w:lvlJc w:val="left"/>
      <w:pPr>
        <w:ind w:left="4117" w:hanging="451"/>
      </w:pPr>
      <w:rPr>
        <w:rFonts w:hint="default"/>
      </w:rPr>
    </w:lvl>
    <w:lvl w:ilvl="5">
      <w:start w:val="0"/>
      <w:numFmt w:val="bullet"/>
      <w:lvlText w:val="•"/>
      <w:lvlJc w:val="left"/>
      <w:pPr>
        <w:ind w:left="5006" w:hanging="451"/>
      </w:pPr>
      <w:rPr>
        <w:rFonts w:hint="default"/>
      </w:rPr>
    </w:lvl>
    <w:lvl w:ilvl="6">
      <w:start w:val="0"/>
      <w:numFmt w:val="bullet"/>
      <w:lvlText w:val="•"/>
      <w:lvlJc w:val="left"/>
      <w:pPr>
        <w:ind w:left="5896" w:hanging="451"/>
      </w:pPr>
      <w:rPr>
        <w:rFonts w:hint="default"/>
      </w:rPr>
    </w:lvl>
    <w:lvl w:ilvl="7">
      <w:start w:val="0"/>
      <w:numFmt w:val="bullet"/>
      <w:lvlText w:val="•"/>
      <w:lvlJc w:val="left"/>
      <w:pPr>
        <w:ind w:left="6785" w:hanging="451"/>
      </w:pPr>
      <w:rPr>
        <w:rFonts w:hint="default"/>
      </w:rPr>
    </w:lvl>
    <w:lvl w:ilvl="8">
      <w:start w:val="0"/>
      <w:numFmt w:val="bullet"/>
      <w:lvlText w:val="•"/>
      <w:lvlJc w:val="left"/>
      <w:pPr>
        <w:ind w:left="7674" w:hanging="451"/>
      </w:pPr>
      <w:rPr>
        <w:rFonts w:hint="default"/>
      </w:rPr>
    </w:lvl>
  </w:abstractNum>
  <w:abstractNum w:abstractNumId="15">
    <w:multiLevelType w:val="hybridMultilevel"/>
    <w:lvl w:ilvl="0">
      <w:start w:val="8"/>
      <w:numFmt w:val="decimal"/>
      <w:lvlText w:val="%1"/>
      <w:lvlJc w:val="left"/>
      <w:pPr>
        <w:ind w:left="569" w:hanging="451"/>
        <w:jc w:val="left"/>
      </w:pPr>
      <w:rPr>
        <w:rFonts w:hint="default"/>
      </w:rPr>
    </w:lvl>
    <w:lvl w:ilvl="1">
      <w:start w:val="1"/>
      <w:numFmt w:val="decimal"/>
      <w:lvlText w:val="%1.%2."/>
      <w:lvlJc w:val="left"/>
      <w:pPr>
        <w:ind w:left="569" w:hanging="451"/>
        <w:jc w:val="left"/>
      </w:pPr>
      <w:rPr>
        <w:rFonts w:hint="default" w:ascii="Arial" w:hAnsi="Arial" w:eastAsia="Arial" w:cs="Arial"/>
        <w:spacing w:val="-1"/>
        <w:w w:val="100"/>
        <w:sz w:val="20"/>
        <w:szCs w:val="20"/>
      </w:rPr>
    </w:lvl>
    <w:lvl w:ilvl="2">
      <w:start w:val="0"/>
      <w:numFmt w:val="bullet"/>
      <w:lvlText w:val="•"/>
      <w:lvlJc w:val="left"/>
      <w:pPr>
        <w:ind w:left="2338" w:hanging="451"/>
      </w:pPr>
      <w:rPr>
        <w:rFonts w:hint="default"/>
      </w:rPr>
    </w:lvl>
    <w:lvl w:ilvl="3">
      <w:start w:val="0"/>
      <w:numFmt w:val="bullet"/>
      <w:lvlText w:val="•"/>
      <w:lvlJc w:val="left"/>
      <w:pPr>
        <w:ind w:left="3228" w:hanging="451"/>
      </w:pPr>
      <w:rPr>
        <w:rFonts w:hint="default"/>
      </w:rPr>
    </w:lvl>
    <w:lvl w:ilvl="4">
      <w:start w:val="0"/>
      <w:numFmt w:val="bullet"/>
      <w:lvlText w:val="•"/>
      <w:lvlJc w:val="left"/>
      <w:pPr>
        <w:ind w:left="4117" w:hanging="451"/>
      </w:pPr>
      <w:rPr>
        <w:rFonts w:hint="default"/>
      </w:rPr>
    </w:lvl>
    <w:lvl w:ilvl="5">
      <w:start w:val="0"/>
      <w:numFmt w:val="bullet"/>
      <w:lvlText w:val="•"/>
      <w:lvlJc w:val="left"/>
      <w:pPr>
        <w:ind w:left="5006" w:hanging="451"/>
      </w:pPr>
      <w:rPr>
        <w:rFonts w:hint="default"/>
      </w:rPr>
    </w:lvl>
    <w:lvl w:ilvl="6">
      <w:start w:val="0"/>
      <w:numFmt w:val="bullet"/>
      <w:lvlText w:val="•"/>
      <w:lvlJc w:val="left"/>
      <w:pPr>
        <w:ind w:left="5896" w:hanging="451"/>
      </w:pPr>
      <w:rPr>
        <w:rFonts w:hint="default"/>
      </w:rPr>
    </w:lvl>
    <w:lvl w:ilvl="7">
      <w:start w:val="0"/>
      <w:numFmt w:val="bullet"/>
      <w:lvlText w:val="•"/>
      <w:lvlJc w:val="left"/>
      <w:pPr>
        <w:ind w:left="6785" w:hanging="451"/>
      </w:pPr>
      <w:rPr>
        <w:rFonts w:hint="default"/>
      </w:rPr>
    </w:lvl>
    <w:lvl w:ilvl="8">
      <w:start w:val="0"/>
      <w:numFmt w:val="bullet"/>
      <w:lvlText w:val="•"/>
      <w:lvlJc w:val="left"/>
      <w:pPr>
        <w:ind w:left="7674" w:hanging="451"/>
      </w:pPr>
      <w:rPr>
        <w:rFonts w:hint="default"/>
      </w:rPr>
    </w:lvl>
  </w:abstractNum>
  <w:abstractNum w:abstractNumId="14">
    <w:multiLevelType w:val="hybridMultilevel"/>
    <w:lvl w:ilvl="0">
      <w:start w:val="7"/>
      <w:numFmt w:val="decimal"/>
      <w:lvlText w:val="%1"/>
      <w:lvlJc w:val="left"/>
      <w:pPr>
        <w:ind w:left="569" w:hanging="451"/>
        <w:jc w:val="left"/>
      </w:pPr>
      <w:rPr>
        <w:rFonts w:hint="default"/>
      </w:rPr>
    </w:lvl>
    <w:lvl w:ilvl="1">
      <w:start w:val="1"/>
      <w:numFmt w:val="decimal"/>
      <w:lvlText w:val="%1.%2."/>
      <w:lvlJc w:val="left"/>
      <w:pPr>
        <w:ind w:left="569" w:hanging="451"/>
        <w:jc w:val="left"/>
      </w:pPr>
      <w:rPr>
        <w:rFonts w:hint="default" w:ascii="Arial" w:hAnsi="Arial" w:eastAsia="Arial" w:cs="Arial"/>
        <w:spacing w:val="-1"/>
        <w:w w:val="100"/>
        <w:sz w:val="20"/>
        <w:szCs w:val="20"/>
      </w:rPr>
    </w:lvl>
    <w:lvl w:ilvl="2">
      <w:start w:val="0"/>
      <w:numFmt w:val="bullet"/>
      <w:lvlText w:val="•"/>
      <w:lvlJc w:val="left"/>
      <w:pPr>
        <w:ind w:left="2338" w:hanging="451"/>
      </w:pPr>
      <w:rPr>
        <w:rFonts w:hint="default"/>
      </w:rPr>
    </w:lvl>
    <w:lvl w:ilvl="3">
      <w:start w:val="0"/>
      <w:numFmt w:val="bullet"/>
      <w:lvlText w:val="•"/>
      <w:lvlJc w:val="left"/>
      <w:pPr>
        <w:ind w:left="3228" w:hanging="451"/>
      </w:pPr>
      <w:rPr>
        <w:rFonts w:hint="default"/>
      </w:rPr>
    </w:lvl>
    <w:lvl w:ilvl="4">
      <w:start w:val="0"/>
      <w:numFmt w:val="bullet"/>
      <w:lvlText w:val="•"/>
      <w:lvlJc w:val="left"/>
      <w:pPr>
        <w:ind w:left="4117" w:hanging="451"/>
      </w:pPr>
      <w:rPr>
        <w:rFonts w:hint="default"/>
      </w:rPr>
    </w:lvl>
    <w:lvl w:ilvl="5">
      <w:start w:val="0"/>
      <w:numFmt w:val="bullet"/>
      <w:lvlText w:val="•"/>
      <w:lvlJc w:val="left"/>
      <w:pPr>
        <w:ind w:left="5006" w:hanging="451"/>
      </w:pPr>
      <w:rPr>
        <w:rFonts w:hint="default"/>
      </w:rPr>
    </w:lvl>
    <w:lvl w:ilvl="6">
      <w:start w:val="0"/>
      <w:numFmt w:val="bullet"/>
      <w:lvlText w:val="•"/>
      <w:lvlJc w:val="left"/>
      <w:pPr>
        <w:ind w:left="5896" w:hanging="451"/>
      </w:pPr>
      <w:rPr>
        <w:rFonts w:hint="default"/>
      </w:rPr>
    </w:lvl>
    <w:lvl w:ilvl="7">
      <w:start w:val="0"/>
      <w:numFmt w:val="bullet"/>
      <w:lvlText w:val="•"/>
      <w:lvlJc w:val="left"/>
      <w:pPr>
        <w:ind w:left="6785" w:hanging="451"/>
      </w:pPr>
      <w:rPr>
        <w:rFonts w:hint="default"/>
      </w:rPr>
    </w:lvl>
    <w:lvl w:ilvl="8">
      <w:start w:val="0"/>
      <w:numFmt w:val="bullet"/>
      <w:lvlText w:val="•"/>
      <w:lvlJc w:val="left"/>
      <w:pPr>
        <w:ind w:left="7674" w:hanging="451"/>
      </w:pPr>
      <w:rPr>
        <w:rFonts w:hint="default"/>
      </w:rPr>
    </w:lvl>
  </w:abstractNum>
  <w:abstractNum w:abstractNumId="13">
    <w:multiLevelType w:val="hybridMultilevel"/>
    <w:lvl w:ilvl="0">
      <w:start w:val="6"/>
      <w:numFmt w:val="decimal"/>
      <w:lvlText w:val="%1"/>
      <w:lvlJc w:val="left"/>
      <w:pPr>
        <w:ind w:left="569" w:hanging="451"/>
        <w:jc w:val="left"/>
      </w:pPr>
      <w:rPr>
        <w:rFonts w:hint="default"/>
      </w:rPr>
    </w:lvl>
    <w:lvl w:ilvl="1">
      <w:start w:val="5"/>
      <w:numFmt w:val="decimal"/>
      <w:lvlText w:val="%1.%2."/>
      <w:lvlJc w:val="left"/>
      <w:pPr>
        <w:ind w:left="569" w:hanging="451"/>
        <w:jc w:val="left"/>
      </w:pPr>
      <w:rPr>
        <w:rFonts w:hint="default" w:ascii="Arial" w:hAnsi="Arial" w:eastAsia="Arial" w:cs="Arial"/>
        <w:spacing w:val="-1"/>
        <w:w w:val="100"/>
        <w:sz w:val="20"/>
        <w:szCs w:val="20"/>
      </w:rPr>
    </w:lvl>
    <w:lvl w:ilvl="2">
      <w:start w:val="0"/>
      <w:numFmt w:val="bullet"/>
      <w:lvlText w:val="•"/>
      <w:lvlJc w:val="left"/>
      <w:pPr>
        <w:ind w:left="2338" w:hanging="451"/>
      </w:pPr>
      <w:rPr>
        <w:rFonts w:hint="default"/>
      </w:rPr>
    </w:lvl>
    <w:lvl w:ilvl="3">
      <w:start w:val="0"/>
      <w:numFmt w:val="bullet"/>
      <w:lvlText w:val="•"/>
      <w:lvlJc w:val="left"/>
      <w:pPr>
        <w:ind w:left="3228" w:hanging="451"/>
      </w:pPr>
      <w:rPr>
        <w:rFonts w:hint="default"/>
      </w:rPr>
    </w:lvl>
    <w:lvl w:ilvl="4">
      <w:start w:val="0"/>
      <w:numFmt w:val="bullet"/>
      <w:lvlText w:val="•"/>
      <w:lvlJc w:val="left"/>
      <w:pPr>
        <w:ind w:left="4117" w:hanging="451"/>
      </w:pPr>
      <w:rPr>
        <w:rFonts w:hint="default"/>
      </w:rPr>
    </w:lvl>
    <w:lvl w:ilvl="5">
      <w:start w:val="0"/>
      <w:numFmt w:val="bullet"/>
      <w:lvlText w:val="•"/>
      <w:lvlJc w:val="left"/>
      <w:pPr>
        <w:ind w:left="5006" w:hanging="451"/>
      </w:pPr>
      <w:rPr>
        <w:rFonts w:hint="default"/>
      </w:rPr>
    </w:lvl>
    <w:lvl w:ilvl="6">
      <w:start w:val="0"/>
      <w:numFmt w:val="bullet"/>
      <w:lvlText w:val="•"/>
      <w:lvlJc w:val="left"/>
      <w:pPr>
        <w:ind w:left="5896" w:hanging="451"/>
      </w:pPr>
      <w:rPr>
        <w:rFonts w:hint="default"/>
      </w:rPr>
    </w:lvl>
    <w:lvl w:ilvl="7">
      <w:start w:val="0"/>
      <w:numFmt w:val="bullet"/>
      <w:lvlText w:val="•"/>
      <w:lvlJc w:val="left"/>
      <w:pPr>
        <w:ind w:left="6785" w:hanging="451"/>
      </w:pPr>
      <w:rPr>
        <w:rFonts w:hint="default"/>
      </w:rPr>
    </w:lvl>
    <w:lvl w:ilvl="8">
      <w:start w:val="0"/>
      <w:numFmt w:val="bullet"/>
      <w:lvlText w:val="•"/>
      <w:lvlJc w:val="left"/>
      <w:pPr>
        <w:ind w:left="7674" w:hanging="451"/>
      </w:pPr>
      <w:rPr>
        <w:rFonts w:hint="default"/>
      </w:rPr>
    </w:lvl>
  </w:abstractNum>
  <w:abstractNum w:abstractNumId="12">
    <w:multiLevelType w:val="hybridMultilevel"/>
    <w:lvl w:ilvl="0">
      <w:start w:val="6"/>
      <w:numFmt w:val="decimal"/>
      <w:lvlText w:val="%1"/>
      <w:lvlJc w:val="left"/>
      <w:pPr>
        <w:ind w:left="569" w:hanging="451"/>
        <w:jc w:val="left"/>
      </w:pPr>
      <w:rPr>
        <w:rFonts w:hint="default"/>
      </w:rPr>
    </w:lvl>
    <w:lvl w:ilvl="1">
      <w:start w:val="1"/>
      <w:numFmt w:val="decimal"/>
      <w:lvlText w:val="%1.%2."/>
      <w:lvlJc w:val="left"/>
      <w:pPr>
        <w:ind w:left="569" w:hanging="451"/>
        <w:jc w:val="left"/>
      </w:pPr>
      <w:rPr>
        <w:rFonts w:hint="default" w:ascii="Arial" w:hAnsi="Arial" w:eastAsia="Arial" w:cs="Arial"/>
        <w:spacing w:val="-1"/>
        <w:w w:val="100"/>
        <w:sz w:val="20"/>
        <w:szCs w:val="20"/>
      </w:rPr>
    </w:lvl>
    <w:lvl w:ilvl="2">
      <w:start w:val="0"/>
      <w:numFmt w:val="bullet"/>
      <w:lvlText w:val="•"/>
      <w:lvlJc w:val="left"/>
      <w:pPr>
        <w:ind w:left="2338" w:hanging="451"/>
      </w:pPr>
      <w:rPr>
        <w:rFonts w:hint="default"/>
      </w:rPr>
    </w:lvl>
    <w:lvl w:ilvl="3">
      <w:start w:val="0"/>
      <w:numFmt w:val="bullet"/>
      <w:lvlText w:val="•"/>
      <w:lvlJc w:val="left"/>
      <w:pPr>
        <w:ind w:left="3228" w:hanging="451"/>
      </w:pPr>
      <w:rPr>
        <w:rFonts w:hint="default"/>
      </w:rPr>
    </w:lvl>
    <w:lvl w:ilvl="4">
      <w:start w:val="0"/>
      <w:numFmt w:val="bullet"/>
      <w:lvlText w:val="•"/>
      <w:lvlJc w:val="left"/>
      <w:pPr>
        <w:ind w:left="4117" w:hanging="451"/>
      </w:pPr>
      <w:rPr>
        <w:rFonts w:hint="default"/>
      </w:rPr>
    </w:lvl>
    <w:lvl w:ilvl="5">
      <w:start w:val="0"/>
      <w:numFmt w:val="bullet"/>
      <w:lvlText w:val="•"/>
      <w:lvlJc w:val="left"/>
      <w:pPr>
        <w:ind w:left="5006" w:hanging="451"/>
      </w:pPr>
      <w:rPr>
        <w:rFonts w:hint="default"/>
      </w:rPr>
    </w:lvl>
    <w:lvl w:ilvl="6">
      <w:start w:val="0"/>
      <w:numFmt w:val="bullet"/>
      <w:lvlText w:val="•"/>
      <w:lvlJc w:val="left"/>
      <w:pPr>
        <w:ind w:left="5896" w:hanging="451"/>
      </w:pPr>
      <w:rPr>
        <w:rFonts w:hint="default"/>
      </w:rPr>
    </w:lvl>
    <w:lvl w:ilvl="7">
      <w:start w:val="0"/>
      <w:numFmt w:val="bullet"/>
      <w:lvlText w:val="•"/>
      <w:lvlJc w:val="left"/>
      <w:pPr>
        <w:ind w:left="6785" w:hanging="451"/>
      </w:pPr>
      <w:rPr>
        <w:rFonts w:hint="default"/>
      </w:rPr>
    </w:lvl>
    <w:lvl w:ilvl="8">
      <w:start w:val="0"/>
      <w:numFmt w:val="bullet"/>
      <w:lvlText w:val="•"/>
      <w:lvlJc w:val="left"/>
      <w:pPr>
        <w:ind w:left="7674" w:hanging="451"/>
      </w:pPr>
      <w:rPr>
        <w:rFonts w:hint="default"/>
      </w:rPr>
    </w:lvl>
  </w:abstractNum>
  <w:abstractNum w:abstractNumId="11">
    <w:multiLevelType w:val="hybridMultilevel"/>
    <w:lvl w:ilvl="0">
      <w:start w:val="5"/>
      <w:numFmt w:val="decimal"/>
      <w:lvlText w:val="%1"/>
      <w:lvlJc w:val="left"/>
      <w:pPr>
        <w:ind w:left="624" w:hanging="506"/>
        <w:jc w:val="left"/>
      </w:pPr>
      <w:rPr>
        <w:rFonts w:hint="default"/>
      </w:rPr>
    </w:lvl>
    <w:lvl w:ilvl="1">
      <w:start w:val="1"/>
      <w:numFmt w:val="decimal"/>
      <w:lvlText w:val="%1.%2."/>
      <w:lvlJc w:val="left"/>
      <w:pPr>
        <w:ind w:left="624" w:hanging="506"/>
        <w:jc w:val="left"/>
      </w:pPr>
      <w:rPr>
        <w:rFonts w:hint="default" w:ascii="Arial" w:hAnsi="Arial" w:eastAsia="Arial" w:cs="Arial"/>
        <w:spacing w:val="-1"/>
        <w:w w:val="100"/>
        <w:sz w:val="20"/>
        <w:szCs w:val="20"/>
      </w:rPr>
    </w:lvl>
    <w:lvl w:ilvl="2">
      <w:start w:val="0"/>
      <w:numFmt w:val="bullet"/>
      <w:lvlText w:val="•"/>
      <w:lvlJc w:val="left"/>
      <w:pPr>
        <w:ind w:left="2386" w:hanging="506"/>
      </w:pPr>
      <w:rPr>
        <w:rFonts w:hint="default"/>
      </w:rPr>
    </w:lvl>
    <w:lvl w:ilvl="3">
      <w:start w:val="0"/>
      <w:numFmt w:val="bullet"/>
      <w:lvlText w:val="•"/>
      <w:lvlJc w:val="left"/>
      <w:pPr>
        <w:ind w:left="3270" w:hanging="506"/>
      </w:pPr>
      <w:rPr>
        <w:rFonts w:hint="default"/>
      </w:rPr>
    </w:lvl>
    <w:lvl w:ilvl="4">
      <w:start w:val="0"/>
      <w:numFmt w:val="bullet"/>
      <w:lvlText w:val="•"/>
      <w:lvlJc w:val="left"/>
      <w:pPr>
        <w:ind w:left="4153" w:hanging="506"/>
      </w:pPr>
      <w:rPr>
        <w:rFonts w:hint="default"/>
      </w:rPr>
    </w:lvl>
    <w:lvl w:ilvl="5">
      <w:start w:val="0"/>
      <w:numFmt w:val="bullet"/>
      <w:lvlText w:val="•"/>
      <w:lvlJc w:val="left"/>
      <w:pPr>
        <w:ind w:left="5036" w:hanging="506"/>
      </w:pPr>
      <w:rPr>
        <w:rFonts w:hint="default"/>
      </w:rPr>
    </w:lvl>
    <w:lvl w:ilvl="6">
      <w:start w:val="0"/>
      <w:numFmt w:val="bullet"/>
      <w:lvlText w:val="•"/>
      <w:lvlJc w:val="left"/>
      <w:pPr>
        <w:ind w:left="5920" w:hanging="506"/>
      </w:pPr>
      <w:rPr>
        <w:rFonts w:hint="default"/>
      </w:rPr>
    </w:lvl>
    <w:lvl w:ilvl="7">
      <w:start w:val="0"/>
      <w:numFmt w:val="bullet"/>
      <w:lvlText w:val="•"/>
      <w:lvlJc w:val="left"/>
      <w:pPr>
        <w:ind w:left="6803" w:hanging="506"/>
      </w:pPr>
      <w:rPr>
        <w:rFonts w:hint="default"/>
      </w:rPr>
    </w:lvl>
    <w:lvl w:ilvl="8">
      <w:start w:val="0"/>
      <w:numFmt w:val="bullet"/>
      <w:lvlText w:val="•"/>
      <w:lvlJc w:val="left"/>
      <w:pPr>
        <w:ind w:left="7686" w:hanging="506"/>
      </w:pPr>
      <w:rPr>
        <w:rFonts w:hint="default"/>
      </w:rPr>
    </w:lvl>
  </w:abstractNum>
  <w:abstractNum w:abstractNumId="10">
    <w:multiLevelType w:val="hybridMultilevel"/>
    <w:lvl w:ilvl="0">
      <w:start w:val="4"/>
      <w:numFmt w:val="decimal"/>
      <w:lvlText w:val="%1"/>
      <w:lvlJc w:val="left"/>
      <w:pPr>
        <w:ind w:left="624" w:hanging="506"/>
        <w:jc w:val="left"/>
      </w:pPr>
      <w:rPr>
        <w:rFonts w:hint="default"/>
      </w:rPr>
    </w:lvl>
    <w:lvl w:ilvl="1">
      <w:start w:val="1"/>
      <w:numFmt w:val="decimal"/>
      <w:lvlText w:val="%1.%2."/>
      <w:lvlJc w:val="left"/>
      <w:pPr>
        <w:ind w:left="624" w:hanging="506"/>
        <w:jc w:val="left"/>
      </w:pPr>
      <w:rPr>
        <w:rFonts w:hint="default" w:ascii="Arial" w:hAnsi="Arial" w:eastAsia="Arial" w:cs="Arial"/>
        <w:spacing w:val="-1"/>
        <w:w w:val="100"/>
        <w:sz w:val="20"/>
        <w:szCs w:val="20"/>
      </w:rPr>
    </w:lvl>
    <w:lvl w:ilvl="2">
      <w:start w:val="0"/>
      <w:numFmt w:val="bullet"/>
      <w:lvlText w:val="•"/>
      <w:lvlJc w:val="left"/>
      <w:pPr>
        <w:ind w:left="2386" w:hanging="506"/>
      </w:pPr>
      <w:rPr>
        <w:rFonts w:hint="default"/>
      </w:rPr>
    </w:lvl>
    <w:lvl w:ilvl="3">
      <w:start w:val="0"/>
      <w:numFmt w:val="bullet"/>
      <w:lvlText w:val="•"/>
      <w:lvlJc w:val="left"/>
      <w:pPr>
        <w:ind w:left="3270" w:hanging="506"/>
      </w:pPr>
      <w:rPr>
        <w:rFonts w:hint="default"/>
      </w:rPr>
    </w:lvl>
    <w:lvl w:ilvl="4">
      <w:start w:val="0"/>
      <w:numFmt w:val="bullet"/>
      <w:lvlText w:val="•"/>
      <w:lvlJc w:val="left"/>
      <w:pPr>
        <w:ind w:left="4153" w:hanging="506"/>
      </w:pPr>
      <w:rPr>
        <w:rFonts w:hint="default"/>
      </w:rPr>
    </w:lvl>
    <w:lvl w:ilvl="5">
      <w:start w:val="0"/>
      <w:numFmt w:val="bullet"/>
      <w:lvlText w:val="•"/>
      <w:lvlJc w:val="left"/>
      <w:pPr>
        <w:ind w:left="5036" w:hanging="506"/>
      </w:pPr>
      <w:rPr>
        <w:rFonts w:hint="default"/>
      </w:rPr>
    </w:lvl>
    <w:lvl w:ilvl="6">
      <w:start w:val="0"/>
      <w:numFmt w:val="bullet"/>
      <w:lvlText w:val="•"/>
      <w:lvlJc w:val="left"/>
      <w:pPr>
        <w:ind w:left="5920" w:hanging="506"/>
      </w:pPr>
      <w:rPr>
        <w:rFonts w:hint="default"/>
      </w:rPr>
    </w:lvl>
    <w:lvl w:ilvl="7">
      <w:start w:val="0"/>
      <w:numFmt w:val="bullet"/>
      <w:lvlText w:val="•"/>
      <w:lvlJc w:val="left"/>
      <w:pPr>
        <w:ind w:left="6803" w:hanging="506"/>
      </w:pPr>
      <w:rPr>
        <w:rFonts w:hint="default"/>
      </w:rPr>
    </w:lvl>
    <w:lvl w:ilvl="8">
      <w:start w:val="0"/>
      <w:numFmt w:val="bullet"/>
      <w:lvlText w:val="•"/>
      <w:lvlJc w:val="left"/>
      <w:pPr>
        <w:ind w:left="7686" w:hanging="506"/>
      </w:pPr>
      <w:rPr>
        <w:rFonts w:hint="default"/>
      </w:rPr>
    </w:lvl>
  </w:abstractNum>
  <w:abstractNum w:abstractNumId="9">
    <w:multiLevelType w:val="hybridMultilevel"/>
    <w:lvl w:ilvl="0">
      <w:start w:val="3"/>
      <w:numFmt w:val="decimal"/>
      <w:lvlText w:val="%1"/>
      <w:lvlJc w:val="left"/>
      <w:pPr>
        <w:ind w:left="562" w:hanging="444"/>
        <w:jc w:val="left"/>
      </w:pPr>
      <w:rPr>
        <w:rFonts w:hint="default"/>
      </w:rPr>
    </w:lvl>
    <w:lvl w:ilvl="1">
      <w:start w:val="1"/>
      <w:numFmt w:val="decimal"/>
      <w:lvlText w:val="%1.%2."/>
      <w:lvlJc w:val="left"/>
      <w:pPr>
        <w:ind w:left="562" w:hanging="444"/>
        <w:jc w:val="left"/>
      </w:pPr>
      <w:rPr>
        <w:rFonts w:hint="default" w:ascii="Arial" w:hAnsi="Arial" w:eastAsia="Arial" w:cs="Arial"/>
        <w:spacing w:val="-1"/>
        <w:w w:val="100"/>
        <w:sz w:val="20"/>
        <w:szCs w:val="20"/>
      </w:rPr>
    </w:lvl>
    <w:lvl w:ilvl="2">
      <w:start w:val="0"/>
      <w:numFmt w:val="bullet"/>
      <w:lvlText w:val="•"/>
      <w:lvlJc w:val="left"/>
      <w:pPr>
        <w:ind w:left="2338" w:hanging="444"/>
      </w:pPr>
      <w:rPr>
        <w:rFonts w:hint="default"/>
      </w:rPr>
    </w:lvl>
    <w:lvl w:ilvl="3">
      <w:start w:val="0"/>
      <w:numFmt w:val="bullet"/>
      <w:lvlText w:val="•"/>
      <w:lvlJc w:val="left"/>
      <w:pPr>
        <w:ind w:left="3228" w:hanging="444"/>
      </w:pPr>
      <w:rPr>
        <w:rFonts w:hint="default"/>
      </w:rPr>
    </w:lvl>
    <w:lvl w:ilvl="4">
      <w:start w:val="0"/>
      <w:numFmt w:val="bullet"/>
      <w:lvlText w:val="•"/>
      <w:lvlJc w:val="left"/>
      <w:pPr>
        <w:ind w:left="4117" w:hanging="444"/>
      </w:pPr>
      <w:rPr>
        <w:rFonts w:hint="default"/>
      </w:rPr>
    </w:lvl>
    <w:lvl w:ilvl="5">
      <w:start w:val="0"/>
      <w:numFmt w:val="bullet"/>
      <w:lvlText w:val="•"/>
      <w:lvlJc w:val="left"/>
      <w:pPr>
        <w:ind w:left="5006" w:hanging="444"/>
      </w:pPr>
      <w:rPr>
        <w:rFonts w:hint="default"/>
      </w:rPr>
    </w:lvl>
    <w:lvl w:ilvl="6">
      <w:start w:val="0"/>
      <w:numFmt w:val="bullet"/>
      <w:lvlText w:val="•"/>
      <w:lvlJc w:val="left"/>
      <w:pPr>
        <w:ind w:left="5896" w:hanging="444"/>
      </w:pPr>
      <w:rPr>
        <w:rFonts w:hint="default"/>
      </w:rPr>
    </w:lvl>
    <w:lvl w:ilvl="7">
      <w:start w:val="0"/>
      <w:numFmt w:val="bullet"/>
      <w:lvlText w:val="•"/>
      <w:lvlJc w:val="left"/>
      <w:pPr>
        <w:ind w:left="6785" w:hanging="444"/>
      </w:pPr>
      <w:rPr>
        <w:rFonts w:hint="default"/>
      </w:rPr>
    </w:lvl>
    <w:lvl w:ilvl="8">
      <w:start w:val="0"/>
      <w:numFmt w:val="bullet"/>
      <w:lvlText w:val="•"/>
      <w:lvlJc w:val="left"/>
      <w:pPr>
        <w:ind w:left="7674" w:hanging="444"/>
      </w:pPr>
      <w:rPr>
        <w:rFonts w:hint="default"/>
      </w:rPr>
    </w:lvl>
  </w:abstractNum>
  <w:abstractNum w:abstractNumId="8">
    <w:multiLevelType w:val="hybridMultilevel"/>
    <w:lvl w:ilvl="0">
      <w:start w:val="2"/>
      <w:numFmt w:val="decimal"/>
      <w:lvlText w:val="%1"/>
      <w:lvlJc w:val="left"/>
      <w:pPr>
        <w:ind w:left="623" w:hanging="505"/>
        <w:jc w:val="left"/>
      </w:pPr>
      <w:rPr>
        <w:rFonts w:hint="default"/>
      </w:rPr>
    </w:lvl>
    <w:lvl w:ilvl="1">
      <w:start w:val="1"/>
      <w:numFmt w:val="decimal"/>
      <w:lvlText w:val="%1.%2."/>
      <w:lvlJc w:val="left"/>
      <w:pPr>
        <w:ind w:left="623" w:hanging="505"/>
        <w:jc w:val="left"/>
      </w:pPr>
      <w:rPr>
        <w:rFonts w:hint="default" w:ascii="Arial" w:hAnsi="Arial" w:eastAsia="Arial" w:cs="Arial"/>
        <w:spacing w:val="-1"/>
        <w:w w:val="100"/>
        <w:sz w:val="20"/>
        <w:szCs w:val="20"/>
      </w:rPr>
    </w:lvl>
    <w:lvl w:ilvl="2">
      <w:start w:val="0"/>
      <w:numFmt w:val="bullet"/>
      <w:lvlText w:val="•"/>
      <w:lvlJc w:val="left"/>
      <w:pPr>
        <w:ind w:left="2386" w:hanging="505"/>
      </w:pPr>
      <w:rPr>
        <w:rFonts w:hint="default"/>
      </w:rPr>
    </w:lvl>
    <w:lvl w:ilvl="3">
      <w:start w:val="0"/>
      <w:numFmt w:val="bullet"/>
      <w:lvlText w:val="•"/>
      <w:lvlJc w:val="left"/>
      <w:pPr>
        <w:ind w:left="3270" w:hanging="505"/>
      </w:pPr>
      <w:rPr>
        <w:rFonts w:hint="default"/>
      </w:rPr>
    </w:lvl>
    <w:lvl w:ilvl="4">
      <w:start w:val="0"/>
      <w:numFmt w:val="bullet"/>
      <w:lvlText w:val="•"/>
      <w:lvlJc w:val="left"/>
      <w:pPr>
        <w:ind w:left="4153" w:hanging="505"/>
      </w:pPr>
      <w:rPr>
        <w:rFonts w:hint="default"/>
      </w:rPr>
    </w:lvl>
    <w:lvl w:ilvl="5">
      <w:start w:val="0"/>
      <w:numFmt w:val="bullet"/>
      <w:lvlText w:val="•"/>
      <w:lvlJc w:val="left"/>
      <w:pPr>
        <w:ind w:left="5036" w:hanging="505"/>
      </w:pPr>
      <w:rPr>
        <w:rFonts w:hint="default"/>
      </w:rPr>
    </w:lvl>
    <w:lvl w:ilvl="6">
      <w:start w:val="0"/>
      <w:numFmt w:val="bullet"/>
      <w:lvlText w:val="•"/>
      <w:lvlJc w:val="left"/>
      <w:pPr>
        <w:ind w:left="5920" w:hanging="505"/>
      </w:pPr>
      <w:rPr>
        <w:rFonts w:hint="default"/>
      </w:rPr>
    </w:lvl>
    <w:lvl w:ilvl="7">
      <w:start w:val="0"/>
      <w:numFmt w:val="bullet"/>
      <w:lvlText w:val="•"/>
      <w:lvlJc w:val="left"/>
      <w:pPr>
        <w:ind w:left="6803" w:hanging="505"/>
      </w:pPr>
      <w:rPr>
        <w:rFonts w:hint="default"/>
      </w:rPr>
    </w:lvl>
    <w:lvl w:ilvl="8">
      <w:start w:val="0"/>
      <w:numFmt w:val="bullet"/>
      <w:lvlText w:val="•"/>
      <w:lvlJc w:val="left"/>
      <w:pPr>
        <w:ind w:left="7686" w:hanging="505"/>
      </w:pPr>
      <w:rPr>
        <w:rFonts w:hint="default"/>
      </w:rPr>
    </w:lvl>
  </w:abstractNum>
  <w:abstractNum w:abstractNumId="7">
    <w:multiLevelType w:val="hybridMultilevel"/>
    <w:lvl w:ilvl="0">
      <w:start w:val="1"/>
      <w:numFmt w:val="decimal"/>
      <w:lvlText w:val="%1"/>
      <w:lvlJc w:val="left"/>
      <w:pPr>
        <w:ind w:left="568" w:hanging="451"/>
        <w:jc w:val="left"/>
      </w:pPr>
      <w:rPr>
        <w:rFonts w:hint="default"/>
      </w:rPr>
    </w:lvl>
    <w:lvl w:ilvl="1">
      <w:start w:val="1"/>
      <w:numFmt w:val="decimal"/>
      <w:lvlText w:val="%1.%2."/>
      <w:lvlJc w:val="left"/>
      <w:pPr>
        <w:ind w:left="568" w:hanging="451"/>
        <w:jc w:val="left"/>
      </w:pPr>
      <w:rPr>
        <w:rFonts w:hint="default" w:ascii="Arial" w:hAnsi="Arial" w:eastAsia="Arial" w:cs="Arial"/>
        <w:spacing w:val="-1"/>
        <w:w w:val="100"/>
        <w:sz w:val="20"/>
        <w:szCs w:val="20"/>
      </w:rPr>
    </w:lvl>
    <w:lvl w:ilvl="2">
      <w:start w:val="0"/>
      <w:numFmt w:val="bullet"/>
      <w:lvlText w:val="•"/>
      <w:lvlJc w:val="left"/>
      <w:pPr>
        <w:ind w:left="2338" w:hanging="451"/>
      </w:pPr>
      <w:rPr>
        <w:rFonts w:hint="default"/>
      </w:rPr>
    </w:lvl>
    <w:lvl w:ilvl="3">
      <w:start w:val="0"/>
      <w:numFmt w:val="bullet"/>
      <w:lvlText w:val="•"/>
      <w:lvlJc w:val="left"/>
      <w:pPr>
        <w:ind w:left="3228" w:hanging="451"/>
      </w:pPr>
      <w:rPr>
        <w:rFonts w:hint="default"/>
      </w:rPr>
    </w:lvl>
    <w:lvl w:ilvl="4">
      <w:start w:val="0"/>
      <w:numFmt w:val="bullet"/>
      <w:lvlText w:val="•"/>
      <w:lvlJc w:val="left"/>
      <w:pPr>
        <w:ind w:left="4117" w:hanging="451"/>
      </w:pPr>
      <w:rPr>
        <w:rFonts w:hint="default"/>
      </w:rPr>
    </w:lvl>
    <w:lvl w:ilvl="5">
      <w:start w:val="0"/>
      <w:numFmt w:val="bullet"/>
      <w:lvlText w:val="•"/>
      <w:lvlJc w:val="left"/>
      <w:pPr>
        <w:ind w:left="5006" w:hanging="451"/>
      </w:pPr>
      <w:rPr>
        <w:rFonts w:hint="default"/>
      </w:rPr>
    </w:lvl>
    <w:lvl w:ilvl="6">
      <w:start w:val="0"/>
      <w:numFmt w:val="bullet"/>
      <w:lvlText w:val="•"/>
      <w:lvlJc w:val="left"/>
      <w:pPr>
        <w:ind w:left="5896" w:hanging="451"/>
      </w:pPr>
      <w:rPr>
        <w:rFonts w:hint="default"/>
      </w:rPr>
    </w:lvl>
    <w:lvl w:ilvl="7">
      <w:start w:val="0"/>
      <w:numFmt w:val="bullet"/>
      <w:lvlText w:val="•"/>
      <w:lvlJc w:val="left"/>
      <w:pPr>
        <w:ind w:left="6785" w:hanging="451"/>
      </w:pPr>
      <w:rPr>
        <w:rFonts w:hint="default"/>
      </w:rPr>
    </w:lvl>
    <w:lvl w:ilvl="8">
      <w:start w:val="0"/>
      <w:numFmt w:val="bullet"/>
      <w:lvlText w:val="•"/>
      <w:lvlJc w:val="left"/>
      <w:pPr>
        <w:ind w:left="7674" w:hanging="451"/>
      </w:pPr>
      <w:rPr>
        <w:rFonts w:hint="default"/>
      </w:rPr>
    </w:lvl>
  </w:abstractNum>
  <w:abstractNum w:abstractNumId="6">
    <w:multiLevelType w:val="hybridMultilevel"/>
    <w:lvl w:ilvl="0">
      <w:start w:val="1"/>
      <w:numFmt w:val="decimal"/>
      <w:lvlText w:val="%1."/>
      <w:lvlJc w:val="left"/>
      <w:pPr>
        <w:ind w:left="1050" w:hanging="361"/>
        <w:jc w:val="left"/>
      </w:pPr>
      <w:rPr>
        <w:rFonts w:hint="default" w:ascii="Arial" w:hAnsi="Arial" w:eastAsia="Arial" w:cs="Arial"/>
        <w:b/>
        <w:bCs/>
        <w:spacing w:val="-1"/>
        <w:w w:val="100"/>
        <w:sz w:val="20"/>
        <w:szCs w:val="20"/>
      </w:rPr>
    </w:lvl>
    <w:lvl w:ilvl="1">
      <w:start w:val="0"/>
      <w:numFmt w:val="bullet"/>
      <w:lvlText w:val="•"/>
      <w:lvlJc w:val="left"/>
      <w:pPr>
        <w:ind w:left="1944" w:hanging="361"/>
      </w:pPr>
      <w:rPr>
        <w:rFonts w:hint="default"/>
      </w:rPr>
    </w:lvl>
    <w:lvl w:ilvl="2">
      <w:start w:val="0"/>
      <w:numFmt w:val="bullet"/>
      <w:lvlText w:val="•"/>
      <w:lvlJc w:val="left"/>
      <w:pPr>
        <w:ind w:left="2828" w:hanging="361"/>
      </w:pPr>
      <w:rPr>
        <w:rFonts w:hint="default"/>
      </w:rPr>
    </w:lvl>
    <w:lvl w:ilvl="3">
      <w:start w:val="0"/>
      <w:numFmt w:val="bullet"/>
      <w:lvlText w:val="•"/>
      <w:lvlJc w:val="left"/>
      <w:pPr>
        <w:ind w:left="3712" w:hanging="361"/>
      </w:pPr>
      <w:rPr>
        <w:rFonts w:hint="default"/>
      </w:rPr>
    </w:lvl>
    <w:lvl w:ilvl="4">
      <w:start w:val="0"/>
      <w:numFmt w:val="bullet"/>
      <w:lvlText w:val="•"/>
      <w:lvlJc w:val="left"/>
      <w:pPr>
        <w:ind w:left="4596" w:hanging="361"/>
      </w:pPr>
      <w:rPr>
        <w:rFonts w:hint="default"/>
      </w:rPr>
    </w:lvl>
    <w:lvl w:ilvl="5">
      <w:start w:val="0"/>
      <w:numFmt w:val="bullet"/>
      <w:lvlText w:val="•"/>
      <w:lvlJc w:val="left"/>
      <w:pPr>
        <w:ind w:left="5480" w:hanging="361"/>
      </w:pPr>
      <w:rPr>
        <w:rFonts w:hint="default"/>
      </w:rPr>
    </w:lvl>
    <w:lvl w:ilvl="6">
      <w:start w:val="0"/>
      <w:numFmt w:val="bullet"/>
      <w:lvlText w:val="•"/>
      <w:lvlJc w:val="left"/>
      <w:pPr>
        <w:ind w:left="6364" w:hanging="361"/>
      </w:pPr>
      <w:rPr>
        <w:rFonts w:hint="default"/>
      </w:rPr>
    </w:lvl>
    <w:lvl w:ilvl="7">
      <w:start w:val="0"/>
      <w:numFmt w:val="bullet"/>
      <w:lvlText w:val="•"/>
      <w:lvlJc w:val="left"/>
      <w:pPr>
        <w:ind w:left="7248" w:hanging="361"/>
      </w:pPr>
      <w:rPr>
        <w:rFonts w:hint="default"/>
      </w:rPr>
    </w:lvl>
    <w:lvl w:ilvl="8">
      <w:start w:val="0"/>
      <w:numFmt w:val="bullet"/>
      <w:lvlText w:val="•"/>
      <w:lvlJc w:val="left"/>
      <w:pPr>
        <w:ind w:left="8132" w:hanging="361"/>
      </w:pPr>
      <w:rPr>
        <w:rFonts w:hint="default"/>
      </w:rPr>
    </w:lvl>
  </w:abstractNum>
  <w:abstractNum w:abstractNumId="5">
    <w:multiLevelType w:val="hybridMultilevel"/>
    <w:lvl w:ilvl="0">
      <w:start w:val="0"/>
      <w:numFmt w:val="bullet"/>
      <w:lvlText w:val=""/>
      <w:lvlJc w:val="left"/>
      <w:pPr>
        <w:ind w:left="960" w:hanging="361"/>
      </w:pPr>
      <w:rPr>
        <w:rFonts w:hint="default" w:ascii="Symbol" w:hAnsi="Symbol" w:eastAsia="Symbol" w:cs="Symbol"/>
        <w:w w:val="100"/>
        <w:sz w:val="20"/>
        <w:szCs w:val="20"/>
      </w:rPr>
    </w:lvl>
    <w:lvl w:ilvl="1">
      <w:start w:val="0"/>
      <w:numFmt w:val="bullet"/>
      <w:lvlText w:val=""/>
      <w:lvlJc w:val="left"/>
      <w:pPr>
        <w:ind w:left="1065" w:hanging="361"/>
      </w:pPr>
      <w:rPr>
        <w:rFonts w:hint="default" w:ascii="Symbol" w:hAnsi="Symbol" w:eastAsia="Symbol" w:cs="Symbol"/>
        <w:w w:val="100"/>
        <w:sz w:val="20"/>
        <w:szCs w:val="20"/>
      </w:rPr>
    </w:lvl>
    <w:lvl w:ilvl="2">
      <w:start w:val="0"/>
      <w:numFmt w:val="bullet"/>
      <w:lvlText w:val="•"/>
      <w:lvlJc w:val="left"/>
      <w:pPr>
        <w:ind w:left="2042" w:hanging="361"/>
      </w:pPr>
      <w:rPr>
        <w:rFonts w:hint="default"/>
      </w:rPr>
    </w:lvl>
    <w:lvl w:ilvl="3">
      <w:start w:val="0"/>
      <w:numFmt w:val="bullet"/>
      <w:lvlText w:val="•"/>
      <w:lvlJc w:val="left"/>
      <w:pPr>
        <w:ind w:left="3024" w:hanging="361"/>
      </w:pPr>
      <w:rPr>
        <w:rFonts w:hint="default"/>
      </w:rPr>
    </w:lvl>
    <w:lvl w:ilvl="4">
      <w:start w:val="0"/>
      <w:numFmt w:val="bullet"/>
      <w:lvlText w:val="•"/>
      <w:lvlJc w:val="left"/>
      <w:pPr>
        <w:ind w:left="4006" w:hanging="361"/>
      </w:pPr>
      <w:rPr>
        <w:rFonts w:hint="default"/>
      </w:rPr>
    </w:lvl>
    <w:lvl w:ilvl="5">
      <w:start w:val="0"/>
      <w:numFmt w:val="bullet"/>
      <w:lvlText w:val="•"/>
      <w:lvlJc w:val="left"/>
      <w:pPr>
        <w:ind w:left="4988" w:hanging="361"/>
      </w:pPr>
      <w:rPr>
        <w:rFonts w:hint="default"/>
      </w:rPr>
    </w:lvl>
    <w:lvl w:ilvl="6">
      <w:start w:val="0"/>
      <w:numFmt w:val="bullet"/>
      <w:lvlText w:val="•"/>
      <w:lvlJc w:val="left"/>
      <w:pPr>
        <w:ind w:left="5971" w:hanging="361"/>
      </w:pPr>
      <w:rPr>
        <w:rFonts w:hint="default"/>
      </w:rPr>
    </w:lvl>
    <w:lvl w:ilvl="7">
      <w:start w:val="0"/>
      <w:numFmt w:val="bullet"/>
      <w:lvlText w:val="•"/>
      <w:lvlJc w:val="left"/>
      <w:pPr>
        <w:ind w:left="6953" w:hanging="361"/>
      </w:pPr>
      <w:rPr>
        <w:rFonts w:hint="default"/>
      </w:rPr>
    </w:lvl>
    <w:lvl w:ilvl="8">
      <w:start w:val="0"/>
      <w:numFmt w:val="bullet"/>
      <w:lvlText w:val="•"/>
      <w:lvlJc w:val="left"/>
      <w:pPr>
        <w:ind w:left="7935" w:hanging="361"/>
      </w:pPr>
      <w:rPr>
        <w:rFonts w:hint="default"/>
      </w:rPr>
    </w:lvl>
  </w:abstractNum>
  <w:abstractNum w:abstractNumId="4">
    <w:multiLevelType w:val="hybridMultilevel"/>
    <w:lvl w:ilvl="0">
      <w:start w:val="0"/>
      <w:numFmt w:val="bullet"/>
      <w:lvlText w:val=""/>
      <w:lvlJc w:val="left"/>
      <w:pPr>
        <w:ind w:left="478" w:hanging="360"/>
      </w:pPr>
      <w:rPr>
        <w:rFonts w:hint="default" w:ascii="Wingdings" w:hAnsi="Wingdings" w:eastAsia="Wingdings" w:cs="Wingdings"/>
        <w:w w:val="100"/>
        <w:sz w:val="20"/>
        <w:szCs w:val="20"/>
      </w:rPr>
    </w:lvl>
    <w:lvl w:ilvl="1">
      <w:start w:val="0"/>
      <w:numFmt w:val="bullet"/>
      <w:lvlText w:val="•"/>
      <w:lvlJc w:val="left"/>
      <w:pPr>
        <w:ind w:left="1377" w:hanging="360"/>
      </w:pPr>
      <w:rPr>
        <w:rFonts w:hint="default"/>
      </w:rPr>
    </w:lvl>
    <w:lvl w:ilvl="2">
      <w:start w:val="0"/>
      <w:numFmt w:val="bullet"/>
      <w:lvlText w:val="•"/>
      <w:lvlJc w:val="left"/>
      <w:pPr>
        <w:ind w:left="2274" w:hanging="360"/>
      </w:pPr>
      <w:rPr>
        <w:rFonts w:hint="default"/>
      </w:rPr>
    </w:lvl>
    <w:lvl w:ilvl="3">
      <w:start w:val="0"/>
      <w:numFmt w:val="bullet"/>
      <w:lvlText w:val="•"/>
      <w:lvlJc w:val="left"/>
      <w:pPr>
        <w:ind w:left="3172" w:hanging="360"/>
      </w:pPr>
      <w:rPr>
        <w:rFonts w:hint="default"/>
      </w:rPr>
    </w:lvl>
    <w:lvl w:ilvl="4">
      <w:start w:val="0"/>
      <w:numFmt w:val="bullet"/>
      <w:lvlText w:val="•"/>
      <w:lvlJc w:val="left"/>
      <w:pPr>
        <w:ind w:left="4069" w:hanging="360"/>
      </w:pPr>
      <w:rPr>
        <w:rFonts w:hint="default"/>
      </w:rPr>
    </w:lvl>
    <w:lvl w:ilvl="5">
      <w:start w:val="0"/>
      <w:numFmt w:val="bullet"/>
      <w:lvlText w:val="•"/>
      <w:lvlJc w:val="left"/>
      <w:pPr>
        <w:ind w:left="4966" w:hanging="360"/>
      </w:pPr>
      <w:rPr>
        <w:rFonts w:hint="default"/>
      </w:rPr>
    </w:lvl>
    <w:lvl w:ilvl="6">
      <w:start w:val="0"/>
      <w:numFmt w:val="bullet"/>
      <w:lvlText w:val="•"/>
      <w:lvlJc w:val="left"/>
      <w:pPr>
        <w:ind w:left="5864" w:hanging="360"/>
      </w:pPr>
      <w:rPr>
        <w:rFonts w:hint="default"/>
      </w:rPr>
    </w:lvl>
    <w:lvl w:ilvl="7">
      <w:start w:val="0"/>
      <w:numFmt w:val="bullet"/>
      <w:lvlText w:val="•"/>
      <w:lvlJc w:val="left"/>
      <w:pPr>
        <w:ind w:left="6761" w:hanging="360"/>
      </w:pPr>
      <w:rPr>
        <w:rFonts w:hint="default"/>
      </w:rPr>
    </w:lvl>
    <w:lvl w:ilvl="8">
      <w:start w:val="0"/>
      <w:numFmt w:val="bullet"/>
      <w:lvlText w:val="•"/>
      <w:lvlJc w:val="left"/>
      <w:pPr>
        <w:ind w:left="7658" w:hanging="360"/>
      </w:pPr>
      <w:rPr>
        <w:rFonts w:hint="default"/>
      </w:rPr>
    </w:lvl>
  </w:abstractNum>
  <w:abstractNum w:abstractNumId="3">
    <w:multiLevelType w:val="hybridMultilevel"/>
    <w:lvl w:ilvl="0">
      <w:start w:val="0"/>
      <w:numFmt w:val="bullet"/>
      <w:lvlText w:val=""/>
      <w:lvlJc w:val="left"/>
      <w:pPr>
        <w:ind w:left="478" w:hanging="361"/>
      </w:pPr>
      <w:rPr>
        <w:rFonts w:hint="default" w:ascii="Wingdings" w:hAnsi="Wingdings" w:eastAsia="Wingdings" w:cs="Wingdings"/>
        <w:w w:val="100"/>
        <w:sz w:val="20"/>
        <w:szCs w:val="20"/>
      </w:rPr>
    </w:lvl>
    <w:lvl w:ilvl="1">
      <w:start w:val="0"/>
      <w:numFmt w:val="bullet"/>
      <w:lvlText w:val="•"/>
      <w:lvlJc w:val="left"/>
      <w:pPr>
        <w:ind w:left="1377" w:hanging="361"/>
      </w:pPr>
      <w:rPr>
        <w:rFonts w:hint="default"/>
      </w:rPr>
    </w:lvl>
    <w:lvl w:ilvl="2">
      <w:start w:val="0"/>
      <w:numFmt w:val="bullet"/>
      <w:lvlText w:val="•"/>
      <w:lvlJc w:val="left"/>
      <w:pPr>
        <w:ind w:left="2274" w:hanging="361"/>
      </w:pPr>
      <w:rPr>
        <w:rFonts w:hint="default"/>
      </w:rPr>
    </w:lvl>
    <w:lvl w:ilvl="3">
      <w:start w:val="0"/>
      <w:numFmt w:val="bullet"/>
      <w:lvlText w:val="•"/>
      <w:lvlJc w:val="left"/>
      <w:pPr>
        <w:ind w:left="3172" w:hanging="361"/>
      </w:pPr>
      <w:rPr>
        <w:rFonts w:hint="default"/>
      </w:rPr>
    </w:lvl>
    <w:lvl w:ilvl="4">
      <w:start w:val="0"/>
      <w:numFmt w:val="bullet"/>
      <w:lvlText w:val="•"/>
      <w:lvlJc w:val="left"/>
      <w:pPr>
        <w:ind w:left="4069" w:hanging="361"/>
      </w:pPr>
      <w:rPr>
        <w:rFonts w:hint="default"/>
      </w:rPr>
    </w:lvl>
    <w:lvl w:ilvl="5">
      <w:start w:val="0"/>
      <w:numFmt w:val="bullet"/>
      <w:lvlText w:val="•"/>
      <w:lvlJc w:val="left"/>
      <w:pPr>
        <w:ind w:left="4966" w:hanging="361"/>
      </w:pPr>
      <w:rPr>
        <w:rFonts w:hint="default"/>
      </w:rPr>
    </w:lvl>
    <w:lvl w:ilvl="6">
      <w:start w:val="0"/>
      <w:numFmt w:val="bullet"/>
      <w:lvlText w:val="•"/>
      <w:lvlJc w:val="left"/>
      <w:pPr>
        <w:ind w:left="5864" w:hanging="361"/>
      </w:pPr>
      <w:rPr>
        <w:rFonts w:hint="default"/>
      </w:rPr>
    </w:lvl>
    <w:lvl w:ilvl="7">
      <w:start w:val="0"/>
      <w:numFmt w:val="bullet"/>
      <w:lvlText w:val="•"/>
      <w:lvlJc w:val="left"/>
      <w:pPr>
        <w:ind w:left="6761" w:hanging="361"/>
      </w:pPr>
      <w:rPr>
        <w:rFonts w:hint="default"/>
      </w:rPr>
    </w:lvl>
    <w:lvl w:ilvl="8">
      <w:start w:val="0"/>
      <w:numFmt w:val="bullet"/>
      <w:lvlText w:val="•"/>
      <w:lvlJc w:val="left"/>
      <w:pPr>
        <w:ind w:left="7658" w:hanging="361"/>
      </w:pPr>
      <w:rPr>
        <w:rFonts w:hint="default"/>
      </w:rPr>
    </w:lvl>
  </w:abstractNum>
  <w:abstractNum w:abstractNumId="2">
    <w:multiLevelType w:val="hybridMultilevel"/>
    <w:lvl w:ilvl="0">
      <w:start w:val="0"/>
      <w:numFmt w:val="bullet"/>
      <w:lvlText w:val=""/>
      <w:lvlJc w:val="left"/>
      <w:pPr>
        <w:ind w:left="478" w:hanging="360"/>
      </w:pPr>
      <w:rPr>
        <w:rFonts w:hint="default" w:ascii="Wingdings" w:hAnsi="Wingdings" w:eastAsia="Wingdings" w:cs="Wingdings"/>
        <w:w w:val="100"/>
        <w:sz w:val="20"/>
        <w:szCs w:val="20"/>
      </w:rPr>
    </w:lvl>
    <w:lvl w:ilvl="1">
      <w:start w:val="0"/>
      <w:numFmt w:val="bullet"/>
      <w:lvlText w:val="•"/>
      <w:lvlJc w:val="left"/>
      <w:pPr>
        <w:ind w:left="1377" w:hanging="360"/>
      </w:pPr>
      <w:rPr>
        <w:rFonts w:hint="default"/>
      </w:rPr>
    </w:lvl>
    <w:lvl w:ilvl="2">
      <w:start w:val="0"/>
      <w:numFmt w:val="bullet"/>
      <w:lvlText w:val="•"/>
      <w:lvlJc w:val="left"/>
      <w:pPr>
        <w:ind w:left="2274" w:hanging="360"/>
      </w:pPr>
      <w:rPr>
        <w:rFonts w:hint="default"/>
      </w:rPr>
    </w:lvl>
    <w:lvl w:ilvl="3">
      <w:start w:val="0"/>
      <w:numFmt w:val="bullet"/>
      <w:lvlText w:val="•"/>
      <w:lvlJc w:val="left"/>
      <w:pPr>
        <w:ind w:left="3172" w:hanging="360"/>
      </w:pPr>
      <w:rPr>
        <w:rFonts w:hint="default"/>
      </w:rPr>
    </w:lvl>
    <w:lvl w:ilvl="4">
      <w:start w:val="0"/>
      <w:numFmt w:val="bullet"/>
      <w:lvlText w:val="•"/>
      <w:lvlJc w:val="left"/>
      <w:pPr>
        <w:ind w:left="4069" w:hanging="360"/>
      </w:pPr>
      <w:rPr>
        <w:rFonts w:hint="default"/>
      </w:rPr>
    </w:lvl>
    <w:lvl w:ilvl="5">
      <w:start w:val="0"/>
      <w:numFmt w:val="bullet"/>
      <w:lvlText w:val="•"/>
      <w:lvlJc w:val="left"/>
      <w:pPr>
        <w:ind w:left="4966" w:hanging="360"/>
      </w:pPr>
      <w:rPr>
        <w:rFonts w:hint="default"/>
      </w:rPr>
    </w:lvl>
    <w:lvl w:ilvl="6">
      <w:start w:val="0"/>
      <w:numFmt w:val="bullet"/>
      <w:lvlText w:val="•"/>
      <w:lvlJc w:val="left"/>
      <w:pPr>
        <w:ind w:left="5864" w:hanging="360"/>
      </w:pPr>
      <w:rPr>
        <w:rFonts w:hint="default"/>
      </w:rPr>
    </w:lvl>
    <w:lvl w:ilvl="7">
      <w:start w:val="0"/>
      <w:numFmt w:val="bullet"/>
      <w:lvlText w:val="•"/>
      <w:lvlJc w:val="left"/>
      <w:pPr>
        <w:ind w:left="6761" w:hanging="360"/>
      </w:pPr>
      <w:rPr>
        <w:rFonts w:hint="default"/>
      </w:rPr>
    </w:lvl>
    <w:lvl w:ilvl="8">
      <w:start w:val="0"/>
      <w:numFmt w:val="bullet"/>
      <w:lvlText w:val="•"/>
      <w:lvlJc w:val="left"/>
      <w:pPr>
        <w:ind w:left="7658" w:hanging="360"/>
      </w:pPr>
      <w:rPr>
        <w:rFonts w:hint="default"/>
      </w:rPr>
    </w:lvl>
  </w:abstractNum>
  <w:abstractNum w:abstractNumId="1">
    <w:multiLevelType w:val="hybridMultilevel"/>
    <w:lvl w:ilvl="0">
      <w:start w:val="0"/>
      <w:numFmt w:val="bullet"/>
      <w:lvlText w:val=""/>
      <w:lvlJc w:val="left"/>
      <w:pPr>
        <w:ind w:left="600" w:hanging="361"/>
      </w:pPr>
      <w:rPr>
        <w:rFonts w:hint="default" w:ascii="Symbol" w:hAnsi="Symbol" w:eastAsia="Symbol" w:cs="Symbol"/>
        <w:w w:val="100"/>
        <w:sz w:val="20"/>
        <w:szCs w:val="20"/>
      </w:rPr>
    </w:lvl>
    <w:lvl w:ilvl="1">
      <w:start w:val="0"/>
      <w:numFmt w:val="bullet"/>
      <w:lvlText w:val=""/>
      <w:lvlJc w:val="left"/>
      <w:pPr>
        <w:ind w:left="1320" w:hanging="360"/>
      </w:pPr>
      <w:rPr>
        <w:rFonts w:hint="default" w:ascii="Symbol" w:hAnsi="Symbol" w:eastAsia="Symbol" w:cs="Symbol"/>
        <w:w w:val="100"/>
        <w:sz w:val="20"/>
        <w:szCs w:val="20"/>
      </w:rPr>
    </w:lvl>
    <w:lvl w:ilvl="2">
      <w:start w:val="0"/>
      <w:numFmt w:val="bullet"/>
      <w:lvlText w:val="•"/>
      <w:lvlJc w:val="left"/>
      <w:pPr>
        <w:ind w:left="2273" w:hanging="360"/>
      </w:pPr>
      <w:rPr>
        <w:rFonts w:hint="default"/>
      </w:rPr>
    </w:lvl>
    <w:lvl w:ilvl="3">
      <w:start w:val="0"/>
      <w:numFmt w:val="bullet"/>
      <w:lvlText w:val="•"/>
      <w:lvlJc w:val="left"/>
      <w:pPr>
        <w:ind w:left="3226" w:hanging="360"/>
      </w:pPr>
      <w:rPr>
        <w:rFonts w:hint="default"/>
      </w:rPr>
    </w:lvl>
    <w:lvl w:ilvl="4">
      <w:start w:val="0"/>
      <w:numFmt w:val="bullet"/>
      <w:lvlText w:val="•"/>
      <w:lvlJc w:val="left"/>
      <w:pPr>
        <w:ind w:left="4180" w:hanging="360"/>
      </w:pPr>
      <w:rPr>
        <w:rFonts w:hint="default"/>
      </w:rPr>
    </w:lvl>
    <w:lvl w:ilvl="5">
      <w:start w:val="0"/>
      <w:numFmt w:val="bullet"/>
      <w:lvlText w:val="•"/>
      <w:lvlJc w:val="left"/>
      <w:pPr>
        <w:ind w:left="5133" w:hanging="360"/>
      </w:pPr>
      <w:rPr>
        <w:rFonts w:hint="default"/>
      </w:rPr>
    </w:lvl>
    <w:lvl w:ilvl="6">
      <w:start w:val="0"/>
      <w:numFmt w:val="bullet"/>
      <w:lvlText w:val="•"/>
      <w:lvlJc w:val="left"/>
      <w:pPr>
        <w:ind w:left="6086" w:hanging="360"/>
      </w:pPr>
      <w:rPr>
        <w:rFonts w:hint="default"/>
      </w:rPr>
    </w:lvl>
    <w:lvl w:ilvl="7">
      <w:start w:val="0"/>
      <w:numFmt w:val="bullet"/>
      <w:lvlText w:val="•"/>
      <w:lvlJc w:val="left"/>
      <w:pPr>
        <w:ind w:left="7040" w:hanging="360"/>
      </w:pPr>
      <w:rPr>
        <w:rFonts w:hint="default"/>
      </w:rPr>
    </w:lvl>
    <w:lvl w:ilvl="8">
      <w:start w:val="0"/>
      <w:numFmt w:val="bullet"/>
      <w:lvlText w:val="•"/>
      <w:lvlJc w:val="left"/>
      <w:pPr>
        <w:ind w:left="7993" w:hanging="360"/>
      </w:pPr>
      <w:rPr>
        <w:rFonts w:hint="default"/>
      </w:rPr>
    </w:lvl>
  </w:abstractNum>
  <w:abstractNum w:abstractNumId="0">
    <w:multiLevelType w:val="hybridMultilevel"/>
    <w:lvl w:ilvl="0">
      <w:start w:val="1"/>
      <w:numFmt w:val="decimal"/>
      <w:lvlText w:val="%1."/>
      <w:lvlJc w:val="left"/>
      <w:pPr>
        <w:ind w:left="240" w:hanging="278"/>
        <w:jc w:val="left"/>
      </w:pPr>
      <w:rPr>
        <w:rFonts w:hint="default" w:ascii="Arial" w:hAnsi="Arial" w:eastAsia="Arial" w:cs="Arial"/>
        <w:w w:val="100"/>
        <w:sz w:val="20"/>
        <w:szCs w:val="20"/>
      </w:rPr>
    </w:lvl>
    <w:lvl w:ilvl="1">
      <w:start w:val="1"/>
      <w:numFmt w:val="decimal"/>
      <w:lvlText w:val="%2."/>
      <w:lvlJc w:val="left"/>
      <w:pPr>
        <w:ind w:left="1050" w:hanging="361"/>
        <w:jc w:val="left"/>
      </w:pPr>
      <w:rPr>
        <w:rFonts w:hint="default" w:ascii="Arial" w:hAnsi="Arial" w:eastAsia="Arial" w:cs="Arial"/>
        <w:b/>
        <w:bCs/>
        <w:spacing w:val="-1"/>
        <w:w w:val="100"/>
        <w:sz w:val="20"/>
        <w:szCs w:val="20"/>
      </w:rPr>
    </w:lvl>
    <w:lvl w:ilvl="2">
      <w:start w:val="0"/>
      <w:numFmt w:val="bullet"/>
      <w:lvlText w:val="•"/>
      <w:lvlJc w:val="left"/>
      <w:pPr>
        <w:ind w:left="2042" w:hanging="361"/>
      </w:pPr>
      <w:rPr>
        <w:rFonts w:hint="default"/>
      </w:rPr>
    </w:lvl>
    <w:lvl w:ilvl="3">
      <w:start w:val="0"/>
      <w:numFmt w:val="bullet"/>
      <w:lvlText w:val="•"/>
      <w:lvlJc w:val="left"/>
      <w:pPr>
        <w:ind w:left="3024" w:hanging="361"/>
      </w:pPr>
      <w:rPr>
        <w:rFonts w:hint="default"/>
      </w:rPr>
    </w:lvl>
    <w:lvl w:ilvl="4">
      <w:start w:val="0"/>
      <w:numFmt w:val="bullet"/>
      <w:lvlText w:val="•"/>
      <w:lvlJc w:val="left"/>
      <w:pPr>
        <w:ind w:left="4006" w:hanging="361"/>
      </w:pPr>
      <w:rPr>
        <w:rFonts w:hint="default"/>
      </w:rPr>
    </w:lvl>
    <w:lvl w:ilvl="5">
      <w:start w:val="0"/>
      <w:numFmt w:val="bullet"/>
      <w:lvlText w:val="•"/>
      <w:lvlJc w:val="left"/>
      <w:pPr>
        <w:ind w:left="4988" w:hanging="361"/>
      </w:pPr>
      <w:rPr>
        <w:rFonts w:hint="default"/>
      </w:rPr>
    </w:lvl>
    <w:lvl w:ilvl="6">
      <w:start w:val="0"/>
      <w:numFmt w:val="bullet"/>
      <w:lvlText w:val="•"/>
      <w:lvlJc w:val="left"/>
      <w:pPr>
        <w:ind w:left="5971" w:hanging="361"/>
      </w:pPr>
      <w:rPr>
        <w:rFonts w:hint="default"/>
      </w:rPr>
    </w:lvl>
    <w:lvl w:ilvl="7">
      <w:start w:val="0"/>
      <w:numFmt w:val="bullet"/>
      <w:lvlText w:val="•"/>
      <w:lvlJc w:val="left"/>
      <w:pPr>
        <w:ind w:left="6953" w:hanging="361"/>
      </w:pPr>
      <w:rPr>
        <w:rFonts w:hint="default"/>
      </w:rPr>
    </w:lvl>
    <w:lvl w:ilvl="8">
      <w:start w:val="0"/>
      <w:numFmt w:val="bullet"/>
      <w:lvlText w:val="•"/>
      <w:lvlJc w:val="left"/>
      <w:pPr>
        <w:ind w:left="7935" w:hanging="361"/>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ind w:left="1050"/>
      <w:outlineLvl w:val="1"/>
    </w:pPr>
    <w:rPr>
      <w:rFonts w:ascii="Arial" w:hAnsi="Arial" w:eastAsia="Arial" w:cs="Arial"/>
      <w:b/>
      <w:bCs/>
      <w:sz w:val="20"/>
      <w:szCs w:val="20"/>
    </w:rPr>
  </w:style>
  <w:style w:styleId="ListParagraph" w:type="paragraph">
    <w:name w:val="List Paragraph"/>
    <w:basedOn w:val="Normal"/>
    <w:uiPriority w:val="1"/>
    <w:qFormat/>
    <w:pPr>
      <w:ind w:left="1065" w:hanging="361"/>
    </w:pPr>
    <w:rPr>
      <w:rFonts w:ascii="Arial" w:hAnsi="Arial" w:eastAsia="Arial" w:cs="Arial"/>
    </w:rPr>
  </w:style>
  <w:style w:styleId="TableParagraph" w:type="paragraph">
    <w:name w:val="Table Paragraph"/>
    <w:basedOn w:val="Normal"/>
    <w:uiPriority w:val="1"/>
    <w:qFormat/>
    <w:pPr>
      <w:spacing w:line="210" w:lineRule="exact"/>
      <w:ind w:left="91"/>
      <w:jc w:val="center"/>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1298647202A</dc:creator>
  <dc:title>Microsoft Word - A3-6 Implementation Plan (SMP) 2021</dc:title>
  <dcterms:created xsi:type="dcterms:W3CDTF">2021-01-25T17:55:54Z</dcterms:created>
  <dcterms:modified xsi:type="dcterms:W3CDTF">2021-01-25T17:55:54Z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2020-12-04T00:00:00Z</vt:filetime>
  </property>
  <property fmtid="{D5CDD505-2E9C-101B-9397-08002B2CF9AE}" pid="3" name="Creator">
    <vt:lpwstr>PScript5.dll Version 5.2.2</vt:lpwstr>
  </property>
  <property fmtid="{D5CDD505-2E9C-101B-9397-08002B2CF9AE}" pid="4" name="LastSaved">
    <vt:filetime>2021-01-25T00:00:00Z</vt:filetime>
  </property>
</Properties>
</file>