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63" w:rsidRPr="008A2B43" w:rsidRDefault="007568CF" w:rsidP="00AA0B0B">
      <w:pPr>
        <w:widowControl/>
        <w:jc w:val="center"/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</w:pPr>
      <w:r w:rsidRPr="008A2B43"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  <w:t xml:space="preserve">Machine Learning </w:t>
      </w:r>
      <w:r w:rsidR="00993334" w:rsidRPr="008A2B43">
        <w:rPr>
          <w:rFonts w:ascii="Times New Roman" w:eastAsia="新細明體" w:hAnsi="Times New Roman" w:cs="Times New Roman" w:hint="eastAsia"/>
          <w:b/>
          <w:color w:val="000000"/>
          <w:kern w:val="0"/>
          <w:sz w:val="44"/>
          <w:szCs w:val="44"/>
        </w:rPr>
        <w:t xml:space="preserve">2017 HW1 </w:t>
      </w:r>
      <w:r w:rsidRPr="008A2B43">
        <w:rPr>
          <w:rFonts w:ascii="Times New Roman" w:eastAsia="新細明體" w:hAnsi="Times New Roman" w:cs="Times New Roman"/>
          <w:b/>
          <w:color w:val="000000"/>
          <w:kern w:val="0"/>
          <w:sz w:val="44"/>
          <w:szCs w:val="44"/>
        </w:rPr>
        <w:t>Report</w:t>
      </w:r>
    </w:p>
    <w:p w:rsidR="00B56863" w:rsidRPr="008A2B43" w:rsidRDefault="00B56863" w:rsidP="00AA0B0B">
      <w:pPr>
        <w:widowControl/>
        <w:jc w:val="center"/>
        <w:rPr>
          <w:rFonts w:ascii="Times New Roman" w:eastAsia="新細明體" w:hAnsi="Times New Roman" w:cs="Times New Roman"/>
          <w:i/>
          <w:color w:val="000000"/>
          <w:kern w:val="0"/>
          <w:sz w:val="40"/>
          <w:szCs w:val="40"/>
        </w:rPr>
      </w:pPr>
      <w:r w:rsidRPr="008A2B43">
        <w:rPr>
          <w:rFonts w:ascii="Times New Roman" w:eastAsia="新細明體" w:hAnsi="Times New Roman" w:cs="Times New Roman" w:hint="eastAsia"/>
          <w:i/>
          <w:color w:val="000000"/>
          <w:kern w:val="0"/>
          <w:sz w:val="40"/>
          <w:szCs w:val="40"/>
        </w:rPr>
        <w:t>Predict PM 2.5</w:t>
      </w:r>
    </w:p>
    <w:p w:rsidR="00926B60" w:rsidRPr="0009010B" w:rsidRDefault="007568CF" w:rsidP="0009010B">
      <w:pPr>
        <w:widowControl/>
        <w:wordWrap w:val="0"/>
        <w:jc w:val="right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B03901156</w:t>
      </w:r>
      <w:r w:rsidR="008A2B43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="00FE5E6B">
        <w:rPr>
          <w:rFonts w:ascii="Times New Roman" w:eastAsia="新細明體" w:hAnsi="Times New Roman" w:cs="Times New Roman"/>
          <w:color w:val="000000"/>
          <w:kern w:val="0"/>
          <w:szCs w:val="24"/>
        </w:rPr>
        <w:t>Yu Xuan</w:t>
      </w:r>
      <w:r w:rsidR="00FE5E6B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="006E097A">
        <w:rPr>
          <w:rFonts w:ascii="Times New Roman" w:eastAsia="新細明體" w:hAnsi="Times New Roman" w:cs="Times New Roman"/>
          <w:color w:val="000000"/>
          <w:kern w:val="0"/>
          <w:szCs w:val="24"/>
        </w:rPr>
        <w:t>Huan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g</w:t>
      </w: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請簡明扼要地闡述你如何抽取模型的輸入特徵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(feature) </w:t>
      </w:r>
    </w:p>
    <w:p w:rsidR="00FE5E6B" w:rsidRPr="00722CFE" w:rsidRDefault="00E30CC7" w:rsidP="005640C3">
      <w:pPr>
        <w:widowControl/>
        <w:ind w:left="480" w:hangingChars="200" w:hanging="480"/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</w:pPr>
      <w:r w:rsidRPr="00FE5E6B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>ANS.</w:t>
      </w: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392AA5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 raw train.csv file consists of 18*24 features in eac</w:t>
      </w:r>
      <w:r w:rsidR="007F3828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h day. Since my</w:t>
      </w:r>
      <w:r w:rsidR="00392AA5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goal is to predict the 10</w:t>
      </w:r>
      <w:r w:rsidR="00392AA5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  <w:vertAlign w:val="superscript"/>
        </w:rPr>
        <w:t>th</w:t>
      </w:r>
      <w:r w:rsidR="00392AA5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hour’s PM 2.5 value in train_X.csv file according to the previous 9 hours’</w:t>
      </w:r>
      <w:r w:rsidR="00B714AD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features,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I extract the training pairs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(x, y)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by concatenating the first 9 hours’ features (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dimension =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9*18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=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162) and utilizing the 10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  <w:vertAlign w:val="superscript"/>
        </w:rPr>
        <w:t>th</w:t>
      </w:r>
      <w:r w:rsidR="00032C3B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hour’s PM 2.5 to be its label.</w:t>
      </w:r>
      <w:r w:rsidR="005A0EED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In addition, </w:t>
      </w:r>
      <w:r w:rsidR="007F3828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I replace </w:t>
      </w:r>
      <w:r w:rsidR="00A137AA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non-numeric feature value ”NR” in train.csv and test_X.csv with 0.</w:t>
      </w:r>
    </w:p>
    <w:p w:rsidR="00710E67" w:rsidRPr="00577ECE" w:rsidRDefault="0084360E" w:rsidP="00C907B6">
      <w:pPr>
        <w:widowControl/>
        <w:ind w:left="48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In addition, I also declare feature_list in my code to choose the adequate features from the 18 air</w:t>
      </w:r>
      <w:r w:rsidR="00FB08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pollution indexes for training in order to discuss about the answer of problem 2.</w:t>
      </w:r>
      <w:r w:rsidR="00A75511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392AA5" w:rsidRPr="00FE5E6B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</w:t>
      </w:r>
      <w:r w:rsidR="00392AA5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</w:p>
    <w:p w:rsid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2.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請作圖比較不同訓練資料量對於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EC21EF" w:rsidRPr="00F268A8" w:rsidRDefault="00EC21EF" w:rsidP="005640C3">
      <w:pPr>
        <w:widowControl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Ans. In this problem, I change the length of continuous hours to change the amount of training data.</w:t>
      </w:r>
    </w:p>
    <w:p w:rsidR="00926B60" w:rsidRPr="00577ECE" w:rsidRDefault="00577ECE" w:rsidP="00577ECE">
      <w:pPr>
        <w:widowControl/>
        <w:jc w:val="center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474B46A5" wp14:editId="2DE1FB7D">
                <wp:simplePos x="0" y="0"/>
                <wp:positionH relativeFrom="margin">
                  <wp:posOffset>1142365</wp:posOffset>
                </wp:positionH>
                <wp:positionV relativeFrom="paragraph">
                  <wp:posOffset>2940050</wp:posOffset>
                </wp:positionV>
                <wp:extent cx="4051300" cy="59055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952" w:rsidRPr="00B36952" w:rsidRDefault="00F268A8" w:rsidP="00B36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新細明體" w:eastAsia="新細明體" w:hAnsi="新細明體" w:cs="Times New Roman" w:hint="eastAsia"/>
                              </w:rPr>
                              <w:t xml:space="preserve">▲ </w:t>
                            </w:r>
                            <w:r w:rsidR="00904F63">
                              <w:rPr>
                                <w:rFonts w:ascii="Times New Roman" w:hAnsi="Times New Roman" w:cs="Times New Roman"/>
                              </w:rPr>
                              <w:t>Experiment result for d</w:t>
                            </w:r>
                            <w:r w:rsidR="00B36952" w:rsidRPr="00B36952">
                              <w:rPr>
                                <w:rFonts w:ascii="Times New Roman" w:hAnsi="Times New Roman" w:cs="Times New Roman"/>
                              </w:rPr>
                              <w:t>ifferent training data amount by changing length of continuous hours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36952" w:rsidRPr="00B36952">
                              <w:rPr>
                                <w:rFonts w:ascii="Times New Roman" w:hAnsi="Times New Roman" w:cs="Times New Roman"/>
                              </w:rPr>
                              <w:t>#iteration = 200000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36952" w:rsidRPr="00B36952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B46A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89.95pt;margin-top:231.5pt;width:319pt;height:46.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" filled="f" stroked="f">
                <v:textbox>
                  <w:txbxContent>
                    <w:p w:rsidR="00B36952" w:rsidRPr="00B36952" w:rsidRDefault="00F268A8" w:rsidP="00B3695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新細明體" w:eastAsia="新細明體" w:hAnsi="新細明體" w:cs="Times New Roman" w:hint="eastAsia"/>
                        </w:rPr>
                        <w:t xml:space="preserve">▲ </w:t>
                      </w:r>
                      <w:r w:rsidR="00904F63">
                        <w:rPr>
                          <w:rFonts w:ascii="Times New Roman" w:hAnsi="Times New Roman" w:cs="Times New Roman"/>
                        </w:rPr>
                        <w:t>Experiment result for d</w:t>
                      </w:r>
                      <w:r w:rsidR="00B36952" w:rsidRPr="00B36952">
                        <w:rPr>
                          <w:rFonts w:ascii="Times New Roman" w:hAnsi="Times New Roman" w:cs="Times New Roman"/>
                        </w:rPr>
                        <w:t>ifferent training data amount by changing length of continuous hours (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36952" w:rsidRPr="00B36952">
                        <w:rPr>
                          <w:rFonts w:ascii="Times New Roman" w:hAnsi="Times New Roman" w:cs="Times New Roman"/>
                        </w:rPr>
                        <w:t>#iteration = 200000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36952" w:rsidRPr="00B36952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10B"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0A3C4B76" wp14:editId="4627A4B7">
                <wp:simplePos x="0" y="0"/>
                <wp:positionH relativeFrom="margin">
                  <wp:posOffset>3390900</wp:posOffset>
                </wp:positionH>
                <wp:positionV relativeFrom="paragraph">
                  <wp:posOffset>1314450</wp:posOffset>
                </wp:positionV>
                <wp:extent cx="2254250" cy="91440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952" w:rsidRPr="00B36952" w:rsidRDefault="00B36952" w:rsidP="00F268A8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Linear Regression Baseline</w:t>
                            </w:r>
                          </w:p>
                          <w:p w:rsidR="00B36952" w:rsidRPr="00B36952" w:rsidRDefault="00B36952" w:rsidP="00F268A8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4B76" id="_x0000_s1027" type="#_x0000_t202" style="position:absolute;left:0;text-align:left;margin-left:267pt;margin-top:103.5pt;width:177.5pt;height:1in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" filled="f" stroked="f">
                <v:textbox>
                  <w:txbxContent>
                    <w:p w:rsidR="00B36952" w:rsidRPr="00B36952" w:rsidRDefault="00B36952" w:rsidP="00F268A8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Linear Regression Baseline</w:t>
                      </w:r>
                    </w:p>
                    <w:p w:rsidR="00B36952" w:rsidRPr="00B36952" w:rsidRDefault="00B36952" w:rsidP="00F268A8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10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9E6D8D1" wp14:editId="2818D00D">
                <wp:simplePos x="0" y="0"/>
                <wp:positionH relativeFrom="column">
                  <wp:posOffset>971550</wp:posOffset>
                </wp:positionH>
                <wp:positionV relativeFrom="paragraph">
                  <wp:posOffset>1676400</wp:posOffset>
                </wp:positionV>
                <wp:extent cx="4375150" cy="6350"/>
                <wp:effectExtent l="0" t="0" r="25400" b="317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0" cy="635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3669" id="直線接點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32pt" to="421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" strokecolor="black [3200]" strokeweight="1pt">
                <v:stroke dashstyle="longDash" joinstyle="miter"/>
              </v:line>
            </w:pict>
          </mc:Fallback>
        </mc:AlternateContent>
      </w:r>
      <w:r w:rsidR="00E931FB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22065BBC" wp14:editId="68FA0061">
            <wp:extent cx="5137150" cy="2919412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29" cy="292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8A8" w:rsidRDefault="00F268A8" w:rsidP="00926B6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577ECE" w:rsidRDefault="00577ECE" w:rsidP="00926B60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3.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請比較不同複雜度的模型對於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926B60" w:rsidRPr="00F268A8" w:rsidRDefault="000806C7" w:rsidP="00DB6E48">
      <w:pPr>
        <w:widowControl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Ans. After doing the experiments with normal, adagrad and adam model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 xml:space="preserve">, 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there are some observations obtained from the result:</w:t>
      </w:r>
    </w:p>
    <w:p w:rsidR="000806C7" w:rsidRPr="00F268A8" w:rsidRDefault="000806C7" w:rsidP="000806C7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 xml:space="preserve">he 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normal model may generate the best result if given enough iteration for running the training process.</w:t>
      </w:r>
    </w:p>
    <w:p w:rsidR="000806C7" w:rsidRPr="00F268A8" w:rsidRDefault="000806C7" w:rsidP="000806C7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 adagrad and adam model can obtain better results if the number of iteration is limited.</w:t>
      </w:r>
    </w:p>
    <w:p w:rsidR="000806C7" w:rsidRDefault="000806C7" w:rsidP="00E9762C">
      <w:pPr>
        <w:pStyle w:val="a7"/>
        <w:widowControl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From the observation of the result of the experiments, regularization doesn’t improve the result much</w:t>
      </w:r>
      <w:r w:rsidR="006577F5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better, and sometimes even generate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s worse result.</w:t>
      </w:r>
      <w:r w:rsidR="00E9762C" w:rsidRPr="00F268A8">
        <w:rPr>
          <w:rFonts w:ascii="Times New Roman" w:eastAsia="新細明體" w:hAnsi="Times New Roman" w:cs="Times New Roman"/>
          <w:noProof/>
          <w:color w:val="2F5496" w:themeColor="accent5" w:themeShade="BF"/>
          <w:kern w:val="0"/>
          <w:szCs w:val="24"/>
        </w:rPr>
        <w:t xml:space="preserve"> </w:t>
      </w:r>
    </w:p>
    <w:p w:rsidR="00F268A8" w:rsidRPr="00F268A8" w:rsidRDefault="003501BF" w:rsidP="00F268A8">
      <w:pPr>
        <w:pStyle w:val="a7"/>
        <w:widowControl/>
        <w:ind w:leftChars="0" w:left="360"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E9762C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DC851" wp14:editId="42BA9E26">
                <wp:simplePos x="0" y="0"/>
                <wp:positionH relativeFrom="column">
                  <wp:posOffset>632460</wp:posOffset>
                </wp:positionH>
                <wp:positionV relativeFrom="paragraph">
                  <wp:posOffset>2442210</wp:posOffset>
                </wp:positionV>
                <wp:extent cx="4629150" cy="6350"/>
                <wp:effectExtent l="0" t="0" r="19050" b="31750"/>
                <wp:wrapNone/>
                <wp:docPr id="240" name="直線接點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635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C9DC" id="直線接點 2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92.3pt" to="414.3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" strokecolor="black [3200]" strokeweight="1pt">
                <v:stroke dashstyle="longDash" joinstyle="miter"/>
              </v:line>
            </w:pict>
          </mc:Fallback>
        </mc:AlternateContent>
      </w:r>
      <w:r w:rsidR="00577ECE" w:rsidRPr="00B36952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709C921" wp14:editId="6D75C4C3">
                <wp:simplePos x="0" y="0"/>
                <wp:positionH relativeFrom="margin">
                  <wp:posOffset>171450</wp:posOffset>
                </wp:positionH>
                <wp:positionV relativeFrom="paragraph">
                  <wp:posOffset>3168650</wp:posOffset>
                </wp:positionV>
                <wp:extent cx="5486400" cy="30480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906" w:rsidRPr="00F268A8" w:rsidRDefault="00814906" w:rsidP="00F268A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268A8">
                              <w:rPr>
                                <w:rFonts w:ascii="Times New Roman" w:hAnsi="Times New Roman" w:cs="Times New Roman"/>
                              </w:rPr>
                              <w:t>Experiment result for effect of iterations for different model (hours / sample = 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C921" id="_x0000_s1028" type="#_x0000_t202" style="position:absolute;left:0;text-align:left;margin-left:13.5pt;margin-top:249.5pt;width:6in;height:24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" filled="f" stroked="f">
                <v:textbox>
                  <w:txbxContent>
                    <w:p w:rsidR="00814906" w:rsidRPr="00F268A8" w:rsidRDefault="00814906" w:rsidP="00F268A8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268A8">
                        <w:rPr>
                          <w:rFonts w:ascii="Times New Roman" w:hAnsi="Times New Roman" w:cs="Times New Roman"/>
                        </w:rPr>
                        <w:t>Experiment result for effect of iterations for different model (hours / sample = 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74" w:rsidRPr="00E9762C">
        <w:rPr>
          <w:rFonts w:ascii="Times New Roman" w:eastAsia="新細明體" w:hAnsi="Times New Roman" w:cs="Times New Roman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0A5B82" wp14:editId="5A656F01">
                <wp:simplePos x="0" y="0"/>
                <wp:positionH relativeFrom="page">
                  <wp:posOffset>4033520</wp:posOffset>
                </wp:positionH>
                <wp:positionV relativeFrom="paragraph">
                  <wp:posOffset>2071370</wp:posOffset>
                </wp:positionV>
                <wp:extent cx="2254250" cy="914400"/>
                <wp:effectExtent l="0" t="0" r="0" b="0"/>
                <wp:wrapNone/>
                <wp:docPr id="2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62C" w:rsidRPr="00B36952" w:rsidRDefault="00E9762C" w:rsidP="00E9762C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Linear Regression Baseline</w:t>
                            </w:r>
                          </w:p>
                          <w:p w:rsidR="00E9762C" w:rsidRPr="00B36952" w:rsidRDefault="00E9762C" w:rsidP="00E9762C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69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5B82" id="_x0000_s1029" type="#_x0000_t202" style="position:absolute;left:0;text-align:left;margin-left:317.6pt;margin-top:163.1pt;width:177.5pt;height:1in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" filled="f" stroked="f">
                <v:textbox>
                  <w:txbxContent>
                    <w:p w:rsidR="00E9762C" w:rsidRPr="00B36952" w:rsidRDefault="00E9762C" w:rsidP="00E9762C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Linear Regression Baseline</w:t>
                      </w:r>
                    </w:p>
                    <w:p w:rsidR="00E9762C" w:rsidRPr="00B36952" w:rsidRDefault="00E9762C" w:rsidP="00E9762C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69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6.002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6574">
        <w:rPr>
          <w:rFonts w:ascii="Times New Roman" w:eastAsia="新細明體" w:hAnsi="Times New Roman" w:cs="Times New Roman"/>
          <w:noProof/>
          <w:color w:val="2F5496" w:themeColor="accent5" w:themeShade="BF"/>
          <w:kern w:val="0"/>
          <w:szCs w:val="24"/>
        </w:rPr>
        <w:drawing>
          <wp:inline distT="0" distB="0" distL="0" distR="0" wp14:anchorId="0F74DDAA" wp14:editId="11687C02">
            <wp:extent cx="5213350" cy="3090902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25" cy="3098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8A8" w:rsidRDefault="00F268A8" w:rsidP="00926B60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4.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請討論正規化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(regularization)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對於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PM2.5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預測準確率的影響</w:t>
      </w:r>
    </w:p>
    <w:p w:rsidR="007B02A8" w:rsidRPr="00F268A8" w:rsidRDefault="007B02A8" w:rsidP="00C935F4">
      <w:pPr>
        <w:widowControl/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Ans. After adding lambda to regularize the computing formula, the experiment result seems that it doesn’t perform better than the original one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(from the view of RMSE on the below)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and even gets worse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(</w:t>
      </w:r>
      <w:r w:rsidR="00817ABE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from 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the error</w:t>
      </w:r>
      <w:r w:rsidR="00817ABE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rate</w:t>
      </w:r>
      <w:r w:rsidR="00D97884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on the kaggle)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. In my viewpoints, I think the reasons why regularization doesn’t help training process to get better result may be:</w:t>
      </w:r>
    </w:p>
    <w:p w:rsidR="002C490C" w:rsidRPr="00F268A8" w:rsidRDefault="007B02A8" w:rsidP="007B02A8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The increasing of error rate of the public set when regularization is utilized on the training process seems to </w:t>
      </w:r>
      <w:r w:rsidR="000B0F78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hint that my model doesn’t overfit the training data, which indicates the model may be more adequate when applied on other data.</w:t>
      </w:r>
    </w:p>
    <w:p w:rsidR="00844348" w:rsidRPr="00577ECE" w:rsidRDefault="002C490C" w:rsidP="00577ECE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 w:hint="eastAsia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Since my model presents functions using multivariate linear equations which is less possible to overfit the training data than quadratic functions.</w:t>
      </w:r>
    </w:p>
    <w:p w:rsidR="00844348" w:rsidRPr="00577ECE" w:rsidRDefault="00844348" w:rsidP="00577ECE">
      <w:pPr>
        <w:widowControl/>
        <w:ind w:firstLine="360"/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</w:pP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I have done regularization experiments with different value of lambda, and the following is the result. In the theory, the larger the value of lambda, the harder to gain lower RMSE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 xml:space="preserve"> (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root mean square error</w:t>
      </w:r>
      <w:r w:rsidRPr="00F268A8">
        <w:rPr>
          <w:rFonts w:ascii="Times New Roman" w:eastAsia="新細明體" w:hAnsi="Times New Roman" w:cs="Times New Roman" w:hint="eastAsia"/>
          <w:color w:val="2F5496" w:themeColor="accent5" w:themeShade="BF"/>
          <w:kern w:val="0"/>
          <w:szCs w:val="24"/>
        </w:rPr>
        <w:t>)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, and the result</w:t>
      </w:r>
      <w:r w:rsidR="00F268A8"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 xml:space="preserve"> on the below fits this hypothesi</w:t>
      </w:r>
      <w:r w:rsidRPr="00F268A8">
        <w:rPr>
          <w:rFonts w:ascii="Times New Roman" w:eastAsia="新細明體" w:hAnsi="Times New Roman" w:cs="Times New Roman"/>
          <w:color w:val="2F5496" w:themeColor="accent5" w:themeShade="BF"/>
          <w:kern w:val="0"/>
          <w:szCs w:val="24"/>
        </w:rPr>
        <w:t>s.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972"/>
        <w:gridCol w:w="3964"/>
      </w:tblGrid>
      <w:tr w:rsidR="005157B4" w:rsidRPr="00F268A8" w:rsidTr="00BA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5157B4" w:rsidRPr="00F268A8" w:rsidRDefault="005157B4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Lambda with learning rate = </w:t>
            </w:r>
            <w:r w:rsidR="00646FDB"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1e-10</w:t>
            </w:r>
          </w:p>
        </w:tc>
        <w:tc>
          <w:tcPr>
            <w:tcW w:w="3964" w:type="dxa"/>
            <w:vAlign w:val="center"/>
          </w:tcPr>
          <w:p w:rsidR="005157B4" w:rsidRPr="00F268A8" w:rsidRDefault="00646FDB" w:rsidP="00F268A8">
            <w:pPr>
              <w:pStyle w:val="a7"/>
              <w:widowControl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RMSE</w:t>
            </w:r>
          </w:p>
        </w:tc>
      </w:tr>
      <w:tr w:rsidR="00646FDB" w:rsidRPr="00F268A8" w:rsidTr="00B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5.8470885</w:t>
            </w:r>
          </w:p>
        </w:tc>
      </w:tr>
      <w:tr w:rsidR="00646FDB" w:rsidRPr="00F268A8" w:rsidTr="00BA3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5.8470885</w:t>
            </w:r>
          </w:p>
        </w:tc>
      </w:tr>
      <w:tr w:rsidR="00646FDB" w:rsidRPr="00F268A8" w:rsidTr="00B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5.8470890</w:t>
            </w:r>
          </w:p>
        </w:tc>
      </w:tr>
      <w:tr w:rsidR="00646FDB" w:rsidRPr="00F268A8" w:rsidTr="00BA3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5.8470938</w:t>
            </w:r>
          </w:p>
        </w:tc>
      </w:tr>
      <w:tr w:rsidR="00646FDB" w:rsidRPr="00F268A8" w:rsidTr="00B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2" w:type="dxa"/>
            <w:vAlign w:val="center"/>
          </w:tcPr>
          <w:p w:rsidR="00646FDB" w:rsidRPr="00F268A8" w:rsidRDefault="00646FDB" w:rsidP="00F268A8">
            <w:pPr>
              <w:pStyle w:val="a7"/>
              <w:widowControl/>
              <w:ind w:leftChars="0" w:left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8A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964" w:type="dxa"/>
            <w:vAlign w:val="center"/>
          </w:tcPr>
          <w:p w:rsidR="00646FDB" w:rsidRPr="00F268A8" w:rsidRDefault="00646FDB" w:rsidP="00F26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</w:pPr>
            <w:r w:rsidRPr="00F268A8">
              <w:rPr>
                <w:rFonts w:ascii="Times New Roman" w:hAnsi="Times New Roman" w:cs="Times New Roman"/>
                <w:color w:val="2F5496" w:themeColor="accent5" w:themeShade="BF"/>
                <w:szCs w:val="24"/>
              </w:rPr>
              <w:t>5.8471414</w:t>
            </w:r>
          </w:p>
        </w:tc>
      </w:tr>
    </w:tbl>
    <w:p w:rsidR="00926B60" w:rsidRPr="00926B60" w:rsidRDefault="00926B60" w:rsidP="00926B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5.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在線性回歸問題中，假設有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筆訓練資料，每筆訓練資料的特徵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(feature)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為一向量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，其標註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(label)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為一存量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，模型參數為一向量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w (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此處忽略偏權值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，則線性回歸的損失函數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(loss function)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為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n=</w:t>
      </w:r>
      <w:bookmarkStart w:id="0" w:name="_GoBack"/>
      <w:bookmarkEnd w:id="0"/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1Nyn-wxn2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。若將所有訓練資料的特徵值以矩陣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 = [x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… x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]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表示，所有訓練資料的標註以向量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 = [y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1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2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… y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N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]</w:t>
      </w:r>
      <w:r w:rsidRPr="00926B60">
        <w:rPr>
          <w:rFonts w:ascii="Times New Roman" w:eastAsia="新細明體" w:hAnsi="Times New Roman" w:cs="Times New Roman"/>
          <w:color w:val="000000"/>
          <w:kern w:val="0"/>
          <w:sz w:val="14"/>
          <w:szCs w:val="14"/>
          <w:vertAlign w:val="superscript"/>
        </w:rPr>
        <w:t>T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表示，請以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和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表示可以最小化損失函數的向量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w </w:t>
      </w:r>
      <w:r w:rsidRPr="00926B60">
        <w:rPr>
          <w:rFonts w:ascii="Times New Roman" w:eastAsia="新細明體" w:hAnsi="Times New Roman" w:cs="Times New Roman"/>
          <w:color w:val="000000"/>
          <w:kern w:val="0"/>
          <w:szCs w:val="24"/>
        </w:rPr>
        <w:t>。</w:t>
      </w:r>
    </w:p>
    <w:p w:rsidR="004429C3" w:rsidRPr="005E026C" w:rsidRDefault="00A8239D" w:rsidP="00481CFA">
      <w:pPr>
        <w:widowControl/>
        <w:rPr>
          <w:rFonts w:ascii="新細明體" w:eastAsia="新細明體" w:hAnsi="新細明體" w:cs="新細明體" w:hint="eastAsia"/>
          <w:color w:val="002060"/>
          <w:kern w:val="0"/>
          <w:szCs w:val="24"/>
        </w:rPr>
      </w:pPr>
      <w:r w:rsidRPr="005E026C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Ans. </w:t>
      </w:r>
      <w:r w:rsidR="005E026C" w:rsidRPr="005E026C">
        <w:rPr>
          <w:rFonts w:ascii="Times New Roman" w:eastAsia="新細明體" w:hAnsi="Times New Roman" w:cs="Times New Roman"/>
          <w:color w:val="002060"/>
          <w:kern w:val="0"/>
          <w:szCs w:val="24"/>
        </w:rPr>
        <w:t>w</w:t>
      </w:r>
      <w:r w:rsidRPr="005E026C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 xml:space="preserve"> </w:t>
      </w:r>
      <w:r w:rsidRPr="005E026C">
        <w:rPr>
          <w:rFonts w:ascii="Times New Roman" w:eastAsia="新細明體" w:hAnsi="Times New Roman" w:cs="Times New Roman"/>
          <w:color w:val="002060"/>
          <w:kern w:val="0"/>
          <w:szCs w:val="24"/>
        </w:rPr>
        <w:t xml:space="preserve">= </w:t>
      </w:r>
      <w:r w:rsidRPr="005E026C">
        <w:rPr>
          <w:rFonts w:ascii="Times New Roman" w:eastAsia="新細明體" w:hAnsi="Times New Roman" w:cs="Times New Roman" w:hint="eastAsia"/>
          <w:color w:val="002060"/>
          <w:kern w:val="0"/>
          <w:szCs w:val="24"/>
        </w:rPr>
        <w:t>yX</w:t>
      </w:r>
      <w:r w:rsidRPr="005E026C">
        <w:rPr>
          <w:rFonts w:ascii="Times New Roman" w:eastAsia="新細明體" w:hAnsi="Times New Roman" w:cs="Times New Roman" w:hint="eastAsia"/>
          <w:color w:val="002060"/>
          <w:kern w:val="0"/>
          <w:szCs w:val="24"/>
          <w:vertAlign w:val="superscript"/>
        </w:rPr>
        <w:t>-1</w:t>
      </w:r>
    </w:p>
    <w:sectPr w:rsidR="004429C3" w:rsidRPr="005E026C" w:rsidSect="00CA3C8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9BE" w:rsidRDefault="00DD79BE" w:rsidP="00BE54FB">
      <w:r>
        <w:separator/>
      </w:r>
    </w:p>
  </w:endnote>
  <w:endnote w:type="continuationSeparator" w:id="0">
    <w:p w:rsidR="00DD79BE" w:rsidRDefault="00DD79BE" w:rsidP="00BE5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9BE" w:rsidRDefault="00DD79BE" w:rsidP="00BE54FB">
      <w:r>
        <w:separator/>
      </w:r>
    </w:p>
  </w:footnote>
  <w:footnote w:type="continuationSeparator" w:id="0">
    <w:p w:rsidR="00DD79BE" w:rsidRDefault="00DD79BE" w:rsidP="00BE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9C0"/>
    <w:multiLevelType w:val="hybridMultilevel"/>
    <w:tmpl w:val="676CF44E"/>
    <w:lvl w:ilvl="0" w:tplc="A7001AE0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NewRomanPSMT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B66F43"/>
    <w:multiLevelType w:val="hybridMultilevel"/>
    <w:tmpl w:val="ADC6382E"/>
    <w:lvl w:ilvl="0" w:tplc="A80452E6">
      <w:start w:val="3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E1231D"/>
    <w:multiLevelType w:val="hybridMultilevel"/>
    <w:tmpl w:val="BCAA495A"/>
    <w:lvl w:ilvl="0" w:tplc="673002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6A1815"/>
    <w:multiLevelType w:val="hybridMultilevel"/>
    <w:tmpl w:val="1D989D92"/>
    <w:lvl w:ilvl="0" w:tplc="6028736C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F5496" w:themeColor="accent5" w:themeShade="B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60"/>
    <w:rsid w:val="000034E9"/>
    <w:rsid w:val="00032C3B"/>
    <w:rsid w:val="000806C7"/>
    <w:rsid w:val="0009010B"/>
    <w:rsid w:val="000B0F78"/>
    <w:rsid w:val="000D08F0"/>
    <w:rsid w:val="00141AB0"/>
    <w:rsid w:val="001F569F"/>
    <w:rsid w:val="00255A67"/>
    <w:rsid w:val="002C490C"/>
    <w:rsid w:val="0032432B"/>
    <w:rsid w:val="003501BF"/>
    <w:rsid w:val="00374FDB"/>
    <w:rsid w:val="00392AA5"/>
    <w:rsid w:val="00393A86"/>
    <w:rsid w:val="003F6574"/>
    <w:rsid w:val="004053AA"/>
    <w:rsid w:val="00413B41"/>
    <w:rsid w:val="004429C3"/>
    <w:rsid w:val="00481CFA"/>
    <w:rsid w:val="005157B4"/>
    <w:rsid w:val="005640C3"/>
    <w:rsid w:val="00576794"/>
    <w:rsid w:val="00577ECE"/>
    <w:rsid w:val="005A0EED"/>
    <w:rsid w:val="005B4CEB"/>
    <w:rsid w:val="005E026C"/>
    <w:rsid w:val="00646FDB"/>
    <w:rsid w:val="006577F5"/>
    <w:rsid w:val="006E097A"/>
    <w:rsid w:val="00710E67"/>
    <w:rsid w:val="00722CFE"/>
    <w:rsid w:val="007568CF"/>
    <w:rsid w:val="007733EC"/>
    <w:rsid w:val="007B02A8"/>
    <w:rsid w:val="007F3828"/>
    <w:rsid w:val="00814906"/>
    <w:rsid w:val="00817ABE"/>
    <w:rsid w:val="0084360E"/>
    <w:rsid w:val="00844348"/>
    <w:rsid w:val="00887525"/>
    <w:rsid w:val="008A2B43"/>
    <w:rsid w:val="008D2A32"/>
    <w:rsid w:val="008F79A3"/>
    <w:rsid w:val="00904F63"/>
    <w:rsid w:val="0091545F"/>
    <w:rsid w:val="00926B60"/>
    <w:rsid w:val="00956889"/>
    <w:rsid w:val="00993334"/>
    <w:rsid w:val="00A057C2"/>
    <w:rsid w:val="00A137AA"/>
    <w:rsid w:val="00A75511"/>
    <w:rsid w:val="00A7661E"/>
    <w:rsid w:val="00A8239D"/>
    <w:rsid w:val="00AA0B0B"/>
    <w:rsid w:val="00AC6C55"/>
    <w:rsid w:val="00B26C35"/>
    <w:rsid w:val="00B30A5D"/>
    <w:rsid w:val="00B36952"/>
    <w:rsid w:val="00B56863"/>
    <w:rsid w:val="00B714AD"/>
    <w:rsid w:val="00BA3EFF"/>
    <w:rsid w:val="00BE54FB"/>
    <w:rsid w:val="00C907B6"/>
    <w:rsid w:val="00C935F4"/>
    <w:rsid w:val="00CA3C87"/>
    <w:rsid w:val="00D13341"/>
    <w:rsid w:val="00D16D52"/>
    <w:rsid w:val="00D270DF"/>
    <w:rsid w:val="00D77BF6"/>
    <w:rsid w:val="00D97884"/>
    <w:rsid w:val="00DB6E48"/>
    <w:rsid w:val="00DD79BE"/>
    <w:rsid w:val="00E30CC7"/>
    <w:rsid w:val="00E931FB"/>
    <w:rsid w:val="00E9762C"/>
    <w:rsid w:val="00EC21EF"/>
    <w:rsid w:val="00F268A8"/>
    <w:rsid w:val="00F47AA4"/>
    <w:rsid w:val="00FB0811"/>
    <w:rsid w:val="00FD739E"/>
    <w:rsid w:val="00FE4AAB"/>
    <w:rsid w:val="00FE5E6B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F0051"/>
  <w15:chartTrackingRefBased/>
  <w15:docId w15:val="{AC7C174F-4C75-40D1-81F6-6458282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6B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E5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4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4FB"/>
    <w:rPr>
      <w:sz w:val="20"/>
      <w:szCs w:val="20"/>
    </w:rPr>
  </w:style>
  <w:style w:type="paragraph" w:styleId="a7">
    <w:name w:val="List Paragraph"/>
    <w:basedOn w:val="a"/>
    <w:uiPriority w:val="34"/>
    <w:qFormat/>
    <w:rsid w:val="007B02A8"/>
    <w:pPr>
      <w:ind w:leftChars="200" w:left="480"/>
    </w:pPr>
  </w:style>
  <w:style w:type="table" w:styleId="a8">
    <w:name w:val="Table Grid"/>
    <w:basedOn w:val="a1"/>
    <w:uiPriority w:val="39"/>
    <w:rsid w:val="0051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268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268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268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68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huangzero19940516@gmail.com</dc:creator>
  <cp:keywords/>
  <dc:description/>
  <cp:lastModifiedBy>huangzero19940516@gmail.com</cp:lastModifiedBy>
  <cp:revision>16</cp:revision>
  <dcterms:created xsi:type="dcterms:W3CDTF">2017-03-23T01:25:00Z</dcterms:created>
  <dcterms:modified xsi:type="dcterms:W3CDTF">2017-03-23T05:02:00Z</dcterms:modified>
</cp:coreProperties>
</file>