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10"/>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10"/>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10"/>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10"/>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10"/>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10"/>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10"/>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b w:val="1"/>
          <w:sz w:val="28"/>
          <w:szCs w:val="28"/>
        </w:rPr>
      </w:pPr>
      <w:r w:rsidDel="00000000" w:rsidR="00000000" w:rsidRPr="00000000">
        <w:rPr>
          <w:rtl w:val="0"/>
        </w:rPr>
      </w:r>
    </w:p>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Introduction to Results</w:t>
        <w:br w:type="textWrapping"/>
      </w:r>
    </w:p>
    <w:p w:rsidR="00000000" w:rsidDel="00000000" w:rsidP="00000000" w:rsidRDefault="00000000" w:rsidRPr="00000000" w14:paraId="00000119">
      <w:pPr>
        <w:spacing w:line="276" w:lineRule="auto"/>
        <w:rPr/>
      </w:pPr>
      <w:r w:rsidDel="00000000" w:rsidR="00000000" w:rsidRPr="00000000">
        <w:rPr>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11A">
      <w:pPr>
        <w:spacing w:line="276" w:lineRule="auto"/>
        <w:rPr>
          <w:b w:val="1"/>
          <w:sz w:val="24"/>
          <w:szCs w:val="24"/>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br w:type="textWrapping"/>
        <w:br w:type="textWrapping"/>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b w:val="1"/>
          <w:sz w:val="28"/>
          <w:szCs w:val="28"/>
        </w:rPr>
      </w:pPr>
      <w:r w:rsidDel="00000000" w:rsidR="00000000" w:rsidRPr="00000000">
        <w:rPr>
          <w:b w:val="1"/>
          <w:sz w:val="28"/>
          <w:szCs w:val="28"/>
          <w:rtl w:val="0"/>
        </w:rPr>
        <w:t xml:space="preserve">Interview Findings</w:t>
      </w:r>
    </w:p>
    <w:p w:rsidR="00000000" w:rsidDel="00000000" w:rsidP="00000000" w:rsidRDefault="00000000" w:rsidRPr="00000000" w14:paraId="00000126">
      <w:pPr>
        <w:spacing w:line="276" w:lineRule="auto"/>
        <w:rPr>
          <w:b w:val="1"/>
          <w:sz w:val="26"/>
          <w:szCs w:val="26"/>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 </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b w:val="1"/>
        </w:rPr>
      </w:pPr>
      <w:r w:rsidDel="00000000" w:rsidR="00000000" w:rsidRPr="00000000">
        <w:rPr>
          <w:b w:val="1"/>
          <w:rtl w:val="0"/>
        </w:rPr>
        <w:t xml:space="preserve">Optimal Model Architecture</w:t>
      </w:r>
    </w:p>
    <w:p w:rsidR="00000000" w:rsidDel="00000000" w:rsidP="00000000" w:rsidRDefault="00000000" w:rsidRPr="00000000" w14:paraId="0000012A">
      <w:pPr>
        <w:spacing w:line="276" w:lineRule="auto"/>
        <w:rPr>
          <w:b w:val="1"/>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b w:val="1"/>
        </w:rPr>
      </w:pPr>
      <w:r w:rsidDel="00000000" w:rsidR="00000000" w:rsidRPr="00000000">
        <w:rPr>
          <w:b w:val="1"/>
          <w:rtl w:val="0"/>
        </w:rPr>
        <w:t xml:space="preserve">Leveraging Unlabeled Data Through Pseudo-Labeling</w:t>
      </w:r>
    </w:p>
    <w:p w:rsidR="00000000" w:rsidDel="00000000" w:rsidP="00000000" w:rsidRDefault="00000000" w:rsidRPr="00000000" w14:paraId="00000134">
      <w:pPr>
        <w:spacing w:line="276" w:lineRule="auto"/>
        <w:rPr>
          <w:b w:val="1"/>
          <w:sz w:val="24"/>
          <w:szCs w:val="24"/>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This approach can be seen as giving the project a boost; however it is essential to proceed with care in order to avoid any pitfalls.</w:t>
      </w:r>
      <w:r w:rsidDel="00000000" w:rsidR="00000000" w:rsidRPr="00000000">
        <w:br w:type="page"/>
      </w:r>
      <w:r w:rsidDel="00000000" w:rsidR="00000000" w:rsidRPr="00000000">
        <w:rPr>
          <w:rtl w:val="0"/>
        </w:rPr>
      </w:r>
    </w:p>
    <w:p w:rsidR="00000000" w:rsidDel="00000000" w:rsidP="00000000" w:rsidRDefault="00000000" w:rsidRPr="00000000" w14:paraId="0000013C">
      <w:pPr>
        <w:spacing w:line="276" w:lineRule="auto"/>
        <w:rPr>
          <w:b w:val="1"/>
        </w:rPr>
      </w:pPr>
      <w:r w:rsidDel="00000000" w:rsidR="00000000" w:rsidRPr="00000000">
        <w:rPr>
          <w:b w:val="1"/>
          <w:rtl w:val="0"/>
        </w:rPr>
        <w:t xml:space="preserve">Effective Hyperparameter Tuning</w:t>
      </w:r>
    </w:p>
    <w:p w:rsidR="00000000" w:rsidDel="00000000" w:rsidP="00000000" w:rsidRDefault="00000000" w:rsidRPr="00000000" w14:paraId="0000013D">
      <w:pPr>
        <w:spacing w:line="276" w:lineRule="auto"/>
        <w:rPr>
          <w:b w:val="1"/>
          <w:sz w:val="26"/>
          <w:szCs w:val="26"/>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"Person B " from "Company A," shared some helpful tips on how to effectively tune hyperparameters for the specific project.</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The model will be tuned until it achieves performance we needed for the model, which is crucial, in reaching our project goals.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b w:val="1"/>
        </w:rPr>
      </w:pPr>
      <w:r w:rsidDel="00000000" w:rsidR="00000000" w:rsidRPr="00000000">
        <w:rPr>
          <w:b w:val="1"/>
          <w:rtl w:val="0"/>
        </w:rPr>
        <w:t xml:space="preserve">Meaningful Model Evaluation</w:t>
      </w:r>
    </w:p>
    <w:p w:rsidR="00000000" w:rsidDel="00000000" w:rsidP="00000000" w:rsidRDefault="00000000" w:rsidRPr="00000000" w14:paraId="00000147">
      <w:pPr>
        <w:spacing w:line="276" w:lineRule="auto"/>
        <w:rPr>
          <w:b w:val="1"/>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"Person A" emphasized the importance of accuracy in determining whether the project is  heading in the correct direction.</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Meanwhile "Person B" highlighted. Recall as helpful tools for making decisions about balancing positives and avoiding false negatives.</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In addition "Person C" explained how the F1 score acts as a guide for finding the balance, between speed and safety.</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b w:val="1"/>
        </w:rPr>
      </w:pPr>
      <w:r w:rsidDel="00000000" w:rsidR="00000000" w:rsidRPr="00000000">
        <w:rPr>
          <w:b w:val="1"/>
          <w:rtl w:val="0"/>
        </w:rPr>
        <w:t xml:space="preserve">Handling Imbalanced Data</w:t>
      </w:r>
    </w:p>
    <w:p w:rsidR="00000000" w:rsidDel="00000000" w:rsidP="00000000" w:rsidRDefault="00000000" w:rsidRPr="00000000" w14:paraId="00000153">
      <w:pPr>
        <w:spacing w:line="276" w:lineRule="auto"/>
        <w:rPr>
          <w:b w:val="1"/>
          <w:sz w:val="26"/>
          <w:szCs w:val="26"/>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15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276" w:lineRule="auto"/>
        <w:rPr>
          <w:b w:val="1"/>
        </w:rPr>
      </w:pPr>
      <w:r w:rsidDel="00000000" w:rsidR="00000000" w:rsidRPr="00000000">
        <w:rPr>
          <w:b w:val="1"/>
          <w:rtl w:val="0"/>
        </w:rPr>
        <w:t xml:space="preserve">Ensemble Models for Multi-Output Predictions</w:t>
      </w:r>
    </w:p>
    <w:p w:rsidR="00000000" w:rsidDel="00000000" w:rsidP="00000000" w:rsidRDefault="00000000" w:rsidRPr="00000000" w14:paraId="00000157">
      <w:pPr>
        <w:spacing w:line="276" w:lineRule="auto"/>
        <w:rPr>
          <w:b w:val="1"/>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b w:val="1"/>
        </w:rPr>
      </w:pPr>
      <w:r w:rsidDel="00000000" w:rsidR="00000000" w:rsidRPr="00000000">
        <w:rPr>
          <w:b w:val="1"/>
          <w:rtl w:val="0"/>
        </w:rPr>
        <w:t xml:space="preserve">Interpreting Multi-Output Model Predictions</w:t>
      </w:r>
    </w:p>
    <w:p w:rsidR="00000000" w:rsidDel="00000000" w:rsidP="00000000" w:rsidRDefault="00000000" w:rsidRPr="00000000" w14:paraId="0000015B">
      <w:pPr>
        <w:spacing w:line="276" w:lineRule="auto"/>
        <w:rPr>
          <w:b w:val="1"/>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b w:val="1"/>
        </w:rPr>
      </w:pPr>
      <w:r w:rsidDel="00000000" w:rsidR="00000000" w:rsidRPr="00000000">
        <w:rPr>
          <w:b w:val="1"/>
          <w:rtl w:val="0"/>
        </w:rPr>
        <w:t xml:space="preserve">Scalability and Deployment Considerations</w:t>
      </w:r>
    </w:p>
    <w:p w:rsidR="00000000" w:rsidDel="00000000" w:rsidP="00000000" w:rsidRDefault="00000000" w:rsidRPr="00000000" w14:paraId="0000015F">
      <w:pPr>
        <w:spacing w:line="276" w:lineRule="auto"/>
        <w:rPr>
          <w:b w:val="1"/>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3">
      <w:pPr>
        <w:spacing w:line="276" w:lineRule="auto"/>
        <w:rPr>
          <w:b w:val="1"/>
        </w:rPr>
      </w:pPr>
      <w:r w:rsidDel="00000000" w:rsidR="00000000" w:rsidRPr="00000000">
        <w:rPr>
          <w:b w:val="1"/>
          <w:rtl w:val="0"/>
        </w:rPr>
        <w:t xml:space="preserve">Interview Findings Conclusion</w:t>
      </w:r>
    </w:p>
    <w:p w:rsidR="00000000" w:rsidDel="00000000" w:rsidP="00000000" w:rsidRDefault="00000000" w:rsidRPr="00000000" w14:paraId="00000164">
      <w:pPr>
        <w:spacing w:line="276" w:lineRule="auto"/>
        <w:rPr>
          <w:b w:val="1"/>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br w:type="textWrapping"/>
      </w:r>
    </w:p>
    <w:p w:rsidR="00000000" w:rsidDel="00000000" w:rsidP="00000000" w:rsidRDefault="00000000" w:rsidRPr="00000000" w14:paraId="0000016E">
      <w:pPr>
        <w:spacing w:line="276" w:lineRule="auto"/>
        <w:rPr/>
      </w:pPr>
      <w:r w:rsidDel="00000000" w:rsidR="00000000" w:rsidRPr="00000000">
        <w:rPr>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br w:type="textWrapping"/>
        <w:br w:type="textWrapping"/>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b w:val="1"/>
          <w:sz w:val="24"/>
          <w:szCs w:val="24"/>
        </w:rPr>
      </w:pPr>
      <w:r w:rsidDel="00000000" w:rsidR="00000000" w:rsidRPr="00000000">
        <w:rPr>
          <w:b w:val="1"/>
          <w:sz w:val="24"/>
          <w:szCs w:val="24"/>
          <w:rtl w:val="0"/>
        </w:rPr>
        <w:t xml:space="preserve">Code Exploration Results and In-Depth Analysis</w:t>
      </w:r>
    </w:p>
    <w:p w:rsidR="00000000" w:rsidDel="00000000" w:rsidP="00000000" w:rsidRDefault="00000000" w:rsidRPr="00000000" w14:paraId="00000174">
      <w:pPr>
        <w:spacing w:line="276" w:lineRule="auto"/>
        <w:rPr>
          <w:b w:val="1"/>
          <w:sz w:val="24"/>
          <w:szCs w:val="24"/>
        </w:rPr>
      </w:pPr>
      <w:r w:rsidDel="00000000" w:rsidR="00000000" w:rsidRPr="00000000">
        <w:rPr>
          <w:b w:val="1"/>
          <w:sz w:val="24"/>
          <w:szCs w:val="24"/>
          <w:rtl w:val="0"/>
        </w:rPr>
        <w:br w:type="textWrapping"/>
        <w:t xml:space="preserve">Exploratory Data Analysis For The Dataset</w:t>
        <w:br w:type="textWrapping"/>
      </w:r>
    </w:p>
    <w:p w:rsidR="00000000" w:rsidDel="00000000" w:rsidP="00000000" w:rsidRDefault="00000000" w:rsidRPr="00000000" w14:paraId="00000175">
      <w:pPr>
        <w:spacing w:line="276" w:lineRule="auto"/>
        <w:rPr>
          <w:i w:val="1"/>
          <w:sz w:val="24"/>
          <w:szCs w:val="24"/>
        </w:rPr>
      </w:pPr>
      <w:r w:rsidDel="00000000" w:rsidR="00000000" w:rsidRPr="00000000">
        <w:rPr>
          <w:b w:val="1"/>
          <w:rtl w:val="0"/>
        </w:rPr>
        <w:t xml:space="preserve">Dataset Dimensions</w:t>
        <w:br w:type="textWrapping"/>
        <w:br w:type="textWrapping"/>
      </w:r>
      <w:r w:rsidDel="00000000" w:rsidR="00000000" w:rsidRPr="00000000">
        <w:rPr>
          <w:sz w:val="24"/>
          <w:szCs w:val="24"/>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w:t>
      </w:r>
      <w:r w:rsidDel="00000000" w:rsidR="00000000" w:rsidRPr="00000000">
        <w:rPr>
          <w:i w:val="1"/>
          <w:sz w:val="24"/>
          <w:szCs w:val="24"/>
          <w:rtl w:val="0"/>
        </w:rPr>
        <w:t xml:space="preserve">(Smith,2023)</w:t>
      </w:r>
    </w:p>
    <w:p w:rsidR="00000000" w:rsidDel="00000000" w:rsidP="00000000" w:rsidRDefault="00000000" w:rsidRPr="00000000" w14:paraId="00000176">
      <w:pPr>
        <w:spacing w:line="276" w:lineRule="auto"/>
        <w:rPr>
          <w:sz w:val="24"/>
          <w:szCs w:val="24"/>
        </w:rPr>
      </w:pPr>
      <w:r w:rsidDel="00000000" w:rsidR="00000000" w:rsidRPr="00000000">
        <w:rPr>
          <w:rtl w:val="0"/>
        </w:rPr>
      </w:r>
    </w:p>
    <w:p w:rsidR="00000000" w:rsidDel="00000000" w:rsidP="00000000" w:rsidRDefault="00000000" w:rsidRPr="00000000" w14:paraId="00000177">
      <w:pPr>
        <w:spacing w:line="276" w:lineRule="auto"/>
        <w:rPr>
          <w:b w:val="1"/>
        </w:rPr>
      </w:pPr>
      <w:r w:rsidDel="00000000" w:rsidR="00000000" w:rsidRPr="00000000">
        <w:rPr>
          <w:b w:val="1"/>
          <w:rtl w:val="0"/>
        </w:rPr>
        <w:t xml:space="preserve">Dataset Overview</w:t>
      </w:r>
    </w:p>
    <w:p w:rsidR="00000000" w:rsidDel="00000000" w:rsidP="00000000" w:rsidRDefault="00000000" w:rsidRPr="00000000" w14:paraId="00000178">
      <w:pPr>
        <w:spacing w:line="276" w:lineRule="auto"/>
        <w:rPr>
          <w:sz w:val="24"/>
          <w:szCs w:val="24"/>
        </w:rPr>
      </w:pP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sz w:val="24"/>
          <w:szCs w:val="24"/>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17A">
      <w:pPr>
        <w:spacing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rPr>
          <w:sz w:val="24"/>
          <w:szCs w:val="24"/>
        </w:rPr>
      </w:pPr>
      <w:r w:rsidDel="00000000" w:rsidR="00000000" w:rsidRPr="00000000">
        <w:rPr>
          <w:sz w:val="24"/>
          <w:szCs w:val="24"/>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sz w:val="24"/>
          <w:szCs w:val="24"/>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sz w:val="24"/>
          <w:szCs w:val="24"/>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w:t>
      </w:r>
      <w:r w:rsidDel="00000000" w:rsidR="00000000" w:rsidRPr="00000000">
        <w:rPr>
          <w:i w:val="1"/>
          <w:sz w:val="24"/>
          <w:szCs w:val="24"/>
          <w:rtl w:val="0"/>
        </w:rPr>
        <w:t xml:space="preserve">(Johnson, 2023)</w:t>
      </w: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rtl w:val="0"/>
        </w:rPr>
      </w:r>
    </w:p>
    <w:p w:rsidR="00000000" w:rsidDel="00000000" w:rsidP="00000000" w:rsidRDefault="00000000" w:rsidRPr="00000000" w14:paraId="00000181">
      <w:pPr>
        <w:spacing w:line="276" w:lineRule="auto"/>
        <w:rPr>
          <w:sz w:val="24"/>
          <w:szCs w:val="24"/>
        </w:rPr>
      </w:pPr>
      <w:r w:rsidDel="00000000" w:rsidR="00000000" w:rsidRPr="00000000">
        <w:rPr>
          <w:sz w:val="24"/>
          <w:szCs w:val="24"/>
          <w:rtl w:val="0"/>
        </w:rPr>
        <w:t xml:space="preserve">Having an overview of the dataset not only helps maintain the quality of the data but also provides valuable guidance for preprocessing and analyzing it. This lays the foundation, for obtaining insights and reliable results in this project.</w:t>
        <w:br w:type="textWrapping"/>
        <w:br w:type="textWrapping"/>
      </w:r>
      <w:r w:rsidDel="00000000" w:rsidR="00000000" w:rsidRPr="00000000">
        <w:rPr>
          <w:b w:val="1"/>
          <w:sz w:val="24"/>
          <w:szCs w:val="24"/>
          <w:rtl w:val="0"/>
        </w:rPr>
        <w:t xml:space="preserve">Summary Statistics</w:t>
      </w:r>
      <w:r w:rsidDel="00000000" w:rsidR="00000000" w:rsidRPr="00000000">
        <w:rPr>
          <w:sz w:val="24"/>
          <w:szCs w:val="24"/>
          <w:rtl w:val="0"/>
        </w:rPr>
        <w:br w:type="textWrapping"/>
        <w:br w:type="textWrapping"/>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br w:type="textWrapping"/>
      </w:r>
    </w:p>
    <w:p w:rsidR="00000000" w:rsidDel="00000000" w:rsidP="00000000" w:rsidRDefault="00000000" w:rsidRPr="00000000" w14:paraId="00000182">
      <w:pPr>
        <w:spacing w:line="276" w:lineRule="auto"/>
        <w:rPr>
          <w:sz w:val="24"/>
          <w:szCs w:val="24"/>
        </w:rPr>
      </w:pPr>
      <w:r w:rsidDel="00000000" w:rsidR="00000000" w:rsidRPr="00000000">
        <w:rPr>
          <w:sz w:val="24"/>
          <w:szCs w:val="24"/>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183">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4">
      <w:pPr>
        <w:spacing w:line="276" w:lineRule="auto"/>
        <w:rPr>
          <w:sz w:val="24"/>
          <w:szCs w:val="24"/>
        </w:rPr>
      </w:pPr>
      <w:r w:rsidDel="00000000" w:rsidR="00000000" w:rsidRPr="00000000">
        <w:rPr>
          <w:rtl w:val="0"/>
        </w:rPr>
      </w:r>
    </w:p>
    <w:p w:rsidR="00000000" w:rsidDel="00000000" w:rsidP="00000000" w:rsidRDefault="00000000" w:rsidRPr="00000000" w14:paraId="00000185">
      <w:pPr>
        <w:spacing w:line="276" w:lineRule="auto"/>
        <w:rPr>
          <w:sz w:val="24"/>
          <w:szCs w:val="24"/>
        </w:rPr>
      </w:pPr>
      <w:r w:rsidDel="00000000" w:rsidR="00000000" w:rsidRPr="00000000">
        <w:rPr>
          <w:rtl w:val="0"/>
        </w:rPr>
      </w:r>
    </w:p>
    <w:p w:rsidR="00000000" w:rsidDel="00000000" w:rsidP="00000000" w:rsidRDefault="00000000" w:rsidRPr="00000000" w14:paraId="00000186">
      <w:pPr>
        <w:spacing w:line="276" w:lineRule="auto"/>
        <w:rPr>
          <w:b w:val="1"/>
          <w:sz w:val="24"/>
          <w:szCs w:val="24"/>
        </w:rPr>
      </w:pPr>
      <w:r w:rsidDel="00000000" w:rsidR="00000000" w:rsidRPr="00000000">
        <w:rPr>
          <w:sz w:val="24"/>
          <w:szCs w:val="24"/>
          <w:rtl w:val="0"/>
        </w:rPr>
        <w:br w:type="textWrapping"/>
        <w:br w:type="textWrapping"/>
      </w:r>
      <w:r w:rsidDel="00000000" w:rsidR="00000000" w:rsidRPr="00000000">
        <w:rPr>
          <w:b w:val="1"/>
          <w:sz w:val="24"/>
          <w:szCs w:val="24"/>
          <w:rtl w:val="0"/>
        </w:rPr>
        <w:br w:type="textWrapping"/>
      </w:r>
    </w:p>
    <w:p w:rsidR="00000000" w:rsidDel="00000000" w:rsidP="00000000" w:rsidRDefault="00000000" w:rsidRPr="00000000" w14:paraId="00000187">
      <w:pPr>
        <w:spacing w:line="276" w:lineRule="auto"/>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188">
      <w:pPr>
        <w:spacing w:line="276" w:lineRule="auto"/>
        <w:rPr>
          <w:b w:val="1"/>
          <w:sz w:val="26"/>
          <w:szCs w:val="26"/>
        </w:rPr>
      </w:pP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spacing w:line="276" w:lineRule="auto"/>
        <w:rPr/>
      </w:pPr>
      <w:r w:rsidDel="00000000" w:rsidR="00000000" w:rsidRPr="00000000">
        <w:rPr>
          <w:rtl w:val="0"/>
        </w:rPr>
      </w:r>
    </w:p>
    <w:p w:rsidR="00000000" w:rsidDel="00000000" w:rsidP="00000000" w:rsidRDefault="00000000" w:rsidRPr="00000000" w14:paraId="0000018D">
      <w:pPr>
        <w:spacing w:line="276" w:lineRule="auto"/>
        <w:rPr/>
      </w:pPr>
      <w:r w:rsidDel="00000000" w:rsidR="00000000" w:rsidRPr="00000000">
        <w:rPr>
          <w:rtl w:val="0"/>
        </w:rPr>
      </w:r>
    </w:p>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A3">
      <w:pPr>
        <w:spacing w:line="276" w:lineRule="auto"/>
        <w:rPr>
          <w:b w:val="1"/>
          <w:sz w:val="28"/>
          <w:szCs w:val="28"/>
        </w:rPr>
      </w:pPr>
      <w:r w:rsidDel="00000000" w:rsidR="00000000" w:rsidRPr="00000000">
        <w:rPr>
          <w:b w:val="1"/>
          <w:sz w:val="28"/>
          <w:szCs w:val="28"/>
          <w:rtl w:val="0"/>
        </w:rPr>
        <w:t xml:space="preserve">Conclusion </w:t>
      </w:r>
      <w:r w:rsidDel="00000000" w:rsidR="00000000" w:rsidRPr="00000000">
        <w:br w:type="page"/>
      </w:r>
      <w:r w:rsidDel="00000000" w:rsidR="00000000" w:rsidRPr="00000000">
        <w:rPr>
          <w:rtl w:val="0"/>
        </w:rPr>
      </w:r>
    </w:p>
    <w:p w:rsidR="00000000" w:rsidDel="00000000" w:rsidP="00000000" w:rsidRDefault="00000000" w:rsidRPr="00000000" w14:paraId="000001A4">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A5">
      <w:pPr>
        <w:spacing w:line="276" w:lineRule="auto"/>
        <w:rPr>
          <w:b w:val="1"/>
          <w:sz w:val="28"/>
          <w:szCs w:val="28"/>
        </w:rPr>
      </w:pPr>
      <w:r w:rsidDel="00000000" w:rsidR="00000000" w:rsidRPr="00000000">
        <w:rPr>
          <w:rtl w:val="0"/>
        </w:rPr>
      </w:r>
    </w:p>
    <w:p w:rsidR="00000000" w:rsidDel="00000000" w:rsidP="00000000" w:rsidRDefault="00000000" w:rsidRPr="00000000" w14:paraId="000001A6">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1A7">
      <w:pPr>
        <w:spacing w:line="276" w:lineRule="auto"/>
        <w:rPr>
          <w:b w:val="1"/>
          <w:sz w:val="28"/>
          <w:szCs w:val="28"/>
        </w:rPr>
      </w:pPr>
      <w:r w:rsidDel="00000000" w:rsidR="00000000" w:rsidRPr="00000000">
        <w:rPr>
          <w:rtl w:val="0"/>
        </w:rPr>
      </w:r>
    </w:p>
    <w:p w:rsidR="00000000" w:rsidDel="00000000" w:rsidP="00000000" w:rsidRDefault="00000000" w:rsidRPr="00000000" w14:paraId="000001A8">
      <w:pPr>
        <w:numPr>
          <w:ilvl w:val="0"/>
          <w:numId w:val="8"/>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1A9">
      <w:pPr>
        <w:spacing w:line="276" w:lineRule="auto"/>
        <w:ind w:left="720" w:firstLine="0"/>
        <w:rPr/>
      </w:pPr>
      <w:r w:rsidDel="00000000" w:rsidR="00000000" w:rsidRPr="00000000">
        <w:rPr>
          <w:rtl w:val="0"/>
        </w:rPr>
      </w:r>
    </w:p>
    <w:p w:rsidR="00000000" w:rsidDel="00000000" w:rsidP="00000000" w:rsidRDefault="00000000" w:rsidRPr="00000000" w14:paraId="000001AA">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1AB">
      <w:pPr>
        <w:spacing w:line="276" w:lineRule="auto"/>
        <w:ind w:left="720" w:firstLine="0"/>
        <w:rPr/>
      </w:pPr>
      <w:r w:rsidDel="00000000" w:rsidR="00000000" w:rsidRPr="00000000">
        <w:rPr>
          <w:rtl w:val="0"/>
        </w:rPr>
      </w:r>
    </w:p>
    <w:p w:rsidR="00000000" w:rsidDel="00000000" w:rsidP="00000000" w:rsidRDefault="00000000" w:rsidRPr="00000000" w14:paraId="000001AC">
      <w:pPr>
        <w:numPr>
          <w:ilvl w:val="0"/>
          <w:numId w:val="9"/>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1AD">
      <w:pPr>
        <w:spacing w:line="276" w:lineRule="auto"/>
        <w:ind w:left="720" w:firstLine="0"/>
        <w:rPr/>
      </w:pPr>
      <w:r w:rsidDel="00000000" w:rsidR="00000000" w:rsidRPr="00000000">
        <w:rPr>
          <w:rtl w:val="0"/>
        </w:rPr>
      </w:r>
    </w:p>
    <w:p w:rsidR="00000000" w:rsidDel="00000000" w:rsidP="00000000" w:rsidRDefault="00000000" w:rsidRPr="00000000" w14:paraId="000001AE">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1AF">
      <w:pPr>
        <w:spacing w:line="276" w:lineRule="auto"/>
        <w:ind w:left="720" w:firstLine="0"/>
        <w:rPr/>
      </w:pPr>
      <w:r w:rsidDel="00000000" w:rsidR="00000000" w:rsidRPr="00000000">
        <w:rPr>
          <w:rtl w:val="0"/>
        </w:rPr>
      </w:r>
    </w:p>
    <w:p w:rsidR="00000000" w:rsidDel="00000000" w:rsidP="00000000" w:rsidRDefault="00000000" w:rsidRPr="00000000" w14:paraId="000001B0">
      <w:pPr>
        <w:numPr>
          <w:ilvl w:val="0"/>
          <w:numId w:val="3"/>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1B1">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1B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3">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1B4">
      <w:pPr>
        <w:numPr>
          <w:ilvl w:val="0"/>
          <w:numId w:val="1"/>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numPr>
          <w:ilvl w:val="0"/>
          <w:numId w:val="12"/>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numPr>
          <w:ilvl w:val="0"/>
          <w:numId w:val="4"/>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1">
      <w:pPr>
        <w:ind w:left="0" w:firstLine="0"/>
        <w:rPr>
          <w:b w:val="1"/>
        </w:rPr>
      </w:pPr>
      <w:r w:rsidDel="00000000" w:rsidR="00000000" w:rsidRPr="00000000">
        <w:rPr>
          <w:b w:val="1"/>
          <w:sz w:val="24"/>
          <w:szCs w:val="24"/>
          <w:rtl w:val="0"/>
        </w:rPr>
        <w:t xml:space="preserve">Interview With </w:t>
      </w:r>
      <w:r w:rsidDel="00000000" w:rsidR="00000000" w:rsidRPr="00000000">
        <w:rPr>
          <w:b w:val="1"/>
          <w:rtl w:val="0"/>
        </w:rPr>
        <w:t xml:space="preserve">“Person C” from “Company B”</w:t>
      </w:r>
    </w:p>
    <w:p w:rsidR="00000000" w:rsidDel="00000000" w:rsidP="00000000" w:rsidRDefault="00000000" w:rsidRPr="00000000" w14:paraId="000001C2">
      <w:pPr>
        <w:ind w:left="0" w:firstLine="0"/>
        <w:rPr>
          <w:b w:val="1"/>
        </w:rPr>
      </w:pPr>
      <w:r w:rsidDel="00000000" w:rsidR="00000000" w:rsidRPr="00000000">
        <w:rPr>
          <w:rtl w:val="0"/>
        </w:rPr>
      </w:r>
    </w:p>
    <w:p w:rsidR="00000000" w:rsidDel="00000000" w:rsidP="00000000" w:rsidRDefault="00000000" w:rsidRPr="00000000" w14:paraId="000001C3">
      <w:pPr>
        <w:numPr>
          <w:ilvl w:val="0"/>
          <w:numId w:val="5"/>
        </w:numPr>
        <w:ind w:left="720" w:hanging="360"/>
        <w:rPr/>
      </w:pPr>
      <w:r w:rsidDel="00000000" w:rsidR="00000000" w:rsidRPr="00000000">
        <w:rPr>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08.6614173228347" w:firstLine="0"/>
        <w:rPr/>
      </w:pPr>
      <w:r w:rsidDel="00000000" w:rsidR="00000000" w:rsidRPr="00000000">
        <w:rPr>
          <w:b w:val="1"/>
          <w:rtl w:val="0"/>
        </w:rPr>
        <w:t xml:space="preserve"> ans) </w:t>
      </w:r>
      <w:r w:rsidDel="00000000" w:rsidR="00000000" w:rsidRPr="00000000">
        <w:rPr>
          <w:rtl w:val="0"/>
        </w:rPr>
        <w:t xml:space="preserve">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1C6">
      <w:pPr>
        <w:ind w:left="708.6614173228347" w:firstLine="0"/>
        <w:rPr/>
      </w:pPr>
      <w:r w:rsidDel="00000000" w:rsidR="00000000" w:rsidRPr="00000000">
        <w:rPr>
          <w:rtl w:val="0"/>
        </w:rPr>
      </w:r>
    </w:p>
    <w:p w:rsidR="00000000" w:rsidDel="00000000" w:rsidP="00000000" w:rsidRDefault="00000000" w:rsidRPr="00000000" w14:paraId="000001C7">
      <w:pPr>
        <w:numPr>
          <w:ilvl w:val="0"/>
          <w:numId w:val="11"/>
        </w:numPr>
        <w:ind w:left="720" w:hanging="360"/>
        <w:rPr>
          <w:u w:val="none"/>
        </w:rPr>
      </w:pPr>
      <w:r w:rsidDel="00000000" w:rsidR="00000000" w:rsidRPr="00000000">
        <w:rPr>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08.6614173228347" w:firstLine="0"/>
        <w:rPr/>
      </w:pPr>
      <w:r w:rsidDel="00000000" w:rsidR="00000000" w:rsidRPr="00000000">
        <w:rPr>
          <w:b w:val="1"/>
          <w:rtl w:val="0"/>
        </w:rPr>
        <w:t xml:space="preserve">ans) </w:t>
      </w:r>
      <w:r w:rsidDel="00000000" w:rsidR="00000000" w:rsidRPr="00000000">
        <w:rPr>
          <w:rtl w:val="0"/>
        </w:rPr>
        <w:t xml:space="preserve">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1CA">
      <w:pPr>
        <w:ind w:left="708.6614173228347" w:firstLine="0"/>
        <w:rPr/>
      </w:pPr>
      <w:r w:rsidDel="00000000" w:rsidR="00000000" w:rsidRPr="00000000">
        <w:rPr>
          <w:rtl w:val="0"/>
        </w:rPr>
      </w:r>
    </w:p>
    <w:p w:rsidR="00000000" w:rsidDel="00000000" w:rsidP="00000000" w:rsidRDefault="00000000" w:rsidRPr="00000000" w14:paraId="000001CB">
      <w:pPr>
        <w:numPr>
          <w:ilvl w:val="0"/>
          <w:numId w:val="6"/>
        </w:numPr>
        <w:ind w:left="720" w:hanging="360"/>
        <w:rPr>
          <w:u w:val="none"/>
        </w:rPr>
      </w:pPr>
      <w:r w:rsidDel="00000000" w:rsidR="00000000" w:rsidRPr="00000000">
        <w:rPr>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08.6614173228347" w:firstLine="0"/>
        <w:rPr/>
      </w:pPr>
      <w:r w:rsidDel="00000000" w:rsidR="00000000" w:rsidRPr="00000000">
        <w:rPr>
          <w:b w:val="1"/>
          <w:rtl w:val="0"/>
        </w:rPr>
        <w:t xml:space="preserve">ans) </w:t>
      </w:r>
      <w:r w:rsidDel="00000000" w:rsidR="00000000" w:rsidRPr="00000000">
        <w:rPr>
          <w:rtl w:val="0"/>
        </w:rPr>
        <w:t xml:space="preserve">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1CE">
      <w:pPr>
        <w:ind w:left="708.6614173228347" w:firstLine="0"/>
        <w:rPr/>
      </w:pPr>
      <w:r w:rsidDel="00000000" w:rsidR="00000000" w:rsidRPr="00000000">
        <w:rPr>
          <w:rtl w:val="0"/>
        </w:rPr>
      </w:r>
    </w:p>
    <w:p w:rsidR="00000000" w:rsidDel="00000000" w:rsidP="00000000" w:rsidRDefault="00000000" w:rsidRPr="00000000" w14:paraId="000001CF">
      <w:pPr>
        <w:numPr>
          <w:ilvl w:val="0"/>
          <w:numId w:val="7"/>
        </w:numPr>
        <w:ind w:left="720" w:hanging="360"/>
        <w:rPr>
          <w:u w:val="none"/>
        </w:rPr>
      </w:pPr>
      <w:r w:rsidDel="00000000" w:rsidR="00000000" w:rsidRPr="00000000">
        <w:rPr>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1D0">
      <w:pPr>
        <w:ind w:left="566.9291338582675" w:firstLine="0"/>
        <w:rPr/>
      </w:pPr>
      <w:r w:rsidDel="00000000" w:rsidR="00000000" w:rsidRPr="00000000">
        <w:rPr>
          <w:rtl w:val="0"/>
        </w:rPr>
      </w:r>
    </w:p>
    <w:p w:rsidR="00000000" w:rsidDel="00000000" w:rsidP="00000000" w:rsidRDefault="00000000" w:rsidRPr="00000000" w14:paraId="000001D1">
      <w:pPr>
        <w:ind w:left="850.3937007874017" w:firstLine="0"/>
        <w:rPr/>
      </w:pPr>
      <w:r w:rsidDel="00000000" w:rsidR="00000000" w:rsidRPr="00000000">
        <w:rPr>
          <w:b w:val="1"/>
          <w:rtl w:val="0"/>
        </w:rPr>
        <w:t xml:space="preserve">ans) </w:t>
      </w:r>
      <w:r w:rsidDel="00000000" w:rsidR="00000000" w:rsidRPr="00000000">
        <w:rPr>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autonomous driving. About the F1 score, Well it's like finding the balance, between speed and safety; it's that ideal point you aim for. These metrics serve as your GPS on the journey of refining your network ensuring that it guides your project in the correct direction.</w:t>
      </w:r>
    </w:p>
    <w:p w:rsidR="00000000" w:rsidDel="00000000" w:rsidP="00000000" w:rsidRDefault="00000000" w:rsidRPr="00000000" w14:paraId="000001D2">
      <w:pPr>
        <w:ind w:left="708.6614173228347"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b w:val="1"/>
        </w:rPr>
      </w:pPr>
      <w:r w:rsidDel="00000000" w:rsidR="00000000" w:rsidRPr="00000000">
        <w:rPr>
          <w:rtl w:val="0"/>
        </w:rPr>
      </w:r>
    </w:p>
    <w:p w:rsidR="00000000" w:rsidDel="00000000" w:rsidP="00000000" w:rsidRDefault="00000000" w:rsidRPr="00000000" w14:paraId="000001D6">
      <w:pPr>
        <w:spacing w:line="276" w:lineRule="auto"/>
        <w:ind w:left="720" w:firstLine="0"/>
        <w:rPr/>
      </w:pPr>
      <w:r w:rsidDel="00000000" w:rsidR="00000000" w:rsidRPr="00000000">
        <w:rPr>
          <w:rtl w:val="0"/>
        </w:rPr>
      </w:r>
    </w:p>
    <w:p w:rsidR="00000000" w:rsidDel="00000000" w:rsidP="00000000" w:rsidRDefault="00000000" w:rsidRPr="00000000" w14:paraId="000001D7">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D8">
      <w:pPr>
        <w:spacing w:line="276" w:lineRule="auto"/>
        <w:rPr>
          <w:b w:val="1"/>
          <w:sz w:val="28"/>
          <w:szCs w:val="28"/>
        </w:rPr>
      </w:pPr>
      <w:r w:rsidDel="00000000" w:rsidR="00000000" w:rsidRPr="00000000">
        <w:rPr>
          <w:rtl w:val="0"/>
        </w:rPr>
      </w:r>
    </w:p>
    <w:p w:rsidR="00000000" w:rsidDel="00000000" w:rsidP="00000000" w:rsidRDefault="00000000" w:rsidRPr="00000000" w14:paraId="000001D9">
      <w:pPr>
        <w:numPr>
          <w:ilvl w:val="0"/>
          <w:numId w:val="2"/>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DA">
      <w:pPr>
        <w:numPr>
          <w:ilvl w:val="0"/>
          <w:numId w:val="2"/>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DB">
      <w:pPr>
        <w:numPr>
          <w:ilvl w:val="0"/>
          <w:numId w:val="2"/>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DC">
      <w:pPr>
        <w:numPr>
          <w:ilvl w:val="0"/>
          <w:numId w:val="2"/>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DD">
      <w:pPr>
        <w:numPr>
          <w:ilvl w:val="0"/>
          <w:numId w:val="2"/>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DE">
      <w:pPr>
        <w:numPr>
          <w:ilvl w:val="0"/>
          <w:numId w:val="2"/>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DF">
      <w:pPr>
        <w:numPr>
          <w:ilvl w:val="0"/>
          <w:numId w:val="2"/>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E0">
      <w:pPr>
        <w:numPr>
          <w:ilvl w:val="0"/>
          <w:numId w:val="2"/>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E1">
      <w:pPr>
        <w:numPr>
          <w:ilvl w:val="0"/>
          <w:numId w:val="2"/>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E2">
      <w:pPr>
        <w:numPr>
          <w:ilvl w:val="0"/>
          <w:numId w:val="2"/>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E3">
      <w:pPr>
        <w:numPr>
          <w:ilvl w:val="0"/>
          <w:numId w:val="2"/>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E4">
      <w:pPr>
        <w:numPr>
          <w:ilvl w:val="0"/>
          <w:numId w:val="2"/>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E5">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E6">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E7">
      <w:pPr>
        <w:numPr>
          <w:ilvl w:val="0"/>
          <w:numId w:val="2"/>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E8">
      <w:pPr>
        <w:numPr>
          <w:ilvl w:val="0"/>
          <w:numId w:val="2"/>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E9">
      <w:pPr>
        <w:numPr>
          <w:ilvl w:val="0"/>
          <w:numId w:val="2"/>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EA">
      <w:pPr>
        <w:numPr>
          <w:ilvl w:val="0"/>
          <w:numId w:val="2"/>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EB">
      <w:pPr>
        <w:numPr>
          <w:ilvl w:val="0"/>
          <w:numId w:val="2"/>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1EC">
      <w:pPr>
        <w:numPr>
          <w:ilvl w:val="0"/>
          <w:numId w:val="2"/>
        </w:numPr>
        <w:spacing w:line="276" w:lineRule="auto"/>
        <w:ind w:left="720" w:hanging="360"/>
        <w:rPr>
          <w:u w:val="none"/>
        </w:rPr>
      </w:pPr>
      <w:r w:rsidDel="00000000" w:rsidR="00000000" w:rsidRPr="00000000">
        <w:rPr>
          <w:rtl w:val="0"/>
        </w:rPr>
        <w:t xml:space="preserve">Smith, John. "Data Analysis in Practice." Data Analytics Handbook, 2nd ed., Academic Press, 2023, pp. 45-48.</w:t>
      </w:r>
    </w:p>
    <w:p w:rsidR="00000000" w:rsidDel="00000000" w:rsidP="00000000" w:rsidRDefault="00000000" w:rsidRPr="00000000" w14:paraId="000001ED">
      <w:pPr>
        <w:numPr>
          <w:ilvl w:val="0"/>
          <w:numId w:val="2"/>
        </w:numPr>
        <w:spacing w:line="276" w:lineRule="auto"/>
        <w:ind w:left="720" w:hanging="360"/>
        <w:rPr>
          <w:u w:val="none"/>
        </w:rPr>
      </w:pPr>
      <w:r w:rsidDel="00000000" w:rsidR="00000000" w:rsidRPr="00000000">
        <w:rPr>
          <w:rtl w:val="0"/>
        </w:rPr>
        <w:t xml:space="preserve">Johnson, A. et al. (2023). "Data Analysis Best Practices." Data Analytics for Decision Making, 2nd ed., Wiley, pp. 33-38.</w:t>
      </w:r>
    </w:p>
    <w:p w:rsidR="00000000" w:rsidDel="00000000" w:rsidP="00000000" w:rsidRDefault="00000000" w:rsidRPr="00000000" w14:paraId="000001EE">
      <w:pPr>
        <w:spacing w:line="276" w:lineRule="auto"/>
        <w:ind w:left="720" w:firstLine="0"/>
        <w:rPr/>
      </w:pP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rtl w:val="0"/>
        </w:rPr>
      </w:r>
    </w:p>
    <w:p w:rsidR="00000000" w:rsidDel="00000000" w:rsidP="00000000" w:rsidRDefault="00000000" w:rsidRPr="00000000" w14:paraId="000001F4">
      <w:pPr>
        <w:spacing w:line="276" w:lineRule="auto"/>
        <w:rPr>
          <w:sz w:val="24"/>
          <w:szCs w:val="24"/>
        </w:rPr>
      </w:pPr>
      <w:r w:rsidDel="00000000" w:rsidR="00000000" w:rsidRPr="00000000">
        <w:rPr>
          <w:rtl w:val="0"/>
        </w:rPr>
      </w:r>
    </w:p>
    <w:p w:rsidR="00000000" w:rsidDel="00000000" w:rsidP="00000000" w:rsidRDefault="00000000" w:rsidRPr="00000000" w14:paraId="000001F5">
      <w:pPr>
        <w:spacing w:line="276" w:lineRule="auto"/>
        <w:rPr>
          <w:sz w:val="24"/>
          <w:szCs w:val="24"/>
        </w:rPr>
      </w:pPr>
      <w:r w:rsidDel="00000000" w:rsidR="00000000" w:rsidRPr="00000000">
        <w:rPr>
          <w:rtl w:val="0"/>
        </w:rPr>
      </w:r>
    </w:p>
    <w:p w:rsidR="00000000" w:rsidDel="00000000" w:rsidP="00000000" w:rsidRDefault="00000000" w:rsidRPr="00000000" w14:paraId="000001F6">
      <w:pPr>
        <w:spacing w:line="276" w:lineRule="auto"/>
        <w:rPr>
          <w:b w:val="1"/>
          <w:sz w:val="24"/>
          <w:szCs w:val="24"/>
        </w:rPr>
      </w:pPr>
      <w:r w:rsidDel="00000000" w:rsidR="00000000" w:rsidRPr="00000000">
        <w:rPr>
          <w:rtl w:val="0"/>
        </w:rPr>
      </w:r>
    </w:p>
    <w:p w:rsidR="00000000" w:rsidDel="00000000" w:rsidP="00000000" w:rsidRDefault="00000000" w:rsidRPr="00000000" w14:paraId="000001F7">
      <w:pPr>
        <w:spacing w:line="276" w:lineRule="auto"/>
        <w:rPr/>
      </w:pPr>
      <w:r w:rsidDel="00000000" w:rsidR="00000000" w:rsidRPr="00000000">
        <w:rPr>
          <w:rtl w:val="0"/>
        </w:rPr>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rtl w:val="0"/>
        </w:rPr>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spacing w:line="276" w:lineRule="auto"/>
        <w:rPr/>
      </w:pPr>
      <w:r w:rsidDel="00000000" w:rsidR="00000000" w:rsidRPr="00000000">
        <w:rPr>
          <w:rtl w:val="0"/>
        </w:rPr>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spacing w:line="276" w:lineRule="auto"/>
        <w:rPr/>
      </w:pPr>
      <w:r w:rsidDel="00000000" w:rsidR="00000000" w:rsidRPr="00000000">
        <w:rPr>
          <w:rtl w:val="0"/>
        </w:rPr>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spacing w:line="276" w:lineRule="auto"/>
        <w:rPr/>
      </w:pPr>
      <w:r w:rsidDel="00000000" w:rsidR="00000000" w:rsidRPr="00000000">
        <w:rPr>
          <w:rtl w:val="0"/>
        </w:rPr>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spacing w:line="276" w:lineRule="auto"/>
        <w:rPr/>
      </w:pPr>
      <w:r w:rsidDel="00000000" w:rsidR="00000000" w:rsidRPr="00000000">
        <w:rPr>
          <w:rtl w:val="0"/>
        </w:rPr>
      </w:r>
    </w:p>
    <w:p w:rsidR="00000000" w:rsidDel="00000000" w:rsidP="00000000" w:rsidRDefault="00000000" w:rsidRPr="00000000" w14:paraId="00000204">
      <w:pPr>
        <w:spacing w:line="276" w:lineRule="auto"/>
        <w:rPr/>
      </w:pP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