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7B06E" w14:textId="77777777" w:rsidR="00872910" w:rsidRPr="008200E3" w:rsidRDefault="0010634B">
      <w:pPr>
        <w:pStyle w:val="Heading1"/>
        <w:rPr>
          <w:color w:val="auto"/>
          <w:sz w:val="32"/>
          <w:szCs w:val="32"/>
        </w:rPr>
      </w:pPr>
      <w:r w:rsidRPr="008200E3">
        <w:rPr>
          <w:color w:val="auto"/>
          <w:sz w:val="32"/>
          <w:szCs w:val="32"/>
        </w:rPr>
        <w:t>The Digital Divide: Inequality in Access to Technology and Its Social Implications</w:t>
      </w:r>
    </w:p>
    <w:p w14:paraId="57482CEC" w14:textId="01D4FEFF" w:rsidR="00872910" w:rsidRPr="008200E3" w:rsidRDefault="00B5480C">
      <w:pPr>
        <w:pStyle w:val="Heading2"/>
        <w:rPr>
          <w:color w:val="auto"/>
          <w:sz w:val="28"/>
          <w:szCs w:val="28"/>
        </w:rPr>
      </w:pPr>
      <w:r w:rsidRPr="008200E3">
        <w:rPr>
          <w:color w:val="auto"/>
          <w:sz w:val="28"/>
          <w:szCs w:val="28"/>
        </w:rPr>
        <w:t>My plan for this Assignment</w:t>
      </w:r>
    </w:p>
    <w:p w14:paraId="06F04616" w14:textId="22BA5C7F" w:rsidR="00872910" w:rsidRPr="00C775DD" w:rsidRDefault="0010634B">
      <w:pPr>
        <w:rPr>
          <w:sz w:val="24"/>
          <w:szCs w:val="24"/>
        </w:rPr>
      </w:pPr>
      <w:r w:rsidRPr="00C775DD">
        <w:rPr>
          <w:b/>
          <w:sz w:val="24"/>
          <w:szCs w:val="24"/>
        </w:rPr>
        <w:t xml:space="preserve">Main Goal: </w:t>
      </w:r>
      <w:r w:rsidR="008E58CC" w:rsidRPr="00C775DD">
        <w:rPr>
          <w:sz w:val="24"/>
          <w:szCs w:val="24"/>
        </w:rPr>
        <w:t xml:space="preserve">to write </w:t>
      </w:r>
      <w:r w:rsidRPr="00C775DD">
        <w:rPr>
          <w:sz w:val="24"/>
          <w:szCs w:val="24"/>
        </w:rPr>
        <w:t xml:space="preserve">1500 words examining how </w:t>
      </w:r>
      <w:r w:rsidR="008E58CC" w:rsidRPr="00C775DD">
        <w:rPr>
          <w:sz w:val="24"/>
          <w:szCs w:val="24"/>
        </w:rPr>
        <w:t>inequality in</w:t>
      </w:r>
      <w:r w:rsidRPr="00C775DD">
        <w:rPr>
          <w:sz w:val="24"/>
          <w:szCs w:val="24"/>
        </w:rPr>
        <w:t xml:space="preserve"> access to technology creates social problems and violates human rights</w:t>
      </w:r>
      <w:r w:rsidR="00CF635C" w:rsidRPr="00C775DD">
        <w:rPr>
          <w:sz w:val="24"/>
          <w:szCs w:val="24"/>
        </w:rPr>
        <w:t>.</w:t>
      </w:r>
    </w:p>
    <w:p w14:paraId="4ABD6021" w14:textId="42D059D8" w:rsidR="00872910" w:rsidRPr="00C775DD" w:rsidRDefault="0010634B">
      <w:pPr>
        <w:pStyle w:val="ListBullet"/>
        <w:rPr>
          <w:sz w:val="24"/>
          <w:szCs w:val="24"/>
        </w:rPr>
      </w:pPr>
      <w:r w:rsidRPr="00C775DD">
        <w:rPr>
          <w:sz w:val="24"/>
          <w:szCs w:val="24"/>
        </w:rPr>
        <w:t>Focus</w:t>
      </w:r>
      <w:r w:rsidR="008E58CC" w:rsidRPr="00C775DD">
        <w:rPr>
          <w:sz w:val="24"/>
          <w:szCs w:val="24"/>
        </w:rPr>
        <w:t>ing</w:t>
      </w:r>
      <w:r w:rsidRPr="00C775DD">
        <w:rPr>
          <w:sz w:val="24"/>
          <w:szCs w:val="24"/>
        </w:rPr>
        <w:t xml:space="preserve"> on UK statistics and</w:t>
      </w:r>
      <w:r w:rsidR="00CF635C" w:rsidRPr="00C775DD">
        <w:rPr>
          <w:sz w:val="24"/>
          <w:szCs w:val="24"/>
        </w:rPr>
        <w:t xml:space="preserve"> many</w:t>
      </w:r>
      <w:r w:rsidRPr="00C775DD">
        <w:rPr>
          <w:sz w:val="24"/>
          <w:szCs w:val="24"/>
        </w:rPr>
        <w:t xml:space="preserve"> real-world examples</w:t>
      </w:r>
    </w:p>
    <w:p w14:paraId="5E1DBD49" w14:textId="2FB43421" w:rsidR="00872910" w:rsidRPr="00C775DD" w:rsidRDefault="0010634B">
      <w:pPr>
        <w:pStyle w:val="ListBullet"/>
        <w:rPr>
          <w:sz w:val="24"/>
          <w:szCs w:val="24"/>
        </w:rPr>
      </w:pPr>
      <w:r w:rsidRPr="00C775DD">
        <w:rPr>
          <w:sz w:val="24"/>
          <w:szCs w:val="24"/>
        </w:rPr>
        <w:t>Us</w:t>
      </w:r>
      <w:r w:rsidR="00CF635C" w:rsidRPr="00C775DD">
        <w:rPr>
          <w:sz w:val="24"/>
          <w:szCs w:val="24"/>
        </w:rPr>
        <w:t>age of</w:t>
      </w:r>
      <w:r w:rsidRPr="00C775DD">
        <w:rPr>
          <w:sz w:val="24"/>
          <w:szCs w:val="24"/>
        </w:rPr>
        <w:t xml:space="preserve"> Van Dijk's theory</w:t>
      </w:r>
      <w:r w:rsidR="00FC7D04">
        <w:rPr>
          <w:sz w:val="24"/>
          <w:szCs w:val="24"/>
        </w:rPr>
        <w:t xml:space="preserve"> </w:t>
      </w:r>
      <w:r w:rsidR="00FC7D04" w:rsidRPr="00FC7D04">
        <w:rPr>
          <w:sz w:val="24"/>
          <w:szCs w:val="24"/>
        </w:rPr>
        <w:t>(</w:t>
      </w:r>
      <w:hyperlink r:id="rId8" w:tgtFrame="_blank" w:history="1">
        <w:r w:rsidR="00FC7D04" w:rsidRPr="00FC7D04">
          <w:rPr>
            <w:rStyle w:val="Hyperlink"/>
            <w:sz w:val="24"/>
            <w:szCs w:val="24"/>
          </w:rPr>
          <w:t>https://www.utwente.nl/en/bms/vandijk/publications/digital_divide_impact_access.pdf</w:t>
        </w:r>
      </w:hyperlink>
      <w:r w:rsidR="00FC7D04" w:rsidRPr="00FC7D04">
        <w:rPr>
          <w:sz w:val="24"/>
          <w:szCs w:val="24"/>
        </w:rPr>
        <w:t>)</w:t>
      </w:r>
      <w:r w:rsidR="008200E3" w:rsidRPr="00C775DD">
        <w:rPr>
          <w:sz w:val="24"/>
          <w:szCs w:val="24"/>
        </w:rPr>
        <w:t>, G</w:t>
      </w:r>
      <w:r w:rsidRPr="00C775DD">
        <w:rPr>
          <w:sz w:val="24"/>
          <w:szCs w:val="24"/>
        </w:rPr>
        <w:t>overnment data</w:t>
      </w:r>
      <w:r w:rsidR="002F376B">
        <w:rPr>
          <w:sz w:val="24"/>
          <w:szCs w:val="24"/>
        </w:rPr>
        <w:t xml:space="preserve"> </w:t>
      </w:r>
      <w:r w:rsidR="002F376B" w:rsidRPr="002F376B">
        <w:rPr>
          <w:sz w:val="24"/>
          <w:szCs w:val="24"/>
        </w:rPr>
        <w:t>(</w:t>
      </w:r>
      <w:hyperlink r:id="rId9" w:tgtFrame="_blank" w:history="1">
        <w:r w:rsidR="002F376B" w:rsidRPr="002F376B">
          <w:rPr>
            <w:rStyle w:val="Hyperlink"/>
            <w:sz w:val="24"/>
            <w:szCs w:val="24"/>
          </w:rPr>
          <w:t>https://www.gov.uk/government/publications/digital-inclusion-action-plan-first-steps/digital-inclusion-action-plan-first-steps</w:t>
        </w:r>
      </w:hyperlink>
      <w:r w:rsidR="002F376B" w:rsidRPr="002F376B">
        <w:rPr>
          <w:sz w:val="24"/>
          <w:szCs w:val="24"/>
        </w:rPr>
        <w:t>)</w:t>
      </w:r>
      <w:r w:rsidRPr="00C775DD">
        <w:rPr>
          <w:sz w:val="24"/>
          <w:szCs w:val="24"/>
        </w:rPr>
        <w:t xml:space="preserve"> </w:t>
      </w:r>
      <w:r w:rsidR="008200E3" w:rsidRPr="00C775DD">
        <w:rPr>
          <w:sz w:val="24"/>
          <w:szCs w:val="24"/>
        </w:rPr>
        <w:t>and many</w:t>
      </w:r>
      <w:r w:rsidRPr="00C775DD">
        <w:rPr>
          <w:sz w:val="24"/>
          <w:szCs w:val="24"/>
        </w:rPr>
        <w:t xml:space="preserve"> research studies</w:t>
      </w:r>
      <w:r w:rsidR="005D398D">
        <w:rPr>
          <w:sz w:val="24"/>
          <w:szCs w:val="24"/>
        </w:rPr>
        <w:t xml:space="preserve"> </w:t>
      </w:r>
      <w:r w:rsidR="005D398D" w:rsidRPr="005D398D">
        <w:rPr>
          <w:sz w:val="24"/>
          <w:szCs w:val="24"/>
        </w:rPr>
        <w:t>(</w:t>
      </w:r>
      <w:hyperlink r:id="rId10" w:tgtFrame="_blank" w:history="1">
        <w:r w:rsidR="005D398D" w:rsidRPr="005D398D">
          <w:rPr>
            <w:rStyle w:val="Hyperlink"/>
            <w:sz w:val="24"/>
            <w:szCs w:val="24"/>
          </w:rPr>
          <w:t>https://socwel.ku.edu/news/article/2021/10/26/social-work-advocacy-critical-address-digital-divide-social-justice-issue-authors-say</w:t>
        </w:r>
      </w:hyperlink>
      <w:r w:rsidR="005D398D" w:rsidRPr="005D398D">
        <w:rPr>
          <w:sz w:val="24"/>
          <w:szCs w:val="24"/>
        </w:rPr>
        <w:t>)</w:t>
      </w:r>
    </w:p>
    <w:p w14:paraId="35F3778E" w14:textId="6D69ED72" w:rsidR="00872910" w:rsidRPr="00C775DD" w:rsidRDefault="008200E3">
      <w:pPr>
        <w:pStyle w:val="ListBullet"/>
        <w:rPr>
          <w:sz w:val="24"/>
          <w:szCs w:val="24"/>
        </w:rPr>
      </w:pPr>
      <w:r w:rsidRPr="00C775DD">
        <w:rPr>
          <w:sz w:val="24"/>
          <w:szCs w:val="24"/>
        </w:rPr>
        <w:t>Arguing that digital access should be a basic human right</w:t>
      </w:r>
      <w:r w:rsidR="00821E01">
        <w:rPr>
          <w:sz w:val="24"/>
          <w:szCs w:val="24"/>
        </w:rPr>
        <w:t xml:space="preserve"> </w:t>
      </w:r>
      <w:r w:rsidR="00821E01" w:rsidRPr="00821E01">
        <w:rPr>
          <w:sz w:val="24"/>
          <w:szCs w:val="24"/>
        </w:rPr>
        <w:t>(</w:t>
      </w:r>
      <w:hyperlink r:id="rId11" w:tgtFrame="_blank" w:history="1">
        <w:r w:rsidR="00821E01" w:rsidRPr="00821E01">
          <w:rPr>
            <w:rStyle w:val="Hyperlink"/>
            <w:sz w:val="24"/>
            <w:szCs w:val="24"/>
          </w:rPr>
          <w:t>https://www.brookings.edu/articles/the-internet-as-a-human-right/</w:t>
        </w:r>
      </w:hyperlink>
      <w:r w:rsidR="00821E01" w:rsidRPr="00821E01">
        <w:rPr>
          <w:sz w:val="24"/>
          <w:szCs w:val="24"/>
        </w:rPr>
        <w:t>)</w:t>
      </w:r>
    </w:p>
    <w:p w14:paraId="362CF7DA" w14:textId="11D18753" w:rsidR="004163F7" w:rsidRPr="004163F7" w:rsidRDefault="0010634B" w:rsidP="004163F7">
      <w:pPr>
        <w:pStyle w:val="ListBullet"/>
        <w:rPr>
          <w:sz w:val="24"/>
          <w:szCs w:val="24"/>
        </w:rPr>
      </w:pPr>
      <w:r w:rsidRPr="00C775DD">
        <w:rPr>
          <w:sz w:val="24"/>
          <w:szCs w:val="24"/>
        </w:rPr>
        <w:t>Show</w:t>
      </w:r>
      <w:r w:rsidR="00BD15A0">
        <w:rPr>
          <w:sz w:val="24"/>
          <w:szCs w:val="24"/>
        </w:rPr>
        <w:t>ing</w:t>
      </w:r>
      <w:r w:rsidRPr="00C775DD">
        <w:rPr>
          <w:sz w:val="24"/>
          <w:szCs w:val="24"/>
        </w:rPr>
        <w:t xml:space="preserve"> how </w:t>
      </w:r>
      <w:r w:rsidR="00BD15A0">
        <w:rPr>
          <w:sz w:val="24"/>
          <w:szCs w:val="24"/>
        </w:rPr>
        <w:t xml:space="preserve">the </w:t>
      </w:r>
      <w:r w:rsidRPr="00C775DD">
        <w:rPr>
          <w:sz w:val="24"/>
          <w:szCs w:val="24"/>
        </w:rPr>
        <w:t>digital exclusion</w:t>
      </w:r>
      <w:r w:rsidR="00BD15A0">
        <w:rPr>
          <w:sz w:val="24"/>
          <w:szCs w:val="24"/>
        </w:rPr>
        <w:t>s</w:t>
      </w:r>
      <w:r w:rsidRPr="00C775DD">
        <w:rPr>
          <w:sz w:val="24"/>
          <w:szCs w:val="24"/>
        </w:rPr>
        <w:t xml:space="preserve"> </w:t>
      </w:r>
      <w:r w:rsidR="00BD15A0" w:rsidRPr="00C775DD">
        <w:rPr>
          <w:sz w:val="24"/>
          <w:szCs w:val="24"/>
        </w:rPr>
        <w:t>hurt</w:t>
      </w:r>
      <w:r w:rsidRPr="00C775DD">
        <w:rPr>
          <w:sz w:val="24"/>
          <w:szCs w:val="24"/>
        </w:rPr>
        <w:t xml:space="preserve"> democracy and equality</w:t>
      </w:r>
      <w:r w:rsidR="004163F7">
        <w:rPr>
          <w:sz w:val="24"/>
          <w:szCs w:val="24"/>
        </w:rPr>
        <w:t xml:space="preserve"> </w:t>
      </w:r>
      <w:r w:rsidR="004163F7" w:rsidRPr="004163F7">
        <w:rPr>
          <w:sz w:val="24"/>
          <w:szCs w:val="24"/>
        </w:rPr>
        <w:t>(</w:t>
      </w:r>
      <w:hyperlink r:id="rId12" w:tgtFrame="_blank" w:history="1">
        <w:r w:rsidR="004163F7" w:rsidRPr="004163F7">
          <w:rPr>
            <w:rStyle w:val="Hyperlink"/>
            <w:sz w:val="24"/>
            <w:szCs w:val="24"/>
          </w:rPr>
          <w:t>https://www.europarl.europa.eu/news/en/agenda/briefing/2025-01-20/1/enforcing-eu-digital-rules-to-protect-democracy-online</w:t>
        </w:r>
      </w:hyperlink>
      <w:r w:rsidR="004163F7" w:rsidRPr="004163F7">
        <w:rPr>
          <w:sz w:val="24"/>
          <w:szCs w:val="24"/>
        </w:rPr>
        <w:t>)</w:t>
      </w:r>
    </w:p>
    <w:p w14:paraId="6B3035FC" w14:textId="0AD91D16" w:rsidR="00872910" w:rsidRPr="008200E3" w:rsidRDefault="0010634B">
      <w:pPr>
        <w:pStyle w:val="Heading2"/>
        <w:rPr>
          <w:color w:val="auto"/>
          <w:sz w:val="28"/>
          <w:szCs w:val="28"/>
        </w:rPr>
      </w:pPr>
      <w:r w:rsidRPr="008200E3">
        <w:rPr>
          <w:color w:val="auto"/>
          <w:sz w:val="28"/>
          <w:szCs w:val="28"/>
        </w:rPr>
        <w:t>My Main Research Question</w:t>
      </w:r>
    </w:p>
    <w:p w14:paraId="3393E7C1" w14:textId="77777777" w:rsidR="00872910" w:rsidRPr="00C775DD" w:rsidRDefault="0010634B">
      <w:pPr>
        <w:rPr>
          <w:sz w:val="24"/>
          <w:szCs w:val="24"/>
        </w:rPr>
      </w:pPr>
      <w:r w:rsidRPr="00C775DD">
        <w:rPr>
          <w:b/>
          <w:sz w:val="24"/>
          <w:szCs w:val="24"/>
        </w:rPr>
        <w:t xml:space="preserve">Question: </w:t>
      </w:r>
      <w:r w:rsidRPr="00C775DD">
        <w:rPr>
          <w:sz w:val="24"/>
          <w:szCs w:val="24"/>
        </w:rPr>
        <w:t>How does inequality in technology access create social divisions, and what are the ethical problems this causes for human rights and democracy?</w:t>
      </w:r>
    </w:p>
    <w:p w14:paraId="4C2E9D78" w14:textId="2D67EF42" w:rsidR="00872910" w:rsidRPr="00C775DD" w:rsidRDefault="003E2EA5">
      <w:pPr>
        <w:pStyle w:val="Heading2"/>
        <w:rPr>
          <w:color w:val="auto"/>
          <w:sz w:val="28"/>
          <w:szCs w:val="28"/>
        </w:rPr>
      </w:pPr>
      <w:r w:rsidRPr="00C775DD">
        <w:rPr>
          <w:color w:val="auto"/>
          <w:sz w:val="28"/>
          <w:szCs w:val="28"/>
        </w:rPr>
        <w:t>Structure</w:t>
      </w:r>
      <w:r>
        <w:rPr>
          <w:color w:val="auto"/>
          <w:sz w:val="28"/>
          <w:szCs w:val="28"/>
        </w:rPr>
        <w:t>d</w:t>
      </w:r>
      <w:r w:rsidRPr="00C775DD">
        <w:rPr>
          <w:color w:val="auto"/>
          <w:sz w:val="28"/>
          <w:szCs w:val="28"/>
        </w:rPr>
        <w:t xml:space="preserve"> Assignment Plan</w:t>
      </w:r>
    </w:p>
    <w:p w14:paraId="335BF3F0" w14:textId="102B1DF7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1. Introduction (22</w:t>
      </w:r>
      <w:r w:rsidR="007D5E6B">
        <w:rPr>
          <w:color w:val="auto"/>
          <w:sz w:val="24"/>
          <w:szCs w:val="24"/>
        </w:rPr>
        <w:t>0</w:t>
      </w:r>
      <w:r w:rsidRPr="00C775DD">
        <w:rPr>
          <w:color w:val="auto"/>
          <w:sz w:val="24"/>
          <w:szCs w:val="24"/>
        </w:rPr>
        <w:t xml:space="preserve"> words)</w:t>
      </w:r>
    </w:p>
    <w:p w14:paraId="69AA14E1" w14:textId="242D2E1B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Defin</w:t>
      </w:r>
      <w:r w:rsidR="007D5E6B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digital divide using Van Dijk (2017)</w:t>
      </w:r>
      <w:r w:rsidR="00091E19">
        <w:rPr>
          <w:sz w:val="24"/>
          <w:szCs w:val="24"/>
        </w:rPr>
        <w:t xml:space="preserve"> </w:t>
      </w:r>
      <w:r w:rsidR="00091E19" w:rsidRPr="00091E19">
        <w:rPr>
          <w:sz w:val="24"/>
          <w:szCs w:val="24"/>
        </w:rPr>
        <w:t>(</w:t>
      </w:r>
      <w:hyperlink r:id="rId13" w:tgtFrame="_blank" w:history="1">
        <w:r w:rsidR="00091E19" w:rsidRPr="00091E19">
          <w:rPr>
            <w:rStyle w:val="Hyperlink"/>
            <w:sz w:val="24"/>
            <w:szCs w:val="24"/>
          </w:rPr>
          <w:t>https://www.utwente.nl/en/bms/vandijk/publications/digital_divide_impact_access.pdf</w:t>
        </w:r>
      </w:hyperlink>
      <w:r w:rsidR="00091E19" w:rsidRPr="00091E19">
        <w:rPr>
          <w:sz w:val="24"/>
          <w:szCs w:val="24"/>
        </w:rPr>
        <w:t>)</w:t>
      </w:r>
    </w:p>
    <w:p w14:paraId="3CEFDBA6" w14:textId="7A996CCC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Giv</w:t>
      </w:r>
      <w:r w:rsidR="007D5E6B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UK shocking stats: 7.9M lack digital skills</w:t>
      </w:r>
      <w:r w:rsidR="00091E19">
        <w:rPr>
          <w:sz w:val="24"/>
          <w:szCs w:val="24"/>
        </w:rPr>
        <w:t xml:space="preserve"> </w:t>
      </w:r>
      <w:r w:rsidR="00091E19" w:rsidRPr="00091E19">
        <w:rPr>
          <w:sz w:val="24"/>
          <w:szCs w:val="24"/>
        </w:rPr>
        <w:t>(</w:t>
      </w:r>
      <w:hyperlink r:id="rId14" w:tgtFrame="_blank" w:history="1">
        <w:r w:rsidR="00091E19" w:rsidRPr="00091E19">
          <w:rPr>
            <w:rStyle w:val="Hyperlink"/>
            <w:sz w:val="24"/>
            <w:szCs w:val="24"/>
          </w:rPr>
          <w:t>https://www.goodthingsfoundation.org/policy-and-research/research-and-evidence/research-2024/digital-nation</w:t>
        </w:r>
      </w:hyperlink>
      <w:r w:rsidR="00091E19">
        <w:rPr>
          <w:sz w:val="24"/>
          <w:szCs w:val="24"/>
        </w:rPr>
        <w:t>)</w:t>
      </w:r>
      <w:r w:rsidRPr="00ED4E87">
        <w:rPr>
          <w:sz w:val="24"/>
          <w:szCs w:val="24"/>
        </w:rPr>
        <w:t>, 1.6M have no devices</w:t>
      </w:r>
      <w:r w:rsidR="007D5E6B">
        <w:rPr>
          <w:sz w:val="24"/>
          <w:szCs w:val="24"/>
        </w:rPr>
        <w:t xml:space="preserve"> at all</w:t>
      </w:r>
      <w:r w:rsidR="006F1D0D">
        <w:rPr>
          <w:sz w:val="24"/>
          <w:szCs w:val="24"/>
        </w:rPr>
        <w:t xml:space="preserve"> </w:t>
      </w:r>
      <w:r w:rsidR="006F1D0D" w:rsidRPr="006F1D0D">
        <w:rPr>
          <w:sz w:val="24"/>
          <w:szCs w:val="24"/>
        </w:rPr>
        <w:t>(</w:t>
      </w:r>
      <w:hyperlink r:id="rId15" w:tgtFrame="_blank" w:history="1">
        <w:r w:rsidR="006F1D0D" w:rsidRPr="006F1D0D">
          <w:rPr>
            <w:rStyle w:val="Hyperlink"/>
            <w:sz w:val="24"/>
            <w:szCs w:val="24"/>
          </w:rPr>
          <w:t>https://www.rsnonline.org.uk/what-is-the-state-of-the-uks-digital-divide</w:t>
        </w:r>
      </w:hyperlink>
      <w:r w:rsidR="006F1D0D" w:rsidRPr="006F1D0D">
        <w:rPr>
          <w:sz w:val="24"/>
          <w:szCs w:val="24"/>
        </w:rPr>
        <w:t>)</w:t>
      </w:r>
    </w:p>
    <w:p w14:paraId="58CA35F6" w14:textId="4C00D41F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lastRenderedPageBreak/>
        <w:t>Stat</w:t>
      </w:r>
      <w:r w:rsidR="005965A3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my argument</w:t>
      </w:r>
      <w:r w:rsidR="005965A3">
        <w:rPr>
          <w:sz w:val="24"/>
          <w:szCs w:val="24"/>
        </w:rPr>
        <w:t>s</w:t>
      </w:r>
      <w:r w:rsidRPr="00ED4E87">
        <w:rPr>
          <w:sz w:val="24"/>
          <w:szCs w:val="24"/>
        </w:rPr>
        <w:t>: digital exclusion</w:t>
      </w:r>
      <w:r w:rsidR="00425AE9">
        <w:rPr>
          <w:sz w:val="24"/>
          <w:szCs w:val="24"/>
        </w:rPr>
        <w:t>s</w:t>
      </w:r>
      <w:r w:rsidRPr="00ED4E87">
        <w:rPr>
          <w:sz w:val="24"/>
          <w:szCs w:val="24"/>
        </w:rPr>
        <w:t xml:space="preserve"> </w:t>
      </w:r>
      <w:r w:rsidR="00B23809" w:rsidRPr="00ED4E87">
        <w:rPr>
          <w:sz w:val="24"/>
          <w:szCs w:val="24"/>
        </w:rPr>
        <w:t>violate</w:t>
      </w:r>
      <w:r w:rsidRPr="00ED4E87">
        <w:rPr>
          <w:sz w:val="24"/>
          <w:szCs w:val="24"/>
        </w:rPr>
        <w:t xml:space="preserve"> human rights</w:t>
      </w:r>
      <w:r w:rsidR="006F1D0D">
        <w:rPr>
          <w:sz w:val="24"/>
          <w:szCs w:val="24"/>
        </w:rPr>
        <w:t xml:space="preserve"> </w:t>
      </w:r>
      <w:r w:rsidR="006F1D0D" w:rsidRPr="006F1D0D">
        <w:rPr>
          <w:sz w:val="24"/>
          <w:szCs w:val="24"/>
        </w:rPr>
        <w:t>(</w:t>
      </w:r>
      <w:hyperlink r:id="rId16" w:tgtFrame="_blank" w:history="1">
        <w:r w:rsidR="006F1D0D" w:rsidRPr="006F1D0D">
          <w:rPr>
            <w:rStyle w:val="Hyperlink"/>
            <w:sz w:val="24"/>
            <w:szCs w:val="24"/>
          </w:rPr>
          <w:t>https://pubmed.ncbi.nlm.nih.gov/33758780/</w:t>
        </w:r>
      </w:hyperlink>
      <w:r w:rsidR="006F1D0D" w:rsidRPr="006F1D0D">
        <w:rPr>
          <w:sz w:val="24"/>
          <w:szCs w:val="24"/>
        </w:rPr>
        <w:t>, </w:t>
      </w:r>
      <w:hyperlink r:id="rId17" w:tgtFrame="_blank" w:history="1">
        <w:r w:rsidR="006F1D0D" w:rsidRPr="006F1D0D">
          <w:rPr>
            <w:rStyle w:val="Hyperlink"/>
            <w:sz w:val="24"/>
            <w:szCs w:val="24"/>
          </w:rPr>
          <w:t>https://www.brookings.edu/articles/the-internet-as-a-human-right/</w:t>
        </w:r>
      </w:hyperlink>
      <w:r w:rsidR="006F1D0D" w:rsidRPr="006F1D0D">
        <w:rPr>
          <w:sz w:val="24"/>
          <w:szCs w:val="24"/>
        </w:rPr>
        <w:t>)</w:t>
      </w:r>
    </w:p>
    <w:p w14:paraId="60850338" w14:textId="5B0F7FAC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 xml:space="preserve">Preview what </w:t>
      </w:r>
      <w:r w:rsidR="00B23809">
        <w:rPr>
          <w:sz w:val="24"/>
          <w:szCs w:val="24"/>
        </w:rPr>
        <w:t>I will be</w:t>
      </w:r>
      <w:r w:rsidRPr="00ED4E87">
        <w:rPr>
          <w:sz w:val="24"/>
          <w:szCs w:val="24"/>
        </w:rPr>
        <w:t xml:space="preserve"> </w:t>
      </w:r>
      <w:r w:rsidR="00B23809">
        <w:rPr>
          <w:sz w:val="24"/>
          <w:szCs w:val="24"/>
        </w:rPr>
        <w:t>covering</w:t>
      </w:r>
      <w:r w:rsidRPr="00ED4E87">
        <w:rPr>
          <w:sz w:val="24"/>
          <w:szCs w:val="24"/>
        </w:rPr>
        <w:t xml:space="preserve"> in the assignment</w:t>
      </w:r>
    </w:p>
    <w:p w14:paraId="69D967EA" w14:textId="5AB1CAD0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2. Understanding</w:t>
      </w:r>
      <w:r w:rsidR="007D5E6B">
        <w:rPr>
          <w:color w:val="auto"/>
          <w:sz w:val="24"/>
          <w:szCs w:val="24"/>
        </w:rPr>
        <w:t xml:space="preserve"> the</w:t>
      </w:r>
      <w:r w:rsidRPr="00C775DD">
        <w:rPr>
          <w:color w:val="auto"/>
          <w:sz w:val="24"/>
          <w:szCs w:val="24"/>
        </w:rPr>
        <w:t xml:space="preserve"> Digital Divide (3</w:t>
      </w:r>
      <w:r w:rsidR="007D5E6B">
        <w:rPr>
          <w:color w:val="auto"/>
          <w:sz w:val="24"/>
          <w:szCs w:val="24"/>
        </w:rPr>
        <w:t>30</w:t>
      </w:r>
      <w:r w:rsidRPr="00C775DD">
        <w:rPr>
          <w:color w:val="auto"/>
          <w:sz w:val="24"/>
          <w:szCs w:val="24"/>
        </w:rPr>
        <w:t xml:space="preserve"> words)</w:t>
      </w:r>
    </w:p>
    <w:p w14:paraId="54745D6A" w14:textId="072D894A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Explain</w:t>
      </w:r>
      <w:r w:rsidR="00266AB1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Van Dijk's 3 types: physical access, skills access</w:t>
      </w:r>
      <w:r w:rsidR="00B23809">
        <w:rPr>
          <w:sz w:val="24"/>
          <w:szCs w:val="24"/>
        </w:rPr>
        <w:t xml:space="preserve"> and</w:t>
      </w:r>
      <w:r w:rsidRPr="00ED4E87">
        <w:rPr>
          <w:sz w:val="24"/>
          <w:szCs w:val="24"/>
        </w:rPr>
        <w:t xml:space="preserve"> usage access</w:t>
      </w:r>
      <w:r w:rsidR="0073125C">
        <w:rPr>
          <w:sz w:val="24"/>
          <w:szCs w:val="24"/>
        </w:rPr>
        <w:t xml:space="preserve"> </w:t>
      </w:r>
      <w:r w:rsidR="0073125C" w:rsidRPr="0073125C">
        <w:rPr>
          <w:sz w:val="24"/>
          <w:szCs w:val="24"/>
        </w:rPr>
        <w:t>(</w:t>
      </w:r>
      <w:hyperlink r:id="rId18" w:tgtFrame="_blank" w:history="1">
        <w:r w:rsidR="0073125C" w:rsidRPr="0073125C">
          <w:rPr>
            <w:rStyle w:val="Hyperlink"/>
            <w:sz w:val="24"/>
            <w:szCs w:val="24"/>
          </w:rPr>
          <w:t>https://www.utwente.nl/en/bms/vandijk/publications/digital_divide_impact_access.pdf</w:t>
        </w:r>
      </w:hyperlink>
      <w:r w:rsidR="0073125C" w:rsidRPr="0073125C">
        <w:rPr>
          <w:sz w:val="24"/>
          <w:szCs w:val="24"/>
        </w:rPr>
        <w:t>, </w:t>
      </w:r>
      <w:hyperlink r:id="rId19" w:tgtFrame="_blank" w:history="1">
        <w:r w:rsidR="0073125C" w:rsidRPr="0073125C">
          <w:rPr>
            <w:rStyle w:val="Hyperlink"/>
            <w:sz w:val="24"/>
            <w:szCs w:val="24"/>
          </w:rPr>
          <w:t>https://www.un.org/development/desa/dspd/wp-content/uploads/sites/22/2020/07/Closing-the-Digital-Divide-by-Jan-A.G.M-van-Dijk-.pdf</w:t>
        </w:r>
      </w:hyperlink>
      <w:r w:rsidR="0073125C" w:rsidRPr="0073125C">
        <w:rPr>
          <w:sz w:val="24"/>
          <w:szCs w:val="24"/>
        </w:rPr>
        <w:t>)</w:t>
      </w:r>
    </w:p>
    <w:p w14:paraId="0F308A72" w14:textId="2E01BE88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Show</w:t>
      </w:r>
      <w:r w:rsidR="00266AB1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how research evolved from 1999 to now</w:t>
      </w:r>
      <w:r w:rsidR="00B23809">
        <w:rPr>
          <w:sz w:val="24"/>
          <w:szCs w:val="24"/>
        </w:rPr>
        <w:t xml:space="preserve"> (2025)</w:t>
      </w:r>
    </w:p>
    <w:p w14:paraId="543BF035" w14:textId="0D2ADD4B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Present</w:t>
      </w:r>
      <w:r w:rsidR="00266AB1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UK demographics</w:t>
      </w:r>
      <w:r w:rsidR="00312BB9">
        <w:rPr>
          <w:sz w:val="24"/>
          <w:szCs w:val="24"/>
        </w:rPr>
        <w:t xml:space="preserve"> data</w:t>
      </w:r>
      <w:r w:rsidRPr="00ED4E87">
        <w:rPr>
          <w:sz w:val="24"/>
          <w:szCs w:val="24"/>
        </w:rPr>
        <w:t>: 77% excluded are over 65, 69% are disabled</w:t>
      </w:r>
      <w:r w:rsidR="00312BB9">
        <w:rPr>
          <w:sz w:val="24"/>
          <w:szCs w:val="24"/>
        </w:rPr>
        <w:t xml:space="preserve">, </w:t>
      </w:r>
      <w:r w:rsidR="00A16035">
        <w:rPr>
          <w:sz w:val="24"/>
          <w:szCs w:val="24"/>
        </w:rPr>
        <w:t>etc.</w:t>
      </w:r>
      <w:r w:rsidR="0073125C">
        <w:rPr>
          <w:sz w:val="24"/>
          <w:szCs w:val="24"/>
        </w:rPr>
        <w:t xml:space="preserve"> </w:t>
      </w:r>
      <w:r w:rsidR="0073125C" w:rsidRPr="0073125C">
        <w:rPr>
          <w:sz w:val="24"/>
          <w:szCs w:val="24"/>
        </w:rPr>
        <w:t>(</w:t>
      </w:r>
      <w:hyperlink r:id="rId20" w:tgtFrame="_blank" w:history="1">
        <w:r w:rsidR="0073125C" w:rsidRPr="0073125C">
          <w:rPr>
            <w:rStyle w:val="Hyperlink"/>
            <w:sz w:val="24"/>
            <w:szCs w:val="24"/>
          </w:rPr>
          <w:t>https://www.goodthingsfoundation.org/policy-and-research/research-and-evidence/research-2024/digital-nation</w:t>
        </w:r>
      </w:hyperlink>
      <w:r w:rsidR="0073125C" w:rsidRPr="0073125C">
        <w:rPr>
          <w:sz w:val="24"/>
          <w:szCs w:val="24"/>
        </w:rPr>
        <w:t>)</w:t>
      </w:r>
    </w:p>
    <w:p w14:paraId="1A7B1552" w14:textId="3ACA6EB1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Connect</w:t>
      </w:r>
      <w:r w:rsidR="00266AB1">
        <w:rPr>
          <w:sz w:val="24"/>
          <w:szCs w:val="24"/>
        </w:rPr>
        <w:t>ing</w:t>
      </w:r>
      <w:r w:rsidR="006C7310">
        <w:rPr>
          <w:sz w:val="24"/>
          <w:szCs w:val="24"/>
        </w:rPr>
        <w:t xml:space="preserve"> points</w:t>
      </w:r>
      <w:r w:rsidRPr="00ED4E87">
        <w:rPr>
          <w:sz w:val="24"/>
          <w:szCs w:val="24"/>
        </w:rPr>
        <w:t xml:space="preserve"> to existing inequalities </w:t>
      </w:r>
      <w:r w:rsidR="006C7310">
        <w:rPr>
          <w:sz w:val="24"/>
          <w:szCs w:val="24"/>
        </w:rPr>
        <w:t xml:space="preserve">such as </w:t>
      </w:r>
      <w:r w:rsidRPr="00ED4E87">
        <w:rPr>
          <w:sz w:val="24"/>
          <w:szCs w:val="24"/>
        </w:rPr>
        <w:t>age, income, disability</w:t>
      </w:r>
      <w:r w:rsidR="006C7310">
        <w:rPr>
          <w:sz w:val="24"/>
          <w:szCs w:val="24"/>
        </w:rPr>
        <w:t xml:space="preserve"> and location</w:t>
      </w:r>
    </w:p>
    <w:p w14:paraId="7EEDAC1F" w14:textId="792AAFD4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3. Who Gets Left Behind (3</w:t>
      </w:r>
      <w:r w:rsidR="007D5E6B">
        <w:rPr>
          <w:color w:val="auto"/>
          <w:sz w:val="24"/>
          <w:szCs w:val="24"/>
        </w:rPr>
        <w:t>30</w:t>
      </w:r>
      <w:r w:rsidRPr="00C775DD">
        <w:rPr>
          <w:color w:val="auto"/>
          <w:sz w:val="24"/>
          <w:szCs w:val="24"/>
        </w:rPr>
        <w:t xml:space="preserve"> words)</w:t>
      </w:r>
    </w:p>
    <w:p w14:paraId="7EF13072" w14:textId="3B9A0C8B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Focu</w:t>
      </w:r>
      <w:r w:rsidR="00A16035">
        <w:rPr>
          <w:sz w:val="24"/>
          <w:szCs w:val="24"/>
        </w:rPr>
        <w:t>sing</w:t>
      </w:r>
      <w:r w:rsidRPr="00ED4E87">
        <w:rPr>
          <w:sz w:val="24"/>
          <w:szCs w:val="24"/>
        </w:rPr>
        <w:t xml:space="preserve"> on </w:t>
      </w:r>
      <w:r w:rsidR="00A16035">
        <w:rPr>
          <w:sz w:val="24"/>
          <w:szCs w:val="24"/>
        </w:rPr>
        <w:t xml:space="preserve">the </w:t>
      </w:r>
      <w:r w:rsidRPr="00ED4E87">
        <w:rPr>
          <w:sz w:val="24"/>
          <w:szCs w:val="24"/>
        </w:rPr>
        <w:t>elderly, disabled, poor</w:t>
      </w:r>
      <w:r w:rsidR="00A16035">
        <w:rPr>
          <w:sz w:val="24"/>
          <w:szCs w:val="24"/>
        </w:rPr>
        <w:t xml:space="preserve"> and</w:t>
      </w:r>
      <w:r w:rsidRPr="00ED4E87">
        <w:rPr>
          <w:sz w:val="24"/>
          <w:szCs w:val="24"/>
        </w:rPr>
        <w:t xml:space="preserve"> rural communities</w:t>
      </w:r>
    </w:p>
    <w:p w14:paraId="05DC8A1E" w14:textId="0DC4A9DC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Explain</w:t>
      </w:r>
      <w:r w:rsidR="00266AB1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how COVID-19 made things worse</w:t>
      </w:r>
      <w:r w:rsidR="00A16035">
        <w:rPr>
          <w:sz w:val="24"/>
          <w:szCs w:val="24"/>
        </w:rPr>
        <w:t xml:space="preserve"> such as</w:t>
      </w:r>
      <w:r w:rsidRPr="00ED4E87">
        <w:rPr>
          <w:sz w:val="24"/>
          <w:szCs w:val="24"/>
        </w:rPr>
        <w:t xml:space="preserve"> 21% low-income homes had no devices</w:t>
      </w:r>
      <w:r w:rsidR="008D287F">
        <w:rPr>
          <w:sz w:val="24"/>
          <w:szCs w:val="24"/>
        </w:rPr>
        <w:t xml:space="preserve"> at all</w:t>
      </w:r>
      <w:r w:rsidR="0078754A">
        <w:rPr>
          <w:sz w:val="24"/>
          <w:szCs w:val="24"/>
        </w:rPr>
        <w:t xml:space="preserve"> </w:t>
      </w:r>
      <w:r w:rsidR="0078754A" w:rsidRPr="0078754A">
        <w:rPr>
          <w:sz w:val="24"/>
          <w:szCs w:val="24"/>
        </w:rPr>
        <w:t>(</w:t>
      </w:r>
      <w:hyperlink r:id="rId21" w:tgtFrame="_blank" w:history="1">
        <w:r w:rsidR="0078754A" w:rsidRPr="0078754A">
          <w:rPr>
            <w:rStyle w:val="Hyperlink"/>
            <w:sz w:val="24"/>
            <w:szCs w:val="24"/>
          </w:rPr>
          <w:t>https://www.cambridgeassessment.org.uk/Images/628843-digital-divide-in-uk-education-during-covid-19-pandemic-literature-review.pdf</w:t>
        </w:r>
      </w:hyperlink>
      <w:r w:rsidR="0078754A" w:rsidRPr="0078754A">
        <w:rPr>
          <w:sz w:val="24"/>
          <w:szCs w:val="24"/>
        </w:rPr>
        <w:t>, </w:t>
      </w:r>
      <w:hyperlink r:id="rId22" w:tgtFrame="_blank" w:history="1">
        <w:r w:rsidR="0078754A" w:rsidRPr="0078754A">
          <w:rPr>
            <w:rStyle w:val="Hyperlink"/>
            <w:sz w:val="24"/>
            <w:szCs w:val="24"/>
          </w:rPr>
          <w:t>https://www.suttontrust.com/our-research/remote-learning-the-digital-divide/</w:t>
        </w:r>
      </w:hyperlink>
      <w:r w:rsidR="0078754A" w:rsidRPr="0078754A">
        <w:rPr>
          <w:sz w:val="24"/>
          <w:szCs w:val="24"/>
        </w:rPr>
        <w:t>)</w:t>
      </w:r>
    </w:p>
    <w:p w14:paraId="78AB4862" w14:textId="58D44CD8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Show</w:t>
      </w:r>
      <w:r w:rsidR="00266AB1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how digital problems add to existing disadvantages</w:t>
      </w:r>
    </w:p>
    <w:p w14:paraId="5E04CD3D" w14:textId="50C32648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Us</w:t>
      </w:r>
      <w:r w:rsidR="00266AB1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NHS data on health service barriers</w:t>
      </w:r>
      <w:r w:rsidR="0078754A">
        <w:rPr>
          <w:sz w:val="24"/>
          <w:szCs w:val="24"/>
        </w:rPr>
        <w:t xml:space="preserve"> </w:t>
      </w:r>
      <w:r w:rsidR="0078754A" w:rsidRPr="0078754A">
        <w:rPr>
          <w:sz w:val="24"/>
          <w:szCs w:val="24"/>
        </w:rPr>
        <w:t>(</w:t>
      </w:r>
      <w:hyperlink r:id="rId23" w:tgtFrame="_blank" w:history="1">
        <w:r w:rsidR="0078754A" w:rsidRPr="0078754A">
          <w:rPr>
            <w:rStyle w:val="Hyperlink"/>
            <w:sz w:val="24"/>
            <w:szCs w:val="24"/>
          </w:rPr>
          <w:t>https://www.nhsconfed.org/publications/inclusive-digital-healthcare-what-you-need-know</w:t>
        </w:r>
      </w:hyperlink>
      <w:r w:rsidR="0078754A" w:rsidRPr="0078754A">
        <w:rPr>
          <w:sz w:val="24"/>
          <w:szCs w:val="24"/>
        </w:rPr>
        <w:t>, </w:t>
      </w:r>
      <w:hyperlink r:id="rId24" w:tgtFrame="_blank" w:history="1">
        <w:r w:rsidR="0078754A" w:rsidRPr="0078754A">
          <w:rPr>
            <w:rStyle w:val="Hyperlink"/>
            <w:sz w:val="24"/>
            <w:szCs w:val="24"/>
          </w:rPr>
          <w:t>https://www.england.nhs.uk/long-read/inclusive-digital-healthcare-a-framework-for-nhs-action-on-digital-inclusion/</w:t>
        </w:r>
      </w:hyperlink>
      <w:r w:rsidR="0078754A" w:rsidRPr="0078754A">
        <w:rPr>
          <w:sz w:val="24"/>
          <w:szCs w:val="24"/>
        </w:rPr>
        <w:t>)</w:t>
      </w:r>
    </w:p>
    <w:p w14:paraId="79427DE4" w14:textId="77777777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4. Why This Is About Human Rights (375 words)</w:t>
      </w:r>
    </w:p>
    <w:p w14:paraId="06E480C7" w14:textId="7ED14013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Referenc</w:t>
      </w:r>
      <w:r w:rsidR="00D67622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UN declaring </w:t>
      </w:r>
      <w:r w:rsidR="00D67622">
        <w:rPr>
          <w:sz w:val="24"/>
          <w:szCs w:val="24"/>
        </w:rPr>
        <w:t xml:space="preserve">that </w:t>
      </w:r>
      <w:r w:rsidRPr="00ED4E87">
        <w:rPr>
          <w:sz w:val="24"/>
          <w:szCs w:val="24"/>
        </w:rPr>
        <w:t xml:space="preserve">internet access </w:t>
      </w:r>
      <w:r w:rsidR="00D67622">
        <w:rPr>
          <w:sz w:val="24"/>
          <w:szCs w:val="24"/>
        </w:rPr>
        <w:t xml:space="preserve">is </w:t>
      </w:r>
      <w:r w:rsidRPr="00ED4E87">
        <w:rPr>
          <w:sz w:val="24"/>
          <w:szCs w:val="24"/>
        </w:rPr>
        <w:t>a human right (2016)</w:t>
      </w:r>
      <w:r w:rsidR="0078754A">
        <w:rPr>
          <w:sz w:val="24"/>
          <w:szCs w:val="24"/>
        </w:rPr>
        <w:t xml:space="preserve"> </w:t>
      </w:r>
      <w:r w:rsidR="00136775" w:rsidRPr="00136775">
        <w:rPr>
          <w:sz w:val="24"/>
          <w:szCs w:val="24"/>
        </w:rPr>
        <w:t>(</w:t>
      </w:r>
      <w:hyperlink r:id="rId25" w:tgtFrame="_blank" w:history="1">
        <w:r w:rsidR="00136775" w:rsidRPr="00136775">
          <w:rPr>
            <w:rStyle w:val="Hyperlink"/>
            <w:sz w:val="24"/>
            <w:szCs w:val="24"/>
          </w:rPr>
          <w:t>https://www.osce.org/fom/250656</w:t>
        </w:r>
      </w:hyperlink>
      <w:r w:rsidR="00136775" w:rsidRPr="00136775">
        <w:rPr>
          <w:sz w:val="24"/>
          <w:szCs w:val="24"/>
        </w:rPr>
        <w:t>, </w:t>
      </w:r>
      <w:hyperlink r:id="rId26" w:tgtFrame="_blank" w:history="1">
        <w:r w:rsidR="00136775" w:rsidRPr="00136775">
          <w:rPr>
            <w:rStyle w:val="Hyperlink"/>
            <w:sz w:val="24"/>
            <w:szCs w:val="24"/>
          </w:rPr>
          <w:t>https://digitallibrary.un.org/record/845727/files/A_HRC_RES_32_13-EN.pdf</w:t>
        </w:r>
      </w:hyperlink>
      <w:r w:rsidR="00136775" w:rsidRPr="00136775">
        <w:rPr>
          <w:sz w:val="24"/>
          <w:szCs w:val="24"/>
        </w:rPr>
        <w:t>, </w:t>
      </w:r>
      <w:hyperlink r:id="rId27" w:tgtFrame="_blank" w:history="1">
        <w:r w:rsidR="00136775" w:rsidRPr="00136775">
          <w:rPr>
            <w:rStyle w:val="Hyperlink"/>
            <w:sz w:val="24"/>
            <w:szCs w:val="24"/>
          </w:rPr>
          <w:t>https://en.wikipedia.org/wiki/Right_to_Internet_access</w:t>
        </w:r>
      </w:hyperlink>
      <w:r w:rsidR="00136775" w:rsidRPr="00136775">
        <w:rPr>
          <w:sz w:val="24"/>
          <w:szCs w:val="24"/>
        </w:rPr>
        <w:t>)</w:t>
      </w:r>
    </w:p>
    <w:p w14:paraId="072D09F8" w14:textId="1148FC75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lastRenderedPageBreak/>
        <w:t>Show</w:t>
      </w:r>
      <w:r w:rsidR="00D67622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how digital exclusion</w:t>
      </w:r>
      <w:r w:rsidR="00D67622">
        <w:rPr>
          <w:sz w:val="24"/>
          <w:szCs w:val="24"/>
        </w:rPr>
        <w:t>s has</w:t>
      </w:r>
      <w:r w:rsidRPr="00ED4E87">
        <w:rPr>
          <w:sz w:val="24"/>
          <w:szCs w:val="24"/>
        </w:rPr>
        <w:t xml:space="preserve"> </w:t>
      </w:r>
      <w:r w:rsidR="008163C9" w:rsidRPr="00ED4E87">
        <w:rPr>
          <w:sz w:val="24"/>
          <w:szCs w:val="24"/>
        </w:rPr>
        <w:t>stop</w:t>
      </w:r>
      <w:r w:rsidR="008163C9">
        <w:rPr>
          <w:sz w:val="24"/>
          <w:szCs w:val="24"/>
        </w:rPr>
        <w:t>ped</w:t>
      </w:r>
      <w:r w:rsidRPr="00ED4E87">
        <w:rPr>
          <w:sz w:val="24"/>
          <w:szCs w:val="24"/>
        </w:rPr>
        <w:t xml:space="preserve"> people voting and participating in democracy</w:t>
      </w:r>
    </w:p>
    <w:p w14:paraId="65E420FE" w14:textId="589812BD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Discuss what tech companies should</w:t>
      </w:r>
      <w:r w:rsidR="00326A32">
        <w:rPr>
          <w:sz w:val="24"/>
          <w:szCs w:val="24"/>
        </w:rPr>
        <w:t xml:space="preserve"> and could</w:t>
      </w:r>
      <w:r w:rsidRPr="00ED4E87">
        <w:rPr>
          <w:sz w:val="24"/>
          <w:szCs w:val="24"/>
        </w:rPr>
        <w:t xml:space="preserve"> do ethically</w:t>
      </w:r>
      <w:r w:rsidR="00136775">
        <w:rPr>
          <w:sz w:val="24"/>
          <w:szCs w:val="24"/>
        </w:rPr>
        <w:t xml:space="preserve"> </w:t>
      </w:r>
      <w:r w:rsidR="00136775" w:rsidRPr="00136775">
        <w:rPr>
          <w:sz w:val="24"/>
          <w:szCs w:val="24"/>
        </w:rPr>
        <w:t>(</w:t>
      </w:r>
      <w:hyperlink r:id="rId28" w:tgtFrame="_blank" w:history="1">
        <w:r w:rsidR="00136775" w:rsidRPr="00136775">
          <w:rPr>
            <w:rStyle w:val="Hyperlink"/>
            <w:sz w:val="24"/>
            <w:szCs w:val="24"/>
          </w:rPr>
          <w:t>https://www.oecd.org/content/dam/oecd/en/publications/reports/2022/12/rights-in-the-digital-age_d3a850de/deb707a8-en.pdf</w:t>
        </w:r>
      </w:hyperlink>
      <w:r w:rsidR="00136775" w:rsidRPr="00136775">
        <w:rPr>
          <w:sz w:val="24"/>
          <w:szCs w:val="24"/>
        </w:rPr>
        <w:t>)</w:t>
      </w:r>
    </w:p>
    <w:p w14:paraId="7BD2AF6C" w14:textId="529B2E9A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Us</w:t>
      </w:r>
      <w:r w:rsidR="00326A32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Sanders &amp; Scanlon research on digital divide as justice issue</w:t>
      </w:r>
      <w:r w:rsidR="00136775">
        <w:rPr>
          <w:sz w:val="24"/>
          <w:szCs w:val="24"/>
        </w:rPr>
        <w:t xml:space="preserve"> </w:t>
      </w:r>
      <w:r w:rsidR="00136775" w:rsidRPr="00136775">
        <w:rPr>
          <w:sz w:val="24"/>
          <w:szCs w:val="24"/>
        </w:rPr>
        <w:t>(</w:t>
      </w:r>
      <w:hyperlink r:id="rId29" w:tgtFrame="_blank" w:history="1">
        <w:r w:rsidR="00136775" w:rsidRPr="00136775">
          <w:rPr>
            <w:rStyle w:val="Hyperlink"/>
            <w:sz w:val="24"/>
            <w:szCs w:val="24"/>
          </w:rPr>
          <w:t>https://socwel.ku.edu/news/article/2021/10/26/social-work-advocacy-critical-address-digital-divide-social-justice-issue-authors-say</w:t>
        </w:r>
      </w:hyperlink>
      <w:r w:rsidR="00136775" w:rsidRPr="00136775">
        <w:rPr>
          <w:sz w:val="24"/>
          <w:szCs w:val="24"/>
        </w:rPr>
        <w:t>, </w:t>
      </w:r>
      <w:hyperlink r:id="rId30" w:tgtFrame="_blank" w:history="1">
        <w:r w:rsidR="00136775" w:rsidRPr="00136775">
          <w:rPr>
            <w:rStyle w:val="Hyperlink"/>
            <w:sz w:val="24"/>
            <w:szCs w:val="24"/>
          </w:rPr>
          <w:t>https://www.newswise.com/articles/the-digital-divide-is-a-human-rights-issue</w:t>
        </w:r>
      </w:hyperlink>
      <w:r w:rsidR="00136775" w:rsidRPr="00136775">
        <w:rPr>
          <w:sz w:val="24"/>
          <w:szCs w:val="24"/>
        </w:rPr>
        <w:t>)</w:t>
      </w:r>
    </w:p>
    <w:p w14:paraId="5CA0CBCD" w14:textId="21C3DED0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Connect</w:t>
      </w:r>
      <w:r w:rsidR="00326A32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to EU research on social media risks to democracy</w:t>
      </w:r>
      <w:r w:rsidR="00136775">
        <w:rPr>
          <w:sz w:val="24"/>
          <w:szCs w:val="24"/>
        </w:rPr>
        <w:t xml:space="preserve"> </w:t>
      </w:r>
      <w:r w:rsidR="00136775" w:rsidRPr="00136775">
        <w:rPr>
          <w:sz w:val="24"/>
          <w:szCs w:val="24"/>
        </w:rPr>
        <w:t>(</w:t>
      </w:r>
      <w:hyperlink r:id="rId31" w:tgtFrame="_blank" w:history="1">
        <w:r w:rsidR="00136775" w:rsidRPr="00136775">
          <w:rPr>
            <w:rStyle w:val="Hyperlink"/>
            <w:sz w:val="24"/>
            <w:szCs w:val="24"/>
          </w:rPr>
          <w:t>https://www.europarl.europa.eu/topics/en/article/20240404STO20215/foreign-interference-how-parliament-is-fighting-the-threat-to-eu-democracy</w:t>
        </w:r>
      </w:hyperlink>
      <w:r w:rsidR="00136775" w:rsidRPr="00136775">
        <w:rPr>
          <w:sz w:val="24"/>
          <w:szCs w:val="24"/>
        </w:rPr>
        <w:t>)</w:t>
      </w:r>
    </w:p>
    <w:p w14:paraId="1FB76432" w14:textId="6BE33E55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5. Social and Economic Costs (27</w:t>
      </w:r>
      <w:r w:rsidR="00283EBF">
        <w:rPr>
          <w:color w:val="auto"/>
          <w:sz w:val="24"/>
          <w:szCs w:val="24"/>
        </w:rPr>
        <w:t>0</w:t>
      </w:r>
      <w:r w:rsidRPr="00C775DD">
        <w:rPr>
          <w:color w:val="auto"/>
          <w:sz w:val="24"/>
          <w:szCs w:val="24"/>
        </w:rPr>
        <w:t xml:space="preserve"> words)</w:t>
      </w:r>
    </w:p>
    <w:p w14:paraId="598B9B25" w14:textId="0C247081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Show</w:t>
      </w:r>
      <w:r w:rsidR="00BC0E1E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economic damage: £13.7 billion potential benefits lost</w:t>
      </w:r>
      <w:r w:rsidR="00285008">
        <w:rPr>
          <w:sz w:val="24"/>
          <w:szCs w:val="24"/>
        </w:rPr>
        <w:t xml:space="preserve"> </w:t>
      </w:r>
      <w:r w:rsidR="00285008" w:rsidRPr="00285008">
        <w:rPr>
          <w:sz w:val="24"/>
          <w:szCs w:val="24"/>
        </w:rPr>
        <w:t>(</w:t>
      </w:r>
      <w:hyperlink r:id="rId32" w:tgtFrame="_blank" w:history="1">
        <w:r w:rsidR="00285008" w:rsidRPr="00285008">
          <w:rPr>
            <w:rStyle w:val="Hyperlink"/>
            <w:sz w:val="24"/>
            <w:szCs w:val="24"/>
          </w:rPr>
          <w:t>https://digitalinclusionkit.org/digital-inclusion-news/new-report-the-economic-impact-of-digital-inclusion/</w:t>
        </w:r>
      </w:hyperlink>
      <w:r w:rsidR="00285008" w:rsidRPr="00285008">
        <w:rPr>
          <w:sz w:val="24"/>
          <w:szCs w:val="24"/>
        </w:rPr>
        <w:t>, </w:t>
      </w:r>
      <w:hyperlink r:id="rId33" w:tgtFrame="_blank" w:history="1">
        <w:r w:rsidR="00285008" w:rsidRPr="00285008">
          <w:rPr>
            <w:rStyle w:val="Hyperlink"/>
            <w:sz w:val="24"/>
            <w:szCs w:val="24"/>
          </w:rPr>
          <w:t>https://www.goodthingsfoundation.org/policy-and-research/research-and-evidence/research-2024/digital-inclusion-uk-economic-impact.html</w:t>
        </w:r>
      </w:hyperlink>
      <w:r w:rsidR="00285008" w:rsidRPr="00285008">
        <w:rPr>
          <w:sz w:val="24"/>
          <w:szCs w:val="24"/>
        </w:rPr>
        <w:t>)</w:t>
      </w:r>
    </w:p>
    <w:p w14:paraId="5BCBB122" w14:textId="71198C86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Explain</w:t>
      </w:r>
      <w:r w:rsidR="00BC0E1E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individual costs: people pay 25% more for services offline</w:t>
      </w:r>
      <w:r w:rsidR="00285008">
        <w:rPr>
          <w:sz w:val="24"/>
          <w:szCs w:val="24"/>
        </w:rPr>
        <w:t xml:space="preserve"> </w:t>
      </w:r>
      <w:r w:rsidR="00285008" w:rsidRPr="00285008">
        <w:rPr>
          <w:sz w:val="24"/>
          <w:szCs w:val="24"/>
        </w:rPr>
        <w:t>(</w:t>
      </w:r>
      <w:hyperlink r:id="rId34" w:tgtFrame="_blank" w:history="1">
        <w:r w:rsidR="00285008" w:rsidRPr="00285008">
          <w:rPr>
            <w:rStyle w:val="Hyperlink"/>
            <w:sz w:val="24"/>
            <w:szCs w:val="24"/>
          </w:rPr>
          <w:t>https://www.centreforsocialjustice.org.uk/library/left-out</w:t>
        </w:r>
      </w:hyperlink>
      <w:r w:rsidR="00285008" w:rsidRPr="00285008">
        <w:rPr>
          <w:sz w:val="24"/>
          <w:szCs w:val="24"/>
        </w:rPr>
        <w:t>, </w:t>
      </w:r>
      <w:hyperlink r:id="rId35" w:tgtFrame="_blank" w:history="1">
        <w:r w:rsidR="00285008" w:rsidRPr="00285008">
          <w:rPr>
            <w:rStyle w:val="Hyperlink"/>
            <w:sz w:val="24"/>
            <w:szCs w:val="24"/>
          </w:rPr>
          <w:t>https://www.centreforsocialjustice.org.uk/wp-content/uploads/2023/08/CSJ-Left-Out.pdf</w:t>
        </w:r>
      </w:hyperlink>
      <w:r w:rsidR="00285008" w:rsidRPr="00285008">
        <w:rPr>
          <w:sz w:val="24"/>
          <w:szCs w:val="24"/>
        </w:rPr>
        <w:t>)</w:t>
      </w:r>
    </w:p>
    <w:p w14:paraId="30574543" w14:textId="307D86D5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Present</w:t>
      </w:r>
      <w:r w:rsidR="00BC0E1E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employment problems: 56% lack digital skills for work</w:t>
      </w:r>
    </w:p>
    <w:p w14:paraId="1F08E200" w14:textId="53B96FA0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Discuss</w:t>
      </w:r>
      <w:r w:rsidR="00BC0E1E">
        <w:rPr>
          <w:sz w:val="24"/>
          <w:szCs w:val="24"/>
        </w:rPr>
        <w:t xml:space="preserve">ing </w:t>
      </w:r>
      <w:r w:rsidRPr="00ED4E87">
        <w:rPr>
          <w:sz w:val="24"/>
          <w:szCs w:val="24"/>
        </w:rPr>
        <w:t>social isolation</w:t>
      </w:r>
      <w:r w:rsidR="00FE1218">
        <w:rPr>
          <w:sz w:val="24"/>
          <w:szCs w:val="24"/>
        </w:rPr>
        <w:t>s</w:t>
      </w:r>
      <w:r w:rsidRPr="00ED4E87">
        <w:rPr>
          <w:sz w:val="24"/>
          <w:szCs w:val="24"/>
        </w:rPr>
        <w:t xml:space="preserve"> and mental health impacts</w:t>
      </w:r>
    </w:p>
    <w:p w14:paraId="32D2D87E" w14:textId="6308280E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6. What Government and Companies Are Doing (22</w:t>
      </w:r>
      <w:r w:rsidR="00FE1218">
        <w:rPr>
          <w:color w:val="auto"/>
          <w:sz w:val="24"/>
          <w:szCs w:val="24"/>
        </w:rPr>
        <w:t>0</w:t>
      </w:r>
      <w:r w:rsidRPr="00C775DD">
        <w:rPr>
          <w:color w:val="auto"/>
          <w:sz w:val="24"/>
          <w:szCs w:val="24"/>
        </w:rPr>
        <w:t xml:space="preserve"> words)</w:t>
      </w:r>
    </w:p>
    <w:p w14:paraId="5DC81FFB" w14:textId="47ABFF89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Evaluat</w:t>
      </w:r>
      <w:r w:rsidR="00E97A82">
        <w:rPr>
          <w:sz w:val="24"/>
          <w:szCs w:val="24"/>
        </w:rPr>
        <w:t>ing the</w:t>
      </w:r>
      <w:r w:rsidRPr="00ED4E87">
        <w:rPr>
          <w:sz w:val="24"/>
          <w:szCs w:val="24"/>
        </w:rPr>
        <w:t xml:space="preserve"> UK Digital Inclusion Action Plan 2025</w:t>
      </w:r>
      <w:r w:rsidR="00C6113A">
        <w:rPr>
          <w:sz w:val="24"/>
          <w:szCs w:val="24"/>
        </w:rPr>
        <w:t xml:space="preserve"> </w:t>
      </w:r>
      <w:r w:rsidR="00C6113A" w:rsidRPr="00C6113A">
        <w:rPr>
          <w:sz w:val="24"/>
          <w:szCs w:val="24"/>
        </w:rPr>
        <w:t>(</w:t>
      </w:r>
      <w:hyperlink r:id="rId36" w:tgtFrame="_blank" w:history="1">
        <w:r w:rsidR="00C6113A" w:rsidRPr="00C6113A">
          <w:rPr>
            <w:rStyle w:val="Hyperlink"/>
            <w:sz w:val="24"/>
            <w:szCs w:val="24"/>
          </w:rPr>
          <w:t>https://www.digitalcarehub.co.uk/digital-inclusion-action-plan-launched/</w:t>
        </w:r>
      </w:hyperlink>
      <w:r w:rsidR="00C6113A" w:rsidRPr="00C6113A">
        <w:rPr>
          <w:sz w:val="24"/>
          <w:szCs w:val="24"/>
        </w:rPr>
        <w:t>, </w:t>
      </w:r>
      <w:hyperlink r:id="rId37" w:tgtFrame="_blank" w:history="1">
        <w:r w:rsidR="00C6113A" w:rsidRPr="00C6113A">
          <w:rPr>
            <w:rStyle w:val="Hyperlink"/>
            <w:sz w:val="24"/>
            <w:szCs w:val="24"/>
          </w:rPr>
          <w:t>https://nominet.uk/blog/ensuring-the-digital-inclusion-action-plan-delivers-for-the-uks-most-disadvantaged/</w:t>
        </w:r>
      </w:hyperlink>
      <w:r w:rsidR="00C6113A" w:rsidRPr="00C6113A">
        <w:rPr>
          <w:sz w:val="24"/>
          <w:szCs w:val="24"/>
        </w:rPr>
        <w:t>, </w:t>
      </w:r>
      <w:hyperlink r:id="rId38" w:tgtFrame="_blank" w:history="1">
        <w:r w:rsidR="00C6113A" w:rsidRPr="00C6113A">
          <w:rPr>
            <w:rStyle w:val="Hyperlink"/>
            <w:sz w:val="24"/>
            <w:szCs w:val="24"/>
          </w:rPr>
          <w:t>https://www.gov.uk/government/publications/digital-inclusion-action-plan-first-steps/digital-inclusion-action-plan-first-steps</w:t>
        </w:r>
      </w:hyperlink>
      <w:r w:rsidR="00C6113A" w:rsidRPr="00C6113A">
        <w:rPr>
          <w:sz w:val="24"/>
          <w:szCs w:val="24"/>
        </w:rPr>
        <w:t>)</w:t>
      </w:r>
    </w:p>
    <w:p w14:paraId="617FC197" w14:textId="38F38805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Assess</w:t>
      </w:r>
      <w:r w:rsidR="00E97A82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industry promises from Vodafone, BT, Sky</w:t>
      </w:r>
      <w:r w:rsidR="00E97A82">
        <w:rPr>
          <w:sz w:val="24"/>
          <w:szCs w:val="24"/>
        </w:rPr>
        <w:t xml:space="preserve"> etc.</w:t>
      </w:r>
    </w:p>
    <w:p w14:paraId="7D329CC9" w14:textId="4BE390EE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Compar</w:t>
      </w:r>
      <w:r w:rsidR="00E97A82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with other countries approaches</w:t>
      </w:r>
    </w:p>
    <w:p w14:paraId="19B5D08B" w14:textId="5A44D82F" w:rsidR="00872910" w:rsidRPr="00ED4E87" w:rsidRDefault="0010634B">
      <w:pPr>
        <w:pStyle w:val="ListBullet"/>
        <w:rPr>
          <w:sz w:val="24"/>
          <w:szCs w:val="24"/>
        </w:rPr>
      </w:pPr>
      <w:r w:rsidRPr="00ED4E87">
        <w:rPr>
          <w:sz w:val="24"/>
          <w:szCs w:val="24"/>
        </w:rPr>
        <w:t>Identify</w:t>
      </w:r>
      <w:r w:rsidR="004B3325">
        <w:rPr>
          <w:sz w:val="24"/>
          <w:szCs w:val="24"/>
        </w:rPr>
        <w:t>ing</w:t>
      </w:r>
      <w:r w:rsidRPr="00ED4E87">
        <w:rPr>
          <w:sz w:val="24"/>
          <w:szCs w:val="24"/>
        </w:rPr>
        <w:t xml:space="preserve"> what</w:t>
      </w:r>
      <w:r w:rsidR="004B3325">
        <w:rPr>
          <w:sz w:val="24"/>
          <w:szCs w:val="24"/>
        </w:rPr>
        <w:t xml:space="preserve"> is</w:t>
      </w:r>
      <w:r w:rsidRPr="00ED4E87">
        <w:rPr>
          <w:sz w:val="24"/>
          <w:szCs w:val="24"/>
        </w:rPr>
        <w:t xml:space="preserve"> still missing from current policies</w:t>
      </w:r>
    </w:p>
    <w:p w14:paraId="6F0E3258" w14:textId="77777777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lastRenderedPageBreak/>
        <w:t>7. Conclusion (175 words)</w:t>
      </w:r>
    </w:p>
    <w:p w14:paraId="0EAE4F9C" w14:textId="4411A2AC" w:rsidR="00872910" w:rsidRPr="00862FB0" w:rsidRDefault="0010634B">
      <w:pPr>
        <w:pStyle w:val="ListBullet"/>
      </w:pPr>
      <w:r w:rsidRPr="00862FB0">
        <w:t>Summariz</w:t>
      </w:r>
      <w:r w:rsidR="004B3325">
        <w:t>ing</w:t>
      </w:r>
      <w:r w:rsidRPr="00862FB0">
        <w:t xml:space="preserve"> why digital divide violates human rights</w:t>
      </w:r>
    </w:p>
    <w:p w14:paraId="5030CE0A" w14:textId="33212DFF" w:rsidR="00872910" w:rsidRPr="0010634B" w:rsidRDefault="0010634B" w:rsidP="0010634B">
      <w:pPr>
        <w:pStyle w:val="ListBullet"/>
        <w:rPr>
          <w:lang w:val="en-GB"/>
        </w:rPr>
      </w:pPr>
      <w:r w:rsidRPr="00862FB0">
        <w:t>Reinforc</w:t>
      </w:r>
      <w:r w:rsidR="004B3325">
        <w:t>ing</w:t>
      </w:r>
      <w:r w:rsidRPr="00862FB0">
        <w:t xml:space="preserve"> that government, companies and communities must work together</w:t>
      </w:r>
      <w:r>
        <w:t xml:space="preserve"> </w:t>
      </w:r>
      <w:r w:rsidRPr="0010634B">
        <w:rPr>
          <w:lang w:val="en-GB"/>
        </w:rPr>
        <w:t>(</w:t>
      </w:r>
      <w:hyperlink r:id="rId39" w:tgtFrame="_blank" w:history="1">
        <w:r w:rsidRPr="0010634B">
          <w:rPr>
            <w:rStyle w:val="Hyperlink"/>
            <w:lang w:val="en-GB"/>
          </w:rPr>
          <w:t>https://www.goodthingsfoundation.org/discover/our-news/our-news-2025/government-launches-new-digital-inclusion-action-plan</w:t>
        </w:r>
      </w:hyperlink>
      <w:r w:rsidRPr="0010634B">
        <w:rPr>
          <w:lang w:val="en-GB"/>
        </w:rPr>
        <w:t>)</w:t>
      </w:r>
    </w:p>
    <w:p w14:paraId="7B5D4293" w14:textId="76C1D5F7" w:rsidR="00872910" w:rsidRPr="00862FB0" w:rsidRDefault="0010634B">
      <w:pPr>
        <w:pStyle w:val="ListBullet"/>
      </w:pPr>
      <w:r w:rsidRPr="00862FB0">
        <w:t>Call</w:t>
      </w:r>
      <w:r w:rsidR="004B3325">
        <w:t>s</w:t>
      </w:r>
      <w:r w:rsidRPr="00862FB0">
        <w:t xml:space="preserve"> for treating digital access like other basic rights</w:t>
      </w:r>
    </w:p>
    <w:p w14:paraId="43D005A7" w14:textId="45E5D81B" w:rsidR="00872910" w:rsidRPr="00862FB0" w:rsidRDefault="0010634B">
      <w:pPr>
        <w:pStyle w:val="ListBullet"/>
      </w:pPr>
      <w:r w:rsidRPr="00862FB0">
        <w:t>Suggest</w:t>
      </w:r>
      <w:r w:rsidR="004B3325">
        <w:t>ing</w:t>
      </w:r>
      <w:r w:rsidRPr="00862FB0">
        <w:t xml:space="preserve"> what needs to happen next</w:t>
      </w:r>
      <w:r>
        <w:t xml:space="preserve"> </w:t>
      </w:r>
      <w:r w:rsidRPr="0010634B">
        <w:t>(</w:t>
      </w:r>
      <w:hyperlink r:id="rId40" w:tgtFrame="_blank" w:history="1">
        <w:r w:rsidRPr="0010634B">
          <w:rPr>
            <w:rStyle w:val="Hyperlink"/>
          </w:rPr>
          <w:t>https://www.gov.uk/government/publications/digital-inclusion-action-plan-first-steps/digital-inclusion-action-plan-first-steps</w:t>
        </w:r>
      </w:hyperlink>
      <w:r w:rsidRPr="0010634B">
        <w:t>)</w:t>
      </w:r>
    </w:p>
    <w:p w14:paraId="1E75A213" w14:textId="77777777" w:rsidR="00872910" w:rsidRPr="008200E3" w:rsidRDefault="0010634B">
      <w:pPr>
        <w:pStyle w:val="Heading2"/>
        <w:rPr>
          <w:color w:val="auto"/>
          <w:sz w:val="28"/>
          <w:szCs w:val="28"/>
        </w:rPr>
      </w:pPr>
      <w:r w:rsidRPr="008200E3">
        <w:rPr>
          <w:color w:val="auto"/>
          <w:sz w:val="28"/>
          <w:szCs w:val="28"/>
        </w:rPr>
        <w:t>My Key Sources (3 Different Types)</w:t>
      </w:r>
    </w:p>
    <w:p w14:paraId="21D7748B" w14:textId="77777777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Academic Research:</w:t>
      </w:r>
    </w:p>
    <w:p w14:paraId="619EB077" w14:textId="77777777" w:rsidR="00872910" w:rsidRPr="00862FB0" w:rsidRDefault="0010634B">
      <w:pPr>
        <w:pStyle w:val="ListBullet"/>
      </w:pPr>
      <w:r w:rsidRPr="00862FB0">
        <w:t>Van Dijk (2017) - Main theory about digital divide types</w:t>
      </w:r>
    </w:p>
    <w:p w14:paraId="1FE4B95F" w14:textId="77777777" w:rsidR="00872910" w:rsidRPr="00862FB0" w:rsidRDefault="0010634B">
      <w:pPr>
        <w:pStyle w:val="ListBullet"/>
      </w:pPr>
      <w:r w:rsidRPr="00862FB0">
        <w:t>Sanders &amp; Scanlon (2021) - Human rights argument</w:t>
      </w:r>
    </w:p>
    <w:p w14:paraId="24A839D2" w14:textId="77777777" w:rsidR="00872910" w:rsidRPr="00862FB0" w:rsidRDefault="0010634B">
      <w:pPr>
        <w:pStyle w:val="ListBullet"/>
      </w:pPr>
      <w:r w:rsidRPr="00862FB0">
        <w:t>Cambridge Assessment study - COVID education impact</w:t>
      </w:r>
    </w:p>
    <w:p w14:paraId="64BEEBA1" w14:textId="1EE33CF5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Government</w:t>
      </w:r>
      <w:r w:rsidR="004B3325">
        <w:rPr>
          <w:color w:val="auto"/>
          <w:sz w:val="24"/>
          <w:szCs w:val="24"/>
        </w:rPr>
        <w:t xml:space="preserve"> </w:t>
      </w:r>
      <w:r w:rsidR="007F3AB7">
        <w:rPr>
          <w:color w:val="auto"/>
          <w:sz w:val="24"/>
          <w:szCs w:val="24"/>
        </w:rPr>
        <w:t xml:space="preserve">and </w:t>
      </w:r>
      <w:r w:rsidRPr="00C775DD">
        <w:rPr>
          <w:color w:val="auto"/>
          <w:sz w:val="24"/>
          <w:szCs w:val="24"/>
        </w:rPr>
        <w:t>Policy Documents:</w:t>
      </w:r>
    </w:p>
    <w:p w14:paraId="0B625E20" w14:textId="77777777" w:rsidR="00872910" w:rsidRPr="00862FB0" w:rsidRDefault="0010634B">
      <w:pPr>
        <w:pStyle w:val="ListBullet"/>
      </w:pPr>
      <w:r w:rsidRPr="00862FB0">
        <w:t>UK Digital Inclusion Action Plan 2025</w:t>
      </w:r>
    </w:p>
    <w:p w14:paraId="57C1B4E9" w14:textId="77777777" w:rsidR="00872910" w:rsidRPr="00862FB0" w:rsidRDefault="0010634B">
      <w:pPr>
        <w:pStyle w:val="ListBullet"/>
      </w:pPr>
      <w:r w:rsidRPr="00862FB0">
        <w:t>Good Things Foundation Digital Nation report</w:t>
      </w:r>
    </w:p>
    <w:p w14:paraId="3D462CD4" w14:textId="77777777" w:rsidR="00872910" w:rsidRPr="00862FB0" w:rsidRDefault="0010634B">
      <w:pPr>
        <w:pStyle w:val="ListBullet"/>
      </w:pPr>
      <w:r w:rsidRPr="00862FB0">
        <w:t>ONS statistics on digital divide</w:t>
      </w:r>
    </w:p>
    <w:p w14:paraId="4832A738" w14:textId="77777777" w:rsidR="00872910" w:rsidRPr="00862FB0" w:rsidRDefault="0010634B">
      <w:pPr>
        <w:pStyle w:val="ListBullet"/>
      </w:pPr>
      <w:r w:rsidRPr="00862FB0">
        <w:t>NHS digital healthcare framework</w:t>
      </w:r>
    </w:p>
    <w:p w14:paraId="5A45DFE4" w14:textId="77777777" w:rsidR="00872910" w:rsidRPr="00C775DD" w:rsidRDefault="0010634B">
      <w:pPr>
        <w:pStyle w:val="Heading3"/>
        <w:rPr>
          <w:color w:val="auto"/>
          <w:sz w:val="24"/>
          <w:szCs w:val="24"/>
        </w:rPr>
      </w:pPr>
      <w:r w:rsidRPr="00C775DD">
        <w:rPr>
          <w:color w:val="auto"/>
          <w:sz w:val="24"/>
          <w:szCs w:val="24"/>
        </w:rPr>
        <w:t>Research Reports/International Sources:</w:t>
      </w:r>
    </w:p>
    <w:p w14:paraId="45AB11C8" w14:textId="77777777" w:rsidR="00872910" w:rsidRPr="00862FB0" w:rsidRDefault="0010634B">
      <w:pPr>
        <w:pStyle w:val="ListBullet"/>
      </w:pPr>
      <w:r w:rsidRPr="00862FB0">
        <w:t>OECD Rights in Digital Age report</w:t>
      </w:r>
    </w:p>
    <w:p w14:paraId="4ED60B55" w14:textId="77777777" w:rsidR="00872910" w:rsidRPr="00862FB0" w:rsidRDefault="0010634B">
      <w:pPr>
        <w:pStyle w:val="ListBullet"/>
      </w:pPr>
      <w:r w:rsidRPr="00862FB0">
        <w:t>European Parliament democracy risks report</w:t>
      </w:r>
    </w:p>
    <w:p w14:paraId="047DA861" w14:textId="77777777" w:rsidR="00872910" w:rsidRPr="00862FB0" w:rsidRDefault="0010634B">
      <w:pPr>
        <w:pStyle w:val="ListBullet"/>
      </w:pPr>
      <w:r w:rsidRPr="00862FB0">
        <w:t>UN human rights declarations</w:t>
      </w:r>
    </w:p>
    <w:p w14:paraId="63B14550" w14:textId="77777777" w:rsidR="00872910" w:rsidRPr="00862FB0" w:rsidRDefault="0010634B">
      <w:pPr>
        <w:pStyle w:val="ListBullet"/>
      </w:pPr>
      <w:r w:rsidRPr="00862FB0">
        <w:t>Industry impact studies</w:t>
      </w:r>
    </w:p>
    <w:p w14:paraId="22BCF11F" w14:textId="77777777" w:rsidR="00872910" w:rsidRPr="008200E3" w:rsidRDefault="0010634B">
      <w:pPr>
        <w:pStyle w:val="Heading2"/>
        <w:rPr>
          <w:color w:val="auto"/>
          <w:sz w:val="28"/>
          <w:szCs w:val="28"/>
        </w:rPr>
      </w:pPr>
      <w:r w:rsidRPr="008200E3">
        <w:rPr>
          <w:color w:val="auto"/>
          <w:sz w:val="28"/>
          <w:szCs w:val="28"/>
        </w:rPr>
        <w:t>How I Will Write This Assignment</w:t>
      </w:r>
    </w:p>
    <w:p w14:paraId="457AEAAF" w14:textId="77777777" w:rsidR="00872910" w:rsidRPr="00862FB0" w:rsidRDefault="0010634B">
      <w:pPr>
        <w:pStyle w:val="ListBullet"/>
      </w:pPr>
      <w:r w:rsidRPr="00862FB0">
        <w:t>Use formal academic language but keep it clear</w:t>
      </w:r>
    </w:p>
    <w:p w14:paraId="178A0CCD" w14:textId="77777777" w:rsidR="00872910" w:rsidRPr="00862FB0" w:rsidRDefault="0010634B">
      <w:pPr>
        <w:pStyle w:val="ListBullet"/>
      </w:pPr>
      <w:r w:rsidRPr="00862FB0">
        <w:t>Start each paragraph with topic sentence stating main point</w:t>
      </w:r>
    </w:p>
    <w:p w14:paraId="2619C40E" w14:textId="77777777" w:rsidR="00872910" w:rsidRPr="00862FB0" w:rsidRDefault="0010634B">
      <w:pPr>
        <w:pStyle w:val="ListBullet"/>
      </w:pPr>
      <w:r w:rsidRPr="00862FB0">
        <w:t>Support every major claim with statistics and citations</w:t>
      </w:r>
    </w:p>
    <w:p w14:paraId="45830DAD" w14:textId="77777777" w:rsidR="00872910" w:rsidRPr="00862FB0" w:rsidRDefault="0010634B">
      <w:pPr>
        <w:pStyle w:val="ListBullet"/>
      </w:pPr>
      <w:r w:rsidRPr="00862FB0">
        <w:t>Compare different viewpoints, not just describe them</w:t>
      </w:r>
    </w:p>
    <w:p w14:paraId="4FB06F5A" w14:textId="77777777" w:rsidR="00872910" w:rsidRPr="00862FB0" w:rsidRDefault="0010634B">
      <w:pPr>
        <w:pStyle w:val="ListBullet"/>
      </w:pPr>
      <w:r w:rsidRPr="00862FB0">
        <w:t>Connect everything back to human rights argument</w:t>
      </w:r>
    </w:p>
    <w:p w14:paraId="3EACB0CE" w14:textId="77777777" w:rsidR="00872910" w:rsidRPr="00862FB0" w:rsidRDefault="0010634B">
      <w:pPr>
        <w:pStyle w:val="ListBullet"/>
      </w:pPr>
      <w:r w:rsidRPr="00862FB0">
        <w:t>Use Harvard referencing throughout</w:t>
      </w:r>
    </w:p>
    <w:p w14:paraId="020791E7" w14:textId="4DF56590" w:rsidR="00872910" w:rsidRPr="00862FB0" w:rsidRDefault="0010634B">
      <w:pPr>
        <w:pStyle w:val="ListBullet"/>
      </w:pPr>
      <w:r w:rsidRPr="00862FB0">
        <w:t>Make sure each section flows logically to the next</w:t>
      </w:r>
      <w:r w:rsidR="007F3AB7">
        <w:t xml:space="preserve"> so easier to follow along</w:t>
      </w:r>
    </w:p>
    <w:p w14:paraId="7774EDD5" w14:textId="77777777" w:rsidR="00872910" w:rsidRPr="008200E3" w:rsidRDefault="0010634B">
      <w:pPr>
        <w:pStyle w:val="Heading2"/>
        <w:rPr>
          <w:color w:val="auto"/>
          <w:sz w:val="28"/>
          <w:szCs w:val="28"/>
        </w:rPr>
      </w:pPr>
      <w:r w:rsidRPr="008200E3">
        <w:rPr>
          <w:color w:val="auto"/>
          <w:sz w:val="28"/>
          <w:szCs w:val="28"/>
        </w:rPr>
        <w:t>My Quality Checklist Before Submitting</w:t>
      </w:r>
    </w:p>
    <w:p w14:paraId="5BD4F6F2" w14:textId="77777777" w:rsidR="00872910" w:rsidRPr="00862FB0" w:rsidRDefault="0010634B">
      <w:pPr>
        <w:pStyle w:val="ListBullet"/>
      </w:pPr>
      <w:r w:rsidRPr="00862FB0">
        <w:t>Does it directly answer the assignment question?</w:t>
      </w:r>
    </w:p>
    <w:p w14:paraId="14128858" w14:textId="77777777" w:rsidR="00872910" w:rsidRPr="00862FB0" w:rsidRDefault="0010634B">
      <w:pPr>
        <w:pStyle w:val="ListBullet"/>
      </w:pPr>
      <w:r w:rsidRPr="00862FB0">
        <w:t>Is the structure clear with proper introduction and conclusion?</w:t>
      </w:r>
    </w:p>
    <w:p w14:paraId="2605570F" w14:textId="77777777" w:rsidR="00872910" w:rsidRPr="00862FB0" w:rsidRDefault="0010634B">
      <w:pPr>
        <w:pStyle w:val="ListBullet"/>
      </w:pPr>
      <w:r w:rsidRPr="00862FB0">
        <w:lastRenderedPageBreak/>
        <w:t>Have I used appropriate academic language throughout?</w:t>
      </w:r>
    </w:p>
    <w:p w14:paraId="35E9B20B" w14:textId="77777777" w:rsidR="00872910" w:rsidRPr="00862FB0" w:rsidRDefault="0010634B">
      <w:pPr>
        <w:pStyle w:val="ListBullet"/>
      </w:pPr>
      <w:r w:rsidRPr="00862FB0">
        <w:t>Do my arguments flow logically with good evidence?</w:t>
      </w:r>
    </w:p>
    <w:p w14:paraId="6160106F" w14:textId="77777777" w:rsidR="00872910" w:rsidRPr="00862FB0" w:rsidRDefault="0010634B">
      <w:pPr>
        <w:pStyle w:val="ListBullet"/>
      </w:pPr>
      <w:r w:rsidRPr="00862FB0">
        <w:t>Have I evaluated sources critically, not just described them?</w:t>
      </w:r>
    </w:p>
    <w:p w14:paraId="3D635442" w14:textId="77777777" w:rsidR="00872910" w:rsidRPr="00862FB0" w:rsidRDefault="0010634B">
      <w:pPr>
        <w:pStyle w:val="ListBullet"/>
      </w:pPr>
      <w:r w:rsidRPr="00862FB0">
        <w:t>Are all citations formatted correctly in Harvard style?</w:t>
      </w:r>
    </w:p>
    <w:p w14:paraId="26A42AF7" w14:textId="77777777" w:rsidR="00872910" w:rsidRPr="00862FB0" w:rsidRDefault="0010634B">
      <w:pPr>
        <w:pStyle w:val="ListBullet"/>
      </w:pPr>
      <w:r w:rsidRPr="00862FB0">
        <w:t>Is the word count close to 1,500 words?</w:t>
      </w:r>
    </w:p>
    <w:p w14:paraId="0311080C" w14:textId="77777777" w:rsidR="00872910" w:rsidRDefault="0010634B">
      <w:pPr>
        <w:pStyle w:val="ListBullet"/>
      </w:pPr>
      <w:r w:rsidRPr="00862FB0">
        <w:t>Does it sound like distinction-level university work?</w:t>
      </w:r>
    </w:p>
    <w:p w14:paraId="24F2AD6C" w14:textId="07DB2D77" w:rsidR="00780B92" w:rsidRDefault="00EF20D9" w:rsidP="00780B92">
      <w:pPr>
        <w:pStyle w:val="Heading2"/>
        <w:rPr>
          <w:color w:val="auto"/>
        </w:rPr>
      </w:pPr>
      <w:r w:rsidRPr="00EF20D9">
        <w:rPr>
          <w:color w:val="auto"/>
        </w:rPr>
        <w:t>Assignment Timeline and Schedule</w:t>
      </w:r>
    </w:p>
    <w:p w14:paraId="715AB5AB" w14:textId="3F33A00E" w:rsidR="00EF20D9" w:rsidRDefault="00EF20D9" w:rsidP="00EF20D9">
      <w:pPr>
        <w:pStyle w:val="ListParagraph"/>
        <w:numPr>
          <w:ilvl w:val="0"/>
          <w:numId w:val="11"/>
        </w:numPr>
      </w:pPr>
      <w:r>
        <w:t>Phase 1:</w:t>
      </w:r>
    </w:p>
    <w:p w14:paraId="40F14546" w14:textId="003039B2" w:rsidR="00EF20D9" w:rsidRDefault="003E38C6" w:rsidP="00EF20D9">
      <w:pPr>
        <w:pStyle w:val="ListParagraph"/>
        <w:numPr>
          <w:ilvl w:val="1"/>
          <w:numId w:val="11"/>
        </w:numPr>
      </w:pPr>
      <w:r w:rsidRPr="003E38C6">
        <w:t>Research (15th-25th October 2025)</w:t>
      </w:r>
    </w:p>
    <w:p w14:paraId="16BD2153" w14:textId="71E263AB" w:rsidR="003E38C6" w:rsidRDefault="003E38C6" w:rsidP="003E38C6">
      <w:pPr>
        <w:pStyle w:val="ListParagraph"/>
        <w:numPr>
          <w:ilvl w:val="2"/>
          <w:numId w:val="11"/>
        </w:numPr>
      </w:pPr>
      <w:r>
        <w:t xml:space="preserve">Gather academic research </w:t>
      </w:r>
    </w:p>
    <w:p w14:paraId="1FB231BA" w14:textId="261B2B89" w:rsidR="003E38C6" w:rsidRDefault="000877FB" w:rsidP="003E38C6">
      <w:pPr>
        <w:pStyle w:val="ListParagraph"/>
        <w:numPr>
          <w:ilvl w:val="2"/>
          <w:numId w:val="11"/>
        </w:numPr>
      </w:pPr>
      <w:r>
        <w:t xml:space="preserve">Organize research using linear notes and mind </w:t>
      </w:r>
      <w:r w:rsidR="006E6EFD">
        <w:t>map</w:t>
      </w:r>
    </w:p>
    <w:p w14:paraId="1933CBC1" w14:textId="1ECDF598" w:rsidR="000877FB" w:rsidRDefault="000877FB" w:rsidP="000877FB">
      <w:pPr>
        <w:pStyle w:val="ListParagraph"/>
        <w:numPr>
          <w:ilvl w:val="2"/>
          <w:numId w:val="11"/>
        </w:numPr>
      </w:pPr>
      <w:r>
        <w:t>Finish by 25</w:t>
      </w:r>
      <w:r w:rsidRPr="000877FB">
        <w:rPr>
          <w:vertAlign w:val="superscript"/>
        </w:rPr>
        <w:t>th</w:t>
      </w:r>
      <w:r>
        <w:t xml:space="preserve"> October with all resources organized</w:t>
      </w:r>
    </w:p>
    <w:p w14:paraId="1C4457B6" w14:textId="77777777" w:rsidR="00CC3533" w:rsidRDefault="000877FB" w:rsidP="000877FB">
      <w:pPr>
        <w:pStyle w:val="ListParagraph"/>
        <w:numPr>
          <w:ilvl w:val="0"/>
          <w:numId w:val="11"/>
        </w:numPr>
      </w:pPr>
      <w:r>
        <w:t xml:space="preserve">Phase 2: </w:t>
      </w:r>
    </w:p>
    <w:p w14:paraId="4788C1A0" w14:textId="17686DAE" w:rsidR="000877FB" w:rsidRDefault="000877FB" w:rsidP="00CC3533">
      <w:pPr>
        <w:pStyle w:val="ListParagraph"/>
        <w:numPr>
          <w:ilvl w:val="1"/>
          <w:numId w:val="11"/>
        </w:numPr>
      </w:pPr>
      <w:r>
        <w:t>Writing (26</w:t>
      </w:r>
      <w:r w:rsidRPr="000877FB">
        <w:rPr>
          <w:vertAlign w:val="superscript"/>
        </w:rPr>
        <w:t>th</w:t>
      </w:r>
      <w:r>
        <w:t xml:space="preserve"> October – 5</w:t>
      </w:r>
      <w:r w:rsidRPr="00CC3533">
        <w:rPr>
          <w:vertAlign w:val="superscript"/>
        </w:rPr>
        <w:t>th</w:t>
      </w:r>
      <w:r w:rsidR="00CC3533">
        <w:t xml:space="preserve"> November 2025)</w:t>
      </w:r>
    </w:p>
    <w:p w14:paraId="259D1CD9" w14:textId="6BCCFA23" w:rsidR="00CC3533" w:rsidRDefault="00CC3533" w:rsidP="00CC3533">
      <w:pPr>
        <w:pStyle w:val="ListParagraph"/>
        <w:numPr>
          <w:ilvl w:val="2"/>
          <w:numId w:val="11"/>
        </w:numPr>
      </w:pPr>
      <w:r>
        <w:t>Writing intro</w:t>
      </w:r>
      <w:r w:rsidR="00C80352">
        <w:t>duction 26</w:t>
      </w:r>
      <w:r w:rsidR="00C80352" w:rsidRPr="00C80352">
        <w:rPr>
          <w:vertAlign w:val="superscript"/>
        </w:rPr>
        <w:t>th</w:t>
      </w:r>
      <w:r w:rsidR="00C80352">
        <w:t xml:space="preserve"> October</w:t>
      </w:r>
    </w:p>
    <w:p w14:paraId="0E54E05C" w14:textId="75765E95" w:rsidR="00C80352" w:rsidRDefault="00C80352" w:rsidP="00CC3533">
      <w:pPr>
        <w:pStyle w:val="ListParagraph"/>
        <w:numPr>
          <w:ilvl w:val="2"/>
          <w:numId w:val="11"/>
        </w:numPr>
      </w:pPr>
      <w:r>
        <w:t>One section per day (i</w:t>
      </w:r>
      <w:r w:rsidRPr="00C80352">
        <w:t>ntro, vulnerable groups, ethics, economic/social impact, policy, conclusion).</w:t>
      </w:r>
    </w:p>
    <w:p w14:paraId="0C8ECEA3" w14:textId="3453A3F0" w:rsidR="003F6C30" w:rsidRDefault="003F6C30" w:rsidP="00CC3533">
      <w:pPr>
        <w:pStyle w:val="ListParagraph"/>
        <w:numPr>
          <w:ilvl w:val="2"/>
          <w:numId w:val="11"/>
        </w:numPr>
      </w:pPr>
      <w:r>
        <w:t>Ready draft by 5</w:t>
      </w:r>
      <w:r w:rsidRPr="003F6C30">
        <w:rPr>
          <w:vertAlign w:val="superscript"/>
        </w:rPr>
        <w:t>th</w:t>
      </w:r>
      <w:r>
        <w:t xml:space="preserve"> November</w:t>
      </w:r>
    </w:p>
    <w:p w14:paraId="624AA941" w14:textId="6B86DC1E" w:rsidR="003F6C30" w:rsidRDefault="003F6C30" w:rsidP="003F6C30">
      <w:pPr>
        <w:pStyle w:val="ListParagraph"/>
        <w:numPr>
          <w:ilvl w:val="0"/>
          <w:numId w:val="11"/>
        </w:numPr>
      </w:pPr>
      <w:r>
        <w:t xml:space="preserve">Phase 3: </w:t>
      </w:r>
    </w:p>
    <w:p w14:paraId="25F44B7A" w14:textId="06534DD1" w:rsidR="003F6C30" w:rsidRDefault="00691B01" w:rsidP="003F6C30">
      <w:pPr>
        <w:pStyle w:val="ListParagraph"/>
        <w:numPr>
          <w:ilvl w:val="1"/>
          <w:numId w:val="11"/>
        </w:numPr>
      </w:pPr>
      <w:r>
        <w:t>Edits and reviews</w:t>
      </w:r>
      <w:r w:rsidR="00607F73">
        <w:t xml:space="preserve"> (6</w:t>
      </w:r>
      <w:r w:rsidR="00607F73" w:rsidRPr="00607F73">
        <w:rPr>
          <w:vertAlign w:val="superscript"/>
        </w:rPr>
        <w:t>th</w:t>
      </w:r>
      <w:r w:rsidR="00607F73">
        <w:t xml:space="preserve"> – 12</w:t>
      </w:r>
      <w:r w:rsidR="00607F73" w:rsidRPr="00607F73">
        <w:rPr>
          <w:vertAlign w:val="superscript"/>
        </w:rPr>
        <w:t>th</w:t>
      </w:r>
      <w:r w:rsidR="00607F73">
        <w:t xml:space="preserve"> November)</w:t>
      </w:r>
      <w:r w:rsidR="003F6C30">
        <w:t>:</w:t>
      </w:r>
    </w:p>
    <w:p w14:paraId="65333D10" w14:textId="16667D03" w:rsidR="003F6C30" w:rsidRDefault="008B46F2" w:rsidP="003F6C30">
      <w:pPr>
        <w:pStyle w:val="ListParagraph"/>
        <w:numPr>
          <w:ilvl w:val="2"/>
          <w:numId w:val="11"/>
        </w:numPr>
      </w:pPr>
      <w:r>
        <w:t xml:space="preserve">Check and improve structure </w:t>
      </w:r>
    </w:p>
    <w:p w14:paraId="656889B1" w14:textId="21C97CAA" w:rsidR="008B46F2" w:rsidRDefault="008B46F2" w:rsidP="003F6C30">
      <w:pPr>
        <w:pStyle w:val="ListParagraph"/>
        <w:numPr>
          <w:ilvl w:val="2"/>
          <w:numId w:val="11"/>
        </w:numPr>
      </w:pPr>
      <w:r>
        <w:t>Peer checks the draft</w:t>
      </w:r>
    </w:p>
    <w:p w14:paraId="7B2A87F7" w14:textId="073C574E" w:rsidR="008B46F2" w:rsidRDefault="008B46F2" w:rsidP="003F6C30">
      <w:pPr>
        <w:pStyle w:val="ListParagraph"/>
        <w:numPr>
          <w:ilvl w:val="2"/>
          <w:numId w:val="11"/>
        </w:numPr>
      </w:pPr>
      <w:r>
        <w:t>Aim to finish by 12</w:t>
      </w:r>
      <w:r w:rsidRPr="008B46F2">
        <w:rPr>
          <w:vertAlign w:val="superscript"/>
        </w:rPr>
        <w:t>th</w:t>
      </w:r>
      <w:r>
        <w:t xml:space="preserve"> November </w:t>
      </w:r>
    </w:p>
    <w:p w14:paraId="36385905" w14:textId="4D5C8C79" w:rsidR="008B46F2" w:rsidRDefault="00691B01" w:rsidP="00691B01">
      <w:pPr>
        <w:pStyle w:val="ListParagraph"/>
        <w:numPr>
          <w:ilvl w:val="0"/>
          <w:numId w:val="11"/>
        </w:numPr>
      </w:pPr>
      <w:r>
        <w:t>Phase 4:</w:t>
      </w:r>
    </w:p>
    <w:p w14:paraId="11C61507" w14:textId="2BB77750" w:rsidR="00691B01" w:rsidRDefault="00691B01" w:rsidP="00691B01">
      <w:pPr>
        <w:pStyle w:val="ListParagraph"/>
        <w:numPr>
          <w:ilvl w:val="1"/>
          <w:numId w:val="11"/>
        </w:numPr>
      </w:pPr>
      <w:r>
        <w:t>Submission preparation</w:t>
      </w:r>
      <w:r w:rsidR="00607F73">
        <w:t xml:space="preserve"> (13</w:t>
      </w:r>
      <w:r w:rsidR="00607F73" w:rsidRPr="00607F73">
        <w:rPr>
          <w:vertAlign w:val="superscript"/>
        </w:rPr>
        <w:t>th</w:t>
      </w:r>
      <w:r w:rsidR="00607F73">
        <w:t xml:space="preserve"> -14</w:t>
      </w:r>
      <w:r w:rsidR="00607F73" w:rsidRPr="00607F73">
        <w:rPr>
          <w:vertAlign w:val="superscript"/>
        </w:rPr>
        <w:t>th</w:t>
      </w:r>
      <w:r w:rsidR="00607F73">
        <w:t xml:space="preserve"> November)</w:t>
      </w:r>
      <w:r>
        <w:t>:</w:t>
      </w:r>
    </w:p>
    <w:p w14:paraId="2E3786C0" w14:textId="0A18339A" w:rsidR="00607F73" w:rsidRDefault="008B44CF" w:rsidP="00607F73">
      <w:pPr>
        <w:pStyle w:val="ListParagraph"/>
        <w:numPr>
          <w:ilvl w:val="2"/>
          <w:numId w:val="11"/>
        </w:numPr>
      </w:pPr>
      <w:r>
        <w:t>Final proofread and format checks</w:t>
      </w:r>
    </w:p>
    <w:p w14:paraId="1FF53CD7" w14:textId="0E62644E" w:rsidR="008B44CF" w:rsidRPr="00EF20D9" w:rsidRDefault="008B44CF" w:rsidP="00607F73">
      <w:pPr>
        <w:pStyle w:val="ListParagraph"/>
        <w:numPr>
          <w:ilvl w:val="2"/>
          <w:numId w:val="11"/>
        </w:numPr>
      </w:pPr>
      <w:r>
        <w:t>Submission on google classroom.</w:t>
      </w:r>
    </w:p>
    <w:p w14:paraId="3F6E5E52" w14:textId="551B2A17" w:rsidR="00872910" w:rsidRPr="008200E3" w:rsidRDefault="0010634B">
      <w:pPr>
        <w:pStyle w:val="Heading2"/>
        <w:rPr>
          <w:color w:val="auto"/>
          <w:sz w:val="28"/>
          <w:szCs w:val="28"/>
        </w:rPr>
      </w:pPr>
      <w:r w:rsidRPr="008200E3">
        <w:rPr>
          <w:color w:val="auto"/>
          <w:sz w:val="28"/>
          <w:szCs w:val="28"/>
        </w:rPr>
        <w:t xml:space="preserve">How This Plan Meets </w:t>
      </w:r>
      <w:r w:rsidR="00C23004">
        <w:rPr>
          <w:color w:val="auto"/>
          <w:sz w:val="28"/>
          <w:szCs w:val="28"/>
        </w:rPr>
        <w:t xml:space="preserve">the </w:t>
      </w:r>
      <w:r w:rsidRPr="008200E3">
        <w:rPr>
          <w:color w:val="auto"/>
          <w:sz w:val="28"/>
          <w:szCs w:val="28"/>
        </w:rPr>
        <w:t>Assessment Requirements</w:t>
      </w:r>
    </w:p>
    <w:p w14:paraId="08253ED8" w14:textId="0BBDEB59" w:rsidR="00872910" w:rsidRPr="00C775DD" w:rsidRDefault="0010634B">
      <w:pPr>
        <w:rPr>
          <w:sz w:val="24"/>
          <w:szCs w:val="24"/>
        </w:rPr>
      </w:pPr>
      <w:r w:rsidRPr="00C775DD">
        <w:rPr>
          <w:b/>
          <w:sz w:val="24"/>
          <w:szCs w:val="24"/>
        </w:rPr>
        <w:t xml:space="preserve">Assessment Criteria 2.1: </w:t>
      </w:r>
      <w:r w:rsidR="003B515F">
        <w:rPr>
          <w:sz w:val="24"/>
          <w:szCs w:val="24"/>
        </w:rPr>
        <w:t>“</w:t>
      </w:r>
      <w:r w:rsidRPr="00C775DD">
        <w:rPr>
          <w:sz w:val="24"/>
          <w:szCs w:val="24"/>
        </w:rPr>
        <w:t>Produce a detailed, well-</w:t>
      </w:r>
      <w:r w:rsidR="00313284" w:rsidRPr="00C775DD">
        <w:rPr>
          <w:sz w:val="24"/>
          <w:szCs w:val="24"/>
        </w:rPr>
        <w:t>organized</w:t>
      </w:r>
      <w:r w:rsidRPr="00C775DD">
        <w:rPr>
          <w:sz w:val="24"/>
          <w:szCs w:val="24"/>
        </w:rPr>
        <w:t xml:space="preserve"> plan on a complex subject</w:t>
      </w:r>
      <w:r w:rsidR="003B515F">
        <w:rPr>
          <w:sz w:val="24"/>
          <w:szCs w:val="24"/>
        </w:rPr>
        <w:t>”</w:t>
      </w:r>
    </w:p>
    <w:p w14:paraId="17E8A0CA" w14:textId="547C74B6" w:rsidR="00872910" w:rsidRPr="00862FB0" w:rsidRDefault="0010634B">
      <w:pPr>
        <w:pStyle w:val="ListBullet"/>
      </w:pPr>
      <w:r w:rsidRPr="00862FB0">
        <w:t xml:space="preserve"> Detailed: Every section has specific word counts and content plans</w:t>
      </w:r>
      <w:r w:rsidR="00F530D8">
        <w:t xml:space="preserve"> making it detailed.</w:t>
      </w:r>
    </w:p>
    <w:p w14:paraId="526D2153" w14:textId="45964CF3" w:rsidR="00872910" w:rsidRPr="00862FB0" w:rsidRDefault="0010634B">
      <w:pPr>
        <w:pStyle w:val="ListBullet"/>
      </w:pPr>
      <w:r w:rsidRPr="00862FB0">
        <w:t xml:space="preserve"> Well-</w:t>
      </w:r>
      <w:r w:rsidR="00F530D8" w:rsidRPr="00862FB0">
        <w:t>organized</w:t>
      </w:r>
      <w:r w:rsidRPr="00862FB0">
        <w:t>: Clear structure from theory through evidence to policy</w:t>
      </w:r>
    </w:p>
    <w:p w14:paraId="3FA452FB" w14:textId="1A5CFE60" w:rsidR="00872910" w:rsidRPr="00862FB0" w:rsidRDefault="0010634B">
      <w:pPr>
        <w:pStyle w:val="ListBullet"/>
      </w:pPr>
      <w:r w:rsidRPr="00862FB0">
        <w:t xml:space="preserve"> Complex </w:t>
      </w:r>
      <w:proofErr w:type="gramStart"/>
      <w:r w:rsidRPr="00862FB0">
        <w:t>subject</w:t>
      </w:r>
      <w:r w:rsidR="00313284">
        <w:t>s</w:t>
      </w:r>
      <w:proofErr w:type="gramEnd"/>
      <w:r w:rsidR="00256080">
        <w:t xml:space="preserve"> usage</w:t>
      </w:r>
      <w:r w:rsidRPr="00862FB0">
        <w:t>: Digital divide involves technology, society, ethics, economics, politics</w:t>
      </w:r>
    </w:p>
    <w:p w14:paraId="1E103B41" w14:textId="1504DEA7" w:rsidR="00872910" w:rsidRPr="00862FB0" w:rsidRDefault="0010634B">
      <w:pPr>
        <w:pStyle w:val="ListBullet"/>
      </w:pPr>
      <w:r w:rsidRPr="00862FB0">
        <w:t xml:space="preserve"> Shows advanced planning: Multiple source types, critical analysis approach</w:t>
      </w:r>
      <w:r w:rsidR="00C23004">
        <w:t>es</w:t>
      </w:r>
    </w:p>
    <w:p w14:paraId="6FBDFECF" w14:textId="21E88FB8" w:rsidR="00872910" w:rsidRPr="00862FB0" w:rsidRDefault="0010634B">
      <w:pPr>
        <w:pStyle w:val="ListBullet"/>
      </w:pPr>
      <w:r w:rsidRPr="00862FB0">
        <w:t xml:space="preserve"> Demonstrates understanding: Connects theory to real-world UK examples</w:t>
      </w:r>
      <w:r w:rsidR="00313284">
        <w:t>.</w:t>
      </w:r>
    </w:p>
    <w:sectPr w:rsidR="00872910" w:rsidRPr="00862FB0" w:rsidSect="00034616">
      <w:headerReference w:type="default" r:id="rId41"/>
      <w:footerReference w:type="default" r:id="rId4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358A3" w14:textId="77777777" w:rsidR="009A077C" w:rsidRDefault="009A077C" w:rsidP="00862FB0">
      <w:pPr>
        <w:spacing w:after="0" w:line="240" w:lineRule="auto"/>
      </w:pPr>
      <w:r>
        <w:separator/>
      </w:r>
    </w:p>
  </w:endnote>
  <w:endnote w:type="continuationSeparator" w:id="0">
    <w:p w14:paraId="2563F0FE" w14:textId="77777777" w:rsidR="009A077C" w:rsidRDefault="009A077C" w:rsidP="0086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7444240"/>
      <w:docPartObj>
        <w:docPartGallery w:val="Page Numbers (Bottom of Page)"/>
        <w:docPartUnique/>
      </w:docPartObj>
    </w:sdtPr>
    <w:sdtContent>
      <w:p w14:paraId="7179B25A" w14:textId="07A770C1" w:rsidR="00B40C20" w:rsidRDefault="00B40C2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0491DC1" w14:textId="77777777" w:rsidR="00B40C20" w:rsidRDefault="00B40C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6E04F" w14:textId="77777777" w:rsidR="009A077C" w:rsidRDefault="009A077C" w:rsidP="00862FB0">
      <w:pPr>
        <w:spacing w:after="0" w:line="240" w:lineRule="auto"/>
      </w:pPr>
      <w:r>
        <w:separator/>
      </w:r>
    </w:p>
  </w:footnote>
  <w:footnote w:type="continuationSeparator" w:id="0">
    <w:p w14:paraId="3D41E936" w14:textId="77777777" w:rsidR="009A077C" w:rsidRDefault="009A077C" w:rsidP="00862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458D" w14:textId="27DC34AE" w:rsidR="005575B5" w:rsidRDefault="00E55E27">
    <w:pPr>
      <w:pStyle w:val="Header"/>
    </w:pPr>
    <w:r>
      <w:t>Producing</w:t>
    </w:r>
    <w:r w:rsidR="005575B5">
      <w:t xml:space="preserve"> a </w:t>
    </w:r>
    <w:r>
      <w:t>Written Assignment</w:t>
    </w:r>
  </w:p>
  <w:p w14:paraId="6850C0E9" w14:textId="1CB6874E" w:rsidR="00E55E27" w:rsidRDefault="00E55E27">
    <w:pPr>
      <w:pStyle w:val="Header"/>
    </w:pPr>
    <w:r>
      <w:t xml:space="preserve">Task 2 </w:t>
    </w:r>
  </w:p>
  <w:p w14:paraId="19D71AAA" w14:textId="1EFE52E9" w:rsidR="00E55E27" w:rsidRDefault="00E55E27">
    <w:pPr>
      <w:pStyle w:val="Header"/>
    </w:pPr>
    <w:r>
      <w:t>Planning</w:t>
    </w:r>
  </w:p>
  <w:p w14:paraId="57A1EA0A" w14:textId="06CFAE07" w:rsidR="00E55E27" w:rsidRDefault="00E55E27">
    <w:pPr>
      <w:pStyle w:val="Header"/>
    </w:pPr>
    <w:r>
      <w:t>Tarek Umar</w:t>
    </w:r>
  </w:p>
  <w:p w14:paraId="2B8EF133" w14:textId="77777777" w:rsidR="00E55E27" w:rsidRDefault="00E55E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467F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097453"/>
    <w:multiLevelType w:val="multilevel"/>
    <w:tmpl w:val="C31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387519"/>
    <w:multiLevelType w:val="hybridMultilevel"/>
    <w:tmpl w:val="2B2A7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508928">
    <w:abstractNumId w:val="8"/>
  </w:num>
  <w:num w:numId="2" w16cid:durableId="1381857325">
    <w:abstractNumId w:val="6"/>
  </w:num>
  <w:num w:numId="3" w16cid:durableId="458649906">
    <w:abstractNumId w:val="5"/>
  </w:num>
  <w:num w:numId="4" w16cid:durableId="553154842">
    <w:abstractNumId w:val="4"/>
  </w:num>
  <w:num w:numId="5" w16cid:durableId="1066683131">
    <w:abstractNumId w:val="7"/>
  </w:num>
  <w:num w:numId="6" w16cid:durableId="2104261499">
    <w:abstractNumId w:val="3"/>
  </w:num>
  <w:num w:numId="7" w16cid:durableId="1260480832">
    <w:abstractNumId w:val="2"/>
  </w:num>
  <w:num w:numId="8" w16cid:durableId="365915460">
    <w:abstractNumId w:val="1"/>
  </w:num>
  <w:num w:numId="9" w16cid:durableId="1084572323">
    <w:abstractNumId w:val="0"/>
  </w:num>
  <w:num w:numId="10" w16cid:durableId="2079554417">
    <w:abstractNumId w:val="9"/>
  </w:num>
  <w:num w:numId="11" w16cid:durableId="17986476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7FB"/>
    <w:rsid w:val="00091E19"/>
    <w:rsid w:val="0010634B"/>
    <w:rsid w:val="00136775"/>
    <w:rsid w:val="0015074B"/>
    <w:rsid w:val="00230A48"/>
    <w:rsid w:val="00256080"/>
    <w:rsid w:val="00266AB1"/>
    <w:rsid w:val="00283EBF"/>
    <w:rsid w:val="00284BDB"/>
    <w:rsid w:val="00285008"/>
    <w:rsid w:val="0029639D"/>
    <w:rsid w:val="002D66C3"/>
    <w:rsid w:val="002F376B"/>
    <w:rsid w:val="002F5176"/>
    <w:rsid w:val="00312BB9"/>
    <w:rsid w:val="00313284"/>
    <w:rsid w:val="00326A32"/>
    <w:rsid w:val="00326F90"/>
    <w:rsid w:val="003B515F"/>
    <w:rsid w:val="003E2EA5"/>
    <w:rsid w:val="003E38C6"/>
    <w:rsid w:val="003F6C30"/>
    <w:rsid w:val="004163F7"/>
    <w:rsid w:val="00425AE9"/>
    <w:rsid w:val="004A6E79"/>
    <w:rsid w:val="004B3325"/>
    <w:rsid w:val="00513FEE"/>
    <w:rsid w:val="00521B29"/>
    <w:rsid w:val="005575B5"/>
    <w:rsid w:val="005965A3"/>
    <w:rsid w:val="005D398D"/>
    <w:rsid w:val="00607F73"/>
    <w:rsid w:val="00681E7E"/>
    <w:rsid w:val="00691B01"/>
    <w:rsid w:val="006C7310"/>
    <w:rsid w:val="006E6EFD"/>
    <w:rsid w:val="006F1D0D"/>
    <w:rsid w:val="0073125C"/>
    <w:rsid w:val="00780B92"/>
    <w:rsid w:val="0078754A"/>
    <w:rsid w:val="007D5E6B"/>
    <w:rsid w:val="007F3AB7"/>
    <w:rsid w:val="008163C9"/>
    <w:rsid w:val="008200E3"/>
    <w:rsid w:val="00821E01"/>
    <w:rsid w:val="00862FB0"/>
    <w:rsid w:val="00872910"/>
    <w:rsid w:val="00874361"/>
    <w:rsid w:val="008B44CF"/>
    <w:rsid w:val="008B46F2"/>
    <w:rsid w:val="008C4C03"/>
    <w:rsid w:val="008D287F"/>
    <w:rsid w:val="008E58CC"/>
    <w:rsid w:val="009A077C"/>
    <w:rsid w:val="00A16035"/>
    <w:rsid w:val="00A5668A"/>
    <w:rsid w:val="00AA1D8D"/>
    <w:rsid w:val="00B23809"/>
    <w:rsid w:val="00B40C20"/>
    <w:rsid w:val="00B47730"/>
    <w:rsid w:val="00B5480C"/>
    <w:rsid w:val="00BC0E1E"/>
    <w:rsid w:val="00BD15A0"/>
    <w:rsid w:val="00C23004"/>
    <w:rsid w:val="00C6113A"/>
    <w:rsid w:val="00C6306B"/>
    <w:rsid w:val="00C775DD"/>
    <w:rsid w:val="00C80352"/>
    <w:rsid w:val="00CB0664"/>
    <w:rsid w:val="00CC3533"/>
    <w:rsid w:val="00CF635C"/>
    <w:rsid w:val="00D67622"/>
    <w:rsid w:val="00E55E27"/>
    <w:rsid w:val="00E65540"/>
    <w:rsid w:val="00E97A82"/>
    <w:rsid w:val="00EC4FA1"/>
    <w:rsid w:val="00ED4E87"/>
    <w:rsid w:val="00EF20D9"/>
    <w:rsid w:val="00F530D8"/>
    <w:rsid w:val="00FC693F"/>
    <w:rsid w:val="00FC7D04"/>
    <w:rsid w:val="00FE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22072E"/>
  <w14:defaultImageDpi w14:val="330"/>
  <w15:docId w15:val="{1896C877-7ECE-4E1C-8DE8-32872D47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39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9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8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twente.nl/en/bms/vandijk/publications/digital_divide_impact_access.pdf" TargetMode="External"/><Relationship Id="rId18" Type="http://schemas.openxmlformats.org/officeDocument/2006/relationships/hyperlink" Target="https://www.utwente.nl/en/bms/vandijk/publications/digital_divide_impact_access.pdf" TargetMode="External"/><Relationship Id="rId26" Type="http://schemas.openxmlformats.org/officeDocument/2006/relationships/hyperlink" Target="https://digitallibrary.un.org/record/845727/files/A_HRC_RES_32_13-EN.pdf" TargetMode="External"/><Relationship Id="rId39" Type="http://schemas.openxmlformats.org/officeDocument/2006/relationships/hyperlink" Target="https://www.goodthingsfoundation.org/discover/our-news/our-news-2025/government-launches-new-digital-inclusion-action-plan" TargetMode="External"/><Relationship Id="rId21" Type="http://schemas.openxmlformats.org/officeDocument/2006/relationships/hyperlink" Target="https://www.cambridgeassessment.org.uk/Images/628843-digital-divide-in-uk-education-during-covid-19-pandemic-literature-review.pdf" TargetMode="External"/><Relationship Id="rId34" Type="http://schemas.openxmlformats.org/officeDocument/2006/relationships/hyperlink" Target="https://www.centreforsocialjustice.org.uk/library/left-out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ubmed.ncbi.nlm.nih.gov/33758780/" TargetMode="External"/><Relationship Id="rId20" Type="http://schemas.openxmlformats.org/officeDocument/2006/relationships/hyperlink" Target="https://www.goodthingsfoundation.org/policy-and-research/research-and-evidence/research-2024/digital-nation" TargetMode="External"/><Relationship Id="rId29" Type="http://schemas.openxmlformats.org/officeDocument/2006/relationships/hyperlink" Target="https://socwel.ku.edu/news/article/2021/10/26/social-work-advocacy-critical-address-digital-divide-social-justice-issue-authors-say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rookings.edu/articles/the-internet-as-a-human-right/" TargetMode="External"/><Relationship Id="rId24" Type="http://schemas.openxmlformats.org/officeDocument/2006/relationships/hyperlink" Target="https://www.england.nhs.uk/long-read/inclusive-digital-healthcare-a-framework-for-nhs-action-on-digital-inclusion/" TargetMode="External"/><Relationship Id="rId32" Type="http://schemas.openxmlformats.org/officeDocument/2006/relationships/hyperlink" Target="https://digitalinclusionkit.org/digital-inclusion-news/new-report-the-economic-impact-of-digital-inclusion/" TargetMode="External"/><Relationship Id="rId37" Type="http://schemas.openxmlformats.org/officeDocument/2006/relationships/hyperlink" Target="https://nominet.uk/blog/ensuring-the-digital-inclusion-action-plan-delivers-for-the-uks-most-disadvantaged/" TargetMode="External"/><Relationship Id="rId40" Type="http://schemas.openxmlformats.org/officeDocument/2006/relationships/hyperlink" Target="https://www.gov.uk/government/publications/digital-inclusion-action-plan-first-steps/digital-inclusion-action-plan-first-step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snonline.org.uk/what-is-the-state-of-the-uks-digital-divide" TargetMode="External"/><Relationship Id="rId23" Type="http://schemas.openxmlformats.org/officeDocument/2006/relationships/hyperlink" Target="https://www.nhsconfed.org/publications/inclusive-digital-healthcare-what-you-need-know" TargetMode="External"/><Relationship Id="rId28" Type="http://schemas.openxmlformats.org/officeDocument/2006/relationships/hyperlink" Target="https://www.oecd.org/content/dam/oecd/en/publications/reports/2022/12/rights-in-the-digital-age_d3a850de/deb707a8-en.pdf" TargetMode="External"/><Relationship Id="rId36" Type="http://schemas.openxmlformats.org/officeDocument/2006/relationships/hyperlink" Target="https://www.digitalcarehub.co.uk/digital-inclusion-action-plan-launched/" TargetMode="External"/><Relationship Id="rId10" Type="http://schemas.openxmlformats.org/officeDocument/2006/relationships/hyperlink" Target="https://socwel.ku.edu/news/article/2021/10/26/social-work-advocacy-critical-address-digital-divide-social-justice-issue-authors-say" TargetMode="External"/><Relationship Id="rId19" Type="http://schemas.openxmlformats.org/officeDocument/2006/relationships/hyperlink" Target="https://www.un.org/development/desa/dspd/wp-content/uploads/sites/22/2020/07/Closing-the-Digital-Divide-by-Jan-A.G.M-van-Dijk-.pdf" TargetMode="External"/><Relationship Id="rId31" Type="http://schemas.openxmlformats.org/officeDocument/2006/relationships/hyperlink" Target="https://www.europarl.europa.eu/topics/en/article/20240404STO20215/foreign-interference-how-parliament-is-fighting-the-threat-to-eu-democracy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ov.uk/government/publications/digital-inclusion-action-plan-first-steps/digital-inclusion-action-plan-first-steps" TargetMode="External"/><Relationship Id="rId14" Type="http://schemas.openxmlformats.org/officeDocument/2006/relationships/hyperlink" Target="https://www.goodthingsfoundation.org/policy-and-research/research-and-evidence/research-2024/digital-nation" TargetMode="External"/><Relationship Id="rId22" Type="http://schemas.openxmlformats.org/officeDocument/2006/relationships/hyperlink" Target="https://www.suttontrust.com/our-research/remote-learning-the-digital-divide/" TargetMode="External"/><Relationship Id="rId27" Type="http://schemas.openxmlformats.org/officeDocument/2006/relationships/hyperlink" Target="https://en.wikipedia.org/wiki/Right_to_Internet_access" TargetMode="External"/><Relationship Id="rId30" Type="http://schemas.openxmlformats.org/officeDocument/2006/relationships/hyperlink" Target="https://www.newswise.com/articles/the-digital-divide-is-a-human-rights-issue" TargetMode="External"/><Relationship Id="rId35" Type="http://schemas.openxmlformats.org/officeDocument/2006/relationships/hyperlink" Target="https://www.centreforsocialjustice.org.uk/wp-content/uploads/2023/08/CSJ-Left-Out.pdf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utwente.nl/en/bms/vandijk/publications/digital_divide_impact_access.pdf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europarl.europa.eu/news/en/agenda/briefing/2025-01-20/1/enforcing-eu-digital-rules-to-protect-democracy-online" TargetMode="External"/><Relationship Id="rId17" Type="http://schemas.openxmlformats.org/officeDocument/2006/relationships/hyperlink" Target="https://www.brookings.edu/articles/the-internet-as-a-human-right/" TargetMode="External"/><Relationship Id="rId25" Type="http://schemas.openxmlformats.org/officeDocument/2006/relationships/hyperlink" Target="https://www.osce.org/fom/250656" TargetMode="External"/><Relationship Id="rId33" Type="http://schemas.openxmlformats.org/officeDocument/2006/relationships/hyperlink" Target="https://www.goodthingsfoundation.org/policy-and-research/research-and-evidence/research-2024/digital-inclusion-uk-economic-impact.html" TargetMode="External"/><Relationship Id="rId38" Type="http://schemas.openxmlformats.org/officeDocument/2006/relationships/hyperlink" Target="https://www.gov.uk/government/publications/digital-inclusion-action-plan-first-steps/digital-inclusion-action-plan-first-ste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3E5E1D-41D0-4094-8A2F-2939B0450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1915</Words>
  <Characters>10920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tarek</dc:title>
  <dc:subject/>
  <dc:creator>UMAR Tarek Ahmed 20545242</dc:creator>
  <cp:keywords/>
  <dc:description/>
  <cp:lastModifiedBy>UMAR, Tarek Ahmed, 20545242</cp:lastModifiedBy>
  <cp:revision>70</cp:revision>
  <dcterms:created xsi:type="dcterms:W3CDTF">2025-09-23T09:04:00Z</dcterms:created>
  <dcterms:modified xsi:type="dcterms:W3CDTF">2025-11-10T12:01:00Z</dcterms:modified>
  <cp:category/>
</cp:coreProperties>
</file>