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14C5F" w14:textId="77777777" w:rsidR="00D524AB" w:rsidRDefault="003D4F37">
      <w:pPr>
        <w:pStyle w:val="Title"/>
        <w:spacing w:after="240"/>
        <w:jc w:val="center"/>
      </w:pPr>
      <w:r>
        <w:rPr>
          <w:rFonts w:ascii="Calibri" w:hAnsi="Calibri"/>
        </w:rPr>
        <w:t>TASK 2: Bandwidth and Network Performance</w:t>
      </w:r>
    </w:p>
    <w:tbl>
      <w:tblPr>
        <w:tblStyle w:val="TableGrid"/>
        <w:tblW w:w="0" w:type="auto"/>
        <w:tblLook w:val="04A0" w:firstRow="1" w:lastRow="0" w:firstColumn="1" w:lastColumn="0" w:noHBand="0" w:noVBand="1"/>
      </w:tblPr>
      <w:tblGrid>
        <w:gridCol w:w="2877"/>
        <w:gridCol w:w="5753"/>
      </w:tblGrid>
      <w:tr w:rsidR="00D524AB" w14:paraId="23FBC473" w14:textId="77777777">
        <w:tc>
          <w:tcPr>
            <w:tcW w:w="2880" w:type="dxa"/>
            <w:shd w:val="clear" w:color="auto" w:fill="D6E4F0"/>
          </w:tcPr>
          <w:p w14:paraId="3E6BC216" w14:textId="77777777" w:rsidR="00D524AB" w:rsidRDefault="003D4F37">
            <w:pPr>
              <w:spacing w:before="60" w:after="60"/>
            </w:pPr>
            <w:r>
              <w:rPr>
                <w:b/>
              </w:rPr>
              <w:t>Student Name:</w:t>
            </w:r>
          </w:p>
        </w:tc>
        <w:tc>
          <w:tcPr>
            <w:tcW w:w="5760" w:type="dxa"/>
          </w:tcPr>
          <w:p w14:paraId="47019D49" w14:textId="3FCFF20F" w:rsidR="00D524AB" w:rsidRDefault="003D4F37">
            <w:pPr>
              <w:spacing w:before="60" w:after="60"/>
            </w:pPr>
            <w:r>
              <w:t>Tarek Ahmed Umar</w:t>
            </w:r>
            <w:r w:rsidR="003F01ED">
              <w:t xml:space="preserve"> </w:t>
            </w:r>
          </w:p>
        </w:tc>
      </w:tr>
      <w:tr w:rsidR="00D524AB" w14:paraId="3BB9E40C" w14:textId="77777777">
        <w:tc>
          <w:tcPr>
            <w:tcW w:w="2880" w:type="dxa"/>
            <w:shd w:val="clear" w:color="auto" w:fill="D6E4F0"/>
          </w:tcPr>
          <w:p w14:paraId="0CAC3BD5" w14:textId="77777777" w:rsidR="00D524AB" w:rsidRDefault="003D4F37">
            <w:pPr>
              <w:spacing w:before="60" w:after="60"/>
            </w:pPr>
            <w:r>
              <w:rPr>
                <w:b/>
              </w:rPr>
              <w:t>Unit Title:</w:t>
            </w:r>
          </w:p>
        </w:tc>
        <w:tc>
          <w:tcPr>
            <w:tcW w:w="5760" w:type="dxa"/>
          </w:tcPr>
          <w:p w14:paraId="46801BDE" w14:textId="2785EFF5" w:rsidR="00D524AB" w:rsidRDefault="003D4F37">
            <w:pPr>
              <w:spacing w:before="60" w:after="60"/>
            </w:pPr>
            <w:r>
              <w:t>Networking</w:t>
            </w:r>
            <w:r w:rsidR="003F01ED">
              <w:t xml:space="preserve"> </w:t>
            </w:r>
          </w:p>
        </w:tc>
      </w:tr>
      <w:tr w:rsidR="00D524AB" w14:paraId="3CD00D7E" w14:textId="77777777">
        <w:tc>
          <w:tcPr>
            <w:tcW w:w="2880" w:type="dxa"/>
            <w:shd w:val="clear" w:color="auto" w:fill="D6E4F0"/>
          </w:tcPr>
          <w:p w14:paraId="656E7660" w14:textId="77777777" w:rsidR="00D524AB" w:rsidRDefault="003D4F37">
            <w:pPr>
              <w:spacing w:before="60" w:after="60"/>
            </w:pPr>
            <w:r>
              <w:rPr>
                <w:b/>
              </w:rPr>
              <w:t>Unit Code:</w:t>
            </w:r>
          </w:p>
        </w:tc>
        <w:tc>
          <w:tcPr>
            <w:tcW w:w="5760" w:type="dxa"/>
          </w:tcPr>
          <w:p w14:paraId="59C02ECB" w14:textId="71435991" w:rsidR="00D524AB" w:rsidRDefault="003D4F37">
            <w:pPr>
              <w:spacing w:before="60" w:after="60"/>
            </w:pPr>
            <w:r>
              <w:t>WNI518</w:t>
            </w:r>
            <w:r w:rsidR="003F01ED">
              <w:t xml:space="preserve">  </w:t>
            </w:r>
          </w:p>
        </w:tc>
      </w:tr>
      <w:tr w:rsidR="00D524AB" w14:paraId="7BAB35FD" w14:textId="77777777">
        <w:tc>
          <w:tcPr>
            <w:tcW w:w="2880" w:type="dxa"/>
            <w:shd w:val="clear" w:color="auto" w:fill="D6E4F0"/>
          </w:tcPr>
          <w:p w14:paraId="14A27C42" w14:textId="77777777" w:rsidR="00D524AB" w:rsidRDefault="003D4F37">
            <w:pPr>
              <w:spacing w:before="60" w:after="60"/>
            </w:pPr>
            <w:r>
              <w:rPr>
                <w:b/>
              </w:rPr>
              <w:t>Assessment Criteria:</w:t>
            </w:r>
          </w:p>
        </w:tc>
        <w:tc>
          <w:tcPr>
            <w:tcW w:w="5760" w:type="dxa"/>
          </w:tcPr>
          <w:p w14:paraId="3885AF84" w14:textId="1DA790E7" w:rsidR="00D524AB" w:rsidRDefault="003D4F37">
            <w:pPr>
              <w:spacing w:before="60" w:after="60"/>
            </w:pPr>
            <w:r>
              <w:t>2.1, 2.2, 2.3, 2.4</w:t>
            </w:r>
            <w:r w:rsidR="003F01ED">
              <w:t xml:space="preserve"> </w:t>
            </w:r>
          </w:p>
        </w:tc>
      </w:tr>
      <w:tr w:rsidR="00D524AB" w14:paraId="3DDF9EA0" w14:textId="77777777">
        <w:tc>
          <w:tcPr>
            <w:tcW w:w="2880" w:type="dxa"/>
            <w:shd w:val="clear" w:color="auto" w:fill="D6E4F0"/>
          </w:tcPr>
          <w:p w14:paraId="72431F59" w14:textId="77777777" w:rsidR="00D524AB" w:rsidRDefault="003D4F37">
            <w:pPr>
              <w:spacing w:before="60" w:after="60"/>
            </w:pPr>
            <w:r>
              <w:rPr>
                <w:b/>
              </w:rPr>
              <w:t>Assessor Name:</w:t>
            </w:r>
          </w:p>
        </w:tc>
        <w:tc>
          <w:tcPr>
            <w:tcW w:w="5760" w:type="dxa"/>
          </w:tcPr>
          <w:p w14:paraId="14167DAA" w14:textId="6B1EF4F0" w:rsidR="00D524AB" w:rsidRDefault="003D4F37">
            <w:pPr>
              <w:spacing w:before="60" w:after="60"/>
            </w:pPr>
            <w:proofErr w:type="spellStart"/>
            <w:r>
              <w:t>Shafaat</w:t>
            </w:r>
            <w:proofErr w:type="spellEnd"/>
            <w:r>
              <w:t xml:space="preserve"> Shah</w:t>
            </w:r>
            <w:r w:rsidR="003F01ED">
              <w:t xml:space="preserve"> </w:t>
            </w:r>
          </w:p>
        </w:tc>
      </w:tr>
      <w:tr w:rsidR="00D524AB" w14:paraId="4DC1217B" w14:textId="77777777">
        <w:tc>
          <w:tcPr>
            <w:tcW w:w="2880" w:type="dxa"/>
            <w:shd w:val="clear" w:color="auto" w:fill="D6E4F0"/>
          </w:tcPr>
          <w:p w14:paraId="46D53EFC" w14:textId="77777777" w:rsidR="00D524AB" w:rsidRDefault="003D4F37">
            <w:pPr>
              <w:spacing w:before="60" w:after="60"/>
            </w:pPr>
            <w:r>
              <w:rPr>
                <w:b/>
              </w:rPr>
              <w:t>Due Date:</w:t>
            </w:r>
          </w:p>
        </w:tc>
        <w:tc>
          <w:tcPr>
            <w:tcW w:w="5760" w:type="dxa"/>
          </w:tcPr>
          <w:p w14:paraId="7DDE21BC" w14:textId="7A2B5313" w:rsidR="00D524AB" w:rsidRDefault="003D4F37">
            <w:pPr>
              <w:spacing w:before="60" w:after="60"/>
            </w:pPr>
            <w:r>
              <w:t>06/03/2026</w:t>
            </w:r>
            <w:r w:rsidR="003F01ED">
              <w:t xml:space="preserve"> </w:t>
            </w:r>
          </w:p>
        </w:tc>
      </w:tr>
    </w:tbl>
    <w:p w14:paraId="052E5303" w14:textId="77777777" w:rsidR="00D524AB" w:rsidRDefault="00D524AB">
      <w:pPr>
        <w:spacing w:after="80"/>
      </w:pPr>
    </w:p>
    <w:sdt>
      <w:sdtPr>
        <w:rPr>
          <w:rFonts w:ascii="Calibri" w:eastAsiaTheme="minorEastAsia" w:hAnsi="Calibri" w:cstheme="minorBidi"/>
          <w:b w:val="0"/>
          <w:bCs w:val="0"/>
          <w:color w:val="auto"/>
          <w:sz w:val="22"/>
          <w:szCs w:val="22"/>
          <w:lang w:val="en-GB"/>
        </w:rPr>
        <w:id w:val="-1607033805"/>
        <w:docPartObj>
          <w:docPartGallery w:val="Table of Contents"/>
          <w:docPartUnique/>
        </w:docPartObj>
      </w:sdtPr>
      <w:sdtEndPr>
        <w:rPr>
          <w:lang w:val="en-US"/>
        </w:rPr>
      </w:sdtEndPr>
      <w:sdtContent>
        <w:p w14:paraId="05797D6B" w14:textId="7B1AD99F" w:rsidR="003D14B7" w:rsidRDefault="003D14B7">
          <w:pPr>
            <w:pStyle w:val="TOCHeading"/>
          </w:pPr>
          <w:r>
            <w:rPr>
              <w:lang w:val="en-GB"/>
            </w:rPr>
            <w:t>Table of Contents</w:t>
          </w:r>
        </w:p>
        <w:p w14:paraId="1F75877B" w14:textId="2B297E3B" w:rsidR="003D14B7" w:rsidRDefault="003D14B7">
          <w:pPr>
            <w:pStyle w:val="TOC2"/>
            <w:tabs>
              <w:tab w:val="right" w:leader="dot" w:pos="8630"/>
            </w:tabs>
            <w:rPr>
              <w:noProof/>
            </w:rPr>
          </w:pPr>
          <w:r>
            <w:fldChar w:fldCharType="begin"/>
          </w:r>
          <w:r>
            <w:instrText xml:space="preserve"> TOC \o "1-3" \h \z \u </w:instrText>
          </w:r>
          <w:r>
            <w:fldChar w:fldCharType="separate"/>
          </w:r>
          <w:hyperlink w:anchor="_Toc222825108" w:history="1">
            <w:r w:rsidRPr="00DB0104">
              <w:rPr>
                <w:rStyle w:val="Hyperlink"/>
                <w:noProof/>
              </w:rPr>
              <w:t>Task 2.1 – Data Transfer Rate Units: Kbps, Mbps, and Gbps</w:t>
            </w:r>
            <w:r>
              <w:rPr>
                <w:noProof/>
                <w:webHidden/>
              </w:rPr>
              <w:tab/>
            </w:r>
            <w:r>
              <w:rPr>
                <w:noProof/>
                <w:webHidden/>
              </w:rPr>
              <w:fldChar w:fldCharType="begin"/>
            </w:r>
            <w:r>
              <w:rPr>
                <w:noProof/>
                <w:webHidden/>
              </w:rPr>
              <w:instrText xml:space="preserve"> PAGEREF _Toc222825108 \h </w:instrText>
            </w:r>
            <w:r>
              <w:rPr>
                <w:noProof/>
                <w:webHidden/>
              </w:rPr>
            </w:r>
            <w:r>
              <w:rPr>
                <w:noProof/>
                <w:webHidden/>
              </w:rPr>
              <w:fldChar w:fldCharType="separate"/>
            </w:r>
            <w:r w:rsidR="00CF770E">
              <w:rPr>
                <w:noProof/>
                <w:webHidden/>
              </w:rPr>
              <w:t>2</w:t>
            </w:r>
            <w:r>
              <w:rPr>
                <w:noProof/>
                <w:webHidden/>
              </w:rPr>
              <w:fldChar w:fldCharType="end"/>
            </w:r>
          </w:hyperlink>
        </w:p>
        <w:p w14:paraId="7ADB3C71" w14:textId="2F5D46AF" w:rsidR="003D14B7" w:rsidRDefault="00D06143">
          <w:pPr>
            <w:pStyle w:val="TOC3"/>
            <w:tabs>
              <w:tab w:val="right" w:leader="dot" w:pos="8630"/>
            </w:tabs>
            <w:rPr>
              <w:noProof/>
            </w:rPr>
          </w:pPr>
          <w:hyperlink w:anchor="_Toc222825109" w:history="1">
            <w:r w:rsidR="003D14B7" w:rsidRPr="00DB0104">
              <w:rPr>
                <w:rStyle w:val="Hyperlink"/>
                <w:noProof/>
              </w:rPr>
              <w:t>Kbps – Kilobits per Second</w:t>
            </w:r>
            <w:r w:rsidR="003D14B7">
              <w:rPr>
                <w:noProof/>
                <w:webHidden/>
              </w:rPr>
              <w:tab/>
            </w:r>
            <w:r w:rsidR="003D14B7">
              <w:rPr>
                <w:noProof/>
                <w:webHidden/>
              </w:rPr>
              <w:fldChar w:fldCharType="begin"/>
            </w:r>
            <w:r w:rsidR="003D14B7">
              <w:rPr>
                <w:noProof/>
                <w:webHidden/>
              </w:rPr>
              <w:instrText xml:space="preserve"> PAGEREF _Toc222825109 \h </w:instrText>
            </w:r>
            <w:r w:rsidR="003D14B7">
              <w:rPr>
                <w:noProof/>
                <w:webHidden/>
              </w:rPr>
            </w:r>
            <w:r w:rsidR="003D14B7">
              <w:rPr>
                <w:noProof/>
                <w:webHidden/>
              </w:rPr>
              <w:fldChar w:fldCharType="separate"/>
            </w:r>
            <w:r w:rsidR="00CF770E">
              <w:rPr>
                <w:noProof/>
                <w:webHidden/>
              </w:rPr>
              <w:t>2</w:t>
            </w:r>
            <w:r w:rsidR="003D14B7">
              <w:rPr>
                <w:noProof/>
                <w:webHidden/>
              </w:rPr>
              <w:fldChar w:fldCharType="end"/>
            </w:r>
          </w:hyperlink>
        </w:p>
        <w:p w14:paraId="47AAB52F" w14:textId="0A7DE308" w:rsidR="003D14B7" w:rsidRDefault="00D06143">
          <w:pPr>
            <w:pStyle w:val="TOC3"/>
            <w:tabs>
              <w:tab w:val="right" w:leader="dot" w:pos="8630"/>
            </w:tabs>
            <w:rPr>
              <w:noProof/>
            </w:rPr>
          </w:pPr>
          <w:hyperlink w:anchor="_Toc222825110" w:history="1">
            <w:r w:rsidR="003D14B7" w:rsidRPr="00DB0104">
              <w:rPr>
                <w:rStyle w:val="Hyperlink"/>
                <w:noProof/>
              </w:rPr>
              <w:t>Mbps – Megabits per Second</w:t>
            </w:r>
            <w:r w:rsidR="003D14B7">
              <w:rPr>
                <w:noProof/>
                <w:webHidden/>
              </w:rPr>
              <w:tab/>
            </w:r>
            <w:r w:rsidR="003D14B7">
              <w:rPr>
                <w:noProof/>
                <w:webHidden/>
              </w:rPr>
              <w:fldChar w:fldCharType="begin"/>
            </w:r>
            <w:r w:rsidR="003D14B7">
              <w:rPr>
                <w:noProof/>
                <w:webHidden/>
              </w:rPr>
              <w:instrText xml:space="preserve"> PAGEREF _Toc222825110 \h </w:instrText>
            </w:r>
            <w:r w:rsidR="003D14B7">
              <w:rPr>
                <w:noProof/>
                <w:webHidden/>
              </w:rPr>
            </w:r>
            <w:r w:rsidR="003D14B7">
              <w:rPr>
                <w:noProof/>
                <w:webHidden/>
              </w:rPr>
              <w:fldChar w:fldCharType="separate"/>
            </w:r>
            <w:r w:rsidR="00CF770E">
              <w:rPr>
                <w:noProof/>
                <w:webHidden/>
              </w:rPr>
              <w:t>2</w:t>
            </w:r>
            <w:r w:rsidR="003D14B7">
              <w:rPr>
                <w:noProof/>
                <w:webHidden/>
              </w:rPr>
              <w:fldChar w:fldCharType="end"/>
            </w:r>
          </w:hyperlink>
        </w:p>
        <w:p w14:paraId="7AF5A8E8" w14:textId="08A656B1" w:rsidR="003D14B7" w:rsidRDefault="00D06143">
          <w:pPr>
            <w:pStyle w:val="TOC3"/>
            <w:tabs>
              <w:tab w:val="right" w:leader="dot" w:pos="8630"/>
            </w:tabs>
            <w:rPr>
              <w:noProof/>
            </w:rPr>
          </w:pPr>
          <w:hyperlink w:anchor="_Toc222825111" w:history="1">
            <w:r w:rsidR="003D14B7" w:rsidRPr="00DB0104">
              <w:rPr>
                <w:rStyle w:val="Hyperlink"/>
                <w:noProof/>
              </w:rPr>
              <w:t>Gbps – Gigabits per Second</w:t>
            </w:r>
            <w:r w:rsidR="003D14B7">
              <w:rPr>
                <w:noProof/>
                <w:webHidden/>
              </w:rPr>
              <w:tab/>
            </w:r>
            <w:r w:rsidR="003D14B7">
              <w:rPr>
                <w:noProof/>
                <w:webHidden/>
              </w:rPr>
              <w:fldChar w:fldCharType="begin"/>
            </w:r>
            <w:r w:rsidR="003D14B7">
              <w:rPr>
                <w:noProof/>
                <w:webHidden/>
              </w:rPr>
              <w:instrText xml:space="preserve"> PAGEREF _Toc222825111 \h </w:instrText>
            </w:r>
            <w:r w:rsidR="003D14B7">
              <w:rPr>
                <w:noProof/>
                <w:webHidden/>
              </w:rPr>
            </w:r>
            <w:r w:rsidR="003D14B7">
              <w:rPr>
                <w:noProof/>
                <w:webHidden/>
              </w:rPr>
              <w:fldChar w:fldCharType="separate"/>
            </w:r>
            <w:r w:rsidR="00CF770E">
              <w:rPr>
                <w:noProof/>
                <w:webHidden/>
              </w:rPr>
              <w:t>2</w:t>
            </w:r>
            <w:r w:rsidR="003D14B7">
              <w:rPr>
                <w:noProof/>
                <w:webHidden/>
              </w:rPr>
              <w:fldChar w:fldCharType="end"/>
            </w:r>
          </w:hyperlink>
        </w:p>
        <w:p w14:paraId="3D5DCE82" w14:textId="0EB28B0D" w:rsidR="003D14B7" w:rsidRDefault="00D06143">
          <w:pPr>
            <w:pStyle w:val="TOC2"/>
            <w:tabs>
              <w:tab w:val="right" w:leader="dot" w:pos="8630"/>
            </w:tabs>
            <w:rPr>
              <w:noProof/>
            </w:rPr>
          </w:pPr>
          <w:hyperlink w:anchor="_Toc222825112" w:history="1">
            <w:r w:rsidR="003D14B7" w:rsidRPr="00DB0104">
              <w:rPr>
                <w:rStyle w:val="Hyperlink"/>
                <w:noProof/>
              </w:rPr>
              <w:t>Task 2.2 – How Bandwidth Impacts Network Performance</w:t>
            </w:r>
            <w:r w:rsidR="003D14B7">
              <w:rPr>
                <w:noProof/>
                <w:webHidden/>
              </w:rPr>
              <w:tab/>
            </w:r>
            <w:r w:rsidR="003D14B7">
              <w:rPr>
                <w:noProof/>
                <w:webHidden/>
              </w:rPr>
              <w:fldChar w:fldCharType="begin"/>
            </w:r>
            <w:r w:rsidR="003D14B7">
              <w:rPr>
                <w:noProof/>
                <w:webHidden/>
              </w:rPr>
              <w:instrText xml:space="preserve"> PAGEREF _Toc222825112 \h </w:instrText>
            </w:r>
            <w:r w:rsidR="003D14B7">
              <w:rPr>
                <w:noProof/>
                <w:webHidden/>
              </w:rPr>
            </w:r>
            <w:r w:rsidR="003D14B7">
              <w:rPr>
                <w:noProof/>
                <w:webHidden/>
              </w:rPr>
              <w:fldChar w:fldCharType="separate"/>
            </w:r>
            <w:r w:rsidR="00CF770E">
              <w:rPr>
                <w:noProof/>
                <w:webHidden/>
              </w:rPr>
              <w:t>2</w:t>
            </w:r>
            <w:r w:rsidR="003D14B7">
              <w:rPr>
                <w:noProof/>
                <w:webHidden/>
              </w:rPr>
              <w:fldChar w:fldCharType="end"/>
            </w:r>
          </w:hyperlink>
        </w:p>
        <w:p w14:paraId="52C81F60" w14:textId="2E6849B7" w:rsidR="003D14B7" w:rsidRDefault="00D06143">
          <w:pPr>
            <w:pStyle w:val="TOC2"/>
            <w:tabs>
              <w:tab w:val="right" w:leader="dot" w:pos="8630"/>
            </w:tabs>
            <w:rPr>
              <w:noProof/>
            </w:rPr>
          </w:pPr>
          <w:hyperlink w:anchor="_Toc222825113" w:history="1">
            <w:r w:rsidR="003D14B7" w:rsidRPr="00DB0104">
              <w:rPr>
                <w:rStyle w:val="Hyperlink"/>
                <w:noProof/>
              </w:rPr>
              <w:t>Task 2.3 – Bandwidth vs Throughput</w:t>
            </w:r>
            <w:r w:rsidR="003D14B7">
              <w:rPr>
                <w:noProof/>
                <w:webHidden/>
              </w:rPr>
              <w:tab/>
            </w:r>
            <w:r w:rsidR="003D14B7">
              <w:rPr>
                <w:noProof/>
                <w:webHidden/>
              </w:rPr>
              <w:fldChar w:fldCharType="begin"/>
            </w:r>
            <w:r w:rsidR="003D14B7">
              <w:rPr>
                <w:noProof/>
                <w:webHidden/>
              </w:rPr>
              <w:instrText xml:space="preserve"> PAGEREF _Toc222825113 \h </w:instrText>
            </w:r>
            <w:r w:rsidR="003D14B7">
              <w:rPr>
                <w:noProof/>
                <w:webHidden/>
              </w:rPr>
            </w:r>
            <w:r w:rsidR="003D14B7">
              <w:rPr>
                <w:noProof/>
                <w:webHidden/>
              </w:rPr>
              <w:fldChar w:fldCharType="separate"/>
            </w:r>
            <w:r w:rsidR="00CF770E">
              <w:rPr>
                <w:noProof/>
                <w:webHidden/>
              </w:rPr>
              <w:t>3</w:t>
            </w:r>
            <w:r w:rsidR="003D14B7">
              <w:rPr>
                <w:noProof/>
                <w:webHidden/>
              </w:rPr>
              <w:fldChar w:fldCharType="end"/>
            </w:r>
          </w:hyperlink>
        </w:p>
        <w:p w14:paraId="62689105" w14:textId="5504FB91" w:rsidR="003D14B7" w:rsidRDefault="00D06143">
          <w:pPr>
            <w:pStyle w:val="TOC2"/>
            <w:tabs>
              <w:tab w:val="right" w:leader="dot" w:pos="8630"/>
            </w:tabs>
            <w:rPr>
              <w:noProof/>
            </w:rPr>
          </w:pPr>
          <w:hyperlink w:anchor="_Toc222825114" w:history="1">
            <w:r w:rsidR="003D14B7" w:rsidRPr="00DB0104">
              <w:rPr>
                <w:rStyle w:val="Hyperlink"/>
                <w:noProof/>
              </w:rPr>
              <w:t>Task 2.4 – Per-User Bandwidth Calculations</w:t>
            </w:r>
            <w:r w:rsidR="003D14B7">
              <w:rPr>
                <w:noProof/>
                <w:webHidden/>
              </w:rPr>
              <w:tab/>
            </w:r>
            <w:r w:rsidR="003D14B7">
              <w:rPr>
                <w:noProof/>
                <w:webHidden/>
              </w:rPr>
              <w:fldChar w:fldCharType="begin"/>
            </w:r>
            <w:r w:rsidR="003D14B7">
              <w:rPr>
                <w:noProof/>
                <w:webHidden/>
              </w:rPr>
              <w:instrText xml:space="preserve"> PAGEREF _Toc222825114 \h </w:instrText>
            </w:r>
            <w:r w:rsidR="003D14B7">
              <w:rPr>
                <w:noProof/>
                <w:webHidden/>
              </w:rPr>
            </w:r>
            <w:r w:rsidR="003D14B7">
              <w:rPr>
                <w:noProof/>
                <w:webHidden/>
              </w:rPr>
              <w:fldChar w:fldCharType="separate"/>
            </w:r>
            <w:r w:rsidR="00CF770E">
              <w:rPr>
                <w:noProof/>
                <w:webHidden/>
              </w:rPr>
              <w:t>4</w:t>
            </w:r>
            <w:r w:rsidR="003D14B7">
              <w:rPr>
                <w:noProof/>
                <w:webHidden/>
              </w:rPr>
              <w:fldChar w:fldCharType="end"/>
            </w:r>
          </w:hyperlink>
        </w:p>
        <w:p w14:paraId="60906347" w14:textId="4EB4D009" w:rsidR="003D14B7" w:rsidRDefault="00D06143">
          <w:pPr>
            <w:pStyle w:val="TOC2"/>
            <w:tabs>
              <w:tab w:val="right" w:leader="dot" w:pos="8630"/>
            </w:tabs>
            <w:rPr>
              <w:noProof/>
            </w:rPr>
          </w:pPr>
          <w:hyperlink w:anchor="_Toc222825115" w:history="1">
            <w:r w:rsidR="003D14B7" w:rsidRPr="00DB0104">
              <w:rPr>
                <w:rStyle w:val="Hyperlink"/>
                <w:noProof/>
              </w:rPr>
              <w:t>References</w:t>
            </w:r>
            <w:r w:rsidR="003D14B7">
              <w:rPr>
                <w:noProof/>
                <w:webHidden/>
              </w:rPr>
              <w:tab/>
            </w:r>
            <w:r w:rsidR="003D14B7">
              <w:rPr>
                <w:noProof/>
                <w:webHidden/>
              </w:rPr>
              <w:fldChar w:fldCharType="begin"/>
            </w:r>
            <w:r w:rsidR="003D14B7">
              <w:rPr>
                <w:noProof/>
                <w:webHidden/>
              </w:rPr>
              <w:instrText xml:space="preserve"> PAGEREF _Toc222825115 \h </w:instrText>
            </w:r>
            <w:r w:rsidR="003D14B7">
              <w:rPr>
                <w:noProof/>
                <w:webHidden/>
              </w:rPr>
            </w:r>
            <w:r w:rsidR="003D14B7">
              <w:rPr>
                <w:noProof/>
                <w:webHidden/>
              </w:rPr>
              <w:fldChar w:fldCharType="separate"/>
            </w:r>
            <w:r w:rsidR="00CF770E">
              <w:rPr>
                <w:noProof/>
                <w:webHidden/>
              </w:rPr>
              <w:t>6</w:t>
            </w:r>
            <w:r w:rsidR="003D14B7">
              <w:rPr>
                <w:noProof/>
                <w:webHidden/>
              </w:rPr>
              <w:fldChar w:fldCharType="end"/>
            </w:r>
          </w:hyperlink>
        </w:p>
        <w:p w14:paraId="20CD2A4B" w14:textId="0D6BC96C" w:rsidR="003D14B7" w:rsidRDefault="003D14B7">
          <w:r>
            <w:rPr>
              <w:b/>
              <w:bCs/>
            </w:rPr>
            <w:fldChar w:fldCharType="end"/>
          </w:r>
        </w:p>
      </w:sdtContent>
    </w:sdt>
    <w:p w14:paraId="2BC3283E" w14:textId="77777777" w:rsidR="003D14B7" w:rsidRDefault="003D14B7">
      <w:pPr>
        <w:spacing w:after="80"/>
      </w:pPr>
    </w:p>
    <w:p w14:paraId="3C54F923" w14:textId="77777777" w:rsidR="003D14B7" w:rsidRDefault="003D14B7">
      <w:pPr>
        <w:spacing w:after="80"/>
      </w:pPr>
    </w:p>
    <w:p w14:paraId="7FF9E777" w14:textId="77777777" w:rsidR="003D14B7" w:rsidRDefault="003D14B7">
      <w:pPr>
        <w:spacing w:after="80"/>
      </w:pPr>
    </w:p>
    <w:p w14:paraId="4421720F" w14:textId="77777777" w:rsidR="003D14B7" w:rsidRDefault="003D14B7">
      <w:pPr>
        <w:spacing w:after="80"/>
      </w:pPr>
    </w:p>
    <w:p w14:paraId="220403A0" w14:textId="77777777" w:rsidR="003D14B7" w:rsidRDefault="003D14B7">
      <w:pPr>
        <w:spacing w:after="80"/>
      </w:pPr>
    </w:p>
    <w:p w14:paraId="28407D64" w14:textId="77777777" w:rsidR="003D14B7" w:rsidRDefault="003D14B7">
      <w:pPr>
        <w:spacing w:after="80"/>
      </w:pPr>
    </w:p>
    <w:p w14:paraId="09270373" w14:textId="77777777" w:rsidR="003D14B7" w:rsidRDefault="003D14B7">
      <w:pPr>
        <w:spacing w:after="80"/>
      </w:pPr>
    </w:p>
    <w:p w14:paraId="284B437E" w14:textId="77777777" w:rsidR="003D14B7" w:rsidRDefault="003D14B7">
      <w:pPr>
        <w:spacing w:after="80"/>
      </w:pPr>
    </w:p>
    <w:p w14:paraId="12966656" w14:textId="77777777" w:rsidR="003D14B7" w:rsidRDefault="003D14B7">
      <w:pPr>
        <w:spacing w:after="80"/>
      </w:pPr>
    </w:p>
    <w:p w14:paraId="5D336012" w14:textId="5F70F592" w:rsidR="00D524AB" w:rsidRDefault="003D4F37">
      <w:pPr>
        <w:pStyle w:val="Heading2"/>
        <w:spacing w:before="240" w:after="80"/>
      </w:pPr>
      <w:bookmarkStart w:id="0" w:name="_Toc222825108"/>
      <w:r>
        <w:rPr>
          <w:rFonts w:ascii="Calibri" w:hAnsi="Calibri"/>
        </w:rPr>
        <w:lastRenderedPageBreak/>
        <w:t xml:space="preserve">Task 2.1 </w:t>
      </w:r>
      <w:r w:rsidR="00CD1688">
        <w:rPr>
          <w:rFonts w:ascii="Calibri" w:hAnsi="Calibri"/>
        </w:rPr>
        <w:t>-</w:t>
      </w:r>
      <w:r>
        <w:rPr>
          <w:rFonts w:ascii="Calibri" w:hAnsi="Calibri"/>
        </w:rPr>
        <w:t xml:space="preserve"> Data Transfer Rate Units: Kbps, Mbps, and Gbps</w:t>
      </w:r>
      <w:bookmarkEnd w:id="0"/>
      <w:r w:rsidR="003F01ED">
        <w:rPr>
          <w:rFonts w:ascii="Calibri" w:hAnsi="Calibri"/>
        </w:rPr>
        <w:t xml:space="preserve">  </w:t>
      </w:r>
    </w:p>
    <w:p w14:paraId="16F98568" w14:textId="18A7039A" w:rsidR="00D524AB" w:rsidRDefault="003D4F37">
      <w:pPr>
        <w:pStyle w:val="Heading3"/>
        <w:spacing w:before="160" w:after="80"/>
      </w:pPr>
      <w:bookmarkStart w:id="1" w:name="_Toc222825109"/>
      <w:r>
        <w:rPr>
          <w:rFonts w:ascii="Calibri" w:hAnsi="Calibri"/>
        </w:rPr>
        <w:t xml:space="preserve">Kbps </w:t>
      </w:r>
      <w:r w:rsidR="004328D2">
        <w:rPr>
          <w:rFonts w:ascii="Calibri" w:hAnsi="Calibri"/>
        </w:rPr>
        <w:t>-</w:t>
      </w:r>
      <w:r>
        <w:rPr>
          <w:rFonts w:ascii="Calibri" w:hAnsi="Calibri"/>
        </w:rPr>
        <w:t xml:space="preserve"> Kilobits per Second</w:t>
      </w:r>
      <w:bookmarkEnd w:id="1"/>
      <w:r w:rsidR="00CD1688">
        <w:rPr>
          <w:rFonts w:ascii="Calibri" w:hAnsi="Calibri"/>
        </w:rPr>
        <w:t xml:space="preserve"> </w:t>
      </w:r>
      <w:r w:rsidR="00981B1D">
        <w:rPr>
          <w:rFonts w:ascii="Calibri" w:hAnsi="Calibri"/>
        </w:rPr>
        <w:t xml:space="preserve"> </w:t>
      </w:r>
    </w:p>
    <w:p w14:paraId="7D7FABB6" w14:textId="2BAE2A87" w:rsidR="00D524AB" w:rsidRPr="00756033" w:rsidRDefault="00FA08B0">
      <w:pPr>
        <w:rPr>
          <w:b/>
          <w:lang w:val="en-GB"/>
        </w:rPr>
      </w:pPr>
      <w:r w:rsidRPr="00FA08B0">
        <w:rPr>
          <w:b/>
          <w:lang w:val="en-GB"/>
        </w:rPr>
        <w:t>Kilobits per second, or Kbps</w:t>
      </w:r>
      <w:r w:rsidRPr="00FA08B0">
        <w:rPr>
          <w:bCs/>
          <w:lang w:val="en-GB"/>
        </w:rPr>
        <w:t>, is a unit of measurement for a thousand bits transmitted every second. It is the most commonly used unit for internet connections like 56 Kbps dial-up modems. It is used in low-bandwidth applications like IoT devices, SMS services, and VoIP voice channels that require a minimum of 64 Kbps (Meter, n.d.). However, it is inadequate for multimedia content in modern broadband internet services.</w:t>
      </w:r>
      <w:r w:rsidRPr="00FA08B0">
        <w:rPr>
          <w:b/>
          <w:lang w:val="en-GB"/>
        </w:rPr>
        <w:t xml:space="preserve">  </w:t>
      </w:r>
      <w:r w:rsidR="00981B1D">
        <w:rPr>
          <w:b/>
          <w:lang w:val="en-GB"/>
        </w:rPr>
        <w:t xml:space="preserve"> </w:t>
      </w:r>
      <w:r w:rsidR="00756033">
        <w:rPr>
          <w:b/>
          <w:lang w:val="en-GB"/>
        </w:rPr>
        <w:t xml:space="preserve"> </w:t>
      </w:r>
      <w:r w:rsidR="00EF5B71">
        <w:rPr>
          <w:b/>
          <w:lang w:val="en-GB"/>
        </w:rPr>
        <w:t xml:space="preserve"> </w:t>
      </w:r>
    </w:p>
    <w:p w14:paraId="25EB6984" w14:textId="52D814FE" w:rsidR="00D524AB" w:rsidRDefault="003D4F37">
      <w:pPr>
        <w:pStyle w:val="Heading3"/>
        <w:spacing w:before="160" w:after="80"/>
      </w:pPr>
      <w:bookmarkStart w:id="2" w:name="_Toc222825110"/>
      <w:r>
        <w:rPr>
          <w:rFonts w:ascii="Calibri" w:hAnsi="Calibri"/>
        </w:rPr>
        <w:t xml:space="preserve">Mbps </w:t>
      </w:r>
      <w:proofErr w:type="gramStart"/>
      <w:r w:rsidR="002D6CDE">
        <w:rPr>
          <w:rFonts w:ascii="Calibri" w:hAnsi="Calibri"/>
        </w:rPr>
        <w:t>-</w:t>
      </w:r>
      <w:r>
        <w:rPr>
          <w:rFonts w:ascii="Calibri" w:hAnsi="Calibri"/>
        </w:rPr>
        <w:t xml:space="preserve"> </w:t>
      </w:r>
      <w:r w:rsidR="00D06143">
        <w:rPr>
          <w:rFonts w:ascii="Calibri" w:hAnsi="Calibri"/>
        </w:rPr>
        <w:t xml:space="preserve"> </w:t>
      </w:r>
      <w:r>
        <w:rPr>
          <w:rFonts w:ascii="Calibri" w:hAnsi="Calibri"/>
        </w:rPr>
        <w:t>Megabits</w:t>
      </w:r>
      <w:proofErr w:type="gramEnd"/>
      <w:r>
        <w:rPr>
          <w:rFonts w:ascii="Calibri" w:hAnsi="Calibri"/>
        </w:rPr>
        <w:t xml:space="preserve"> per Second</w:t>
      </w:r>
      <w:bookmarkEnd w:id="2"/>
      <w:r w:rsidR="00EF5B71">
        <w:rPr>
          <w:rFonts w:ascii="Calibri" w:hAnsi="Calibri"/>
        </w:rPr>
        <w:t xml:space="preserve"> </w:t>
      </w:r>
      <w:r w:rsidR="00981B1D">
        <w:rPr>
          <w:rFonts w:ascii="Calibri" w:hAnsi="Calibri"/>
        </w:rPr>
        <w:t xml:space="preserve"> </w:t>
      </w:r>
      <w:r w:rsidR="003F01ED">
        <w:rPr>
          <w:rFonts w:ascii="Calibri" w:hAnsi="Calibri"/>
        </w:rPr>
        <w:t xml:space="preserve"> </w:t>
      </w:r>
    </w:p>
    <w:p w14:paraId="533BC54B" w14:textId="5A41DC52" w:rsidR="00D524AB" w:rsidRPr="005D7611" w:rsidRDefault="00B249C7">
      <w:pPr>
        <w:rPr>
          <w:b/>
          <w:lang w:val="en-GB"/>
        </w:rPr>
      </w:pPr>
      <w:r w:rsidRPr="00B249C7">
        <w:rPr>
          <w:b/>
          <w:lang w:val="en-GB"/>
        </w:rPr>
        <w:t xml:space="preserve">Megabits per second (Mbps) </w:t>
      </w:r>
      <w:r w:rsidRPr="00B249C7">
        <w:rPr>
          <w:bCs/>
          <w:lang w:val="en-GB"/>
        </w:rPr>
        <w:t>is 1,000 times faster than Kbps. It is equal to a million bits transmitted every second. It is the most important part of modern internet services with Wi-Fi, broadband internet services at home, and business internet services (Network-Switch, 2025). It is used in the real world for services like 4K content streaming at a rate of 25 Mbps, HD content streaming at a rate of 5 - 8 Mbps, broadband internet services with a bandwidth of 50 - 500 Mbps. It is the most important unit used for the normal performance of internet services.</w:t>
      </w:r>
      <w:r w:rsidR="00981B1D">
        <w:rPr>
          <w:bCs/>
          <w:lang w:val="en-GB"/>
        </w:rPr>
        <w:t xml:space="preserve"> </w:t>
      </w:r>
    </w:p>
    <w:p w14:paraId="370CAE01" w14:textId="1219D71A" w:rsidR="00D524AB" w:rsidRDefault="003D4F37">
      <w:pPr>
        <w:pStyle w:val="Heading3"/>
        <w:spacing w:before="160" w:after="80"/>
      </w:pPr>
      <w:bookmarkStart w:id="3" w:name="_Toc222825111"/>
      <w:r>
        <w:rPr>
          <w:rFonts w:ascii="Calibri" w:hAnsi="Calibri"/>
        </w:rPr>
        <w:t xml:space="preserve">Gbps </w:t>
      </w:r>
      <w:r w:rsidR="002D6CDE">
        <w:rPr>
          <w:rFonts w:ascii="Calibri" w:hAnsi="Calibri"/>
        </w:rPr>
        <w:t>-</w:t>
      </w:r>
      <w:r>
        <w:rPr>
          <w:rFonts w:ascii="Calibri" w:hAnsi="Calibri"/>
        </w:rPr>
        <w:t xml:space="preserve"> Gigabits per Second</w:t>
      </w:r>
      <w:bookmarkEnd w:id="3"/>
      <w:r w:rsidR="00981B1D">
        <w:rPr>
          <w:rFonts w:ascii="Calibri" w:hAnsi="Calibri"/>
        </w:rPr>
        <w:t xml:space="preserve"> </w:t>
      </w:r>
      <w:r w:rsidR="00EF5B71">
        <w:rPr>
          <w:rFonts w:ascii="Calibri" w:hAnsi="Calibri"/>
        </w:rPr>
        <w:t xml:space="preserve"> </w:t>
      </w:r>
      <w:r w:rsidR="003F01ED">
        <w:rPr>
          <w:rFonts w:ascii="Calibri" w:hAnsi="Calibri"/>
        </w:rPr>
        <w:t xml:space="preserve"> </w:t>
      </w:r>
    </w:p>
    <w:p w14:paraId="7C7C3B72" w14:textId="53A256BB" w:rsidR="00D524AB" w:rsidRPr="009B017F" w:rsidRDefault="00D1573F">
      <w:pPr>
        <w:rPr>
          <w:b/>
          <w:lang w:val="en-GB"/>
        </w:rPr>
      </w:pPr>
      <w:r w:rsidRPr="00D1573F">
        <w:rPr>
          <w:b/>
          <w:lang w:val="en-GB"/>
        </w:rPr>
        <w:t xml:space="preserve">Gigabits per second (Gbps) </w:t>
      </w:r>
      <w:r w:rsidRPr="00D1573F">
        <w:rPr>
          <w:bCs/>
          <w:lang w:val="en-GB"/>
        </w:rPr>
        <w:t xml:space="preserve">is 1,000 times faster than Mbps. It is equal to a billion bits transmitted every second. It is used in modern internet services like data </w:t>
      </w:r>
      <w:proofErr w:type="spellStart"/>
      <w:r w:rsidRPr="00D1573F">
        <w:rPr>
          <w:bCs/>
          <w:lang w:val="en-GB"/>
        </w:rPr>
        <w:t>centers</w:t>
      </w:r>
      <w:proofErr w:type="spellEnd"/>
      <w:r w:rsidRPr="00D1573F">
        <w:rPr>
          <w:bCs/>
          <w:lang w:val="en-GB"/>
        </w:rPr>
        <w:t xml:space="preserve">, </w:t>
      </w:r>
      <w:proofErr w:type="spellStart"/>
      <w:r w:rsidRPr="00D1573F">
        <w:rPr>
          <w:bCs/>
          <w:lang w:val="en-GB"/>
        </w:rPr>
        <w:t>fiber</w:t>
      </w:r>
      <w:proofErr w:type="spellEnd"/>
      <w:r w:rsidRPr="00D1573F">
        <w:rPr>
          <w:bCs/>
          <w:lang w:val="en-GB"/>
        </w:rPr>
        <w:t xml:space="preserve"> optic infrastructure, and enterprise networks (Fiber Life, 2025). It is used in the real world for gigabit and 10-gigabit LAN connections in modern offices with Ethernet standards like 1000Base-T (1 Gbps) and 10GBase-T (10 Gbps) for cloud computing services, server-to-server services, and content creation services like 4K and 8K content creation that require constant transfer of data.</w:t>
      </w:r>
      <w:r w:rsidR="00981B1D">
        <w:rPr>
          <w:bCs/>
          <w:lang w:val="en-GB"/>
        </w:rPr>
        <w:t xml:space="preserve"> </w:t>
      </w:r>
      <w:r w:rsidR="00EF5B71">
        <w:rPr>
          <w:bCs/>
        </w:rPr>
        <w:t xml:space="preserve"> </w:t>
      </w:r>
    </w:p>
    <w:p w14:paraId="45017182" w14:textId="760DFFC3" w:rsidR="00D524AB" w:rsidRDefault="003D4F37">
      <w:pPr>
        <w:pStyle w:val="Heading2"/>
        <w:spacing w:before="240" w:after="80"/>
      </w:pPr>
      <w:bookmarkStart w:id="4" w:name="_Toc222825112"/>
      <w:r>
        <w:rPr>
          <w:rFonts w:ascii="Calibri" w:hAnsi="Calibri"/>
        </w:rPr>
        <w:t xml:space="preserve">Task </w:t>
      </w:r>
      <w:proofErr w:type="gramStart"/>
      <w:r>
        <w:rPr>
          <w:rFonts w:ascii="Calibri" w:hAnsi="Calibri"/>
        </w:rPr>
        <w:t xml:space="preserve">2.2 </w:t>
      </w:r>
      <w:r w:rsidR="004328D2">
        <w:rPr>
          <w:rFonts w:ascii="Calibri" w:hAnsi="Calibri"/>
        </w:rPr>
        <w:t xml:space="preserve"> </w:t>
      </w:r>
      <w:r w:rsidR="0091351D">
        <w:rPr>
          <w:rFonts w:ascii="Calibri" w:hAnsi="Calibri"/>
        </w:rPr>
        <w:t>-</w:t>
      </w:r>
      <w:proofErr w:type="gramEnd"/>
      <w:r>
        <w:rPr>
          <w:rFonts w:ascii="Calibri" w:hAnsi="Calibri"/>
        </w:rPr>
        <w:t xml:space="preserve"> How Bandwidth Impacts Network Performance</w:t>
      </w:r>
      <w:bookmarkEnd w:id="4"/>
      <w:r w:rsidR="004328D2">
        <w:rPr>
          <w:rFonts w:ascii="Calibri" w:hAnsi="Calibri"/>
        </w:rPr>
        <w:t xml:space="preserve">  </w:t>
      </w:r>
      <w:r w:rsidR="00981B1D">
        <w:rPr>
          <w:rFonts w:ascii="Calibri" w:hAnsi="Calibri"/>
        </w:rPr>
        <w:t xml:space="preserve"> </w:t>
      </w:r>
      <w:r w:rsidR="003F01ED">
        <w:rPr>
          <w:rFonts w:ascii="Calibri" w:hAnsi="Calibri"/>
        </w:rPr>
        <w:t xml:space="preserve"> </w:t>
      </w:r>
    </w:p>
    <w:p w14:paraId="636C740C" w14:textId="2A2F5CF6" w:rsidR="00D524AB" w:rsidRPr="005C336F" w:rsidRDefault="00020759">
      <w:pPr>
        <w:rPr>
          <w:bCs/>
          <w:lang w:val="en-GB"/>
        </w:rPr>
      </w:pPr>
      <w:r w:rsidRPr="00020759">
        <w:rPr>
          <w:bCs/>
          <w:lang w:val="en-GB"/>
        </w:rPr>
        <w:t xml:space="preserve">A network link's </w:t>
      </w:r>
      <w:r w:rsidRPr="00020759">
        <w:rPr>
          <w:b/>
          <w:lang w:val="en-GB"/>
        </w:rPr>
        <w:t>bandwidth</w:t>
      </w:r>
      <w:r w:rsidRPr="00020759">
        <w:rPr>
          <w:bCs/>
          <w:lang w:val="en-GB"/>
        </w:rPr>
        <w:t>, measured in Mbps or Gbps, is the maximum capacity or the total amount of data that can be carried by a network link in a certain period of time. Performance and bandwidth go hand in hand. A larger bandwidth means more data can be sent at a given time, thus reducing the time it takes to get a response, transfer files, or allow more users to work simultaneously without experiencing a noticeable lag (</w:t>
      </w:r>
      <w:proofErr w:type="spellStart"/>
      <w:r w:rsidRPr="00020759">
        <w:rPr>
          <w:bCs/>
          <w:lang w:val="en-GB"/>
        </w:rPr>
        <w:t>DNSstuff</w:t>
      </w:r>
      <w:proofErr w:type="spellEnd"/>
      <w:r w:rsidRPr="00020759">
        <w:rPr>
          <w:bCs/>
          <w:lang w:val="en-GB"/>
        </w:rPr>
        <w:t>, 2022).</w:t>
      </w:r>
      <w:r w:rsidR="00981B1D">
        <w:rPr>
          <w:bCs/>
          <w:lang w:val="en-GB"/>
        </w:rPr>
        <w:t xml:space="preserve"> </w:t>
      </w:r>
      <w:r w:rsidR="005C336F">
        <w:rPr>
          <w:bCs/>
          <w:lang w:val="en-GB"/>
        </w:rPr>
        <w:t xml:space="preserve"> </w:t>
      </w:r>
      <w:r w:rsidR="003F01ED">
        <w:rPr>
          <w:bCs/>
          <w:lang w:val="en-GB"/>
        </w:rPr>
        <w:t xml:space="preserve">  </w:t>
      </w:r>
    </w:p>
    <w:p w14:paraId="52ACD8CF" w14:textId="12D5ABE0" w:rsidR="00D524AB" w:rsidRPr="00B06C13" w:rsidRDefault="00B06C13">
      <w:pPr>
        <w:rPr>
          <w:lang w:val="en-GB"/>
        </w:rPr>
      </w:pPr>
      <w:r w:rsidRPr="00B06C13">
        <w:rPr>
          <w:b/>
          <w:bCs/>
          <w:lang w:val="en-GB"/>
        </w:rPr>
        <w:t>Congestion</w:t>
      </w:r>
      <w:r w:rsidRPr="00B06C13">
        <w:rPr>
          <w:lang w:val="en-GB"/>
        </w:rPr>
        <w:t xml:space="preserve"> in a network is a condition that exists when the amount of network traffic exceeds the bandwidth. Routers have buffers that store the packets; however, routers drop the packets when the buffers become full. This makes the problem worse, increasing the overall time it takes for a round trip through all the current connections by 50% when TCP recognizes the dropped packets and initiates the slow-start algorithm to reduce the congestion window by half (Allegro Packets, 2019).</w:t>
      </w:r>
      <w:r w:rsidRPr="00B06C13">
        <w:rPr>
          <w:lang w:val="en-GB"/>
        </w:rPr>
        <w:t xml:space="preserve"> </w:t>
      </w:r>
      <w:r w:rsidR="003F01ED" w:rsidRPr="00B06C13">
        <w:rPr>
          <w:lang w:val="en-GB"/>
        </w:rPr>
        <w:t xml:space="preserve"> </w:t>
      </w:r>
      <w:r w:rsidR="00981B1D">
        <w:rPr>
          <w:lang w:val="en-GB"/>
        </w:rPr>
        <w:t xml:space="preserve"> </w:t>
      </w:r>
    </w:p>
    <w:p w14:paraId="4C065EFB" w14:textId="0EAAE918" w:rsidR="00D524AB" w:rsidRPr="0096637B" w:rsidRDefault="00727EDC">
      <w:pPr>
        <w:rPr>
          <w:lang w:val="en-GB"/>
        </w:rPr>
      </w:pPr>
      <w:r w:rsidRPr="00727EDC">
        <w:rPr>
          <w:lang w:val="en-GB"/>
        </w:rPr>
        <w:t xml:space="preserve">When there is a large number of users in a network, the </w:t>
      </w:r>
      <w:r w:rsidRPr="00955166">
        <w:rPr>
          <w:b/>
          <w:bCs/>
          <w:lang w:val="en-GB"/>
        </w:rPr>
        <w:t>bandwidth</w:t>
      </w:r>
      <w:r w:rsidRPr="00727EDC">
        <w:rPr>
          <w:lang w:val="en-GB"/>
        </w:rPr>
        <w:t xml:space="preserve"> is divided equally among all the users who have an open connection</w:t>
      </w:r>
      <w:r w:rsidRPr="00955166">
        <w:rPr>
          <w:b/>
          <w:bCs/>
          <w:lang w:val="en-GB"/>
        </w:rPr>
        <w:t>. Increased latency, lag in applications, and buffering</w:t>
      </w:r>
      <w:r w:rsidRPr="00727EDC">
        <w:rPr>
          <w:lang w:val="en-GB"/>
        </w:rPr>
        <w:t xml:space="preserve"> occur due to a proportional decrease in bandwidth allocation to a single user with an increase in the overall number of users. This means that only 5 Mbps is allocated to a single user when a </w:t>
      </w:r>
      <w:r w:rsidRPr="00727EDC">
        <w:rPr>
          <w:lang w:val="en-GB"/>
        </w:rPr>
        <w:lastRenderedPageBreak/>
        <w:t xml:space="preserve">100 Mbps bandwidth is equally divided by 20 people. This is inadequate for a 4K stream. By giving priority to certain applications over others, </w:t>
      </w:r>
      <w:r w:rsidRPr="00955166">
        <w:rPr>
          <w:b/>
          <w:bCs/>
          <w:lang w:val="en-GB"/>
        </w:rPr>
        <w:t>Quality of Service</w:t>
      </w:r>
      <w:r w:rsidRPr="00727EDC">
        <w:rPr>
          <w:lang w:val="en-GB"/>
        </w:rPr>
        <w:t xml:space="preserve"> (QoS) ensures that important services run even when there is a huge amount of traffic (</w:t>
      </w:r>
      <w:proofErr w:type="spellStart"/>
      <w:r w:rsidRPr="00727EDC">
        <w:rPr>
          <w:lang w:val="en-GB"/>
        </w:rPr>
        <w:t>Obkio</w:t>
      </w:r>
      <w:proofErr w:type="spellEnd"/>
      <w:r w:rsidRPr="00727EDC">
        <w:rPr>
          <w:lang w:val="en-GB"/>
        </w:rPr>
        <w:t>, 2025).</w:t>
      </w:r>
      <w:r>
        <w:rPr>
          <w:lang w:val="en-GB"/>
        </w:rPr>
        <w:t xml:space="preserve"> </w:t>
      </w:r>
    </w:p>
    <w:p w14:paraId="2B769E99" w14:textId="0752E988" w:rsidR="00D524AB" w:rsidRDefault="003D4F37">
      <w:pPr>
        <w:pStyle w:val="Heading2"/>
        <w:spacing w:before="240" w:after="80"/>
      </w:pPr>
      <w:bookmarkStart w:id="5" w:name="_Toc222825113"/>
      <w:r>
        <w:rPr>
          <w:rFonts w:ascii="Calibri" w:hAnsi="Calibri"/>
        </w:rPr>
        <w:t xml:space="preserve">Task 2.3 </w:t>
      </w:r>
      <w:r w:rsidR="0091351D">
        <w:rPr>
          <w:rFonts w:ascii="Calibri" w:hAnsi="Calibri"/>
        </w:rPr>
        <w:t>-</w:t>
      </w:r>
      <w:r>
        <w:rPr>
          <w:rFonts w:ascii="Calibri" w:hAnsi="Calibri"/>
        </w:rPr>
        <w:t xml:space="preserve"> Bandwidth vs Throughput</w:t>
      </w:r>
      <w:bookmarkEnd w:id="5"/>
      <w:r w:rsidR="004328D2">
        <w:rPr>
          <w:rFonts w:ascii="Calibri" w:hAnsi="Calibri"/>
        </w:rPr>
        <w:t xml:space="preserve">  </w:t>
      </w:r>
      <w:r w:rsidR="00981B1D">
        <w:rPr>
          <w:rFonts w:ascii="Calibri" w:hAnsi="Calibri"/>
        </w:rPr>
        <w:t xml:space="preserve"> </w:t>
      </w:r>
    </w:p>
    <w:p w14:paraId="00AF1E24" w14:textId="3D808AA0" w:rsidR="00D524AB" w:rsidRPr="001F3B9C" w:rsidRDefault="00505100">
      <w:pPr>
        <w:rPr>
          <w:bCs/>
          <w:lang w:val="en-GB"/>
        </w:rPr>
      </w:pPr>
      <w:r w:rsidRPr="00505100">
        <w:rPr>
          <w:bCs/>
          <w:lang w:val="en-GB"/>
        </w:rPr>
        <w:t xml:space="preserve">In theory, </w:t>
      </w:r>
      <w:r w:rsidRPr="000E3B03">
        <w:rPr>
          <w:b/>
          <w:lang w:val="en-GB"/>
        </w:rPr>
        <w:t>bandwidth</w:t>
      </w:r>
      <w:r w:rsidRPr="00505100">
        <w:rPr>
          <w:bCs/>
          <w:lang w:val="en-GB"/>
        </w:rPr>
        <w:t xml:space="preserve"> represents the fastest rate at which data can be transferred over a network connection. It is determined by hardware and the physical connection itself, usually given in Mbps or Gbps, and is not affected by the amount of activity over the network at any given time (</w:t>
      </w:r>
      <w:proofErr w:type="spellStart"/>
      <w:r w:rsidRPr="00505100">
        <w:rPr>
          <w:bCs/>
          <w:lang w:val="en-GB"/>
        </w:rPr>
        <w:t>Kentik</w:t>
      </w:r>
      <w:proofErr w:type="spellEnd"/>
      <w:r w:rsidRPr="00505100">
        <w:rPr>
          <w:bCs/>
          <w:lang w:val="en-GB"/>
        </w:rPr>
        <w:t>, 2026). It represents the capacity ceiling, or the amount attainable under perfect conditions, unhindered in any way</w:t>
      </w:r>
      <w:r w:rsidR="001F3B9C" w:rsidRPr="001F3B9C">
        <w:rPr>
          <w:bCs/>
        </w:rPr>
        <w:t>.</w:t>
      </w:r>
      <w:r>
        <w:rPr>
          <w:bCs/>
        </w:rPr>
        <w:t xml:space="preserve"> </w:t>
      </w:r>
      <w:r w:rsidR="003F01ED">
        <w:rPr>
          <w:bCs/>
        </w:rPr>
        <w:t xml:space="preserve">   </w:t>
      </w:r>
      <w:r w:rsidR="00981B1D">
        <w:rPr>
          <w:bCs/>
        </w:rPr>
        <w:t xml:space="preserve"> </w:t>
      </w:r>
      <w:r w:rsidR="003F01ED">
        <w:rPr>
          <w:bCs/>
        </w:rPr>
        <w:t xml:space="preserve"> </w:t>
      </w:r>
    </w:p>
    <w:p w14:paraId="5923F44A" w14:textId="0FA81028" w:rsidR="00D524AB" w:rsidRPr="008478E2" w:rsidRDefault="00D44393">
      <w:pPr>
        <w:rPr>
          <w:b/>
          <w:lang w:val="en-GB"/>
        </w:rPr>
      </w:pPr>
      <w:r w:rsidRPr="000E3B03">
        <w:rPr>
          <w:b/>
          <w:lang w:val="en-GB"/>
        </w:rPr>
        <w:t>Throughput</w:t>
      </w:r>
      <w:r w:rsidRPr="00D44393">
        <w:rPr>
          <w:bCs/>
          <w:lang w:val="en-GB"/>
        </w:rPr>
        <w:t xml:space="preserve"> represents the rate at which data is transferred from its originating location to its destination over a given period of time. Due to inefficiencies in data transfer, which slow the rate of data transfer, throughput is always equal to or slower than bandwidth (</w:t>
      </w:r>
      <w:proofErr w:type="spellStart"/>
      <w:r w:rsidRPr="00D44393">
        <w:rPr>
          <w:bCs/>
          <w:lang w:val="en-GB"/>
        </w:rPr>
        <w:t>DNSstuff</w:t>
      </w:r>
      <w:proofErr w:type="spellEnd"/>
      <w:r w:rsidRPr="00D44393">
        <w:rPr>
          <w:bCs/>
          <w:lang w:val="en-GB"/>
        </w:rPr>
        <w:t>, 2022). For example, under normal conditions, a 10 Gbps connection would be able to handle no more than a 7 Gbps throughput.</w:t>
      </w:r>
      <w:r w:rsidR="00376BD7">
        <w:rPr>
          <w:bCs/>
          <w:lang w:val="en-GB"/>
        </w:rPr>
        <w:t xml:space="preserve"> </w:t>
      </w:r>
      <w:r w:rsidR="008478E2" w:rsidRPr="008478E2">
        <w:rPr>
          <w:bCs/>
          <w:lang w:val="en-GB"/>
        </w:rPr>
        <w:t xml:space="preserve"> </w:t>
      </w:r>
      <w:r w:rsidR="003F01ED">
        <w:rPr>
          <w:bCs/>
          <w:lang w:val="en-GB"/>
        </w:rPr>
        <w:t xml:space="preserve"> </w:t>
      </w:r>
      <w:r w:rsidR="00981B1D">
        <w:rPr>
          <w:bCs/>
          <w:lang w:val="en-GB"/>
        </w:rPr>
        <w:t xml:space="preserve"> </w:t>
      </w:r>
    </w:p>
    <w:p w14:paraId="535F90FA" w14:textId="0770DBAC" w:rsidR="00D524AB" w:rsidRDefault="00376BD7">
      <w:r w:rsidRPr="00376BD7">
        <w:rPr>
          <w:lang w:val="en-GB"/>
        </w:rPr>
        <w:t>The following items will decrease throughput from its given bandwidth without changing the bandwidth itself:</w:t>
      </w:r>
      <w:r w:rsidR="002A2AED">
        <w:rPr>
          <w:lang w:val="en-GB"/>
        </w:rPr>
        <w:t xml:space="preserve"> </w:t>
      </w:r>
      <w:r w:rsidR="00981B1D">
        <w:rPr>
          <w:lang w:val="en-GB"/>
        </w:rPr>
        <w:t xml:space="preserve"> </w:t>
      </w:r>
    </w:p>
    <w:p w14:paraId="6D1BA32B" w14:textId="77777777" w:rsidR="00AD6FC9" w:rsidRPr="00E263F4" w:rsidRDefault="00AD6FC9">
      <w:pPr>
        <w:rPr>
          <w:lang w:val="en-GB"/>
        </w:rPr>
      </w:pPr>
    </w:p>
    <w:tbl>
      <w:tblPr>
        <w:tblStyle w:val="TableGrid"/>
        <w:tblW w:w="0" w:type="auto"/>
        <w:tblLook w:val="04A0" w:firstRow="1" w:lastRow="0" w:firstColumn="1" w:lastColumn="0" w:noHBand="0" w:noVBand="1"/>
      </w:tblPr>
      <w:tblGrid>
        <w:gridCol w:w="2302"/>
        <w:gridCol w:w="6328"/>
      </w:tblGrid>
      <w:tr w:rsidR="00D524AB" w14:paraId="26E44A59" w14:textId="77777777">
        <w:tc>
          <w:tcPr>
            <w:tcW w:w="2304" w:type="dxa"/>
            <w:shd w:val="clear" w:color="auto" w:fill="1F497D"/>
          </w:tcPr>
          <w:p w14:paraId="1449A0D0" w14:textId="49372E41" w:rsidR="00D524AB" w:rsidRDefault="003D4F37">
            <w:pPr>
              <w:spacing w:before="60" w:after="60"/>
            </w:pPr>
            <w:r>
              <w:rPr>
                <w:b/>
                <w:color w:val="FFFFFF"/>
                <w:sz w:val="21"/>
              </w:rPr>
              <w:t>Factor</w:t>
            </w:r>
            <w:r w:rsidR="00173F48">
              <w:rPr>
                <w:b/>
                <w:color w:val="FFFFFF"/>
                <w:sz w:val="21"/>
              </w:rPr>
              <w:t xml:space="preserve"> </w:t>
            </w:r>
            <w:r w:rsidR="00981B1D">
              <w:rPr>
                <w:b/>
                <w:color w:val="FFFFFF"/>
                <w:sz w:val="21"/>
              </w:rPr>
              <w:t xml:space="preserve"> </w:t>
            </w:r>
          </w:p>
        </w:tc>
        <w:tc>
          <w:tcPr>
            <w:tcW w:w="6336" w:type="dxa"/>
            <w:shd w:val="clear" w:color="auto" w:fill="1F497D"/>
          </w:tcPr>
          <w:p w14:paraId="67AB04CE" w14:textId="3CF9762B" w:rsidR="00D524AB" w:rsidRDefault="003D4F37">
            <w:pPr>
              <w:spacing w:before="60" w:after="60"/>
            </w:pPr>
            <w:r>
              <w:rPr>
                <w:b/>
                <w:color w:val="FFFFFF"/>
                <w:sz w:val="21"/>
              </w:rPr>
              <w:t>Effect on Throughput</w:t>
            </w:r>
            <w:r w:rsidR="00173F48">
              <w:rPr>
                <w:b/>
                <w:color w:val="FFFFFF"/>
                <w:sz w:val="21"/>
              </w:rPr>
              <w:t xml:space="preserve"> </w:t>
            </w:r>
            <w:r w:rsidR="00981B1D">
              <w:rPr>
                <w:b/>
                <w:color w:val="FFFFFF"/>
                <w:sz w:val="21"/>
              </w:rPr>
              <w:t xml:space="preserve">  </w:t>
            </w:r>
          </w:p>
        </w:tc>
      </w:tr>
      <w:tr w:rsidR="00D524AB" w14:paraId="642C5346" w14:textId="77777777">
        <w:tc>
          <w:tcPr>
            <w:tcW w:w="2304" w:type="dxa"/>
          </w:tcPr>
          <w:p w14:paraId="1F05074F" w14:textId="7B63FEA7" w:rsidR="00D524AB" w:rsidRDefault="003D4F37">
            <w:pPr>
              <w:spacing w:before="60" w:after="60"/>
            </w:pPr>
            <w:r>
              <w:rPr>
                <w:b/>
                <w:sz w:val="21"/>
              </w:rPr>
              <w:t>Latency</w:t>
            </w:r>
            <w:r w:rsidR="00173F48">
              <w:rPr>
                <w:b/>
                <w:sz w:val="21"/>
              </w:rPr>
              <w:t xml:space="preserve"> </w:t>
            </w:r>
            <w:r w:rsidR="00981B1D">
              <w:rPr>
                <w:b/>
                <w:sz w:val="21"/>
              </w:rPr>
              <w:t xml:space="preserve"> </w:t>
            </w:r>
          </w:p>
        </w:tc>
        <w:tc>
          <w:tcPr>
            <w:tcW w:w="6336" w:type="dxa"/>
          </w:tcPr>
          <w:p w14:paraId="1EF62669" w14:textId="64F65D43" w:rsidR="00D524AB" w:rsidRDefault="003D4F37">
            <w:pPr>
              <w:spacing w:before="60" w:after="60"/>
            </w:pPr>
            <w:r>
              <w:rPr>
                <w:sz w:val="21"/>
              </w:rPr>
              <w:t xml:space="preserve">High round-trip delay slows TCP acknowledgement cycles. </w:t>
            </w:r>
            <w:r w:rsidR="00173F48">
              <w:rPr>
                <w:sz w:val="21"/>
              </w:rPr>
              <w:t xml:space="preserve"> </w:t>
            </w:r>
            <w:r>
              <w:rPr>
                <w:sz w:val="21"/>
              </w:rPr>
              <w:t xml:space="preserve">At 30 </w:t>
            </w:r>
            <w:proofErr w:type="spellStart"/>
            <w:r>
              <w:rPr>
                <w:sz w:val="21"/>
              </w:rPr>
              <w:t>ms</w:t>
            </w:r>
            <w:proofErr w:type="spellEnd"/>
            <w:r>
              <w:rPr>
                <w:sz w:val="21"/>
              </w:rPr>
              <w:t xml:space="preserve"> RTT, throughput drops from 93.5 Mbps to 16.2 Mbps on a 100 Mbps link (Netskope, </w:t>
            </w:r>
            <w:proofErr w:type="gramStart"/>
            <w:r>
              <w:rPr>
                <w:sz w:val="21"/>
              </w:rPr>
              <w:t>2024</w:t>
            </w:r>
            <w:r w:rsidR="00173F48">
              <w:rPr>
                <w:sz w:val="21"/>
              </w:rPr>
              <w:t xml:space="preserve"> </w:t>
            </w:r>
            <w:r>
              <w:rPr>
                <w:sz w:val="21"/>
              </w:rPr>
              <w:t>)</w:t>
            </w:r>
            <w:proofErr w:type="gramEnd"/>
            <w:r>
              <w:rPr>
                <w:sz w:val="21"/>
              </w:rPr>
              <w:t>.</w:t>
            </w:r>
            <w:r w:rsidR="00173F48">
              <w:rPr>
                <w:sz w:val="21"/>
              </w:rPr>
              <w:t xml:space="preserve"> </w:t>
            </w:r>
            <w:r w:rsidR="00981B1D">
              <w:rPr>
                <w:sz w:val="21"/>
              </w:rPr>
              <w:t xml:space="preserve"> </w:t>
            </w:r>
          </w:p>
        </w:tc>
      </w:tr>
      <w:tr w:rsidR="00D524AB" w14:paraId="5262324E" w14:textId="77777777">
        <w:tc>
          <w:tcPr>
            <w:tcW w:w="2304" w:type="dxa"/>
            <w:shd w:val="clear" w:color="auto" w:fill="EBF3FB"/>
          </w:tcPr>
          <w:p w14:paraId="13838910" w14:textId="65A4B942" w:rsidR="00D524AB" w:rsidRDefault="003D4F37">
            <w:pPr>
              <w:spacing w:before="60" w:after="60"/>
            </w:pPr>
            <w:r>
              <w:rPr>
                <w:b/>
                <w:sz w:val="21"/>
              </w:rPr>
              <w:t>Packet Loss</w:t>
            </w:r>
            <w:r w:rsidR="00173F48">
              <w:rPr>
                <w:b/>
                <w:sz w:val="21"/>
              </w:rPr>
              <w:t xml:space="preserve"> </w:t>
            </w:r>
            <w:r w:rsidR="004328D2">
              <w:rPr>
                <w:b/>
                <w:sz w:val="21"/>
              </w:rPr>
              <w:t xml:space="preserve"> </w:t>
            </w:r>
            <w:r w:rsidR="00981B1D">
              <w:rPr>
                <w:b/>
                <w:sz w:val="21"/>
              </w:rPr>
              <w:t xml:space="preserve"> </w:t>
            </w:r>
          </w:p>
        </w:tc>
        <w:tc>
          <w:tcPr>
            <w:tcW w:w="6336" w:type="dxa"/>
            <w:shd w:val="clear" w:color="auto" w:fill="EBF3FB"/>
          </w:tcPr>
          <w:p w14:paraId="382DDC1E" w14:textId="3A0179A6" w:rsidR="00D524AB" w:rsidRDefault="003D4F37">
            <w:pPr>
              <w:spacing w:before="60" w:after="60"/>
            </w:pPr>
            <w:r>
              <w:rPr>
                <w:sz w:val="21"/>
              </w:rPr>
              <w:t>A 2</w:t>
            </w:r>
            <w:r w:rsidR="00AD6FC9">
              <w:rPr>
                <w:sz w:val="21"/>
              </w:rPr>
              <w:t xml:space="preserve"> </w:t>
            </w:r>
            <w:r>
              <w:rPr>
                <w:sz w:val="21"/>
              </w:rPr>
              <w:t xml:space="preserve">% packet loss rate can reduce TCP throughput by 6–25× due to forced retransmissions and congestion window reduction (Netskope, </w:t>
            </w:r>
            <w:proofErr w:type="gramStart"/>
            <w:r>
              <w:rPr>
                <w:sz w:val="21"/>
              </w:rPr>
              <w:t>2024</w:t>
            </w:r>
            <w:r w:rsidR="00981B1D">
              <w:rPr>
                <w:sz w:val="21"/>
              </w:rPr>
              <w:t xml:space="preserve">  </w:t>
            </w:r>
            <w:r>
              <w:rPr>
                <w:sz w:val="21"/>
              </w:rPr>
              <w:t>)</w:t>
            </w:r>
            <w:proofErr w:type="gramEnd"/>
            <w:r>
              <w:rPr>
                <w:sz w:val="21"/>
              </w:rPr>
              <w:t>.</w:t>
            </w:r>
            <w:r w:rsidR="00173F48">
              <w:rPr>
                <w:sz w:val="21"/>
              </w:rPr>
              <w:t xml:space="preserve">  </w:t>
            </w:r>
            <w:r w:rsidR="00981B1D">
              <w:rPr>
                <w:sz w:val="21"/>
              </w:rPr>
              <w:t xml:space="preserve"> </w:t>
            </w:r>
          </w:p>
        </w:tc>
      </w:tr>
      <w:tr w:rsidR="00D524AB" w14:paraId="103E296A" w14:textId="77777777">
        <w:tc>
          <w:tcPr>
            <w:tcW w:w="2304" w:type="dxa"/>
          </w:tcPr>
          <w:p w14:paraId="1C30B826" w14:textId="6103D3DF" w:rsidR="00D524AB" w:rsidRDefault="003D4F37">
            <w:pPr>
              <w:spacing w:before="60" w:after="60"/>
            </w:pPr>
            <w:r>
              <w:rPr>
                <w:b/>
                <w:sz w:val="21"/>
              </w:rPr>
              <w:t>Protocol Overhead</w:t>
            </w:r>
            <w:r w:rsidR="00173F48">
              <w:rPr>
                <w:b/>
                <w:sz w:val="21"/>
              </w:rPr>
              <w:t xml:space="preserve"> </w:t>
            </w:r>
          </w:p>
        </w:tc>
        <w:tc>
          <w:tcPr>
            <w:tcW w:w="6336" w:type="dxa"/>
          </w:tcPr>
          <w:p w14:paraId="14154D2B" w14:textId="353ECEDB" w:rsidR="00D524AB" w:rsidRDefault="003D4F37">
            <w:pPr>
              <w:spacing w:before="60" w:after="60"/>
            </w:pPr>
            <w:r>
              <w:rPr>
                <w:sz w:val="21"/>
              </w:rPr>
              <w:t>VPN tunnelling, encryption, and packet headers typically consume 10–20% of available bandwidth, reducing effective throughput (</w:t>
            </w:r>
            <w:proofErr w:type="spellStart"/>
            <w:r>
              <w:rPr>
                <w:sz w:val="21"/>
              </w:rPr>
              <w:t>Obkio</w:t>
            </w:r>
            <w:proofErr w:type="spellEnd"/>
            <w:r>
              <w:rPr>
                <w:sz w:val="21"/>
              </w:rPr>
              <w:t>, 2025).</w:t>
            </w:r>
            <w:r w:rsidR="00173F48">
              <w:rPr>
                <w:sz w:val="21"/>
              </w:rPr>
              <w:t xml:space="preserve">  </w:t>
            </w:r>
          </w:p>
        </w:tc>
      </w:tr>
      <w:tr w:rsidR="00D524AB" w14:paraId="1B85A8B5" w14:textId="77777777">
        <w:tc>
          <w:tcPr>
            <w:tcW w:w="2304" w:type="dxa"/>
            <w:shd w:val="clear" w:color="auto" w:fill="EBF3FB"/>
          </w:tcPr>
          <w:p w14:paraId="3BC7833A" w14:textId="462D392A" w:rsidR="00D524AB" w:rsidRDefault="003D4F37">
            <w:pPr>
              <w:spacing w:before="60" w:after="60"/>
            </w:pPr>
            <w:r>
              <w:rPr>
                <w:b/>
                <w:sz w:val="21"/>
              </w:rPr>
              <w:t>Network Congestion</w:t>
            </w:r>
            <w:r w:rsidR="00173F48">
              <w:rPr>
                <w:b/>
                <w:sz w:val="21"/>
              </w:rPr>
              <w:t xml:space="preserve"> </w:t>
            </w:r>
            <w:r w:rsidR="00981B1D">
              <w:rPr>
                <w:b/>
                <w:sz w:val="21"/>
              </w:rPr>
              <w:t xml:space="preserve"> </w:t>
            </w:r>
          </w:p>
        </w:tc>
        <w:tc>
          <w:tcPr>
            <w:tcW w:w="6336" w:type="dxa"/>
            <w:shd w:val="clear" w:color="auto" w:fill="EBF3FB"/>
          </w:tcPr>
          <w:p w14:paraId="700218FE" w14:textId="4FF6DAB2" w:rsidR="00D524AB" w:rsidRDefault="003D4F37">
            <w:pPr>
              <w:spacing w:before="60" w:after="60"/>
            </w:pPr>
            <w:r>
              <w:rPr>
                <w:sz w:val="21"/>
              </w:rPr>
              <w:t>Shared or saturated links cause queuing and buffer delays, reducing the rate at which data reaches its destination.</w:t>
            </w:r>
            <w:r w:rsidR="00981B1D">
              <w:rPr>
                <w:sz w:val="21"/>
              </w:rPr>
              <w:t xml:space="preserve"> </w:t>
            </w:r>
            <w:r w:rsidR="00173F48">
              <w:rPr>
                <w:sz w:val="21"/>
              </w:rPr>
              <w:t xml:space="preserve"> </w:t>
            </w:r>
          </w:p>
        </w:tc>
      </w:tr>
    </w:tbl>
    <w:p w14:paraId="71A5F8E6" w14:textId="77777777" w:rsidR="00D524AB" w:rsidRDefault="00D524AB">
      <w:pPr>
        <w:spacing w:after="80"/>
      </w:pPr>
    </w:p>
    <w:p w14:paraId="7EDC48B6" w14:textId="77777777" w:rsidR="00AD6FC9" w:rsidRDefault="00AD6FC9">
      <w:pPr>
        <w:spacing w:after="80"/>
      </w:pPr>
    </w:p>
    <w:p w14:paraId="074A84E5" w14:textId="234B6C99" w:rsidR="00D524AB" w:rsidRPr="00FB3C89" w:rsidRDefault="003069E8">
      <w:pPr>
        <w:rPr>
          <w:lang w:val="en-GB"/>
        </w:rPr>
      </w:pPr>
      <w:r w:rsidRPr="003069E8">
        <w:rPr>
          <w:lang w:val="en-GB"/>
        </w:rPr>
        <w:t xml:space="preserve">A good example of this is </w:t>
      </w:r>
      <w:r w:rsidRPr="000E3B03">
        <w:rPr>
          <w:b/>
          <w:bCs/>
          <w:lang w:val="en-GB"/>
        </w:rPr>
        <w:t>bandwidth</w:t>
      </w:r>
      <w:r w:rsidRPr="003069E8">
        <w:rPr>
          <w:lang w:val="en-GB"/>
        </w:rPr>
        <w:t xml:space="preserve"> being the physical capacity of the motorway or the number of lanes. The cars actually arriving at their destination every hour refers to </w:t>
      </w:r>
      <w:r w:rsidRPr="000E3B03">
        <w:rPr>
          <w:b/>
          <w:bCs/>
          <w:lang w:val="en-GB"/>
        </w:rPr>
        <w:t>throughput</w:t>
      </w:r>
      <w:r w:rsidRPr="003069E8">
        <w:rPr>
          <w:lang w:val="en-GB"/>
        </w:rPr>
        <w:t>. For instance, if there are traffic jams along the motorway, adding lanes will not improve the speed of the cars. Similarly, if latency, packet loss, and congestion are still the main problems with internet speed, then increasing bandwidth will not improve throughput (</w:t>
      </w:r>
      <w:proofErr w:type="spellStart"/>
      <w:r w:rsidRPr="003069E8">
        <w:rPr>
          <w:lang w:val="en-GB"/>
        </w:rPr>
        <w:t>DNSstuff</w:t>
      </w:r>
      <w:proofErr w:type="spellEnd"/>
      <w:r w:rsidRPr="003069E8">
        <w:rPr>
          <w:lang w:val="en-GB"/>
        </w:rPr>
        <w:t>, 2022).</w:t>
      </w:r>
      <w:r>
        <w:rPr>
          <w:lang w:val="en-GB"/>
        </w:rPr>
        <w:t xml:space="preserve"> </w:t>
      </w:r>
      <w:r w:rsidR="003F01ED">
        <w:rPr>
          <w:lang w:val="en-GB"/>
        </w:rPr>
        <w:t xml:space="preserve"> </w:t>
      </w:r>
      <w:r w:rsidR="00981B1D">
        <w:rPr>
          <w:lang w:val="en-GB"/>
        </w:rPr>
        <w:t xml:space="preserve"> </w:t>
      </w:r>
    </w:p>
    <w:p w14:paraId="6C2BE588" w14:textId="77777777" w:rsidR="00CB29F4" w:rsidRDefault="00CB29F4"/>
    <w:p w14:paraId="097D8130" w14:textId="77777777" w:rsidR="00CB29F4" w:rsidRDefault="00CB29F4" w:rsidP="00CB29F4">
      <w:pPr>
        <w:keepNext/>
        <w:jc w:val="center"/>
      </w:pPr>
      <w:r>
        <w:rPr>
          <w:noProof/>
        </w:rPr>
        <w:lastRenderedPageBreak/>
        <w:drawing>
          <wp:inline distT="0" distB="0" distL="0" distR="0" wp14:anchorId="7550C9E5" wp14:editId="490C77F4">
            <wp:extent cx="5191125" cy="4143375"/>
            <wp:effectExtent l="0" t="0" r="9525" b="9525"/>
            <wp:docPr id="1" name="Picture 1" descr="Figure 1: Bandwidth vs Throughput — the gap caused by latency, packet loss, and ov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Bandwidth vs Throughput — the gap caused by latency, packet loss, and overhead"/>
                    <pic:cNvPicPr>
                      <a:picLocks noChangeAspect="1" noChangeArrowheads="1"/>
                    </pic:cNvPicPr>
                  </pic:nvPicPr>
                  <pic:blipFill rotWithShape="1">
                    <a:blip r:embed="rId8">
                      <a:extLst>
                        <a:ext uri="{28A0092B-C50C-407E-A947-70E740481C1C}">
                          <a14:useLocalDpi xmlns:a14="http://schemas.microsoft.com/office/drawing/2010/main" val="0"/>
                        </a:ext>
                      </a:extLst>
                    </a:blip>
                    <a:srcRect l="2779" t="21181" r="2603" b="3299"/>
                    <a:stretch/>
                  </pic:blipFill>
                  <pic:spPr bwMode="auto">
                    <a:xfrm>
                      <a:off x="0" y="0"/>
                      <a:ext cx="5191125" cy="4143375"/>
                    </a:xfrm>
                    <a:prstGeom prst="rect">
                      <a:avLst/>
                    </a:prstGeom>
                    <a:noFill/>
                    <a:ln>
                      <a:noFill/>
                    </a:ln>
                    <a:extLst>
                      <a:ext uri="{53640926-AAD7-44D8-BBD7-CCE9431645EC}">
                        <a14:shadowObscured xmlns:a14="http://schemas.microsoft.com/office/drawing/2010/main"/>
                      </a:ext>
                    </a:extLst>
                  </pic:spPr>
                </pic:pic>
              </a:graphicData>
            </a:graphic>
          </wp:inline>
        </w:drawing>
      </w:r>
    </w:p>
    <w:p w14:paraId="31636BCA" w14:textId="7C71580A" w:rsidR="00D524AB" w:rsidRPr="00CB29F4" w:rsidRDefault="00CB29F4" w:rsidP="00CB29F4">
      <w:pPr>
        <w:pStyle w:val="Caption"/>
        <w:jc w:val="center"/>
        <w:rPr>
          <w:sz w:val="20"/>
          <w:szCs w:val="20"/>
        </w:rPr>
      </w:pPr>
      <w:r w:rsidRPr="00CB29F4">
        <w:rPr>
          <w:sz w:val="20"/>
          <w:szCs w:val="20"/>
        </w:rPr>
        <w:t xml:space="preserve">Figure </w:t>
      </w:r>
      <w:r w:rsidRPr="00CB29F4">
        <w:rPr>
          <w:sz w:val="20"/>
          <w:szCs w:val="20"/>
        </w:rPr>
        <w:fldChar w:fldCharType="begin"/>
      </w:r>
      <w:r w:rsidRPr="00CB29F4">
        <w:rPr>
          <w:sz w:val="20"/>
          <w:szCs w:val="20"/>
        </w:rPr>
        <w:instrText xml:space="preserve"> SEQ Figure \* ARABIC </w:instrText>
      </w:r>
      <w:r w:rsidRPr="00CB29F4">
        <w:rPr>
          <w:sz w:val="20"/>
          <w:szCs w:val="20"/>
        </w:rPr>
        <w:fldChar w:fldCharType="separate"/>
      </w:r>
      <w:r w:rsidRPr="00CB29F4">
        <w:rPr>
          <w:noProof/>
          <w:sz w:val="20"/>
          <w:szCs w:val="20"/>
        </w:rPr>
        <w:t>1</w:t>
      </w:r>
      <w:r w:rsidRPr="00CB29F4">
        <w:rPr>
          <w:sz w:val="20"/>
          <w:szCs w:val="20"/>
        </w:rPr>
        <w:fldChar w:fldCharType="end"/>
      </w:r>
      <w:r w:rsidRPr="00CB29F4">
        <w:rPr>
          <w:sz w:val="20"/>
          <w:szCs w:val="20"/>
        </w:rPr>
        <w:t xml:space="preserve"> Bandwidth vs </w:t>
      </w:r>
      <w:r w:rsidR="00AD6FC9" w:rsidRPr="00CB29F4">
        <w:rPr>
          <w:sz w:val="20"/>
          <w:szCs w:val="20"/>
        </w:rPr>
        <w:t>Throughput the</w:t>
      </w:r>
      <w:r w:rsidRPr="00CB29F4">
        <w:rPr>
          <w:sz w:val="20"/>
          <w:szCs w:val="20"/>
        </w:rPr>
        <w:t xml:space="preserve"> gap caused by latency, packet loss, and overhead</w:t>
      </w:r>
      <w:r w:rsidR="00A149D0">
        <w:rPr>
          <w:sz w:val="20"/>
          <w:szCs w:val="20"/>
        </w:rPr>
        <w:t xml:space="preserve">  </w:t>
      </w:r>
      <w:r w:rsidR="00981B1D">
        <w:rPr>
          <w:sz w:val="20"/>
          <w:szCs w:val="20"/>
        </w:rPr>
        <w:t xml:space="preserve"> </w:t>
      </w:r>
    </w:p>
    <w:p w14:paraId="4E2B00C5" w14:textId="54B76EA2" w:rsidR="00D524AB" w:rsidRDefault="003D4F37">
      <w:pPr>
        <w:pStyle w:val="Heading2"/>
        <w:spacing w:before="240" w:after="80"/>
      </w:pPr>
      <w:bookmarkStart w:id="6" w:name="_Toc222825114"/>
      <w:r>
        <w:rPr>
          <w:rFonts w:ascii="Calibri" w:hAnsi="Calibri"/>
        </w:rPr>
        <w:t xml:space="preserve">Task 2.4 </w:t>
      </w:r>
      <w:r w:rsidR="0091351D">
        <w:rPr>
          <w:rFonts w:ascii="Calibri" w:hAnsi="Calibri"/>
        </w:rPr>
        <w:t>-</w:t>
      </w:r>
      <w:r>
        <w:rPr>
          <w:rFonts w:ascii="Calibri" w:hAnsi="Calibri"/>
        </w:rPr>
        <w:t xml:space="preserve"> Per-User Bandwidth Calculations</w:t>
      </w:r>
      <w:bookmarkEnd w:id="6"/>
      <w:r w:rsidR="00A149D0">
        <w:rPr>
          <w:rFonts w:ascii="Calibri" w:hAnsi="Calibri"/>
        </w:rPr>
        <w:t xml:space="preserve">  </w:t>
      </w:r>
      <w:r w:rsidR="00981B1D">
        <w:rPr>
          <w:rFonts w:ascii="Calibri" w:hAnsi="Calibri"/>
        </w:rPr>
        <w:t xml:space="preserve"> </w:t>
      </w:r>
    </w:p>
    <w:p w14:paraId="62C95DFB" w14:textId="1C1C157F" w:rsidR="00D524AB" w:rsidRDefault="003D4F37">
      <w:r>
        <w:t>The calculations below determine the per-user bandwidth available under equal-share distribution for each of the two network scenarios.</w:t>
      </w:r>
      <w:r w:rsidR="00A149D0">
        <w:t xml:space="preserve">   </w:t>
      </w:r>
      <w:r w:rsidR="00981B1D">
        <w:t xml:space="preserve"> </w:t>
      </w:r>
    </w:p>
    <w:p w14:paraId="2F2E0E98" w14:textId="505B2C18" w:rsidR="00D524AB" w:rsidRDefault="003D4F37" w:rsidP="00CD62A7">
      <w:pPr>
        <w:shd w:val="clear" w:color="auto" w:fill="1F497D"/>
        <w:spacing w:before="160" w:after="40"/>
      </w:pPr>
      <w:r>
        <w:rPr>
          <w:b/>
          <w:color w:val="FFFFFF"/>
          <w:sz w:val="21"/>
        </w:rPr>
        <w:t xml:space="preserve">  Scenario 1 </w:t>
      </w:r>
      <w:r w:rsidR="00165618">
        <w:rPr>
          <w:b/>
          <w:color w:val="FFFFFF"/>
          <w:sz w:val="21"/>
        </w:rPr>
        <w:t>-</w:t>
      </w:r>
      <w:r>
        <w:rPr>
          <w:b/>
          <w:color w:val="FFFFFF"/>
          <w:sz w:val="21"/>
        </w:rPr>
        <w:t xml:space="preserve"> 1 Gb (1000Base-T) Network, 50 Users</w:t>
      </w:r>
      <w:r w:rsidR="00981B1D">
        <w:rPr>
          <w:b/>
          <w:color w:val="FFFFFF"/>
          <w:sz w:val="21"/>
        </w:rPr>
        <w:t xml:space="preserve"> </w:t>
      </w:r>
    </w:p>
    <w:p w14:paraId="73BD83F7" w14:textId="76AE9947" w:rsidR="009D31EB" w:rsidRDefault="009D31EB">
      <w:pPr>
        <w:spacing w:after="80"/>
      </w:pPr>
      <w:r w:rsidRPr="009D31EB">
        <w:t xml:space="preserve">Total available bandwidth = 1,000 Mbps </w:t>
      </w:r>
      <w:r w:rsidR="00A149D0">
        <w:t xml:space="preserve">  </w:t>
      </w:r>
    </w:p>
    <w:p w14:paraId="6B17C532" w14:textId="32487D7C" w:rsidR="009D31EB" w:rsidRDefault="009D31EB">
      <w:pPr>
        <w:spacing w:after="80"/>
      </w:pPr>
      <w:r w:rsidRPr="009D31EB">
        <w:t xml:space="preserve">Number of users = 50 </w:t>
      </w:r>
      <w:r w:rsidR="00A149D0">
        <w:t xml:space="preserve">  </w:t>
      </w:r>
    </w:p>
    <w:p w14:paraId="14F2B111" w14:textId="5E0869C6" w:rsidR="00D524AB" w:rsidRDefault="009D31EB">
      <w:pPr>
        <w:spacing w:after="80"/>
      </w:pPr>
      <w:r w:rsidRPr="009D31EB">
        <w:t xml:space="preserve">Bandwidth per user = 1,000 ÷ 50 = </w:t>
      </w:r>
      <w:r w:rsidRPr="009D31EB">
        <w:rPr>
          <w:b/>
          <w:bCs/>
        </w:rPr>
        <w:t>20 Mbps per user</w:t>
      </w:r>
      <w:r w:rsidR="00A149D0">
        <w:rPr>
          <w:b/>
          <w:bCs/>
        </w:rPr>
        <w:t xml:space="preserve">   </w:t>
      </w:r>
    </w:p>
    <w:p w14:paraId="213F7D6D" w14:textId="0E9D460C" w:rsidR="00D524AB" w:rsidRDefault="003D4F37" w:rsidP="00176739">
      <w:pPr>
        <w:shd w:val="clear" w:color="auto" w:fill="1F497D"/>
        <w:spacing w:before="160" w:after="40"/>
      </w:pPr>
      <w:r>
        <w:rPr>
          <w:b/>
          <w:color w:val="FFFFFF"/>
          <w:sz w:val="21"/>
        </w:rPr>
        <w:t xml:space="preserve">  Scenario 2 </w:t>
      </w:r>
      <w:r w:rsidR="00165618">
        <w:rPr>
          <w:b/>
          <w:color w:val="FFFFFF"/>
          <w:sz w:val="21"/>
        </w:rPr>
        <w:t>-</w:t>
      </w:r>
      <w:r>
        <w:rPr>
          <w:b/>
          <w:color w:val="FFFFFF"/>
          <w:sz w:val="21"/>
        </w:rPr>
        <w:t xml:space="preserve"> 10 Gb (10GBase-T) Network, 200 Users</w:t>
      </w:r>
    </w:p>
    <w:p w14:paraId="5E1A63F9" w14:textId="03CEAEAB" w:rsidR="00176739" w:rsidRDefault="00176739">
      <w:pPr>
        <w:spacing w:after="80"/>
      </w:pPr>
      <w:r w:rsidRPr="00176739">
        <w:t xml:space="preserve">Total available bandwidth = 10,000 Mbps </w:t>
      </w:r>
      <w:r w:rsidR="00A149D0">
        <w:t xml:space="preserve"> </w:t>
      </w:r>
    </w:p>
    <w:p w14:paraId="2CF12907" w14:textId="067FC3FF" w:rsidR="00176739" w:rsidRDefault="00176739">
      <w:pPr>
        <w:spacing w:after="80"/>
      </w:pPr>
      <w:r w:rsidRPr="00176739">
        <w:t xml:space="preserve">Number of users = 200 </w:t>
      </w:r>
      <w:r w:rsidR="00A149D0">
        <w:t xml:space="preserve">   </w:t>
      </w:r>
    </w:p>
    <w:p w14:paraId="1BBB8974" w14:textId="74C45084" w:rsidR="00D524AB" w:rsidRDefault="00176739">
      <w:pPr>
        <w:spacing w:after="80"/>
      </w:pPr>
      <w:r w:rsidRPr="00176739">
        <w:t xml:space="preserve">Bandwidth per user = 10,000 ÷ 200 = </w:t>
      </w:r>
      <w:r w:rsidRPr="00176739">
        <w:rPr>
          <w:b/>
          <w:bCs/>
        </w:rPr>
        <w:t>50 Mbps per user</w:t>
      </w:r>
      <w:r w:rsidR="00A149D0">
        <w:rPr>
          <w:b/>
          <w:bCs/>
        </w:rPr>
        <w:t xml:space="preserve">  </w:t>
      </w:r>
    </w:p>
    <w:p w14:paraId="0494EC3A" w14:textId="2A51CDAB" w:rsidR="00D524AB" w:rsidRDefault="003D4F37">
      <w:r>
        <w:t xml:space="preserve">The table below </w:t>
      </w:r>
      <w:proofErr w:type="spellStart"/>
      <w:r>
        <w:t>summarises</w:t>
      </w:r>
      <w:proofErr w:type="spellEnd"/>
      <w:r>
        <w:t xml:space="preserve"> both results and their impact on user experience:</w:t>
      </w:r>
      <w:r w:rsidR="00AE603F">
        <w:t xml:space="preserve"> </w:t>
      </w:r>
      <w:r w:rsidR="00A149D0">
        <w:t xml:space="preserve"> </w:t>
      </w:r>
    </w:p>
    <w:tbl>
      <w:tblPr>
        <w:tblStyle w:val="TableGrid"/>
        <w:tblW w:w="0" w:type="auto"/>
        <w:tblLook w:val="04A0" w:firstRow="1" w:lastRow="0" w:firstColumn="1" w:lastColumn="0" w:noHBand="0" w:noVBand="1"/>
      </w:tblPr>
      <w:tblGrid>
        <w:gridCol w:w="1564"/>
        <w:gridCol w:w="2545"/>
        <w:gridCol w:w="1138"/>
        <w:gridCol w:w="3383"/>
      </w:tblGrid>
      <w:tr w:rsidR="00D524AB" w14:paraId="16F9CC4B" w14:textId="77777777">
        <w:tc>
          <w:tcPr>
            <w:tcW w:w="1584" w:type="dxa"/>
            <w:shd w:val="clear" w:color="auto" w:fill="1F497D"/>
          </w:tcPr>
          <w:p w14:paraId="603732AD" w14:textId="7D27993F" w:rsidR="00D524AB" w:rsidRDefault="003D4F37">
            <w:pPr>
              <w:spacing w:before="60" w:after="60"/>
            </w:pPr>
            <w:r>
              <w:rPr>
                <w:b/>
                <w:color w:val="FFFFFF"/>
                <w:sz w:val="21"/>
              </w:rPr>
              <w:t>Scenario</w:t>
            </w:r>
            <w:r w:rsidR="0070397E">
              <w:rPr>
                <w:b/>
                <w:color w:val="FFFFFF"/>
                <w:sz w:val="21"/>
              </w:rPr>
              <w:t xml:space="preserve"> </w:t>
            </w:r>
          </w:p>
        </w:tc>
        <w:tc>
          <w:tcPr>
            <w:tcW w:w="2592" w:type="dxa"/>
            <w:shd w:val="clear" w:color="auto" w:fill="1F497D"/>
          </w:tcPr>
          <w:p w14:paraId="40A00D3C" w14:textId="2502F2C1" w:rsidR="00D524AB" w:rsidRDefault="003D4F37">
            <w:pPr>
              <w:spacing w:before="60" w:after="60"/>
            </w:pPr>
            <w:r>
              <w:rPr>
                <w:b/>
                <w:color w:val="FFFFFF"/>
                <w:sz w:val="21"/>
              </w:rPr>
              <w:t>Network Standard</w:t>
            </w:r>
            <w:r w:rsidR="0070397E">
              <w:rPr>
                <w:b/>
                <w:color w:val="FFFFFF"/>
                <w:sz w:val="21"/>
              </w:rPr>
              <w:t xml:space="preserve"> </w:t>
            </w:r>
          </w:p>
        </w:tc>
        <w:tc>
          <w:tcPr>
            <w:tcW w:w="1152" w:type="dxa"/>
            <w:shd w:val="clear" w:color="auto" w:fill="1F497D"/>
          </w:tcPr>
          <w:p w14:paraId="57289056" w14:textId="732EFC7F" w:rsidR="00D524AB" w:rsidRDefault="003D4F37">
            <w:pPr>
              <w:spacing w:before="60" w:after="60"/>
            </w:pPr>
            <w:r>
              <w:rPr>
                <w:b/>
                <w:color w:val="FFFFFF"/>
                <w:sz w:val="21"/>
              </w:rPr>
              <w:t>Users</w:t>
            </w:r>
            <w:r w:rsidR="0070397E">
              <w:rPr>
                <w:b/>
                <w:color w:val="FFFFFF"/>
                <w:sz w:val="21"/>
              </w:rPr>
              <w:t xml:space="preserve"> </w:t>
            </w:r>
          </w:p>
        </w:tc>
        <w:tc>
          <w:tcPr>
            <w:tcW w:w="3456" w:type="dxa"/>
            <w:shd w:val="clear" w:color="auto" w:fill="1F497D"/>
          </w:tcPr>
          <w:p w14:paraId="4A360F67" w14:textId="77777777" w:rsidR="00D524AB" w:rsidRDefault="003D4F37">
            <w:pPr>
              <w:spacing w:before="60" w:after="60"/>
            </w:pPr>
            <w:r>
              <w:rPr>
                <w:b/>
                <w:color w:val="FFFFFF"/>
                <w:sz w:val="21"/>
              </w:rPr>
              <w:t>Per-User Bandwidth</w:t>
            </w:r>
          </w:p>
        </w:tc>
      </w:tr>
      <w:tr w:rsidR="00D524AB" w14:paraId="4527A416" w14:textId="77777777">
        <w:tc>
          <w:tcPr>
            <w:tcW w:w="1584" w:type="dxa"/>
          </w:tcPr>
          <w:p w14:paraId="081F25FA" w14:textId="19E944D9" w:rsidR="00D524AB" w:rsidRDefault="003D4F37">
            <w:pPr>
              <w:spacing w:before="60" w:after="60"/>
            </w:pPr>
            <w:r>
              <w:rPr>
                <w:b/>
                <w:sz w:val="21"/>
              </w:rPr>
              <w:t>Scenario 1</w:t>
            </w:r>
            <w:r w:rsidR="0070397E">
              <w:rPr>
                <w:b/>
                <w:sz w:val="21"/>
              </w:rPr>
              <w:t xml:space="preserve"> </w:t>
            </w:r>
          </w:p>
        </w:tc>
        <w:tc>
          <w:tcPr>
            <w:tcW w:w="2592" w:type="dxa"/>
          </w:tcPr>
          <w:p w14:paraId="2E009B4C" w14:textId="67A45EA6" w:rsidR="00D524AB" w:rsidRDefault="003D4F37">
            <w:pPr>
              <w:spacing w:before="60" w:after="60"/>
            </w:pPr>
            <w:r>
              <w:rPr>
                <w:sz w:val="21"/>
              </w:rPr>
              <w:t xml:space="preserve">1 Gbps </w:t>
            </w:r>
            <w:proofErr w:type="gramStart"/>
            <w:r>
              <w:rPr>
                <w:sz w:val="21"/>
              </w:rPr>
              <w:t>(</w:t>
            </w:r>
            <w:r w:rsidR="00AE603F">
              <w:rPr>
                <w:sz w:val="21"/>
              </w:rPr>
              <w:t xml:space="preserve"> </w:t>
            </w:r>
            <w:r>
              <w:rPr>
                <w:sz w:val="21"/>
              </w:rPr>
              <w:t>1000</w:t>
            </w:r>
            <w:proofErr w:type="gramEnd"/>
            <w:r>
              <w:rPr>
                <w:sz w:val="21"/>
              </w:rPr>
              <w:t>Base-T</w:t>
            </w:r>
            <w:r w:rsidR="00AE603F">
              <w:rPr>
                <w:sz w:val="21"/>
              </w:rPr>
              <w:t xml:space="preserve"> </w:t>
            </w:r>
            <w:r>
              <w:rPr>
                <w:sz w:val="21"/>
              </w:rPr>
              <w:t>)</w:t>
            </w:r>
          </w:p>
        </w:tc>
        <w:tc>
          <w:tcPr>
            <w:tcW w:w="1152" w:type="dxa"/>
          </w:tcPr>
          <w:p w14:paraId="68528447" w14:textId="6C9982A7" w:rsidR="00D524AB" w:rsidRDefault="003D4F37">
            <w:pPr>
              <w:spacing w:before="60" w:after="60"/>
            </w:pPr>
            <w:r>
              <w:rPr>
                <w:sz w:val="21"/>
              </w:rPr>
              <w:t>50</w:t>
            </w:r>
            <w:r w:rsidR="0070397E">
              <w:rPr>
                <w:sz w:val="21"/>
              </w:rPr>
              <w:t xml:space="preserve"> </w:t>
            </w:r>
          </w:p>
        </w:tc>
        <w:tc>
          <w:tcPr>
            <w:tcW w:w="3456" w:type="dxa"/>
          </w:tcPr>
          <w:p w14:paraId="40A9978C" w14:textId="58363DDF" w:rsidR="00D524AB" w:rsidRDefault="003D4F37">
            <w:pPr>
              <w:spacing w:before="60" w:after="60"/>
            </w:pPr>
            <w:r>
              <w:rPr>
                <w:sz w:val="21"/>
              </w:rPr>
              <w:t>20 Mbps each</w:t>
            </w:r>
            <w:r w:rsidR="00AE603F">
              <w:rPr>
                <w:sz w:val="21"/>
              </w:rPr>
              <w:t xml:space="preserve"> </w:t>
            </w:r>
            <w:r w:rsidR="0070397E">
              <w:rPr>
                <w:sz w:val="21"/>
              </w:rPr>
              <w:t xml:space="preserve"> </w:t>
            </w:r>
          </w:p>
        </w:tc>
      </w:tr>
      <w:tr w:rsidR="00D524AB" w14:paraId="10E08F39" w14:textId="77777777">
        <w:tc>
          <w:tcPr>
            <w:tcW w:w="1584" w:type="dxa"/>
            <w:shd w:val="clear" w:color="auto" w:fill="EBF3FB"/>
          </w:tcPr>
          <w:p w14:paraId="1CCEABBF" w14:textId="5925CAFE" w:rsidR="00D524AB" w:rsidRDefault="003D4F37">
            <w:pPr>
              <w:spacing w:before="60" w:after="60"/>
            </w:pPr>
            <w:r>
              <w:rPr>
                <w:b/>
                <w:sz w:val="21"/>
              </w:rPr>
              <w:lastRenderedPageBreak/>
              <w:t>Scenario 2</w:t>
            </w:r>
            <w:r w:rsidR="0070397E">
              <w:rPr>
                <w:b/>
                <w:sz w:val="21"/>
              </w:rPr>
              <w:t xml:space="preserve"> </w:t>
            </w:r>
          </w:p>
        </w:tc>
        <w:tc>
          <w:tcPr>
            <w:tcW w:w="2592" w:type="dxa"/>
            <w:shd w:val="clear" w:color="auto" w:fill="EBF3FB"/>
          </w:tcPr>
          <w:p w14:paraId="3F9F8A5D" w14:textId="27CFFF05" w:rsidR="00D524AB" w:rsidRDefault="003D4F37">
            <w:pPr>
              <w:spacing w:before="60" w:after="60"/>
            </w:pPr>
            <w:r>
              <w:rPr>
                <w:sz w:val="21"/>
              </w:rPr>
              <w:t xml:space="preserve">10 </w:t>
            </w:r>
            <w:proofErr w:type="gramStart"/>
            <w:r>
              <w:rPr>
                <w:sz w:val="21"/>
              </w:rPr>
              <w:t>Gbps</w:t>
            </w:r>
            <w:r w:rsidR="00AE603F">
              <w:rPr>
                <w:sz w:val="21"/>
              </w:rPr>
              <w:t xml:space="preserve"> </w:t>
            </w:r>
            <w:r>
              <w:rPr>
                <w:sz w:val="21"/>
              </w:rPr>
              <w:t xml:space="preserve"> (</w:t>
            </w:r>
            <w:proofErr w:type="gramEnd"/>
            <w:r>
              <w:rPr>
                <w:sz w:val="21"/>
              </w:rPr>
              <w:t>10GBase-T</w:t>
            </w:r>
            <w:r w:rsidR="00AE603F">
              <w:rPr>
                <w:sz w:val="21"/>
              </w:rPr>
              <w:t xml:space="preserve"> </w:t>
            </w:r>
            <w:r>
              <w:rPr>
                <w:sz w:val="21"/>
              </w:rPr>
              <w:t>)</w:t>
            </w:r>
          </w:p>
        </w:tc>
        <w:tc>
          <w:tcPr>
            <w:tcW w:w="1152" w:type="dxa"/>
            <w:shd w:val="clear" w:color="auto" w:fill="EBF3FB"/>
          </w:tcPr>
          <w:p w14:paraId="668BF2AA" w14:textId="77777777" w:rsidR="00D524AB" w:rsidRDefault="003D4F37">
            <w:pPr>
              <w:spacing w:before="60" w:after="60"/>
            </w:pPr>
            <w:r>
              <w:rPr>
                <w:sz w:val="21"/>
              </w:rPr>
              <w:t>200</w:t>
            </w:r>
          </w:p>
        </w:tc>
        <w:tc>
          <w:tcPr>
            <w:tcW w:w="3456" w:type="dxa"/>
            <w:shd w:val="clear" w:color="auto" w:fill="EBF3FB"/>
          </w:tcPr>
          <w:p w14:paraId="21E95EA4" w14:textId="33F081EF" w:rsidR="00D524AB" w:rsidRDefault="003D4F37">
            <w:pPr>
              <w:spacing w:before="60" w:after="60"/>
            </w:pPr>
            <w:r>
              <w:rPr>
                <w:sz w:val="21"/>
              </w:rPr>
              <w:t>50 Mbps each</w:t>
            </w:r>
            <w:r w:rsidR="00AE603F">
              <w:rPr>
                <w:sz w:val="21"/>
              </w:rPr>
              <w:t xml:space="preserve"> </w:t>
            </w:r>
            <w:r w:rsidR="0070397E">
              <w:rPr>
                <w:sz w:val="21"/>
              </w:rPr>
              <w:t xml:space="preserve"> </w:t>
            </w:r>
          </w:p>
        </w:tc>
      </w:tr>
    </w:tbl>
    <w:p w14:paraId="11E348CA" w14:textId="77777777" w:rsidR="00D524AB" w:rsidRDefault="00D524AB">
      <w:pPr>
        <w:spacing w:after="80"/>
      </w:pPr>
    </w:p>
    <w:p w14:paraId="576C2102" w14:textId="344BC087" w:rsidR="00D524AB" w:rsidRPr="00DB40DA" w:rsidRDefault="00041341">
      <w:pPr>
        <w:rPr>
          <w:lang w:val="en-GB"/>
        </w:rPr>
      </w:pPr>
      <w:r w:rsidRPr="00041341">
        <w:rPr>
          <w:lang w:val="en-GB"/>
        </w:rPr>
        <w:t xml:space="preserve">In </w:t>
      </w:r>
      <w:r w:rsidRPr="00925C50">
        <w:rPr>
          <w:b/>
          <w:bCs/>
          <w:lang w:val="en-GB"/>
        </w:rPr>
        <w:t xml:space="preserve">Scenario </w:t>
      </w:r>
      <w:proofErr w:type="gramStart"/>
      <w:r w:rsidRPr="00925C50">
        <w:rPr>
          <w:b/>
          <w:bCs/>
          <w:lang w:val="en-GB"/>
        </w:rPr>
        <w:t>1</w:t>
      </w:r>
      <w:r w:rsidR="0070397E">
        <w:rPr>
          <w:b/>
          <w:bCs/>
          <w:lang w:val="en-GB"/>
        </w:rPr>
        <w:t xml:space="preserve">  </w:t>
      </w:r>
      <w:r w:rsidRPr="00041341">
        <w:rPr>
          <w:lang w:val="en-GB"/>
        </w:rPr>
        <w:t>,</w:t>
      </w:r>
      <w:proofErr w:type="gramEnd"/>
      <w:r w:rsidRPr="00041341">
        <w:rPr>
          <w:lang w:val="en-GB"/>
        </w:rPr>
        <w:t xml:space="preserve"> every user will be allocated 20 Mbps. This will allow for comfortable internet usage for web surfing, regular VoIP usage (64 Kbps to 1 Mbps), and even HD video streaming (5 to 8 Mbps). However, the allocation will be exceeded if many users are streaming 4K videos simultaneously since each 4K stream will require 25 Mbps (Meter, </w:t>
      </w:r>
      <w:proofErr w:type="gramStart"/>
      <w:r w:rsidRPr="00041341">
        <w:rPr>
          <w:lang w:val="en-GB"/>
        </w:rPr>
        <w:t>n.d.</w:t>
      </w:r>
      <w:r w:rsidR="0070397E">
        <w:rPr>
          <w:lang w:val="en-GB"/>
        </w:rPr>
        <w:t xml:space="preserve"> </w:t>
      </w:r>
      <w:r w:rsidRPr="00041341">
        <w:rPr>
          <w:lang w:val="en-GB"/>
        </w:rPr>
        <w:t>)</w:t>
      </w:r>
      <w:proofErr w:type="gramEnd"/>
      <w:r w:rsidRPr="00041341">
        <w:rPr>
          <w:lang w:val="en-GB"/>
        </w:rPr>
        <w:t>.</w:t>
      </w:r>
      <w:r w:rsidR="00925C50">
        <w:rPr>
          <w:lang w:val="en-GB"/>
        </w:rPr>
        <w:t xml:space="preserve"> </w:t>
      </w:r>
      <w:r w:rsidR="00A149D0">
        <w:rPr>
          <w:lang w:val="en-GB"/>
        </w:rPr>
        <w:t xml:space="preserve">  </w:t>
      </w:r>
    </w:p>
    <w:p w14:paraId="6A3B2955" w14:textId="2CB57336" w:rsidR="00D524AB" w:rsidRPr="00F03A92" w:rsidRDefault="00925C50">
      <w:r w:rsidRPr="00F03A92">
        <w:rPr>
          <w:lang w:val="en-GB"/>
        </w:rPr>
        <w:t xml:space="preserve">In </w:t>
      </w:r>
      <w:r w:rsidRPr="00F03A92">
        <w:rPr>
          <w:b/>
          <w:bCs/>
          <w:lang w:val="en-GB"/>
        </w:rPr>
        <w:t>Scenario 2</w:t>
      </w:r>
      <w:r w:rsidRPr="00F03A92">
        <w:rPr>
          <w:lang w:val="en-GB"/>
        </w:rPr>
        <w:t>, four times more users are supported than Scenario 1. However, each of these users will be allocated 50 Mbps, which is 2.5 times faster than Scenario 1. This shows how much better the 10GBase-T setting will be for business environments since it will be able to handle bandwidth-intensive applications like huge file transfers and cloud video conferencing (Fiber Life, 2025), and 4K videos will be no problem for it.</w:t>
      </w:r>
      <w:r w:rsidRPr="00F03A92">
        <w:rPr>
          <w:lang w:val="en-GB"/>
        </w:rPr>
        <w:t xml:space="preserve"> </w:t>
      </w:r>
      <w:r w:rsidR="001C0853" w:rsidRPr="00F03A92">
        <w:t xml:space="preserve"> </w:t>
      </w:r>
      <w:r w:rsidR="00AE603F" w:rsidRPr="00F03A92">
        <w:t xml:space="preserve"> </w:t>
      </w:r>
      <w:r w:rsidR="00A149D0" w:rsidRPr="00F03A92">
        <w:t xml:space="preserve"> </w:t>
      </w:r>
      <w:r w:rsidR="0070397E">
        <w:t xml:space="preserve">   </w:t>
      </w:r>
    </w:p>
    <w:p w14:paraId="239C4619" w14:textId="77777777" w:rsidR="000C0A63" w:rsidRPr="00F03A92" w:rsidRDefault="000C0A63"/>
    <w:p w14:paraId="70883E32" w14:textId="77777777" w:rsidR="000C0A63" w:rsidRDefault="000C0A63"/>
    <w:p w14:paraId="151D67FD" w14:textId="77777777" w:rsidR="000C0A63" w:rsidRDefault="000C0A63"/>
    <w:p w14:paraId="69D3766A" w14:textId="77777777" w:rsidR="000C0A63" w:rsidRDefault="000C0A63"/>
    <w:p w14:paraId="0699833F" w14:textId="77777777" w:rsidR="000C0A63" w:rsidRDefault="000C0A63"/>
    <w:p w14:paraId="5668C0EE" w14:textId="77777777" w:rsidR="000C0A63" w:rsidRDefault="000C0A63"/>
    <w:p w14:paraId="467B93A8" w14:textId="77777777" w:rsidR="000C0A63" w:rsidRDefault="000C0A63"/>
    <w:p w14:paraId="68931380" w14:textId="77777777" w:rsidR="000C0A63" w:rsidRDefault="000C0A63"/>
    <w:p w14:paraId="489135AF" w14:textId="77777777" w:rsidR="000C0A63" w:rsidRDefault="000C0A63"/>
    <w:p w14:paraId="5B14C9B8" w14:textId="77777777" w:rsidR="000C0A63" w:rsidRDefault="000C0A63"/>
    <w:p w14:paraId="74293FC3" w14:textId="77777777" w:rsidR="000C0A63" w:rsidRDefault="000C0A63"/>
    <w:p w14:paraId="65507B2D" w14:textId="77777777" w:rsidR="000C0A63" w:rsidRDefault="000C0A63"/>
    <w:p w14:paraId="25255C69" w14:textId="77777777" w:rsidR="000C0A63" w:rsidRDefault="000C0A63"/>
    <w:p w14:paraId="481DDA0C" w14:textId="77777777" w:rsidR="000C0A63" w:rsidRDefault="000C0A63"/>
    <w:p w14:paraId="1158F928" w14:textId="77777777" w:rsidR="000C0A63" w:rsidRDefault="000C0A63"/>
    <w:p w14:paraId="2DEBE91E" w14:textId="77777777" w:rsidR="000C0A63" w:rsidRDefault="000C0A63"/>
    <w:p w14:paraId="2C38C5E0" w14:textId="77777777" w:rsidR="000C0A63" w:rsidRDefault="000C0A63"/>
    <w:p w14:paraId="1789BEDB" w14:textId="77777777" w:rsidR="000C0A63" w:rsidRDefault="000C0A63"/>
    <w:p w14:paraId="02C044E9" w14:textId="77777777" w:rsidR="000C0A63" w:rsidRDefault="000C0A63"/>
    <w:p w14:paraId="2E7A71B8" w14:textId="77777777" w:rsidR="000C0A63" w:rsidRPr="001C0853" w:rsidRDefault="000C0A63">
      <w:pPr>
        <w:rPr>
          <w:lang w:val="en-GB"/>
        </w:rPr>
      </w:pPr>
    </w:p>
    <w:p w14:paraId="7AAD9963" w14:textId="481199BC" w:rsidR="00D524AB" w:rsidRDefault="003D4F37">
      <w:pPr>
        <w:pStyle w:val="Heading2"/>
        <w:spacing w:before="240" w:after="80"/>
      </w:pPr>
      <w:bookmarkStart w:id="7" w:name="_Toc222825115"/>
      <w:r>
        <w:rPr>
          <w:rFonts w:ascii="Calibri" w:hAnsi="Calibri"/>
        </w:rPr>
        <w:lastRenderedPageBreak/>
        <w:t>References</w:t>
      </w:r>
      <w:bookmarkEnd w:id="7"/>
      <w:r w:rsidR="0070397E">
        <w:rPr>
          <w:rFonts w:ascii="Calibri" w:hAnsi="Calibri"/>
        </w:rPr>
        <w:t xml:space="preserve"> </w:t>
      </w:r>
    </w:p>
    <w:p w14:paraId="70E2604D" w14:textId="6643A733" w:rsidR="00D524AB" w:rsidRDefault="003D4F37">
      <w:pPr>
        <w:spacing w:after="100"/>
        <w:ind w:left="720" w:hanging="720"/>
      </w:pPr>
      <w:r>
        <w:rPr>
          <w:sz w:val="21"/>
        </w:rPr>
        <w:t>Allegro Packets (2019) Bandwidth and Congestion in Networks. Available at: https://allegro-packets.com/en/blog-posts/bandwidth-and-congestion-in-networks (Accessed: 24 February 2026).</w:t>
      </w:r>
      <w:r w:rsidR="0070397E">
        <w:rPr>
          <w:sz w:val="21"/>
        </w:rPr>
        <w:t xml:space="preserve"> </w:t>
      </w:r>
    </w:p>
    <w:p w14:paraId="37955532" w14:textId="4C722A91" w:rsidR="00D524AB" w:rsidRDefault="003D4F37">
      <w:pPr>
        <w:spacing w:after="100"/>
        <w:ind w:left="720" w:hanging="720"/>
      </w:pPr>
      <w:proofErr w:type="spellStart"/>
      <w:r>
        <w:rPr>
          <w:sz w:val="21"/>
        </w:rPr>
        <w:t>DNSstuff</w:t>
      </w:r>
      <w:proofErr w:type="spellEnd"/>
      <w:r>
        <w:rPr>
          <w:sz w:val="21"/>
        </w:rPr>
        <w:t xml:space="preserve"> (2022) Network Latency vs. Throughput vs. Bandwidth Guide. Available at: https://www.dnsstuff.com/latency-throughput-bandwidth (Accessed: 24 February 2026).</w:t>
      </w:r>
      <w:r w:rsidR="0070397E">
        <w:rPr>
          <w:sz w:val="21"/>
        </w:rPr>
        <w:t xml:space="preserve"> </w:t>
      </w:r>
    </w:p>
    <w:p w14:paraId="76F2364D" w14:textId="52D7CAC0" w:rsidR="00D524AB" w:rsidRDefault="003D4F37">
      <w:pPr>
        <w:spacing w:after="100"/>
        <w:ind w:left="720" w:hanging="720"/>
      </w:pPr>
      <w:r>
        <w:rPr>
          <w:sz w:val="21"/>
        </w:rPr>
        <w:t>Fiber Life (2025) Understanding Data Speeds: How Many Mbps Are in 1 Gig? Available at: https://fiber-life.com/blog-understanding-data-speeds-how-many-mbps-are-in-1-gig/ (Accessed: 24 February 2026).</w:t>
      </w:r>
      <w:r w:rsidR="0070397E">
        <w:rPr>
          <w:sz w:val="21"/>
        </w:rPr>
        <w:t xml:space="preserve"> </w:t>
      </w:r>
    </w:p>
    <w:p w14:paraId="451A31B1" w14:textId="3B8A0BEE" w:rsidR="00D524AB" w:rsidRDefault="003D4F37">
      <w:pPr>
        <w:spacing w:after="100"/>
        <w:ind w:left="720" w:hanging="720"/>
      </w:pPr>
      <w:proofErr w:type="spellStart"/>
      <w:r>
        <w:rPr>
          <w:sz w:val="21"/>
        </w:rPr>
        <w:t>Kentik</w:t>
      </w:r>
      <w:proofErr w:type="spellEnd"/>
      <w:r>
        <w:rPr>
          <w:sz w:val="21"/>
        </w:rPr>
        <w:t xml:space="preserve"> (2026) What Is Throughput? Latency vs Throughput vs Bandwidth. Available at: https://www.kentik.com/kentipedia/latency-vs-throughput-vs-bandwidth/ (Accessed: 24 February 2026).</w:t>
      </w:r>
      <w:r w:rsidR="0070397E">
        <w:rPr>
          <w:sz w:val="21"/>
        </w:rPr>
        <w:t xml:space="preserve"> </w:t>
      </w:r>
    </w:p>
    <w:p w14:paraId="18F127BF" w14:textId="39F87DAE" w:rsidR="00D524AB" w:rsidRDefault="003D4F37">
      <w:pPr>
        <w:spacing w:after="100"/>
        <w:ind w:left="720" w:hanging="720"/>
      </w:pPr>
      <w:r>
        <w:rPr>
          <w:sz w:val="21"/>
        </w:rPr>
        <w:t>Meter (n.d.) What is Kbps vs. Mbps vs. Gbps? Available at: https://www.meter.com/resources/what-is-kbps (Accessed: 24 February 2026).</w:t>
      </w:r>
      <w:r w:rsidR="0070397E">
        <w:rPr>
          <w:sz w:val="21"/>
        </w:rPr>
        <w:t xml:space="preserve"> </w:t>
      </w:r>
    </w:p>
    <w:p w14:paraId="768E990F" w14:textId="0CFA5C59" w:rsidR="00D524AB" w:rsidRDefault="003D4F37">
      <w:pPr>
        <w:spacing w:after="100"/>
        <w:ind w:left="720" w:hanging="720"/>
      </w:pPr>
      <w:r>
        <w:rPr>
          <w:sz w:val="21"/>
        </w:rPr>
        <w:t xml:space="preserve">Network-Switch.com (2025) MB, GB, KB, TB vs Kbps, Mbps, Gbps, </w:t>
      </w:r>
      <w:proofErr w:type="spellStart"/>
      <w:r>
        <w:rPr>
          <w:sz w:val="21"/>
        </w:rPr>
        <w:t>Tbps</w:t>
      </w:r>
      <w:proofErr w:type="spellEnd"/>
      <w:r>
        <w:rPr>
          <w:sz w:val="21"/>
        </w:rPr>
        <w:t>. Available at: https://network-switch.com/blogs/networking/mb-gb-kb-tb-vs-kbps-mbps-gbps-tbps-difference-explained (Accessed: 24 February 2026).</w:t>
      </w:r>
      <w:r w:rsidR="0070397E">
        <w:rPr>
          <w:sz w:val="21"/>
        </w:rPr>
        <w:t xml:space="preserve"> </w:t>
      </w:r>
    </w:p>
    <w:p w14:paraId="5792CA03" w14:textId="7BB57787" w:rsidR="00D524AB" w:rsidRDefault="003D4F37">
      <w:pPr>
        <w:spacing w:after="100"/>
        <w:ind w:left="720" w:hanging="720"/>
      </w:pPr>
      <w:r>
        <w:rPr>
          <w:sz w:val="21"/>
        </w:rPr>
        <w:t>Netskope (2024) Network Performance and User Experience: Latency vs Throughput vs Packet Loss. Available at: https://www.netskope.com/blog/network-performance-and-user-experience-network-latency-vs-throughput-vs-packet-loss (Accessed: 24 February 2026).</w:t>
      </w:r>
      <w:r w:rsidR="0070397E">
        <w:rPr>
          <w:sz w:val="21"/>
        </w:rPr>
        <w:t xml:space="preserve"> </w:t>
      </w:r>
    </w:p>
    <w:p w14:paraId="355CAEC8" w14:textId="7BB774E5" w:rsidR="00D524AB" w:rsidRDefault="003D4F37">
      <w:pPr>
        <w:spacing w:after="100"/>
        <w:ind w:left="720" w:hanging="720"/>
      </w:pPr>
      <w:proofErr w:type="spellStart"/>
      <w:r>
        <w:rPr>
          <w:sz w:val="21"/>
        </w:rPr>
        <w:t>Obkio</w:t>
      </w:r>
      <w:proofErr w:type="spellEnd"/>
      <w:r>
        <w:rPr>
          <w:sz w:val="21"/>
        </w:rPr>
        <w:t xml:space="preserve"> (2025) 10 Factors Affecting Network Performance. Available at: https://obkio.com/blog/factors-affecting-network-performance/ (Accessed: 24 February 2026).</w:t>
      </w:r>
      <w:r w:rsidR="0070397E">
        <w:rPr>
          <w:sz w:val="21"/>
        </w:rPr>
        <w:t xml:space="preserve"> </w:t>
      </w:r>
    </w:p>
    <w:p w14:paraId="3FA9F264" w14:textId="480C62F6" w:rsidR="00D524AB" w:rsidRDefault="003D4F37">
      <w:pPr>
        <w:spacing w:after="100"/>
        <w:ind w:left="720" w:hanging="720"/>
      </w:pPr>
      <w:r>
        <w:rPr>
          <w:sz w:val="21"/>
        </w:rPr>
        <w:t xml:space="preserve">Tanenbaum, A.S. and Wetherall, D. (2011) Computer Networks. 5th </w:t>
      </w:r>
      <w:proofErr w:type="spellStart"/>
      <w:r>
        <w:rPr>
          <w:sz w:val="21"/>
        </w:rPr>
        <w:t>edn</w:t>
      </w:r>
      <w:proofErr w:type="spellEnd"/>
      <w:r>
        <w:rPr>
          <w:sz w:val="21"/>
        </w:rPr>
        <w:t>. Harlow: Pearson Education.</w:t>
      </w:r>
      <w:r w:rsidR="0070397E">
        <w:rPr>
          <w:sz w:val="21"/>
        </w:rPr>
        <w:t xml:space="preserve"> </w:t>
      </w:r>
    </w:p>
    <w:sectPr w:rsidR="00D524AB"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28093" w14:textId="77777777" w:rsidR="002457D4" w:rsidRDefault="002457D4" w:rsidP="00830A01">
      <w:pPr>
        <w:spacing w:after="0" w:line="240" w:lineRule="auto"/>
      </w:pPr>
      <w:r>
        <w:separator/>
      </w:r>
    </w:p>
  </w:endnote>
  <w:endnote w:type="continuationSeparator" w:id="0">
    <w:p w14:paraId="6F38B468" w14:textId="77777777" w:rsidR="002457D4" w:rsidRDefault="002457D4" w:rsidP="00830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774855"/>
      <w:docPartObj>
        <w:docPartGallery w:val="Page Numbers (Bottom of Page)"/>
        <w:docPartUnique/>
      </w:docPartObj>
    </w:sdtPr>
    <w:sdtEndPr/>
    <w:sdtContent>
      <w:p w14:paraId="6E39F75B" w14:textId="69E94012" w:rsidR="00830A01" w:rsidRDefault="00830A01">
        <w:pPr>
          <w:pStyle w:val="Footer"/>
          <w:jc w:val="right"/>
        </w:pPr>
        <w:r>
          <w:fldChar w:fldCharType="begin"/>
        </w:r>
        <w:r>
          <w:instrText>PAGE   \* MERGEFORMAT</w:instrText>
        </w:r>
        <w:r>
          <w:fldChar w:fldCharType="separate"/>
        </w:r>
        <w:r>
          <w:rPr>
            <w:lang w:val="en-GB"/>
          </w:rPr>
          <w:t>2</w:t>
        </w:r>
        <w:r>
          <w:fldChar w:fldCharType="end"/>
        </w:r>
      </w:p>
    </w:sdtContent>
  </w:sdt>
  <w:p w14:paraId="39D4E86F" w14:textId="77777777" w:rsidR="00830A01" w:rsidRDefault="00830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FDC14" w14:textId="77777777" w:rsidR="002457D4" w:rsidRDefault="002457D4" w:rsidP="00830A01">
      <w:pPr>
        <w:spacing w:after="0" w:line="240" w:lineRule="auto"/>
      </w:pPr>
      <w:r>
        <w:separator/>
      </w:r>
    </w:p>
  </w:footnote>
  <w:footnote w:type="continuationSeparator" w:id="0">
    <w:p w14:paraId="25694C49" w14:textId="77777777" w:rsidR="002457D4" w:rsidRDefault="002457D4" w:rsidP="00830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068731">
    <w:abstractNumId w:val="8"/>
  </w:num>
  <w:num w:numId="2" w16cid:durableId="1926913777">
    <w:abstractNumId w:val="6"/>
  </w:num>
  <w:num w:numId="3" w16cid:durableId="1744139367">
    <w:abstractNumId w:val="5"/>
  </w:num>
  <w:num w:numId="4" w16cid:durableId="2107577924">
    <w:abstractNumId w:val="4"/>
  </w:num>
  <w:num w:numId="5" w16cid:durableId="1802653276">
    <w:abstractNumId w:val="7"/>
  </w:num>
  <w:num w:numId="6" w16cid:durableId="245918713">
    <w:abstractNumId w:val="3"/>
  </w:num>
  <w:num w:numId="7" w16cid:durableId="1934782656">
    <w:abstractNumId w:val="2"/>
  </w:num>
  <w:num w:numId="8" w16cid:durableId="1123229716">
    <w:abstractNumId w:val="1"/>
  </w:num>
  <w:num w:numId="9" w16cid:durableId="25417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59"/>
    <w:rsid w:val="00034616"/>
    <w:rsid w:val="00041341"/>
    <w:rsid w:val="0006063C"/>
    <w:rsid w:val="000A332C"/>
    <w:rsid w:val="000C0A63"/>
    <w:rsid w:val="000E3B03"/>
    <w:rsid w:val="000F21DE"/>
    <w:rsid w:val="0015074B"/>
    <w:rsid w:val="00165618"/>
    <w:rsid w:val="00173F48"/>
    <w:rsid w:val="00176739"/>
    <w:rsid w:val="001C0853"/>
    <w:rsid w:val="001F3B9C"/>
    <w:rsid w:val="002457D4"/>
    <w:rsid w:val="0029639D"/>
    <w:rsid w:val="002A2AED"/>
    <w:rsid w:val="002D6CDE"/>
    <w:rsid w:val="002E5BA4"/>
    <w:rsid w:val="003069E8"/>
    <w:rsid w:val="00326F90"/>
    <w:rsid w:val="00376BD7"/>
    <w:rsid w:val="003D14B7"/>
    <w:rsid w:val="003D4F37"/>
    <w:rsid w:val="003F01ED"/>
    <w:rsid w:val="00415FEA"/>
    <w:rsid w:val="004328D2"/>
    <w:rsid w:val="004B66FD"/>
    <w:rsid w:val="00505100"/>
    <w:rsid w:val="00563011"/>
    <w:rsid w:val="005C336F"/>
    <w:rsid w:val="005D7611"/>
    <w:rsid w:val="00601087"/>
    <w:rsid w:val="0070397E"/>
    <w:rsid w:val="00727EDC"/>
    <w:rsid w:val="00756033"/>
    <w:rsid w:val="007D78DF"/>
    <w:rsid w:val="00830A01"/>
    <w:rsid w:val="008478E2"/>
    <w:rsid w:val="008C3C93"/>
    <w:rsid w:val="0091351D"/>
    <w:rsid w:val="00925C50"/>
    <w:rsid w:val="00955166"/>
    <w:rsid w:val="00961F07"/>
    <w:rsid w:val="0096637B"/>
    <w:rsid w:val="00981B1D"/>
    <w:rsid w:val="009967AF"/>
    <w:rsid w:val="009B017F"/>
    <w:rsid w:val="009D1A32"/>
    <w:rsid w:val="009D31EB"/>
    <w:rsid w:val="00A149D0"/>
    <w:rsid w:val="00AA1D8D"/>
    <w:rsid w:val="00AD6FC9"/>
    <w:rsid w:val="00AE603F"/>
    <w:rsid w:val="00B06C13"/>
    <w:rsid w:val="00B249C7"/>
    <w:rsid w:val="00B30E20"/>
    <w:rsid w:val="00B47730"/>
    <w:rsid w:val="00C13B6A"/>
    <w:rsid w:val="00C31937"/>
    <w:rsid w:val="00C5360C"/>
    <w:rsid w:val="00C85E7F"/>
    <w:rsid w:val="00CB0664"/>
    <w:rsid w:val="00CB29F4"/>
    <w:rsid w:val="00CD1688"/>
    <w:rsid w:val="00CD62A7"/>
    <w:rsid w:val="00CF770E"/>
    <w:rsid w:val="00D06143"/>
    <w:rsid w:val="00D1573F"/>
    <w:rsid w:val="00D44393"/>
    <w:rsid w:val="00D524AB"/>
    <w:rsid w:val="00DB40DA"/>
    <w:rsid w:val="00E263F4"/>
    <w:rsid w:val="00EF3458"/>
    <w:rsid w:val="00EF5B71"/>
    <w:rsid w:val="00F03A92"/>
    <w:rsid w:val="00FA08B0"/>
    <w:rsid w:val="00FB3C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589226-07B2-4602-9B11-514A6210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D14B7"/>
    <w:pPr>
      <w:spacing w:after="100"/>
      <w:ind w:left="220"/>
    </w:pPr>
  </w:style>
  <w:style w:type="paragraph" w:styleId="TOC3">
    <w:name w:val="toc 3"/>
    <w:basedOn w:val="Normal"/>
    <w:next w:val="Normal"/>
    <w:autoRedefine/>
    <w:uiPriority w:val="39"/>
    <w:unhideWhenUsed/>
    <w:rsid w:val="003D14B7"/>
    <w:pPr>
      <w:spacing w:after="100"/>
      <w:ind w:left="440"/>
    </w:pPr>
  </w:style>
  <w:style w:type="character" w:styleId="Hyperlink">
    <w:name w:val="Hyperlink"/>
    <w:basedOn w:val="DefaultParagraphFont"/>
    <w:uiPriority w:val="99"/>
    <w:unhideWhenUsed/>
    <w:rsid w:val="003D14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3257">
      <w:bodyDiv w:val="1"/>
      <w:marLeft w:val="0"/>
      <w:marRight w:val="0"/>
      <w:marTop w:val="0"/>
      <w:marBottom w:val="0"/>
      <w:divBdr>
        <w:top w:val="none" w:sz="0" w:space="0" w:color="auto"/>
        <w:left w:val="none" w:sz="0" w:space="0" w:color="auto"/>
        <w:bottom w:val="none" w:sz="0" w:space="0" w:color="auto"/>
        <w:right w:val="none" w:sz="0" w:space="0" w:color="auto"/>
      </w:divBdr>
    </w:div>
    <w:div w:id="191652874">
      <w:bodyDiv w:val="1"/>
      <w:marLeft w:val="0"/>
      <w:marRight w:val="0"/>
      <w:marTop w:val="0"/>
      <w:marBottom w:val="0"/>
      <w:divBdr>
        <w:top w:val="none" w:sz="0" w:space="0" w:color="auto"/>
        <w:left w:val="none" w:sz="0" w:space="0" w:color="auto"/>
        <w:bottom w:val="none" w:sz="0" w:space="0" w:color="auto"/>
        <w:right w:val="none" w:sz="0" w:space="0" w:color="auto"/>
      </w:divBdr>
    </w:div>
    <w:div w:id="324671441">
      <w:bodyDiv w:val="1"/>
      <w:marLeft w:val="0"/>
      <w:marRight w:val="0"/>
      <w:marTop w:val="0"/>
      <w:marBottom w:val="0"/>
      <w:divBdr>
        <w:top w:val="none" w:sz="0" w:space="0" w:color="auto"/>
        <w:left w:val="none" w:sz="0" w:space="0" w:color="auto"/>
        <w:bottom w:val="none" w:sz="0" w:space="0" w:color="auto"/>
        <w:right w:val="none" w:sz="0" w:space="0" w:color="auto"/>
      </w:divBdr>
    </w:div>
    <w:div w:id="337193965">
      <w:bodyDiv w:val="1"/>
      <w:marLeft w:val="0"/>
      <w:marRight w:val="0"/>
      <w:marTop w:val="0"/>
      <w:marBottom w:val="0"/>
      <w:divBdr>
        <w:top w:val="none" w:sz="0" w:space="0" w:color="auto"/>
        <w:left w:val="none" w:sz="0" w:space="0" w:color="auto"/>
        <w:bottom w:val="none" w:sz="0" w:space="0" w:color="auto"/>
        <w:right w:val="none" w:sz="0" w:space="0" w:color="auto"/>
      </w:divBdr>
    </w:div>
    <w:div w:id="337847940">
      <w:bodyDiv w:val="1"/>
      <w:marLeft w:val="0"/>
      <w:marRight w:val="0"/>
      <w:marTop w:val="0"/>
      <w:marBottom w:val="0"/>
      <w:divBdr>
        <w:top w:val="none" w:sz="0" w:space="0" w:color="auto"/>
        <w:left w:val="none" w:sz="0" w:space="0" w:color="auto"/>
        <w:bottom w:val="none" w:sz="0" w:space="0" w:color="auto"/>
        <w:right w:val="none" w:sz="0" w:space="0" w:color="auto"/>
      </w:divBdr>
    </w:div>
    <w:div w:id="353501292">
      <w:bodyDiv w:val="1"/>
      <w:marLeft w:val="0"/>
      <w:marRight w:val="0"/>
      <w:marTop w:val="0"/>
      <w:marBottom w:val="0"/>
      <w:divBdr>
        <w:top w:val="none" w:sz="0" w:space="0" w:color="auto"/>
        <w:left w:val="none" w:sz="0" w:space="0" w:color="auto"/>
        <w:bottom w:val="none" w:sz="0" w:space="0" w:color="auto"/>
        <w:right w:val="none" w:sz="0" w:space="0" w:color="auto"/>
      </w:divBdr>
    </w:div>
    <w:div w:id="410542942">
      <w:bodyDiv w:val="1"/>
      <w:marLeft w:val="0"/>
      <w:marRight w:val="0"/>
      <w:marTop w:val="0"/>
      <w:marBottom w:val="0"/>
      <w:divBdr>
        <w:top w:val="none" w:sz="0" w:space="0" w:color="auto"/>
        <w:left w:val="none" w:sz="0" w:space="0" w:color="auto"/>
        <w:bottom w:val="none" w:sz="0" w:space="0" w:color="auto"/>
        <w:right w:val="none" w:sz="0" w:space="0" w:color="auto"/>
      </w:divBdr>
    </w:div>
    <w:div w:id="531111979">
      <w:bodyDiv w:val="1"/>
      <w:marLeft w:val="0"/>
      <w:marRight w:val="0"/>
      <w:marTop w:val="0"/>
      <w:marBottom w:val="0"/>
      <w:divBdr>
        <w:top w:val="none" w:sz="0" w:space="0" w:color="auto"/>
        <w:left w:val="none" w:sz="0" w:space="0" w:color="auto"/>
        <w:bottom w:val="none" w:sz="0" w:space="0" w:color="auto"/>
        <w:right w:val="none" w:sz="0" w:space="0" w:color="auto"/>
      </w:divBdr>
    </w:div>
    <w:div w:id="602764257">
      <w:bodyDiv w:val="1"/>
      <w:marLeft w:val="0"/>
      <w:marRight w:val="0"/>
      <w:marTop w:val="0"/>
      <w:marBottom w:val="0"/>
      <w:divBdr>
        <w:top w:val="none" w:sz="0" w:space="0" w:color="auto"/>
        <w:left w:val="none" w:sz="0" w:space="0" w:color="auto"/>
        <w:bottom w:val="none" w:sz="0" w:space="0" w:color="auto"/>
        <w:right w:val="none" w:sz="0" w:space="0" w:color="auto"/>
      </w:divBdr>
    </w:div>
    <w:div w:id="690109811">
      <w:bodyDiv w:val="1"/>
      <w:marLeft w:val="0"/>
      <w:marRight w:val="0"/>
      <w:marTop w:val="0"/>
      <w:marBottom w:val="0"/>
      <w:divBdr>
        <w:top w:val="none" w:sz="0" w:space="0" w:color="auto"/>
        <w:left w:val="none" w:sz="0" w:space="0" w:color="auto"/>
        <w:bottom w:val="none" w:sz="0" w:space="0" w:color="auto"/>
        <w:right w:val="none" w:sz="0" w:space="0" w:color="auto"/>
      </w:divBdr>
    </w:div>
    <w:div w:id="870727022">
      <w:bodyDiv w:val="1"/>
      <w:marLeft w:val="0"/>
      <w:marRight w:val="0"/>
      <w:marTop w:val="0"/>
      <w:marBottom w:val="0"/>
      <w:divBdr>
        <w:top w:val="none" w:sz="0" w:space="0" w:color="auto"/>
        <w:left w:val="none" w:sz="0" w:space="0" w:color="auto"/>
        <w:bottom w:val="none" w:sz="0" w:space="0" w:color="auto"/>
        <w:right w:val="none" w:sz="0" w:space="0" w:color="auto"/>
      </w:divBdr>
    </w:div>
    <w:div w:id="889921299">
      <w:bodyDiv w:val="1"/>
      <w:marLeft w:val="0"/>
      <w:marRight w:val="0"/>
      <w:marTop w:val="0"/>
      <w:marBottom w:val="0"/>
      <w:divBdr>
        <w:top w:val="none" w:sz="0" w:space="0" w:color="auto"/>
        <w:left w:val="none" w:sz="0" w:space="0" w:color="auto"/>
        <w:bottom w:val="none" w:sz="0" w:space="0" w:color="auto"/>
        <w:right w:val="none" w:sz="0" w:space="0" w:color="auto"/>
      </w:divBdr>
    </w:div>
    <w:div w:id="982275332">
      <w:bodyDiv w:val="1"/>
      <w:marLeft w:val="0"/>
      <w:marRight w:val="0"/>
      <w:marTop w:val="0"/>
      <w:marBottom w:val="0"/>
      <w:divBdr>
        <w:top w:val="none" w:sz="0" w:space="0" w:color="auto"/>
        <w:left w:val="none" w:sz="0" w:space="0" w:color="auto"/>
        <w:bottom w:val="none" w:sz="0" w:space="0" w:color="auto"/>
        <w:right w:val="none" w:sz="0" w:space="0" w:color="auto"/>
      </w:divBdr>
    </w:div>
    <w:div w:id="1102146721">
      <w:bodyDiv w:val="1"/>
      <w:marLeft w:val="0"/>
      <w:marRight w:val="0"/>
      <w:marTop w:val="0"/>
      <w:marBottom w:val="0"/>
      <w:divBdr>
        <w:top w:val="none" w:sz="0" w:space="0" w:color="auto"/>
        <w:left w:val="none" w:sz="0" w:space="0" w:color="auto"/>
        <w:bottom w:val="none" w:sz="0" w:space="0" w:color="auto"/>
        <w:right w:val="none" w:sz="0" w:space="0" w:color="auto"/>
      </w:divBdr>
    </w:div>
    <w:div w:id="1172259119">
      <w:bodyDiv w:val="1"/>
      <w:marLeft w:val="0"/>
      <w:marRight w:val="0"/>
      <w:marTop w:val="0"/>
      <w:marBottom w:val="0"/>
      <w:divBdr>
        <w:top w:val="none" w:sz="0" w:space="0" w:color="auto"/>
        <w:left w:val="none" w:sz="0" w:space="0" w:color="auto"/>
        <w:bottom w:val="none" w:sz="0" w:space="0" w:color="auto"/>
        <w:right w:val="none" w:sz="0" w:space="0" w:color="auto"/>
      </w:divBdr>
    </w:div>
    <w:div w:id="1408989870">
      <w:bodyDiv w:val="1"/>
      <w:marLeft w:val="0"/>
      <w:marRight w:val="0"/>
      <w:marTop w:val="0"/>
      <w:marBottom w:val="0"/>
      <w:divBdr>
        <w:top w:val="none" w:sz="0" w:space="0" w:color="auto"/>
        <w:left w:val="none" w:sz="0" w:space="0" w:color="auto"/>
        <w:bottom w:val="none" w:sz="0" w:space="0" w:color="auto"/>
        <w:right w:val="none" w:sz="0" w:space="0" w:color="auto"/>
      </w:divBdr>
    </w:div>
    <w:div w:id="1457916080">
      <w:bodyDiv w:val="1"/>
      <w:marLeft w:val="0"/>
      <w:marRight w:val="0"/>
      <w:marTop w:val="0"/>
      <w:marBottom w:val="0"/>
      <w:divBdr>
        <w:top w:val="none" w:sz="0" w:space="0" w:color="auto"/>
        <w:left w:val="none" w:sz="0" w:space="0" w:color="auto"/>
        <w:bottom w:val="none" w:sz="0" w:space="0" w:color="auto"/>
        <w:right w:val="none" w:sz="0" w:space="0" w:color="auto"/>
      </w:divBdr>
    </w:div>
    <w:div w:id="1523592390">
      <w:bodyDiv w:val="1"/>
      <w:marLeft w:val="0"/>
      <w:marRight w:val="0"/>
      <w:marTop w:val="0"/>
      <w:marBottom w:val="0"/>
      <w:divBdr>
        <w:top w:val="none" w:sz="0" w:space="0" w:color="auto"/>
        <w:left w:val="none" w:sz="0" w:space="0" w:color="auto"/>
        <w:bottom w:val="none" w:sz="0" w:space="0" w:color="auto"/>
        <w:right w:val="none" w:sz="0" w:space="0" w:color="auto"/>
      </w:divBdr>
    </w:div>
    <w:div w:id="1571229286">
      <w:bodyDiv w:val="1"/>
      <w:marLeft w:val="0"/>
      <w:marRight w:val="0"/>
      <w:marTop w:val="0"/>
      <w:marBottom w:val="0"/>
      <w:divBdr>
        <w:top w:val="none" w:sz="0" w:space="0" w:color="auto"/>
        <w:left w:val="none" w:sz="0" w:space="0" w:color="auto"/>
        <w:bottom w:val="none" w:sz="0" w:space="0" w:color="auto"/>
        <w:right w:val="none" w:sz="0" w:space="0" w:color="auto"/>
      </w:divBdr>
    </w:div>
    <w:div w:id="1621767253">
      <w:bodyDiv w:val="1"/>
      <w:marLeft w:val="0"/>
      <w:marRight w:val="0"/>
      <w:marTop w:val="0"/>
      <w:marBottom w:val="0"/>
      <w:divBdr>
        <w:top w:val="none" w:sz="0" w:space="0" w:color="auto"/>
        <w:left w:val="none" w:sz="0" w:space="0" w:color="auto"/>
        <w:bottom w:val="none" w:sz="0" w:space="0" w:color="auto"/>
        <w:right w:val="none" w:sz="0" w:space="0" w:color="auto"/>
      </w:divBdr>
    </w:div>
    <w:div w:id="1651668487">
      <w:bodyDiv w:val="1"/>
      <w:marLeft w:val="0"/>
      <w:marRight w:val="0"/>
      <w:marTop w:val="0"/>
      <w:marBottom w:val="0"/>
      <w:divBdr>
        <w:top w:val="none" w:sz="0" w:space="0" w:color="auto"/>
        <w:left w:val="none" w:sz="0" w:space="0" w:color="auto"/>
        <w:bottom w:val="none" w:sz="0" w:space="0" w:color="auto"/>
        <w:right w:val="none" w:sz="0" w:space="0" w:color="auto"/>
      </w:divBdr>
    </w:div>
    <w:div w:id="1828520432">
      <w:bodyDiv w:val="1"/>
      <w:marLeft w:val="0"/>
      <w:marRight w:val="0"/>
      <w:marTop w:val="0"/>
      <w:marBottom w:val="0"/>
      <w:divBdr>
        <w:top w:val="none" w:sz="0" w:space="0" w:color="auto"/>
        <w:left w:val="none" w:sz="0" w:space="0" w:color="auto"/>
        <w:bottom w:val="none" w:sz="0" w:space="0" w:color="auto"/>
        <w:right w:val="none" w:sz="0" w:space="0" w:color="auto"/>
      </w:divBdr>
    </w:div>
    <w:div w:id="1893687219">
      <w:bodyDiv w:val="1"/>
      <w:marLeft w:val="0"/>
      <w:marRight w:val="0"/>
      <w:marTop w:val="0"/>
      <w:marBottom w:val="0"/>
      <w:divBdr>
        <w:top w:val="none" w:sz="0" w:space="0" w:color="auto"/>
        <w:left w:val="none" w:sz="0" w:space="0" w:color="auto"/>
        <w:bottom w:val="none" w:sz="0" w:space="0" w:color="auto"/>
        <w:right w:val="none" w:sz="0" w:space="0" w:color="auto"/>
      </w:divBdr>
    </w:div>
    <w:div w:id="1973750992">
      <w:bodyDiv w:val="1"/>
      <w:marLeft w:val="0"/>
      <w:marRight w:val="0"/>
      <w:marTop w:val="0"/>
      <w:marBottom w:val="0"/>
      <w:divBdr>
        <w:top w:val="none" w:sz="0" w:space="0" w:color="auto"/>
        <w:left w:val="none" w:sz="0" w:space="0" w:color="auto"/>
        <w:bottom w:val="none" w:sz="0" w:space="0" w:color="auto"/>
        <w:right w:val="none" w:sz="0" w:space="0" w:color="auto"/>
      </w:divBdr>
    </w:div>
    <w:div w:id="2020306368">
      <w:bodyDiv w:val="1"/>
      <w:marLeft w:val="0"/>
      <w:marRight w:val="0"/>
      <w:marTop w:val="0"/>
      <w:marBottom w:val="0"/>
      <w:divBdr>
        <w:top w:val="none" w:sz="0" w:space="0" w:color="auto"/>
        <w:left w:val="none" w:sz="0" w:space="0" w:color="auto"/>
        <w:bottom w:val="none" w:sz="0" w:space="0" w:color="auto"/>
        <w:right w:val="none" w:sz="0" w:space="0" w:color="auto"/>
      </w:divBdr>
    </w:div>
    <w:div w:id="20289467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6</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75</cp:revision>
  <dcterms:created xsi:type="dcterms:W3CDTF">2013-12-23T23:15:00Z</dcterms:created>
  <dcterms:modified xsi:type="dcterms:W3CDTF">2026-02-26T11:26:00Z</dcterms:modified>
  <cp:category/>
</cp:coreProperties>
</file>