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34BF" w14:textId="41034382" w:rsidR="008766A9" w:rsidRDefault="008766A9" w:rsidP="008766A9">
      <w:pPr>
        <w:jc w:val="center"/>
        <w:rPr>
          <w:b/>
          <w:color w:val="1F498B"/>
          <w:sz w:val="36"/>
        </w:rPr>
      </w:pPr>
      <w:r>
        <w:rPr>
          <w:b/>
          <w:color w:val="1F498B"/>
          <w:sz w:val="36"/>
        </w:rPr>
        <w:t>The Internet of Things</w:t>
      </w:r>
    </w:p>
    <w:tbl>
      <w:tblPr>
        <w:tblStyle w:val="LightGrid-Accent1"/>
        <w:tblpPr w:leftFromText="180" w:rightFromText="180" w:vertAnchor="text" w:horzAnchor="margin" w:tblpXSpec="center" w:tblpY="511"/>
        <w:tblW w:w="0" w:type="auto"/>
        <w:tblLook w:val="04A0" w:firstRow="1" w:lastRow="0" w:firstColumn="1" w:lastColumn="0" w:noHBand="0" w:noVBand="1"/>
      </w:tblPr>
      <w:tblGrid>
        <w:gridCol w:w="4320"/>
        <w:gridCol w:w="4320"/>
      </w:tblGrid>
      <w:tr w:rsidR="00AF1295" w14:paraId="43B1804B" w14:textId="77777777" w:rsidTr="00233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1A9D6" w14:textId="77777777" w:rsidR="00AF1295" w:rsidRDefault="00AF1295" w:rsidP="002335DC">
            <w:r>
              <w:t>Student Name:</w:t>
            </w:r>
          </w:p>
        </w:tc>
        <w:tc>
          <w:tcPr>
            <w:tcW w:w="4320" w:type="dxa"/>
          </w:tcPr>
          <w:p w14:paraId="4C9D256C" w14:textId="77777777" w:rsidR="00AF1295" w:rsidRDefault="00AF1295" w:rsidP="002335DC">
            <w:pPr>
              <w:cnfStyle w:val="100000000000" w:firstRow="1" w:lastRow="0" w:firstColumn="0" w:lastColumn="0" w:oddVBand="0" w:evenVBand="0" w:oddHBand="0" w:evenHBand="0" w:firstRowFirstColumn="0" w:firstRowLastColumn="0" w:lastRowFirstColumn="0" w:lastRowLastColumn="0"/>
            </w:pPr>
            <w:r>
              <w:t>Tarek Ahmed Umar</w:t>
            </w:r>
          </w:p>
        </w:tc>
      </w:tr>
      <w:tr w:rsidR="00AF1295" w14:paraId="636A76CD" w14:textId="77777777" w:rsidTr="0023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9391D8" w14:textId="77777777" w:rsidR="00AF1295" w:rsidRDefault="00AF1295" w:rsidP="002335DC">
            <w:r>
              <w:t>Unit Title:</w:t>
            </w:r>
          </w:p>
        </w:tc>
        <w:tc>
          <w:tcPr>
            <w:tcW w:w="4320" w:type="dxa"/>
          </w:tcPr>
          <w:p w14:paraId="374EC1B8" w14:textId="77777777" w:rsidR="00AF1295" w:rsidRDefault="00AF1295" w:rsidP="002335DC">
            <w:pPr>
              <w:cnfStyle w:val="000000100000" w:firstRow="0" w:lastRow="0" w:firstColumn="0" w:lastColumn="0" w:oddVBand="0" w:evenVBand="0" w:oddHBand="1" w:evenHBand="0" w:firstRowFirstColumn="0" w:firstRowLastColumn="0" w:lastRowFirstColumn="0" w:lastRowLastColumn="0"/>
            </w:pPr>
            <w:r w:rsidRPr="00817285">
              <w:t>The Internet of Things</w:t>
            </w:r>
          </w:p>
        </w:tc>
      </w:tr>
      <w:tr w:rsidR="00AF1295" w14:paraId="72F0B0EB" w14:textId="77777777" w:rsidTr="002335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5C70D7" w14:textId="77777777" w:rsidR="00AF1295" w:rsidRDefault="00AF1295" w:rsidP="002335DC">
            <w:r>
              <w:t>Unit Code:</w:t>
            </w:r>
          </w:p>
        </w:tc>
        <w:tc>
          <w:tcPr>
            <w:tcW w:w="4320" w:type="dxa"/>
          </w:tcPr>
          <w:p w14:paraId="23619DD5" w14:textId="77777777" w:rsidR="00AF1295" w:rsidRDefault="00AF1295" w:rsidP="002335DC">
            <w:pPr>
              <w:cnfStyle w:val="000000010000" w:firstRow="0" w:lastRow="0" w:firstColumn="0" w:lastColumn="0" w:oddVBand="0" w:evenVBand="0" w:oddHBand="0" w:evenHBand="1" w:firstRowFirstColumn="0" w:firstRowLastColumn="0" w:lastRowFirstColumn="0" w:lastRowLastColumn="0"/>
            </w:pPr>
            <w:r>
              <w:rPr>
                <w:sz w:val="22"/>
              </w:rPr>
              <w:t>WNI529</w:t>
            </w:r>
          </w:p>
        </w:tc>
      </w:tr>
      <w:tr w:rsidR="00AF1295" w14:paraId="44996348" w14:textId="77777777" w:rsidTr="0023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01E96" w14:textId="77777777" w:rsidR="00AF1295" w:rsidRDefault="00AF1295" w:rsidP="002335DC">
            <w:r>
              <w:t>Assessor Name:</w:t>
            </w:r>
          </w:p>
        </w:tc>
        <w:tc>
          <w:tcPr>
            <w:tcW w:w="4320" w:type="dxa"/>
          </w:tcPr>
          <w:p w14:paraId="636213AB" w14:textId="77777777" w:rsidR="00AF1295" w:rsidRDefault="00AF1295" w:rsidP="002335DC">
            <w:pPr>
              <w:cnfStyle w:val="000000100000" w:firstRow="0" w:lastRow="0" w:firstColumn="0" w:lastColumn="0" w:oddVBand="0" w:evenVBand="0" w:oddHBand="1" w:evenHBand="0" w:firstRowFirstColumn="0" w:firstRowLastColumn="0" w:lastRowFirstColumn="0" w:lastRowLastColumn="0"/>
            </w:pPr>
            <w:r>
              <w:rPr>
                <w:sz w:val="22"/>
              </w:rPr>
              <w:t xml:space="preserve">Shafaat Shah  </w:t>
            </w:r>
          </w:p>
        </w:tc>
      </w:tr>
      <w:tr w:rsidR="00AF1295" w14:paraId="59EC06B0" w14:textId="77777777" w:rsidTr="002335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82AB08" w14:textId="77777777" w:rsidR="00AF1295" w:rsidRDefault="00AF1295" w:rsidP="002335DC">
            <w:r>
              <w:t>Due Date:</w:t>
            </w:r>
          </w:p>
        </w:tc>
        <w:tc>
          <w:tcPr>
            <w:tcW w:w="4320" w:type="dxa"/>
          </w:tcPr>
          <w:p w14:paraId="6EE81EA1" w14:textId="77777777" w:rsidR="00AF1295" w:rsidRDefault="00AF1295" w:rsidP="002335DC">
            <w:pPr>
              <w:cnfStyle w:val="000000010000" w:firstRow="0" w:lastRow="0" w:firstColumn="0" w:lastColumn="0" w:oddVBand="0" w:evenVBand="0" w:oddHBand="0" w:evenHBand="1" w:firstRowFirstColumn="0" w:firstRowLastColumn="0" w:lastRowFirstColumn="0" w:lastRowLastColumn="0"/>
            </w:pPr>
            <w:r>
              <w:rPr>
                <w:sz w:val="22"/>
              </w:rPr>
              <w:t>15 May 2026</w:t>
            </w:r>
          </w:p>
        </w:tc>
      </w:tr>
    </w:tbl>
    <w:sdt>
      <w:sdtPr>
        <w:rPr>
          <w:rFonts w:ascii="Times New Roman" w:eastAsiaTheme="minorEastAsia" w:hAnsi="Times New Roman" w:cstheme="minorBidi"/>
          <w:b w:val="0"/>
          <w:bCs w:val="0"/>
          <w:color w:val="auto"/>
          <w:sz w:val="24"/>
          <w:szCs w:val="22"/>
        </w:rPr>
        <w:id w:val="776756483"/>
        <w:docPartObj>
          <w:docPartGallery w:val="Table of Contents"/>
          <w:docPartUnique/>
        </w:docPartObj>
      </w:sdtPr>
      <w:sdtEndPr/>
      <w:sdtContent>
        <w:p w14:paraId="60CDC44E" w14:textId="795042F8" w:rsidR="00345F72" w:rsidRDefault="00345F72">
          <w:pPr>
            <w:pStyle w:val="TOCHeading"/>
          </w:pPr>
          <w:r>
            <w:t>Table of Contents</w:t>
          </w:r>
        </w:p>
        <w:p w14:paraId="5F6B6936" w14:textId="7F419FE3" w:rsidR="00345F72" w:rsidRDefault="00345F72">
          <w:pPr>
            <w:pStyle w:val="TOC1"/>
            <w:tabs>
              <w:tab w:val="right" w:leader="dot" w:pos="9350"/>
            </w:tabs>
            <w:rPr>
              <w:noProof/>
            </w:rPr>
          </w:pPr>
          <w:r>
            <w:fldChar w:fldCharType="begin"/>
          </w:r>
          <w:r>
            <w:instrText xml:space="preserve"> TOC \o "1-3" \h \z \u </w:instrText>
          </w:r>
          <w:r>
            <w:fldChar w:fldCharType="separate"/>
          </w:r>
          <w:hyperlink w:anchor="_Toc228192191" w:history="1">
            <w:r w:rsidRPr="008A4309">
              <w:rPr>
                <w:rStyle w:val="Hyperlink"/>
                <w:noProof/>
              </w:rPr>
              <w:t>Introduction</w:t>
            </w:r>
            <w:r>
              <w:rPr>
                <w:noProof/>
                <w:webHidden/>
              </w:rPr>
              <w:tab/>
            </w:r>
            <w:r>
              <w:rPr>
                <w:noProof/>
                <w:webHidden/>
              </w:rPr>
              <w:fldChar w:fldCharType="begin"/>
            </w:r>
            <w:r>
              <w:rPr>
                <w:noProof/>
                <w:webHidden/>
              </w:rPr>
              <w:instrText xml:space="preserve"> PAGEREF _Toc228192191 \h </w:instrText>
            </w:r>
            <w:r>
              <w:rPr>
                <w:noProof/>
                <w:webHidden/>
              </w:rPr>
            </w:r>
            <w:r>
              <w:rPr>
                <w:noProof/>
                <w:webHidden/>
              </w:rPr>
              <w:fldChar w:fldCharType="separate"/>
            </w:r>
            <w:r w:rsidR="00B151BB">
              <w:rPr>
                <w:noProof/>
                <w:webHidden/>
              </w:rPr>
              <w:t>2</w:t>
            </w:r>
            <w:r>
              <w:rPr>
                <w:noProof/>
                <w:webHidden/>
              </w:rPr>
              <w:fldChar w:fldCharType="end"/>
            </w:r>
          </w:hyperlink>
        </w:p>
        <w:p w14:paraId="36B0310F" w14:textId="5FAD1391" w:rsidR="00345F72" w:rsidRDefault="00345F72">
          <w:pPr>
            <w:pStyle w:val="TOC1"/>
            <w:tabs>
              <w:tab w:val="right" w:leader="dot" w:pos="9350"/>
            </w:tabs>
            <w:rPr>
              <w:noProof/>
            </w:rPr>
          </w:pPr>
          <w:hyperlink w:anchor="_Toc228192192" w:history="1">
            <w:r w:rsidRPr="008A4309">
              <w:rPr>
                <w:rStyle w:val="Hyperlink"/>
                <w:noProof/>
              </w:rPr>
              <w:t>1. IoT in the Health Sector</w:t>
            </w:r>
            <w:r>
              <w:rPr>
                <w:noProof/>
                <w:webHidden/>
              </w:rPr>
              <w:tab/>
            </w:r>
            <w:r>
              <w:rPr>
                <w:noProof/>
                <w:webHidden/>
              </w:rPr>
              <w:fldChar w:fldCharType="begin"/>
            </w:r>
            <w:r>
              <w:rPr>
                <w:noProof/>
                <w:webHidden/>
              </w:rPr>
              <w:instrText xml:space="preserve"> PAGEREF _Toc228192192 \h </w:instrText>
            </w:r>
            <w:r>
              <w:rPr>
                <w:noProof/>
                <w:webHidden/>
              </w:rPr>
            </w:r>
            <w:r>
              <w:rPr>
                <w:noProof/>
                <w:webHidden/>
              </w:rPr>
              <w:fldChar w:fldCharType="separate"/>
            </w:r>
            <w:r w:rsidR="00B151BB">
              <w:rPr>
                <w:noProof/>
                <w:webHidden/>
              </w:rPr>
              <w:t>2</w:t>
            </w:r>
            <w:r>
              <w:rPr>
                <w:noProof/>
                <w:webHidden/>
              </w:rPr>
              <w:fldChar w:fldCharType="end"/>
            </w:r>
          </w:hyperlink>
        </w:p>
        <w:p w14:paraId="2056CA44" w14:textId="6021C940" w:rsidR="00345F72" w:rsidRDefault="00345F72">
          <w:pPr>
            <w:pStyle w:val="TOC2"/>
            <w:tabs>
              <w:tab w:val="right" w:leader="dot" w:pos="9350"/>
            </w:tabs>
            <w:rPr>
              <w:noProof/>
            </w:rPr>
          </w:pPr>
          <w:hyperlink w:anchor="_Toc228192193" w:history="1">
            <w:r w:rsidRPr="008A4309">
              <w:rPr>
                <w:rStyle w:val="Hyperlink"/>
                <w:noProof/>
              </w:rPr>
              <w:t>1.1 Example: Remote Patient Monitoring</w:t>
            </w:r>
            <w:r>
              <w:rPr>
                <w:noProof/>
                <w:webHidden/>
              </w:rPr>
              <w:tab/>
            </w:r>
            <w:r>
              <w:rPr>
                <w:noProof/>
                <w:webHidden/>
              </w:rPr>
              <w:fldChar w:fldCharType="begin"/>
            </w:r>
            <w:r>
              <w:rPr>
                <w:noProof/>
                <w:webHidden/>
              </w:rPr>
              <w:instrText xml:space="preserve"> PAGEREF _Toc228192193 \h </w:instrText>
            </w:r>
            <w:r>
              <w:rPr>
                <w:noProof/>
                <w:webHidden/>
              </w:rPr>
            </w:r>
            <w:r>
              <w:rPr>
                <w:noProof/>
                <w:webHidden/>
              </w:rPr>
              <w:fldChar w:fldCharType="separate"/>
            </w:r>
            <w:r w:rsidR="00B151BB">
              <w:rPr>
                <w:noProof/>
                <w:webHidden/>
              </w:rPr>
              <w:t>2</w:t>
            </w:r>
            <w:r>
              <w:rPr>
                <w:noProof/>
                <w:webHidden/>
              </w:rPr>
              <w:fldChar w:fldCharType="end"/>
            </w:r>
          </w:hyperlink>
        </w:p>
        <w:p w14:paraId="3C9A66EC" w14:textId="7ED83AD2" w:rsidR="00345F72" w:rsidRDefault="00345F72">
          <w:pPr>
            <w:pStyle w:val="TOC1"/>
            <w:tabs>
              <w:tab w:val="right" w:leader="dot" w:pos="9350"/>
            </w:tabs>
            <w:rPr>
              <w:noProof/>
            </w:rPr>
          </w:pPr>
          <w:hyperlink w:anchor="_Toc228192194" w:history="1">
            <w:r w:rsidRPr="008A4309">
              <w:rPr>
                <w:rStyle w:val="Hyperlink"/>
                <w:noProof/>
              </w:rPr>
              <w:t>2. IoT in the Industrial Sector</w:t>
            </w:r>
            <w:r>
              <w:rPr>
                <w:noProof/>
                <w:webHidden/>
              </w:rPr>
              <w:tab/>
            </w:r>
            <w:r>
              <w:rPr>
                <w:noProof/>
                <w:webHidden/>
              </w:rPr>
              <w:fldChar w:fldCharType="begin"/>
            </w:r>
            <w:r>
              <w:rPr>
                <w:noProof/>
                <w:webHidden/>
              </w:rPr>
              <w:instrText xml:space="preserve"> PAGEREF _Toc228192194 \h </w:instrText>
            </w:r>
            <w:r>
              <w:rPr>
                <w:noProof/>
                <w:webHidden/>
              </w:rPr>
            </w:r>
            <w:r>
              <w:rPr>
                <w:noProof/>
                <w:webHidden/>
              </w:rPr>
              <w:fldChar w:fldCharType="separate"/>
            </w:r>
            <w:r w:rsidR="00B151BB">
              <w:rPr>
                <w:noProof/>
                <w:webHidden/>
              </w:rPr>
              <w:t>2</w:t>
            </w:r>
            <w:r>
              <w:rPr>
                <w:noProof/>
                <w:webHidden/>
              </w:rPr>
              <w:fldChar w:fldCharType="end"/>
            </w:r>
          </w:hyperlink>
        </w:p>
        <w:p w14:paraId="0A6B4BDF" w14:textId="197082A8" w:rsidR="00345F72" w:rsidRDefault="00345F72">
          <w:pPr>
            <w:pStyle w:val="TOC2"/>
            <w:tabs>
              <w:tab w:val="right" w:leader="dot" w:pos="9350"/>
            </w:tabs>
            <w:rPr>
              <w:noProof/>
            </w:rPr>
          </w:pPr>
          <w:hyperlink w:anchor="_Toc228192195" w:history="1">
            <w:r w:rsidRPr="008A4309">
              <w:rPr>
                <w:rStyle w:val="Hyperlink"/>
                <w:noProof/>
              </w:rPr>
              <w:t>2.1 Example: Smart Factories and Cold-Chain Logistics</w:t>
            </w:r>
            <w:r>
              <w:rPr>
                <w:noProof/>
                <w:webHidden/>
              </w:rPr>
              <w:tab/>
            </w:r>
            <w:r>
              <w:rPr>
                <w:noProof/>
                <w:webHidden/>
              </w:rPr>
              <w:fldChar w:fldCharType="begin"/>
            </w:r>
            <w:r>
              <w:rPr>
                <w:noProof/>
                <w:webHidden/>
              </w:rPr>
              <w:instrText xml:space="preserve"> PAGEREF _Toc228192195 \h </w:instrText>
            </w:r>
            <w:r>
              <w:rPr>
                <w:noProof/>
                <w:webHidden/>
              </w:rPr>
            </w:r>
            <w:r>
              <w:rPr>
                <w:noProof/>
                <w:webHidden/>
              </w:rPr>
              <w:fldChar w:fldCharType="separate"/>
            </w:r>
            <w:r w:rsidR="00B151BB">
              <w:rPr>
                <w:noProof/>
                <w:webHidden/>
              </w:rPr>
              <w:t>2</w:t>
            </w:r>
            <w:r>
              <w:rPr>
                <w:noProof/>
                <w:webHidden/>
              </w:rPr>
              <w:fldChar w:fldCharType="end"/>
            </w:r>
          </w:hyperlink>
        </w:p>
        <w:p w14:paraId="514A5F36" w14:textId="0891DAAB" w:rsidR="00345F72" w:rsidRDefault="00345F72">
          <w:pPr>
            <w:pStyle w:val="TOC1"/>
            <w:tabs>
              <w:tab w:val="right" w:leader="dot" w:pos="9350"/>
            </w:tabs>
            <w:rPr>
              <w:noProof/>
            </w:rPr>
          </w:pPr>
          <w:hyperlink w:anchor="_Toc228192196" w:history="1">
            <w:r w:rsidRPr="008A4309">
              <w:rPr>
                <w:rStyle w:val="Hyperlink"/>
                <w:noProof/>
              </w:rPr>
              <w:t>3. IoT in the Retail and Commerce Sector</w:t>
            </w:r>
            <w:r>
              <w:rPr>
                <w:noProof/>
                <w:webHidden/>
              </w:rPr>
              <w:tab/>
            </w:r>
            <w:r>
              <w:rPr>
                <w:noProof/>
                <w:webHidden/>
              </w:rPr>
              <w:fldChar w:fldCharType="begin"/>
            </w:r>
            <w:r>
              <w:rPr>
                <w:noProof/>
                <w:webHidden/>
              </w:rPr>
              <w:instrText xml:space="preserve"> PAGEREF _Toc228192196 \h </w:instrText>
            </w:r>
            <w:r>
              <w:rPr>
                <w:noProof/>
                <w:webHidden/>
              </w:rPr>
            </w:r>
            <w:r>
              <w:rPr>
                <w:noProof/>
                <w:webHidden/>
              </w:rPr>
              <w:fldChar w:fldCharType="separate"/>
            </w:r>
            <w:r w:rsidR="00B151BB">
              <w:rPr>
                <w:noProof/>
                <w:webHidden/>
              </w:rPr>
              <w:t>3</w:t>
            </w:r>
            <w:r>
              <w:rPr>
                <w:noProof/>
                <w:webHidden/>
              </w:rPr>
              <w:fldChar w:fldCharType="end"/>
            </w:r>
          </w:hyperlink>
        </w:p>
        <w:p w14:paraId="2D33731C" w14:textId="0C1E3B26" w:rsidR="00345F72" w:rsidRDefault="00345F72">
          <w:pPr>
            <w:pStyle w:val="TOC2"/>
            <w:tabs>
              <w:tab w:val="right" w:leader="dot" w:pos="9350"/>
            </w:tabs>
            <w:rPr>
              <w:noProof/>
            </w:rPr>
          </w:pPr>
          <w:hyperlink w:anchor="_Toc228192197" w:history="1">
            <w:r w:rsidRPr="008A4309">
              <w:rPr>
                <w:rStyle w:val="Hyperlink"/>
                <w:noProof/>
              </w:rPr>
              <w:t>3.1 Example: Smart Shelves and Beacon Technology</w:t>
            </w:r>
            <w:r>
              <w:rPr>
                <w:noProof/>
                <w:webHidden/>
              </w:rPr>
              <w:tab/>
            </w:r>
            <w:r>
              <w:rPr>
                <w:noProof/>
                <w:webHidden/>
              </w:rPr>
              <w:fldChar w:fldCharType="begin"/>
            </w:r>
            <w:r>
              <w:rPr>
                <w:noProof/>
                <w:webHidden/>
              </w:rPr>
              <w:instrText xml:space="preserve"> PAGEREF _Toc228192197 \h </w:instrText>
            </w:r>
            <w:r>
              <w:rPr>
                <w:noProof/>
                <w:webHidden/>
              </w:rPr>
            </w:r>
            <w:r>
              <w:rPr>
                <w:noProof/>
                <w:webHidden/>
              </w:rPr>
              <w:fldChar w:fldCharType="separate"/>
            </w:r>
            <w:r w:rsidR="00B151BB">
              <w:rPr>
                <w:noProof/>
                <w:webHidden/>
              </w:rPr>
              <w:t>3</w:t>
            </w:r>
            <w:r>
              <w:rPr>
                <w:noProof/>
                <w:webHidden/>
              </w:rPr>
              <w:fldChar w:fldCharType="end"/>
            </w:r>
          </w:hyperlink>
        </w:p>
        <w:p w14:paraId="29D3C081" w14:textId="298BBA72" w:rsidR="00345F72" w:rsidRDefault="00345F72">
          <w:pPr>
            <w:pStyle w:val="TOC1"/>
            <w:tabs>
              <w:tab w:val="right" w:leader="dot" w:pos="9350"/>
            </w:tabs>
            <w:rPr>
              <w:noProof/>
            </w:rPr>
          </w:pPr>
          <w:hyperlink w:anchor="_Toc228192198" w:history="1">
            <w:r w:rsidRPr="008A4309">
              <w:rPr>
                <w:rStyle w:val="Hyperlink"/>
                <w:noProof/>
              </w:rPr>
              <w:t>4. IoT in the Home</w:t>
            </w:r>
            <w:r>
              <w:rPr>
                <w:noProof/>
                <w:webHidden/>
              </w:rPr>
              <w:tab/>
            </w:r>
            <w:r>
              <w:rPr>
                <w:noProof/>
                <w:webHidden/>
              </w:rPr>
              <w:fldChar w:fldCharType="begin"/>
            </w:r>
            <w:r>
              <w:rPr>
                <w:noProof/>
                <w:webHidden/>
              </w:rPr>
              <w:instrText xml:space="preserve"> PAGEREF _Toc228192198 \h </w:instrText>
            </w:r>
            <w:r>
              <w:rPr>
                <w:noProof/>
                <w:webHidden/>
              </w:rPr>
            </w:r>
            <w:r>
              <w:rPr>
                <w:noProof/>
                <w:webHidden/>
              </w:rPr>
              <w:fldChar w:fldCharType="separate"/>
            </w:r>
            <w:r w:rsidR="00B151BB">
              <w:rPr>
                <w:noProof/>
                <w:webHidden/>
              </w:rPr>
              <w:t>5</w:t>
            </w:r>
            <w:r>
              <w:rPr>
                <w:noProof/>
                <w:webHidden/>
              </w:rPr>
              <w:fldChar w:fldCharType="end"/>
            </w:r>
          </w:hyperlink>
        </w:p>
        <w:p w14:paraId="3B8CEBB5" w14:textId="7A10EBAC" w:rsidR="00345F72" w:rsidRDefault="00345F72">
          <w:pPr>
            <w:pStyle w:val="TOC2"/>
            <w:tabs>
              <w:tab w:val="right" w:leader="dot" w:pos="9350"/>
            </w:tabs>
            <w:rPr>
              <w:noProof/>
            </w:rPr>
          </w:pPr>
          <w:hyperlink w:anchor="_Toc228192199" w:history="1">
            <w:r w:rsidRPr="008A4309">
              <w:rPr>
                <w:rStyle w:val="Hyperlink"/>
                <w:noProof/>
              </w:rPr>
              <w:t>4.1 Example: Smart Thermostats and Home Security</w:t>
            </w:r>
            <w:r>
              <w:rPr>
                <w:noProof/>
                <w:webHidden/>
              </w:rPr>
              <w:tab/>
            </w:r>
            <w:r>
              <w:rPr>
                <w:noProof/>
                <w:webHidden/>
              </w:rPr>
              <w:fldChar w:fldCharType="begin"/>
            </w:r>
            <w:r>
              <w:rPr>
                <w:noProof/>
                <w:webHidden/>
              </w:rPr>
              <w:instrText xml:space="preserve"> PAGEREF _Toc228192199 \h </w:instrText>
            </w:r>
            <w:r>
              <w:rPr>
                <w:noProof/>
                <w:webHidden/>
              </w:rPr>
            </w:r>
            <w:r>
              <w:rPr>
                <w:noProof/>
                <w:webHidden/>
              </w:rPr>
              <w:fldChar w:fldCharType="separate"/>
            </w:r>
            <w:r w:rsidR="00B151BB">
              <w:rPr>
                <w:noProof/>
                <w:webHidden/>
              </w:rPr>
              <w:t>5</w:t>
            </w:r>
            <w:r>
              <w:rPr>
                <w:noProof/>
                <w:webHidden/>
              </w:rPr>
              <w:fldChar w:fldCharType="end"/>
            </w:r>
          </w:hyperlink>
        </w:p>
        <w:p w14:paraId="283B463D" w14:textId="1876EEF5" w:rsidR="00345F72" w:rsidRDefault="00345F72">
          <w:pPr>
            <w:pStyle w:val="TOC1"/>
            <w:tabs>
              <w:tab w:val="right" w:leader="dot" w:pos="9350"/>
            </w:tabs>
            <w:rPr>
              <w:noProof/>
            </w:rPr>
          </w:pPr>
          <w:hyperlink w:anchor="_Toc228192200" w:history="1">
            <w:r w:rsidRPr="008A4309">
              <w:rPr>
                <w:rStyle w:val="Hyperlink"/>
                <w:noProof/>
              </w:rPr>
              <w:t>Conclusion</w:t>
            </w:r>
            <w:r>
              <w:rPr>
                <w:noProof/>
                <w:webHidden/>
              </w:rPr>
              <w:tab/>
            </w:r>
            <w:r>
              <w:rPr>
                <w:noProof/>
                <w:webHidden/>
              </w:rPr>
              <w:fldChar w:fldCharType="begin"/>
            </w:r>
            <w:r>
              <w:rPr>
                <w:noProof/>
                <w:webHidden/>
              </w:rPr>
              <w:instrText xml:space="preserve"> PAGEREF _Toc228192200 \h </w:instrText>
            </w:r>
            <w:r>
              <w:rPr>
                <w:noProof/>
                <w:webHidden/>
              </w:rPr>
            </w:r>
            <w:r>
              <w:rPr>
                <w:noProof/>
                <w:webHidden/>
              </w:rPr>
              <w:fldChar w:fldCharType="separate"/>
            </w:r>
            <w:r w:rsidR="00B151BB">
              <w:rPr>
                <w:noProof/>
                <w:webHidden/>
              </w:rPr>
              <w:t>5</w:t>
            </w:r>
            <w:r>
              <w:rPr>
                <w:noProof/>
                <w:webHidden/>
              </w:rPr>
              <w:fldChar w:fldCharType="end"/>
            </w:r>
          </w:hyperlink>
        </w:p>
        <w:p w14:paraId="05025094" w14:textId="6ABB83C0" w:rsidR="00345F72" w:rsidRDefault="00345F72">
          <w:pPr>
            <w:pStyle w:val="TOC1"/>
            <w:tabs>
              <w:tab w:val="right" w:leader="dot" w:pos="9350"/>
            </w:tabs>
            <w:rPr>
              <w:noProof/>
            </w:rPr>
          </w:pPr>
          <w:hyperlink w:anchor="_Toc228192201" w:history="1">
            <w:r w:rsidRPr="008A4309">
              <w:rPr>
                <w:rStyle w:val="Hyperlink"/>
                <w:noProof/>
              </w:rPr>
              <w:t>References</w:t>
            </w:r>
            <w:r>
              <w:rPr>
                <w:noProof/>
                <w:webHidden/>
              </w:rPr>
              <w:tab/>
            </w:r>
            <w:r>
              <w:rPr>
                <w:noProof/>
                <w:webHidden/>
              </w:rPr>
              <w:fldChar w:fldCharType="begin"/>
            </w:r>
            <w:r>
              <w:rPr>
                <w:noProof/>
                <w:webHidden/>
              </w:rPr>
              <w:instrText xml:space="preserve"> PAGEREF _Toc228192201 \h </w:instrText>
            </w:r>
            <w:r>
              <w:rPr>
                <w:noProof/>
                <w:webHidden/>
              </w:rPr>
            </w:r>
            <w:r>
              <w:rPr>
                <w:noProof/>
                <w:webHidden/>
              </w:rPr>
              <w:fldChar w:fldCharType="separate"/>
            </w:r>
            <w:r w:rsidR="00B151BB">
              <w:rPr>
                <w:noProof/>
                <w:webHidden/>
              </w:rPr>
              <w:t>6</w:t>
            </w:r>
            <w:r>
              <w:rPr>
                <w:noProof/>
                <w:webHidden/>
              </w:rPr>
              <w:fldChar w:fldCharType="end"/>
            </w:r>
          </w:hyperlink>
        </w:p>
        <w:p w14:paraId="50F0D9AC" w14:textId="23B5321D" w:rsidR="00345F72" w:rsidRDefault="00345F72">
          <w:r>
            <w:rPr>
              <w:b/>
              <w:bCs/>
            </w:rPr>
            <w:fldChar w:fldCharType="end"/>
          </w:r>
        </w:p>
      </w:sdtContent>
    </w:sdt>
    <w:p w14:paraId="3701DE82" w14:textId="711D677A" w:rsidR="00FF62C7" w:rsidRDefault="00FF62C7">
      <w:pPr>
        <w:pStyle w:val="Heading1"/>
      </w:pPr>
    </w:p>
    <w:p w14:paraId="1C4A9476" w14:textId="77777777" w:rsidR="006154AE" w:rsidRDefault="006154AE" w:rsidP="006154AE"/>
    <w:p w14:paraId="299E8E59" w14:textId="77777777" w:rsidR="006154AE" w:rsidRDefault="006154AE" w:rsidP="006154AE"/>
    <w:p w14:paraId="5E03C862" w14:textId="77777777" w:rsidR="006154AE" w:rsidRDefault="006154AE" w:rsidP="006154AE"/>
    <w:p w14:paraId="2E71133E" w14:textId="77777777" w:rsidR="006154AE" w:rsidRDefault="006154AE" w:rsidP="006154AE"/>
    <w:p w14:paraId="48839715" w14:textId="77777777" w:rsidR="006154AE" w:rsidRDefault="006154AE" w:rsidP="006154AE"/>
    <w:p w14:paraId="5A2B0C09" w14:textId="77777777" w:rsidR="006154AE" w:rsidRPr="006154AE" w:rsidRDefault="006154AE" w:rsidP="006154AE"/>
    <w:p w14:paraId="5751D15C" w14:textId="7EB22AAD" w:rsidR="003366EC" w:rsidRDefault="00623878">
      <w:pPr>
        <w:pStyle w:val="Heading1"/>
      </w:pPr>
      <w:bookmarkStart w:id="0" w:name="_Toc228192191"/>
      <w:r>
        <w:lastRenderedPageBreak/>
        <w:t>Introduction</w:t>
      </w:r>
      <w:bookmarkEnd w:id="0"/>
      <w:r w:rsidR="00076C32">
        <w:t xml:space="preserve"> </w:t>
      </w:r>
    </w:p>
    <w:p w14:paraId="78D98B16" w14:textId="5DCFCBC7" w:rsidR="003366EC" w:rsidRDefault="00BA48E6">
      <w:pPr>
        <w:spacing w:after="120"/>
        <w:jc w:val="both"/>
      </w:pPr>
      <w:r w:rsidRPr="00BA48E6">
        <w:t>Task 2 looks at how the Internet of Things is utilised across four vital industries: health, industry, commerce/retail, and homes. In all these industries, the Internet of Things helps with monitoring the situation, automating operations, and improving results for businesses and people.</w:t>
      </w:r>
    </w:p>
    <w:p w14:paraId="4CB9D4EF" w14:textId="141C3B31" w:rsidR="003366EC" w:rsidRDefault="00623878">
      <w:pPr>
        <w:pStyle w:val="Heading1"/>
      </w:pPr>
      <w:bookmarkStart w:id="1" w:name="_Toc228192192"/>
      <w:r>
        <w:t>1. IoT in the Health Sector</w:t>
      </w:r>
      <w:bookmarkEnd w:id="1"/>
      <w:r w:rsidR="00076C32">
        <w:t xml:space="preserve"> </w:t>
      </w:r>
    </w:p>
    <w:p w14:paraId="102ABE1A" w14:textId="36BA58E8" w:rsidR="003366EC" w:rsidRDefault="00623878">
      <w:pPr>
        <w:spacing w:before="40" w:after="80"/>
      </w:pPr>
      <w:r>
        <w:rPr>
          <w:i/>
          <w:color w:val="505050"/>
          <w:sz w:val="20"/>
        </w:rPr>
        <w:t>Assessment Criterion 2.1</w:t>
      </w:r>
      <w:r w:rsidR="00055342">
        <w:rPr>
          <w:i/>
          <w:color w:val="505050"/>
          <w:sz w:val="20"/>
        </w:rPr>
        <w:t xml:space="preserve"> </w:t>
      </w:r>
      <w:r>
        <w:rPr>
          <w:i/>
          <w:color w:val="505050"/>
          <w:sz w:val="20"/>
        </w:rPr>
        <w:t>(a</w:t>
      </w:r>
      <w:r w:rsidR="00B151BB">
        <w:rPr>
          <w:i/>
          <w:color w:val="505050"/>
          <w:sz w:val="20"/>
        </w:rPr>
        <w:t xml:space="preserve"> </w:t>
      </w:r>
      <w:r>
        <w:rPr>
          <w:i/>
          <w:color w:val="505050"/>
          <w:sz w:val="20"/>
        </w:rPr>
        <w:t xml:space="preserve">) </w:t>
      </w:r>
      <w:r w:rsidR="003D4CCA">
        <w:rPr>
          <w:i/>
          <w:color w:val="505050"/>
          <w:sz w:val="20"/>
        </w:rPr>
        <w:t>-</w:t>
      </w:r>
      <w:r>
        <w:rPr>
          <w:i/>
          <w:color w:val="505050"/>
          <w:sz w:val="20"/>
        </w:rPr>
        <w:t xml:space="preserve"> Health</w:t>
      </w:r>
    </w:p>
    <w:p w14:paraId="52CBA6CA" w14:textId="1A178285" w:rsidR="003366EC" w:rsidRDefault="00AE471E">
      <w:pPr>
        <w:spacing w:after="120"/>
        <w:jc w:val="both"/>
      </w:pPr>
      <w:r w:rsidRPr="00AE471E">
        <w:t>IoT has contributed significantly to healthcare by enabling constant monitoring of patients and offering proactive care.</w:t>
      </w:r>
      <w:r w:rsidR="00076C32">
        <w:t xml:space="preserve"> </w:t>
      </w:r>
    </w:p>
    <w:p w14:paraId="69CA67D3" w14:textId="77777777" w:rsidR="003366EC" w:rsidRPr="00CF5785" w:rsidRDefault="00623878">
      <w:pPr>
        <w:pStyle w:val="Heading2"/>
      </w:pPr>
      <w:bookmarkStart w:id="2" w:name="_Toc228192193"/>
      <w:r w:rsidRPr="00CF5785">
        <w:t>1.1 Example: Remote Patient Monitoring</w:t>
      </w:r>
      <w:bookmarkEnd w:id="2"/>
    </w:p>
    <w:p w14:paraId="14FDFEB1" w14:textId="12F6F93E" w:rsidR="003366EC" w:rsidRDefault="00194910">
      <w:pPr>
        <w:spacing w:after="120"/>
        <w:jc w:val="both"/>
      </w:pPr>
      <w:r>
        <w:rPr>
          <w:noProof/>
        </w:rPr>
        <mc:AlternateContent>
          <mc:Choice Requires="wps">
            <w:drawing>
              <wp:anchor distT="0" distB="0" distL="114300" distR="114300" simplePos="0" relativeHeight="251658241" behindDoc="0" locked="0" layoutInCell="1" allowOverlap="1" wp14:anchorId="244BA823" wp14:editId="04ADD748">
                <wp:simplePos x="0" y="0"/>
                <wp:positionH relativeFrom="column">
                  <wp:posOffset>1590675</wp:posOffset>
                </wp:positionH>
                <wp:positionV relativeFrom="paragraph">
                  <wp:posOffset>3486785</wp:posOffset>
                </wp:positionV>
                <wp:extent cx="265747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67907504" w14:textId="696728A4" w:rsidR="00194910" w:rsidRPr="00F27322" w:rsidRDefault="00194910" w:rsidP="00194910">
                            <w:pPr>
                              <w:pStyle w:val="Caption"/>
                              <w:jc w:val="center"/>
                              <w:rPr>
                                <w:szCs w:val="22"/>
                                <w:lang w:val="en-US"/>
                              </w:rPr>
                            </w:pPr>
                            <w:r>
                              <w:t xml:space="preserve">Figure </w:t>
                            </w:r>
                            <w:r>
                              <w:fldChar w:fldCharType="begin"/>
                            </w:r>
                            <w:r>
                              <w:instrText xml:space="preserve"> SEQ Figure \* ARABIC </w:instrText>
                            </w:r>
                            <w:r>
                              <w:fldChar w:fldCharType="separate"/>
                            </w:r>
                            <w:r w:rsidR="00325490">
                              <w:rPr>
                                <w:noProof/>
                              </w:rPr>
                              <w:t>1</w:t>
                            </w:r>
                            <w:r>
                              <w:fldChar w:fldCharType="end"/>
                            </w:r>
                            <w:r>
                              <w:t xml:space="preserve"> R</w:t>
                            </w:r>
                            <w:r w:rsidRPr="003C4471">
                              <w:t>emote patient monitoring wearable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4BA823" id="_x0000_t202" coordsize="21600,21600" o:spt="202" path="m,l,21600r21600,l21600,xe">
                <v:stroke joinstyle="miter"/>
                <v:path gradientshapeok="t" o:connecttype="rect"/>
              </v:shapetype>
              <v:shape id="Text Box 2" o:spid="_x0000_s1026" type="#_x0000_t202" style="position:absolute;left:0;text-align:left;margin-left:125.25pt;margin-top:274.55pt;width:209.2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" stroked="f">
                <v:textbox style="mso-fit-shape-to-text:t" inset="0,0,0,0">
                  <w:txbxContent>
                    <w:p w14:paraId="67907504" w14:textId="696728A4" w:rsidR="00194910" w:rsidRPr="00F27322" w:rsidRDefault="00194910" w:rsidP="00194910">
                      <w:pPr>
                        <w:pStyle w:val="Caption"/>
                        <w:jc w:val="center"/>
                        <w:rPr>
                          <w:szCs w:val="22"/>
                          <w:lang w:val="en-US"/>
                        </w:rPr>
                      </w:pPr>
                      <w:r>
                        <w:t xml:space="preserve">Figure </w:t>
                      </w:r>
                      <w:r>
                        <w:fldChar w:fldCharType="begin"/>
                      </w:r>
                      <w:r>
                        <w:instrText xml:space="preserve"> SEQ Figure \* ARABIC </w:instrText>
                      </w:r>
                      <w:r>
                        <w:fldChar w:fldCharType="separate"/>
                      </w:r>
                      <w:r w:rsidR="00325490">
                        <w:rPr>
                          <w:noProof/>
                        </w:rPr>
                        <w:t>1</w:t>
                      </w:r>
                      <w:r>
                        <w:fldChar w:fldCharType="end"/>
                      </w:r>
                      <w:r>
                        <w:t xml:space="preserve"> R</w:t>
                      </w:r>
                      <w:r w:rsidRPr="003C4471">
                        <w:t>emote patient monitoring wearable IoT</w:t>
                      </w:r>
                    </w:p>
                  </w:txbxContent>
                </v:textbox>
                <w10:wrap type="topAndBottom"/>
              </v:shape>
            </w:pict>
          </mc:Fallback>
        </mc:AlternateContent>
      </w:r>
      <w:r w:rsidR="00DD037D" w:rsidRPr="0007256C">
        <w:rPr>
          <w:noProof/>
        </w:rPr>
        <w:drawing>
          <wp:anchor distT="0" distB="0" distL="114300" distR="114300" simplePos="0" relativeHeight="251658240" behindDoc="1" locked="0" layoutInCell="1" allowOverlap="1" wp14:anchorId="50287275" wp14:editId="5E692CB9">
            <wp:simplePos x="0" y="0"/>
            <wp:positionH relativeFrom="column">
              <wp:posOffset>1590675</wp:posOffset>
            </wp:positionH>
            <wp:positionV relativeFrom="paragraph">
              <wp:posOffset>1638935</wp:posOffset>
            </wp:positionV>
            <wp:extent cx="2657475" cy="17907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7475" cy="1790700"/>
                    </a:xfrm>
                    <a:prstGeom prst="rect">
                      <a:avLst/>
                    </a:prstGeom>
                  </pic:spPr>
                </pic:pic>
              </a:graphicData>
            </a:graphic>
            <wp14:sizeRelH relativeFrom="margin">
              <wp14:pctWidth>0</wp14:pctWidth>
            </wp14:sizeRelH>
            <wp14:sizeRelV relativeFrom="margin">
              <wp14:pctHeight>0</wp14:pctHeight>
            </wp14:sizeRelV>
          </wp:anchor>
        </w:drawing>
      </w:r>
      <w:r w:rsidR="00075728" w:rsidRPr="00075728">
        <w:t xml:space="preserve"> One classic example is remote patient monitoring (RPM). Devices such as smartwatches, electrocardiograms, and glucose monitoring equipment enable collecting patient information about their vital functions like heart rate, blood pressure, oxygen level, and sugar content. The information is relayed to medical personnel, allowing the tracking of patients' condition without visiting a doctor (Semtech, n.</w:t>
      </w:r>
      <w:r w:rsidR="00772DE1">
        <w:t xml:space="preserve"> </w:t>
      </w:r>
      <w:r w:rsidR="00075728" w:rsidRPr="00075728">
        <w:t>d.). Patients with chronic diseases benefit from not having to attend the doctor's office, while the medical staff receives information in real-time to make necessary interventions faster. Hospitals also make use of connected devices in order to locate equipment such as infusion machines and beds used for treatment.</w:t>
      </w:r>
      <w:r w:rsidR="00076C32">
        <w:t xml:space="preserve"> </w:t>
      </w:r>
    </w:p>
    <w:p w14:paraId="06F60F2D" w14:textId="2EB29F77" w:rsidR="0007256C" w:rsidRDefault="0007256C">
      <w:pPr>
        <w:spacing w:after="120"/>
        <w:jc w:val="both"/>
      </w:pPr>
    </w:p>
    <w:p w14:paraId="50FA571D" w14:textId="77777777" w:rsidR="003366EC" w:rsidRDefault="00623878">
      <w:pPr>
        <w:pStyle w:val="Heading1"/>
      </w:pPr>
      <w:bookmarkStart w:id="3" w:name="_Toc228192194"/>
      <w:r>
        <w:t>2. IoT in the Industrial Sector</w:t>
      </w:r>
      <w:bookmarkEnd w:id="3"/>
    </w:p>
    <w:p w14:paraId="2EECD6AB" w14:textId="227C49C5" w:rsidR="003366EC" w:rsidRDefault="00623878">
      <w:pPr>
        <w:spacing w:before="40" w:after="80"/>
      </w:pPr>
      <w:r>
        <w:rPr>
          <w:i/>
          <w:color w:val="505050"/>
          <w:sz w:val="20"/>
        </w:rPr>
        <w:t>Assessment Criterion 2.1(</w:t>
      </w:r>
      <w:r w:rsidR="00753A02">
        <w:rPr>
          <w:i/>
          <w:color w:val="505050"/>
          <w:sz w:val="20"/>
        </w:rPr>
        <w:t xml:space="preserve"> </w:t>
      </w:r>
      <w:r>
        <w:rPr>
          <w:i/>
          <w:color w:val="505050"/>
          <w:sz w:val="20"/>
        </w:rPr>
        <w:t xml:space="preserve">b) </w:t>
      </w:r>
      <w:r w:rsidR="003D4CCA">
        <w:rPr>
          <w:i/>
          <w:color w:val="505050"/>
          <w:sz w:val="20"/>
        </w:rPr>
        <w:t>-</w:t>
      </w:r>
      <w:r>
        <w:rPr>
          <w:i/>
          <w:color w:val="505050"/>
          <w:sz w:val="20"/>
        </w:rPr>
        <w:t xml:space="preserve"> Industrial</w:t>
      </w:r>
    </w:p>
    <w:p w14:paraId="4EF41D83" w14:textId="5CE1A91A" w:rsidR="003366EC" w:rsidRDefault="005D4EF2">
      <w:pPr>
        <w:spacing w:after="120"/>
        <w:jc w:val="both"/>
      </w:pPr>
      <w:r w:rsidRPr="005D4EF2">
        <w:t>The IoT, also called the Industrial Int</w:t>
      </w:r>
      <w:r w:rsidR="00805AB6">
        <w:t>r</w:t>
      </w:r>
      <w:r w:rsidRPr="005D4EF2">
        <w:t>rnet of Things (</w:t>
      </w:r>
      <w:r w:rsidR="003D4CCA">
        <w:t xml:space="preserve"> </w:t>
      </w:r>
      <w:r w:rsidRPr="005D4EF2">
        <w:t>IIoT), is widely applied in industry to monitor equipment, logistics, and manage quality control.</w:t>
      </w:r>
      <w:r>
        <w:t xml:space="preserve"> </w:t>
      </w:r>
    </w:p>
    <w:p w14:paraId="061CF7B2" w14:textId="1526C4B7" w:rsidR="003366EC" w:rsidRDefault="00623878">
      <w:pPr>
        <w:pStyle w:val="Heading2"/>
      </w:pPr>
      <w:bookmarkStart w:id="4" w:name="_Toc228192195"/>
      <w:r>
        <w:t>2.1 Example: Smart Factories and Cold-Chain Logistics</w:t>
      </w:r>
      <w:bookmarkEnd w:id="4"/>
      <w:r w:rsidR="00753A02">
        <w:t xml:space="preserve"> </w:t>
      </w:r>
    </w:p>
    <w:p w14:paraId="2057179F" w14:textId="0B555229" w:rsidR="003366EC" w:rsidRDefault="004D3454">
      <w:pPr>
        <w:spacing w:after="120"/>
        <w:jc w:val="both"/>
      </w:pPr>
      <w:r w:rsidRPr="004D3454">
        <w:t xml:space="preserve">An example of the use of the Industrial Internet of Things is monitoring of equipment, performance, and manufacturing processes in factories. The machinery is equipped with sensors that gather information on its performance and temperature and transmit it for analysis (Digi </w:t>
      </w:r>
      <w:r w:rsidRPr="004D3454">
        <w:lastRenderedPageBreak/>
        <w:t xml:space="preserve">International, </w:t>
      </w:r>
      <w:r w:rsidR="007D36E4" w:rsidRPr="004D3454">
        <w:t>2024</w:t>
      </w:r>
      <w:r w:rsidR="007D36E4">
        <w:t>)</w:t>
      </w:r>
      <w:r w:rsidRPr="004D3454">
        <w:t xml:space="preserve">. The data is </w:t>
      </w:r>
      <w:r w:rsidR="00834C10" w:rsidRPr="004D3454">
        <w:t>analysed</w:t>
      </w:r>
      <w:r w:rsidRPr="004D3454">
        <w:t>, problems are diagnosed and solved in advance, and production processes are optimized. One other application of the IoT technology is IoT sensors used in logistics, particularly in cold chain logistics. The sensors located in the refrigeration equipment constantly monitor the temperature level. Should there be any deviation from the norm, an immediate notification is provided to avoid damaging the product (food or medication).</w:t>
      </w:r>
      <w:r w:rsidR="00266678">
        <w:t xml:space="preserve"> </w:t>
      </w:r>
      <w:r w:rsidR="00753A02">
        <w:t xml:space="preserve"> </w:t>
      </w:r>
    </w:p>
    <w:p w14:paraId="7D280E69" w14:textId="77777777" w:rsidR="00FF2F7D" w:rsidRDefault="00266678" w:rsidP="00FF2F7D">
      <w:pPr>
        <w:keepNext/>
        <w:spacing w:after="120"/>
        <w:jc w:val="center"/>
      </w:pPr>
      <w:r>
        <w:rPr>
          <w:noProof/>
        </w:rPr>
        <w:drawing>
          <wp:inline distT="0" distB="0" distL="0" distR="0" wp14:anchorId="2FA33470" wp14:editId="492037C9">
            <wp:extent cx="3067050" cy="2045683"/>
            <wp:effectExtent l="0" t="0" r="0" b="0"/>
            <wp:docPr id="3" name="Picture 3" descr="Industrial robotic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ial robotic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7506" cy="2065996"/>
                    </a:xfrm>
                    <a:prstGeom prst="rect">
                      <a:avLst/>
                    </a:prstGeom>
                    <a:noFill/>
                    <a:ln>
                      <a:noFill/>
                    </a:ln>
                  </pic:spPr>
                </pic:pic>
              </a:graphicData>
            </a:graphic>
          </wp:inline>
        </w:drawing>
      </w:r>
    </w:p>
    <w:p w14:paraId="4831EBD4" w14:textId="633DB2C7" w:rsidR="003366EC" w:rsidRDefault="00FF2F7D" w:rsidP="00FF2F7D">
      <w:pPr>
        <w:pStyle w:val="Caption"/>
        <w:jc w:val="center"/>
      </w:pPr>
      <w:r>
        <w:t xml:space="preserve">Figure </w:t>
      </w:r>
      <w:r>
        <w:fldChar w:fldCharType="begin"/>
      </w:r>
      <w:r>
        <w:instrText xml:space="preserve"> SEQ Figure \* ARABIC </w:instrText>
      </w:r>
      <w:r>
        <w:fldChar w:fldCharType="separate"/>
      </w:r>
      <w:r w:rsidR="00325490">
        <w:rPr>
          <w:noProof/>
        </w:rPr>
        <w:t>2</w:t>
      </w:r>
      <w:r>
        <w:fldChar w:fldCharType="end"/>
      </w:r>
      <w:r>
        <w:t xml:space="preserve"> </w:t>
      </w:r>
      <w:r w:rsidRPr="009F24B9">
        <w:t>IoT sensors in a factory</w:t>
      </w:r>
      <w:r w:rsidR="00753A02">
        <w:t xml:space="preserve"> </w:t>
      </w:r>
    </w:p>
    <w:p w14:paraId="3E30FF47" w14:textId="51006BDC" w:rsidR="003366EC" w:rsidRDefault="00623878">
      <w:pPr>
        <w:pStyle w:val="Heading1"/>
      </w:pPr>
      <w:bookmarkStart w:id="5" w:name="_Toc228192196"/>
      <w:r>
        <w:t>3. IoT in the Retail and Commerce Sector</w:t>
      </w:r>
      <w:bookmarkEnd w:id="5"/>
      <w:r w:rsidR="00753A02">
        <w:t xml:space="preserve"> </w:t>
      </w:r>
    </w:p>
    <w:p w14:paraId="78BE29C5" w14:textId="066F5687" w:rsidR="003366EC" w:rsidRDefault="00623878">
      <w:pPr>
        <w:spacing w:before="40" w:after="80"/>
      </w:pPr>
      <w:r>
        <w:rPr>
          <w:i/>
          <w:color w:val="505050"/>
          <w:sz w:val="20"/>
        </w:rPr>
        <w:t>Assessment Criterion 2.1(c</w:t>
      </w:r>
      <w:r w:rsidR="006A08A3">
        <w:rPr>
          <w:i/>
          <w:color w:val="505050"/>
          <w:sz w:val="20"/>
        </w:rPr>
        <w:t xml:space="preserve"> </w:t>
      </w:r>
      <w:r>
        <w:rPr>
          <w:i/>
          <w:color w:val="505050"/>
          <w:sz w:val="20"/>
        </w:rPr>
        <w:t xml:space="preserve">) </w:t>
      </w:r>
      <w:r w:rsidR="003D4CCA">
        <w:rPr>
          <w:i/>
          <w:color w:val="505050"/>
          <w:sz w:val="20"/>
        </w:rPr>
        <w:t>–</w:t>
      </w:r>
      <w:r>
        <w:rPr>
          <w:i/>
          <w:color w:val="505050"/>
          <w:sz w:val="20"/>
        </w:rPr>
        <w:t xml:space="preserve"> Retail</w:t>
      </w:r>
      <w:r w:rsidR="003D4CCA">
        <w:rPr>
          <w:i/>
          <w:color w:val="505050"/>
          <w:sz w:val="20"/>
        </w:rPr>
        <w:t xml:space="preserve"> </w:t>
      </w:r>
      <w:r>
        <w:rPr>
          <w:i/>
          <w:color w:val="505050"/>
          <w:sz w:val="20"/>
        </w:rPr>
        <w:t>/Commerce</w:t>
      </w:r>
      <w:r w:rsidR="00753A02">
        <w:rPr>
          <w:i/>
          <w:color w:val="505050"/>
          <w:sz w:val="20"/>
        </w:rPr>
        <w:t xml:space="preserve"> </w:t>
      </w:r>
    </w:p>
    <w:p w14:paraId="325568BF" w14:textId="77777777" w:rsidR="003366EC" w:rsidRDefault="00623878">
      <w:pPr>
        <w:spacing w:after="120"/>
        <w:jc w:val="both"/>
      </w:pPr>
      <w:r>
        <w:t>The retail and commerce sector uses IoT to improve stock management, enhance the customer experience and gather useful business insight.</w:t>
      </w:r>
    </w:p>
    <w:p w14:paraId="11A03CBC" w14:textId="174E833B" w:rsidR="003366EC" w:rsidRDefault="00623878">
      <w:pPr>
        <w:pStyle w:val="Heading2"/>
      </w:pPr>
      <w:bookmarkStart w:id="6" w:name="_Toc228192197"/>
      <w:r>
        <w:t>3.1 Example</w:t>
      </w:r>
      <w:r w:rsidR="00B63651">
        <w:t xml:space="preserve"> </w:t>
      </w:r>
      <w:r>
        <w:t>: Smart Shelves and Beacon Technology</w:t>
      </w:r>
      <w:bookmarkEnd w:id="6"/>
      <w:r w:rsidR="00B63651">
        <w:t xml:space="preserve"> </w:t>
      </w:r>
    </w:p>
    <w:p w14:paraId="4B46A780" w14:textId="4D3460AD" w:rsidR="003366EC" w:rsidRDefault="00DA7BA0">
      <w:pPr>
        <w:spacing w:after="120"/>
        <w:jc w:val="both"/>
      </w:pPr>
      <w:r w:rsidRPr="00DA7BA0">
        <w:t>Shelves embedded with weight sensor or RFID technologies can be programmed to detect low inventory levels and notify staff about the necessity of restocking. Consequently, the chances of an empty shelf and lost sales are drastically reduced (Bright Inventions, 2023). Another example of IoT technologies used in retail includes location-based offers or product recommendations delivered to a consumer's smartphone via IoT-enabled beacon technology. Finally, in eCommerce, delivery tracking powered by IoT provides customers and businesses with complete parcel tracking capabilities.</w:t>
      </w:r>
      <w:r w:rsidR="00B63651">
        <w:t xml:space="preserve"> </w:t>
      </w:r>
      <w:r w:rsidR="004D5493">
        <w:t xml:space="preserve"> </w:t>
      </w:r>
    </w:p>
    <w:p w14:paraId="7F1C6603" w14:textId="77777777" w:rsidR="001853E7" w:rsidRDefault="001853E7" w:rsidP="00F414FB">
      <w:pPr>
        <w:spacing w:after="120"/>
      </w:pPr>
    </w:p>
    <w:p w14:paraId="4965517F" w14:textId="77777777" w:rsidR="001853E7" w:rsidRDefault="001853E7" w:rsidP="00F414FB">
      <w:pPr>
        <w:spacing w:after="120"/>
      </w:pPr>
    </w:p>
    <w:p w14:paraId="0F63C907" w14:textId="77777777" w:rsidR="001853E7" w:rsidRDefault="001853E7" w:rsidP="00F414FB">
      <w:pPr>
        <w:spacing w:after="120"/>
      </w:pPr>
    </w:p>
    <w:p w14:paraId="32301825" w14:textId="77777777" w:rsidR="001853E7" w:rsidRDefault="001853E7" w:rsidP="00F414FB">
      <w:pPr>
        <w:spacing w:after="120"/>
      </w:pPr>
    </w:p>
    <w:p w14:paraId="79C423EB" w14:textId="77777777" w:rsidR="001853E7" w:rsidRDefault="001853E7" w:rsidP="00F414FB">
      <w:pPr>
        <w:spacing w:after="120"/>
      </w:pPr>
    </w:p>
    <w:p w14:paraId="76608222" w14:textId="1D791740" w:rsidR="001853E7" w:rsidRDefault="00F414FB" w:rsidP="00F414FB">
      <w:pPr>
        <w:spacing w:after="120"/>
      </w:pPr>
      <w:r>
        <w:rPr>
          <w:noProof/>
        </w:rPr>
        <w:lastRenderedPageBreak/>
        <mc:AlternateContent>
          <mc:Choice Requires="wps">
            <w:drawing>
              <wp:anchor distT="0" distB="0" distL="114300" distR="114300" simplePos="0" relativeHeight="251658243" behindDoc="0" locked="0" layoutInCell="1" allowOverlap="1" wp14:anchorId="4E168732" wp14:editId="4B401484">
                <wp:simplePos x="0" y="0"/>
                <wp:positionH relativeFrom="column">
                  <wp:posOffset>1200150</wp:posOffset>
                </wp:positionH>
                <wp:positionV relativeFrom="paragraph">
                  <wp:posOffset>6591300</wp:posOffset>
                </wp:positionV>
                <wp:extent cx="354330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14:paraId="0146BC64" w14:textId="6D6DB66B" w:rsidR="00F414FB" w:rsidRPr="000F1BA1" w:rsidRDefault="00F414FB" w:rsidP="00F414FB">
                            <w:pPr>
                              <w:pStyle w:val="Caption"/>
                              <w:jc w:val="center"/>
                              <w:rPr>
                                <w:noProof/>
                                <w:szCs w:val="22"/>
                                <w:lang w:val="en-US"/>
                              </w:rPr>
                            </w:pPr>
                            <w:r>
                              <w:t xml:space="preserve">Figure </w:t>
                            </w:r>
                            <w:r>
                              <w:fldChar w:fldCharType="begin"/>
                            </w:r>
                            <w:r>
                              <w:instrText xml:space="preserve"> SEQ Figure \* ARABIC </w:instrText>
                            </w:r>
                            <w:r>
                              <w:fldChar w:fldCharType="separate"/>
                            </w:r>
                            <w:r w:rsidR="00325490">
                              <w:rPr>
                                <w:noProof/>
                              </w:rPr>
                              <w:t>3</w:t>
                            </w:r>
                            <w:r>
                              <w:fldChar w:fldCharType="end"/>
                            </w:r>
                            <w:r>
                              <w:t xml:space="preserve"> S</w:t>
                            </w:r>
                            <w:r w:rsidRPr="00E9428F">
                              <w:t>mart shelves retail</w:t>
                            </w:r>
                            <w:r>
                              <w:t xml:space="preserve"> (RFID)</w:t>
                            </w:r>
                            <w:r w:rsidRPr="00E9428F">
                              <w:t xml:space="preserve"> IoT</w:t>
                            </w:r>
                            <w:r w:rsidR="004D5493">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68732" id="Text Box 5" o:spid="_x0000_s1027" type="#_x0000_t202" style="position:absolute;margin-left:94.5pt;margin-top:519pt;width:279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ZN2GAIAAD8EAAAOAAAAZHJzL2Uyb0RvYy54bWysU8Fu2zAMvQ/YPwi6L06atRi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rz/P51MKSYrdzK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" stroked="f">
                <v:textbox style="mso-fit-shape-to-text:t" inset="0,0,0,0">
                  <w:txbxContent>
                    <w:p w14:paraId="0146BC64" w14:textId="6D6DB66B" w:rsidR="00F414FB" w:rsidRPr="000F1BA1" w:rsidRDefault="00F414FB" w:rsidP="00F414FB">
                      <w:pPr>
                        <w:pStyle w:val="Caption"/>
                        <w:jc w:val="center"/>
                        <w:rPr>
                          <w:noProof/>
                          <w:szCs w:val="22"/>
                          <w:lang w:val="en-US"/>
                        </w:rPr>
                      </w:pPr>
                      <w:r>
                        <w:t xml:space="preserve">Figure </w:t>
                      </w:r>
                      <w:r>
                        <w:fldChar w:fldCharType="begin"/>
                      </w:r>
                      <w:r>
                        <w:instrText xml:space="preserve"> SEQ Figure \* ARABIC </w:instrText>
                      </w:r>
                      <w:r>
                        <w:fldChar w:fldCharType="separate"/>
                      </w:r>
                      <w:r w:rsidR="00325490">
                        <w:rPr>
                          <w:noProof/>
                        </w:rPr>
                        <w:t>3</w:t>
                      </w:r>
                      <w:r>
                        <w:fldChar w:fldCharType="end"/>
                      </w:r>
                      <w:r>
                        <w:t xml:space="preserve"> S</w:t>
                      </w:r>
                      <w:r w:rsidRPr="00E9428F">
                        <w:t>mart shelves retail</w:t>
                      </w:r>
                      <w:r>
                        <w:t xml:space="preserve"> (RFID)</w:t>
                      </w:r>
                      <w:r w:rsidRPr="00E9428F">
                        <w:t xml:space="preserve"> IoT</w:t>
                      </w:r>
                      <w:r w:rsidR="004D5493">
                        <w:t xml:space="preserve"> </w:t>
                      </w:r>
                    </w:p>
                  </w:txbxContent>
                </v:textbox>
                <w10:wrap type="topAndBottom"/>
              </v:shape>
            </w:pict>
          </mc:Fallback>
        </mc:AlternateContent>
      </w:r>
      <w:r>
        <w:rPr>
          <w:noProof/>
        </w:rPr>
        <w:drawing>
          <wp:anchor distT="0" distB="0" distL="114300" distR="114300" simplePos="0" relativeHeight="251658242" behindDoc="0" locked="0" layoutInCell="1" allowOverlap="1" wp14:anchorId="1508AA9F" wp14:editId="2135B7D5">
            <wp:simplePos x="0" y="0"/>
            <wp:positionH relativeFrom="column">
              <wp:posOffset>1200150</wp:posOffset>
            </wp:positionH>
            <wp:positionV relativeFrom="paragraph">
              <wp:posOffset>0</wp:posOffset>
            </wp:positionV>
            <wp:extent cx="3543300" cy="6534150"/>
            <wp:effectExtent l="0" t="0" r="0" b="0"/>
            <wp:wrapTopAndBottom/>
            <wp:docPr id="4" name="Picture 4" descr="Smart retail 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rt retail shelf"/>
                    <pic:cNvPicPr>
                      <a:picLocks noChangeAspect="1" noChangeArrowheads="1"/>
                    </pic:cNvPicPr>
                  </pic:nvPicPr>
                  <pic:blipFill rotWithShape="1">
                    <a:blip r:embed="rId10">
                      <a:extLst>
                        <a:ext uri="{28A0092B-C50C-407E-A947-70E740481C1C}">
                          <a14:useLocalDpi xmlns:a14="http://schemas.microsoft.com/office/drawing/2010/main" val="0"/>
                        </a:ext>
                      </a:extLst>
                    </a:blip>
                    <a:srcRect t="10750" r="17334" b="3500"/>
                    <a:stretch/>
                  </pic:blipFill>
                  <pic:spPr bwMode="auto">
                    <a:xfrm>
                      <a:off x="0" y="0"/>
                      <a:ext cx="3543300" cy="6534150"/>
                    </a:xfrm>
                    <a:prstGeom prst="rect">
                      <a:avLst/>
                    </a:prstGeom>
                    <a:noFill/>
                    <a:ln>
                      <a:noFill/>
                    </a:ln>
                    <a:extLst>
                      <a:ext uri="{53640926-AAD7-44D8-BBD7-CCE9431645EC}">
                        <a14:shadowObscured xmlns:a14="http://schemas.microsoft.com/office/drawing/2010/main"/>
                      </a:ext>
                    </a:extLst>
                  </pic:spPr>
                </pic:pic>
              </a:graphicData>
            </a:graphic>
          </wp:anchor>
        </w:drawing>
      </w:r>
    </w:p>
    <w:p w14:paraId="77E378DB" w14:textId="77777777" w:rsidR="001853E7" w:rsidRDefault="001853E7" w:rsidP="00F414FB">
      <w:pPr>
        <w:spacing w:after="120"/>
      </w:pPr>
    </w:p>
    <w:p w14:paraId="5ECD0931" w14:textId="77777777" w:rsidR="001853E7" w:rsidRDefault="001853E7" w:rsidP="00F414FB">
      <w:pPr>
        <w:spacing w:after="120"/>
      </w:pPr>
    </w:p>
    <w:p w14:paraId="10B827DB" w14:textId="77777777" w:rsidR="001853E7" w:rsidRDefault="001853E7" w:rsidP="00F414FB">
      <w:pPr>
        <w:spacing w:after="120"/>
      </w:pPr>
    </w:p>
    <w:p w14:paraId="162F0592" w14:textId="77777777" w:rsidR="003366EC" w:rsidRDefault="00623878">
      <w:pPr>
        <w:pStyle w:val="Heading1"/>
      </w:pPr>
      <w:bookmarkStart w:id="7" w:name="_Toc228192198"/>
      <w:r>
        <w:lastRenderedPageBreak/>
        <w:t>4. IoT in the Home</w:t>
      </w:r>
      <w:bookmarkEnd w:id="7"/>
    </w:p>
    <w:p w14:paraId="24F56AE9" w14:textId="780F3A19" w:rsidR="003366EC" w:rsidRDefault="00623878">
      <w:pPr>
        <w:spacing w:before="40" w:after="80"/>
      </w:pPr>
      <w:r>
        <w:rPr>
          <w:i/>
          <w:color w:val="505050"/>
          <w:sz w:val="20"/>
        </w:rPr>
        <w:t>Assessment Criterion 2.1</w:t>
      </w:r>
      <w:r w:rsidR="004D5493">
        <w:rPr>
          <w:i/>
          <w:color w:val="505050"/>
          <w:sz w:val="20"/>
        </w:rPr>
        <w:t xml:space="preserve"> </w:t>
      </w:r>
      <w:r>
        <w:rPr>
          <w:i/>
          <w:color w:val="505050"/>
          <w:sz w:val="20"/>
        </w:rPr>
        <w:t xml:space="preserve">(d) </w:t>
      </w:r>
      <w:r w:rsidR="003D4CCA">
        <w:rPr>
          <w:i/>
          <w:color w:val="505050"/>
          <w:sz w:val="20"/>
        </w:rPr>
        <w:t>-</w:t>
      </w:r>
      <w:r w:rsidR="004D5493">
        <w:rPr>
          <w:i/>
          <w:color w:val="505050"/>
          <w:sz w:val="20"/>
        </w:rPr>
        <w:t xml:space="preserve"> </w:t>
      </w:r>
      <w:r>
        <w:rPr>
          <w:i/>
          <w:color w:val="505050"/>
          <w:sz w:val="20"/>
        </w:rPr>
        <w:t xml:space="preserve"> Home</w:t>
      </w:r>
    </w:p>
    <w:p w14:paraId="7613414F" w14:textId="7B11B5FA" w:rsidR="003366EC" w:rsidRDefault="00B9038F">
      <w:pPr>
        <w:spacing w:after="120"/>
        <w:jc w:val="both"/>
      </w:pPr>
      <w:r w:rsidRPr="00B9038F">
        <w:t>One of the most noticeable areas where consumers have started employing IoT is the home sector where the usage of connected gadgets can help maintain a comfortable, energy-saving and safe living space</w:t>
      </w:r>
    </w:p>
    <w:p w14:paraId="5BBD7DA4" w14:textId="32DAE007" w:rsidR="003366EC" w:rsidRDefault="00623878">
      <w:pPr>
        <w:pStyle w:val="Heading2"/>
      </w:pPr>
      <w:bookmarkStart w:id="8" w:name="_Toc228192199"/>
      <w:r>
        <w:t>4.1 Example: Smart Thermostats and Home Security</w:t>
      </w:r>
      <w:bookmarkEnd w:id="8"/>
      <w:r w:rsidR="003D4CCA">
        <w:t xml:space="preserve">  </w:t>
      </w:r>
      <w:r w:rsidR="004D5493">
        <w:t xml:space="preserve"> </w:t>
      </w:r>
    </w:p>
    <w:p w14:paraId="0F89E5DB" w14:textId="7D3398BA" w:rsidR="003366EC" w:rsidRDefault="002B2E1C">
      <w:pPr>
        <w:spacing w:after="120"/>
        <w:jc w:val="both"/>
      </w:pPr>
      <w:r w:rsidRPr="002B2E1C">
        <w:t xml:space="preserve">Connected thermostats, such as Nest or Hive models, learn household habits and schedule adjustments in heating and cooling accordingly to save additional energy on temperature management. Moreover, connected lights can turn off when nobody is inside, reducing expenses even further. When it comes to security-related solutions, the user will be able to remotely monitor his or her premises by using smart doorbells, smart locks, or motion detectors coupled with cameras (Amazon Web Services, </w:t>
      </w:r>
      <w:r w:rsidR="00434EFF" w:rsidRPr="002B2E1C">
        <w:t>2026</w:t>
      </w:r>
      <w:r w:rsidR="00C1341D">
        <w:t xml:space="preserve"> </w:t>
      </w:r>
      <w:r w:rsidR="00434EFF">
        <w:t>)</w:t>
      </w:r>
      <w:r w:rsidRPr="002B2E1C">
        <w:t>.</w:t>
      </w:r>
      <w:r w:rsidR="004D5493">
        <w:t xml:space="preserve"> </w:t>
      </w:r>
    </w:p>
    <w:p w14:paraId="74BAE701" w14:textId="11E5FFE9" w:rsidR="00325490" w:rsidRDefault="00325490" w:rsidP="00325490">
      <w:pPr>
        <w:spacing w:after="120"/>
        <w:jc w:val="center"/>
      </w:pPr>
      <w:r>
        <w:rPr>
          <w:noProof/>
        </w:rPr>
        <mc:AlternateContent>
          <mc:Choice Requires="wps">
            <w:drawing>
              <wp:anchor distT="0" distB="0" distL="114300" distR="114300" simplePos="0" relativeHeight="251658245" behindDoc="0" locked="0" layoutInCell="1" allowOverlap="1" wp14:anchorId="3F9743F8" wp14:editId="7D43EA2D">
                <wp:simplePos x="0" y="0"/>
                <wp:positionH relativeFrom="column">
                  <wp:posOffset>952500</wp:posOffset>
                </wp:positionH>
                <wp:positionV relativeFrom="paragraph">
                  <wp:posOffset>3797935</wp:posOffset>
                </wp:positionV>
                <wp:extent cx="403860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442864EB" w14:textId="316F85E5" w:rsidR="00325490" w:rsidRPr="006802A4" w:rsidRDefault="00325490" w:rsidP="00325490">
                            <w:pPr>
                              <w:pStyle w:val="Caption"/>
                              <w:jc w:val="center"/>
                              <w:rPr>
                                <w:noProof/>
                                <w:szCs w:val="22"/>
                                <w:lang w:val="en-US"/>
                              </w:rPr>
                            </w:pPr>
                            <w:r>
                              <w:t xml:space="preserve">Figure </w:t>
                            </w:r>
                            <w:r>
                              <w:fldChar w:fldCharType="begin"/>
                            </w:r>
                            <w:r>
                              <w:instrText xml:space="preserve"> SEQ Figure \* ARABIC </w:instrText>
                            </w:r>
                            <w:r>
                              <w:fldChar w:fldCharType="separate"/>
                            </w:r>
                            <w:r>
                              <w:rPr>
                                <w:noProof/>
                              </w:rPr>
                              <w:t>4</w:t>
                            </w:r>
                            <w:r>
                              <w:fldChar w:fldCharType="end"/>
                            </w:r>
                            <w:r>
                              <w:t xml:space="preserve"> S</w:t>
                            </w:r>
                            <w:r w:rsidRPr="00A445DF">
                              <w:t>mart home IoT devic</w:t>
                            </w:r>
                            <w:r w:rsidR="00273E71">
                              <w:t xml:space="preserve"> </w:t>
                            </w:r>
                            <w:r w:rsidRPr="00A445DF">
                              <w:t>es</w:t>
                            </w:r>
                            <w:r w:rsidR="003D4CCA">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743F8" id="Text Box 7" o:spid="_x0000_s1028" type="#_x0000_t202" style="position:absolute;left:0;text-align:left;margin-left:75pt;margin-top:299.05pt;width:318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" stroked="f">
                <v:textbox style="mso-fit-shape-to-text:t" inset="0,0,0,0">
                  <w:txbxContent>
                    <w:p w14:paraId="442864EB" w14:textId="316F85E5" w:rsidR="00325490" w:rsidRPr="006802A4" w:rsidRDefault="00325490" w:rsidP="00325490">
                      <w:pPr>
                        <w:pStyle w:val="Caption"/>
                        <w:jc w:val="center"/>
                        <w:rPr>
                          <w:noProof/>
                          <w:szCs w:val="22"/>
                          <w:lang w:val="en-US"/>
                        </w:rPr>
                      </w:pPr>
                      <w:r>
                        <w:t xml:space="preserve">Figure </w:t>
                      </w:r>
                      <w:r>
                        <w:fldChar w:fldCharType="begin"/>
                      </w:r>
                      <w:r>
                        <w:instrText xml:space="preserve"> SEQ Figure \* ARABIC </w:instrText>
                      </w:r>
                      <w:r>
                        <w:fldChar w:fldCharType="separate"/>
                      </w:r>
                      <w:r>
                        <w:rPr>
                          <w:noProof/>
                        </w:rPr>
                        <w:t>4</w:t>
                      </w:r>
                      <w:r>
                        <w:fldChar w:fldCharType="end"/>
                      </w:r>
                      <w:r>
                        <w:t xml:space="preserve"> S</w:t>
                      </w:r>
                      <w:r w:rsidRPr="00A445DF">
                        <w:t xml:space="preserve">mart home IoT </w:t>
                      </w:r>
                      <w:proofErr w:type="spellStart"/>
                      <w:r w:rsidRPr="00A445DF">
                        <w:t>devic</w:t>
                      </w:r>
                      <w:proofErr w:type="spellEnd"/>
                      <w:r w:rsidR="00273E71">
                        <w:t xml:space="preserve"> </w:t>
                      </w:r>
                      <w:r w:rsidRPr="00A445DF">
                        <w:t>es</w:t>
                      </w:r>
                      <w:r w:rsidR="003D4CCA">
                        <w:t xml:space="preserve"> </w:t>
                      </w:r>
                    </w:p>
                  </w:txbxContent>
                </v:textbox>
                <w10:wrap type="topAndBottom"/>
              </v:shape>
            </w:pict>
          </mc:Fallback>
        </mc:AlternateContent>
      </w:r>
      <w:r>
        <w:rPr>
          <w:noProof/>
        </w:rPr>
        <w:drawing>
          <wp:anchor distT="0" distB="0" distL="114300" distR="114300" simplePos="0" relativeHeight="251658244" behindDoc="0" locked="0" layoutInCell="1" allowOverlap="1" wp14:anchorId="666E5AA2" wp14:editId="2DA8F590">
            <wp:simplePos x="0" y="0"/>
            <wp:positionH relativeFrom="column">
              <wp:posOffset>952500</wp:posOffset>
            </wp:positionH>
            <wp:positionV relativeFrom="paragraph">
              <wp:posOffset>-2540</wp:posOffset>
            </wp:positionV>
            <wp:extent cx="4038600" cy="3743325"/>
            <wp:effectExtent l="0" t="0" r="0" b="9525"/>
            <wp:wrapTopAndBottom/>
            <wp:docPr id="6" name="Picture 6" descr="Smart home IoT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 home IoT icons"/>
                    <pic:cNvPicPr>
                      <a:picLocks noChangeAspect="1" noChangeArrowheads="1"/>
                    </pic:cNvPicPr>
                  </pic:nvPicPr>
                  <pic:blipFill rotWithShape="1">
                    <a:blip r:embed="rId11">
                      <a:extLst>
                        <a:ext uri="{28A0092B-C50C-407E-A947-70E740481C1C}">
                          <a14:useLocalDpi xmlns:a14="http://schemas.microsoft.com/office/drawing/2010/main" val="0"/>
                        </a:ext>
                      </a:extLst>
                    </a:blip>
                    <a:srcRect l="15705" t="7479" r="16346" b="8547"/>
                    <a:stretch/>
                  </pic:blipFill>
                  <pic:spPr bwMode="auto">
                    <a:xfrm>
                      <a:off x="0" y="0"/>
                      <a:ext cx="4038600" cy="3743325"/>
                    </a:xfrm>
                    <a:prstGeom prst="rect">
                      <a:avLst/>
                    </a:prstGeom>
                    <a:noFill/>
                    <a:ln>
                      <a:noFill/>
                    </a:ln>
                    <a:extLst>
                      <a:ext uri="{53640926-AAD7-44D8-BBD7-CCE9431645EC}">
                        <a14:shadowObscured xmlns:a14="http://schemas.microsoft.com/office/drawing/2010/main"/>
                      </a:ext>
                    </a:extLst>
                  </pic:spPr>
                </pic:pic>
              </a:graphicData>
            </a:graphic>
          </wp:anchor>
        </w:drawing>
      </w:r>
    </w:p>
    <w:p w14:paraId="19D91B5D" w14:textId="11D1281D" w:rsidR="003366EC" w:rsidRDefault="00623878">
      <w:pPr>
        <w:pStyle w:val="Heading1"/>
      </w:pPr>
      <w:bookmarkStart w:id="9" w:name="_Toc228192200"/>
      <w:r>
        <w:t>Conclusion</w:t>
      </w:r>
      <w:bookmarkEnd w:id="9"/>
      <w:r w:rsidR="003D4CCA">
        <w:t xml:space="preserve"> </w:t>
      </w:r>
      <w:r w:rsidR="004D5493">
        <w:t xml:space="preserve"> </w:t>
      </w:r>
    </w:p>
    <w:p w14:paraId="38FB8D76" w14:textId="06B0D22A" w:rsidR="003366EC" w:rsidRDefault="007B5E41">
      <w:pPr>
        <w:spacing w:after="120"/>
        <w:jc w:val="both"/>
      </w:pPr>
      <w:r w:rsidRPr="007B5E41">
        <w:t>As evidenced above, IoT finds applications in v</w:t>
      </w:r>
      <w:r w:rsidR="00C41211">
        <w:t xml:space="preserve"> </w:t>
      </w:r>
      <w:r w:rsidRPr="007B5E41">
        <w:t xml:space="preserve">arious fields and has already started showing tangible results, regardless whether it </w:t>
      </w:r>
      <w:r w:rsidR="007D36E4" w:rsidRPr="007B5E41">
        <w:t>is</w:t>
      </w:r>
      <w:r w:rsidR="007D36E4">
        <w:t xml:space="preserve"> </w:t>
      </w:r>
      <w:r w:rsidR="007D36E4" w:rsidRPr="007B5E41">
        <w:t>health</w:t>
      </w:r>
      <w:r w:rsidRPr="007B5E41">
        <w:t xml:space="preserve"> monitoring, tracking shipments in a cold chain, alerting about inventory levels or securing the premises. All these use cases demonstrate how </w:t>
      </w:r>
      <w:r w:rsidRPr="007B5E41">
        <w:lastRenderedPageBreak/>
        <w:t xml:space="preserve">powerful connected devices are for individuals and organizations. As for </w:t>
      </w:r>
      <w:r w:rsidR="00434EFF" w:rsidRPr="007B5E41">
        <w:t>Robocop</w:t>
      </w:r>
      <w:r w:rsidRPr="007B5E41">
        <w:t>, IoT has plenty of business applications.</w:t>
      </w:r>
      <w:r w:rsidR="00103A29">
        <w:t xml:space="preserve"> </w:t>
      </w:r>
    </w:p>
    <w:p w14:paraId="256EB711" w14:textId="77777777" w:rsidR="003366EC" w:rsidRDefault="003366EC"/>
    <w:p w14:paraId="271EA232" w14:textId="77777777" w:rsidR="007C238E" w:rsidRDefault="007C238E"/>
    <w:p w14:paraId="23D2BF78" w14:textId="77777777" w:rsidR="007C238E" w:rsidRDefault="007C238E"/>
    <w:p w14:paraId="26D630FA" w14:textId="77777777" w:rsidR="007C238E" w:rsidRDefault="007C238E"/>
    <w:p w14:paraId="29C695D4" w14:textId="77777777" w:rsidR="007C238E" w:rsidRDefault="007C238E"/>
    <w:p w14:paraId="5C5F4216" w14:textId="77777777" w:rsidR="007C238E" w:rsidRDefault="007C238E"/>
    <w:p w14:paraId="25FE76DB" w14:textId="77777777" w:rsidR="007C238E" w:rsidRDefault="007C238E"/>
    <w:p w14:paraId="6060976F" w14:textId="77777777" w:rsidR="007C238E" w:rsidRDefault="007C238E"/>
    <w:p w14:paraId="1F580E7C" w14:textId="77777777" w:rsidR="007C238E" w:rsidRDefault="007C238E"/>
    <w:p w14:paraId="2C8354A3" w14:textId="77777777" w:rsidR="007C238E" w:rsidRDefault="007C238E"/>
    <w:p w14:paraId="638D6423" w14:textId="77777777" w:rsidR="007C238E" w:rsidRDefault="007C238E"/>
    <w:p w14:paraId="544A25CE" w14:textId="77777777" w:rsidR="007C238E" w:rsidRDefault="007C238E"/>
    <w:p w14:paraId="76F06A10" w14:textId="77777777" w:rsidR="007C238E" w:rsidRDefault="007C238E"/>
    <w:p w14:paraId="215701F0" w14:textId="77777777" w:rsidR="007C238E" w:rsidRDefault="007C238E"/>
    <w:p w14:paraId="7241F67C" w14:textId="77777777" w:rsidR="007C238E" w:rsidRDefault="007C238E"/>
    <w:p w14:paraId="175B2293" w14:textId="77777777" w:rsidR="007C238E" w:rsidRDefault="007C238E"/>
    <w:p w14:paraId="2371E0CB" w14:textId="77777777" w:rsidR="003366EC" w:rsidRDefault="00623878">
      <w:pPr>
        <w:pStyle w:val="Heading1"/>
      </w:pPr>
      <w:bookmarkStart w:id="10" w:name="_Toc228192201"/>
      <w:r>
        <w:t>References</w:t>
      </w:r>
      <w:bookmarkEnd w:id="10"/>
    </w:p>
    <w:p w14:paraId="62C98883" w14:textId="487B4EA7" w:rsidR="003366EC" w:rsidRDefault="00623878">
      <w:pPr>
        <w:spacing w:after="80"/>
        <w:ind w:left="504" w:hanging="504"/>
      </w:pPr>
      <w:r>
        <w:rPr>
          <w:sz w:val="22"/>
        </w:rPr>
        <w:t>Amazon Web Services (2026) What is IoT? Internet of Things explained. Available at: https://aws.amazon.com/what-is/iot/ (Accessed: 27 April 2026).</w:t>
      </w:r>
      <w:r w:rsidR="00103A29">
        <w:rPr>
          <w:sz w:val="22"/>
        </w:rPr>
        <w:t xml:space="preserve"> </w:t>
      </w:r>
    </w:p>
    <w:p w14:paraId="6886EF57" w14:textId="77777777" w:rsidR="003366EC" w:rsidRDefault="00623878">
      <w:pPr>
        <w:spacing w:after="80"/>
        <w:ind w:left="504" w:hanging="504"/>
      </w:pPr>
      <w:r>
        <w:rPr>
          <w:sz w:val="22"/>
        </w:rPr>
        <w:t>Bright Inventions (2023) Examples of the Internet of Things for retail, healthcare and more. Available at: https://brightinventions.pl/blog/examples-of-the-internet-of-things-for-retail-healthcare-and-more-with-case-studies/ (Accessed: 27 April 2026).</w:t>
      </w:r>
    </w:p>
    <w:p w14:paraId="1B98D013" w14:textId="77777777" w:rsidR="003366EC" w:rsidRDefault="00623878">
      <w:pPr>
        <w:spacing w:after="80"/>
        <w:ind w:left="504" w:hanging="504"/>
      </w:pPr>
      <w:r>
        <w:rPr>
          <w:sz w:val="22"/>
        </w:rPr>
        <w:t>Digi International (2024) IoT in manufacturing: benefits of smart factories. Available at: https://www.digi.com/blog/post/iot-in-manufacturing (Accessed: 27 April 2026).</w:t>
      </w:r>
    </w:p>
    <w:p w14:paraId="507318DB" w14:textId="38F5C7B3" w:rsidR="003366EC" w:rsidRDefault="00623878">
      <w:pPr>
        <w:spacing w:after="80"/>
        <w:ind w:left="504" w:hanging="504"/>
      </w:pPr>
      <w:r>
        <w:rPr>
          <w:sz w:val="22"/>
        </w:rPr>
        <w:t>Semtech (n.d.) Internet of Things (IoT) applications for smart healthcare. Available at: https://www.semtech.com/applications/internet-of-things/smart-healthcare (Accessed: 27 April 2026).</w:t>
      </w:r>
      <w:r w:rsidR="00315589">
        <w:rPr>
          <w:sz w:val="22"/>
        </w:rPr>
        <w:t xml:space="preserve"> </w:t>
      </w:r>
    </w:p>
    <w:sectPr w:rsidR="003366EC"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EE74C" w14:textId="77777777" w:rsidR="00623878" w:rsidRDefault="00623878">
      <w:pPr>
        <w:spacing w:after="0" w:line="240" w:lineRule="auto"/>
      </w:pPr>
      <w:r>
        <w:separator/>
      </w:r>
    </w:p>
  </w:endnote>
  <w:endnote w:type="continuationSeparator" w:id="0">
    <w:p w14:paraId="03A9DF14" w14:textId="77777777" w:rsidR="00623878" w:rsidRDefault="00623878">
      <w:pPr>
        <w:spacing w:after="0" w:line="240" w:lineRule="auto"/>
      </w:pPr>
      <w:r>
        <w:continuationSeparator/>
      </w:r>
    </w:p>
  </w:endnote>
  <w:endnote w:type="continuationNotice" w:id="1">
    <w:p w14:paraId="719F10EC" w14:textId="77777777" w:rsidR="00623878" w:rsidRDefault="006238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770961"/>
      <w:docPartObj>
        <w:docPartGallery w:val="Page Numbers (Bottom of Page)"/>
        <w:docPartUnique/>
      </w:docPartObj>
    </w:sdtPr>
    <w:sdtEndPr/>
    <w:sdtContent>
      <w:p w14:paraId="7D00FB92" w14:textId="6A6B49A8" w:rsidR="00AE6C25" w:rsidRDefault="00AE6C25">
        <w:pPr>
          <w:pStyle w:val="Footer"/>
          <w:jc w:val="right"/>
        </w:pPr>
        <w:r>
          <w:fldChar w:fldCharType="begin"/>
        </w:r>
        <w:r>
          <w:instrText>PAGE   \* MERGEFORMAT</w:instrText>
        </w:r>
        <w:r>
          <w:fldChar w:fldCharType="separate"/>
        </w:r>
        <w:r>
          <w:t>2</w:t>
        </w:r>
        <w:r>
          <w:fldChar w:fldCharType="end"/>
        </w:r>
      </w:p>
    </w:sdtContent>
  </w:sdt>
  <w:p w14:paraId="0B063DC8" w14:textId="6FC894CA" w:rsidR="003366EC" w:rsidRDefault="003366E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BBFE1" w14:textId="77777777" w:rsidR="00623878" w:rsidRDefault="00623878">
      <w:pPr>
        <w:spacing w:after="0" w:line="240" w:lineRule="auto"/>
      </w:pPr>
      <w:r>
        <w:separator/>
      </w:r>
    </w:p>
  </w:footnote>
  <w:footnote w:type="continuationSeparator" w:id="0">
    <w:p w14:paraId="1FFFF00F" w14:textId="77777777" w:rsidR="00623878" w:rsidRDefault="00623878">
      <w:pPr>
        <w:spacing w:after="0" w:line="240" w:lineRule="auto"/>
      </w:pPr>
      <w:r>
        <w:continuationSeparator/>
      </w:r>
    </w:p>
  </w:footnote>
  <w:footnote w:type="continuationNotice" w:id="1">
    <w:p w14:paraId="4BF58C89" w14:textId="77777777" w:rsidR="00623878" w:rsidRDefault="006238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867693">
    <w:abstractNumId w:val="8"/>
  </w:num>
  <w:num w:numId="2" w16cid:durableId="430056593">
    <w:abstractNumId w:val="6"/>
  </w:num>
  <w:num w:numId="3" w16cid:durableId="1762336181">
    <w:abstractNumId w:val="5"/>
  </w:num>
  <w:num w:numId="4" w16cid:durableId="609749608">
    <w:abstractNumId w:val="4"/>
  </w:num>
  <w:num w:numId="5" w16cid:durableId="710350721">
    <w:abstractNumId w:val="7"/>
  </w:num>
  <w:num w:numId="6" w16cid:durableId="1367560353">
    <w:abstractNumId w:val="3"/>
  </w:num>
  <w:num w:numId="7" w16cid:durableId="531772017">
    <w:abstractNumId w:val="2"/>
  </w:num>
  <w:num w:numId="8" w16cid:durableId="106001390">
    <w:abstractNumId w:val="1"/>
  </w:num>
  <w:num w:numId="9" w16cid:durableId="614865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12"/>
    <w:rsid w:val="00033EA6"/>
    <w:rsid w:val="00034616"/>
    <w:rsid w:val="0004225C"/>
    <w:rsid w:val="00055342"/>
    <w:rsid w:val="0006063C"/>
    <w:rsid w:val="0007256C"/>
    <w:rsid w:val="00075728"/>
    <w:rsid w:val="00076C32"/>
    <w:rsid w:val="000B4C0B"/>
    <w:rsid w:val="00102599"/>
    <w:rsid w:val="00103A29"/>
    <w:rsid w:val="001413D4"/>
    <w:rsid w:val="0015074B"/>
    <w:rsid w:val="001540E2"/>
    <w:rsid w:val="001853E7"/>
    <w:rsid w:val="00194910"/>
    <w:rsid w:val="00244499"/>
    <w:rsid w:val="00266678"/>
    <w:rsid w:val="00273E71"/>
    <w:rsid w:val="00281661"/>
    <w:rsid w:val="0029639D"/>
    <w:rsid w:val="002B2E1C"/>
    <w:rsid w:val="002E28CF"/>
    <w:rsid w:val="00306A8A"/>
    <w:rsid w:val="00315589"/>
    <w:rsid w:val="00325490"/>
    <w:rsid w:val="00326F90"/>
    <w:rsid w:val="003366EC"/>
    <w:rsid w:val="00345F72"/>
    <w:rsid w:val="003D4CCA"/>
    <w:rsid w:val="00434EFF"/>
    <w:rsid w:val="004D3454"/>
    <w:rsid w:val="004D5493"/>
    <w:rsid w:val="004E6D5E"/>
    <w:rsid w:val="00570717"/>
    <w:rsid w:val="005D4EF2"/>
    <w:rsid w:val="005E2EED"/>
    <w:rsid w:val="006154AE"/>
    <w:rsid w:val="00623878"/>
    <w:rsid w:val="0064394E"/>
    <w:rsid w:val="006A08A3"/>
    <w:rsid w:val="006E36BE"/>
    <w:rsid w:val="00753A02"/>
    <w:rsid w:val="00772DE1"/>
    <w:rsid w:val="007B5E41"/>
    <w:rsid w:val="007C1708"/>
    <w:rsid w:val="007C238E"/>
    <w:rsid w:val="007D36E4"/>
    <w:rsid w:val="00805AB6"/>
    <w:rsid w:val="00834C10"/>
    <w:rsid w:val="008660D6"/>
    <w:rsid w:val="008766A9"/>
    <w:rsid w:val="0093418F"/>
    <w:rsid w:val="00966574"/>
    <w:rsid w:val="00AA1D8D"/>
    <w:rsid w:val="00AB7CEF"/>
    <w:rsid w:val="00AE471E"/>
    <w:rsid w:val="00AE6C25"/>
    <w:rsid w:val="00AF1295"/>
    <w:rsid w:val="00B151BB"/>
    <w:rsid w:val="00B335F2"/>
    <w:rsid w:val="00B47730"/>
    <w:rsid w:val="00B63651"/>
    <w:rsid w:val="00B9038F"/>
    <w:rsid w:val="00BA48E6"/>
    <w:rsid w:val="00C1341D"/>
    <w:rsid w:val="00C41211"/>
    <w:rsid w:val="00CB0664"/>
    <w:rsid w:val="00CB5BD8"/>
    <w:rsid w:val="00CF5785"/>
    <w:rsid w:val="00DA7BA0"/>
    <w:rsid w:val="00DD037D"/>
    <w:rsid w:val="00E81917"/>
    <w:rsid w:val="00E96421"/>
    <w:rsid w:val="00F414FB"/>
    <w:rsid w:val="00FC693F"/>
    <w:rsid w:val="00FF2F7D"/>
    <w:rsid w:val="00FF62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8B137CD2-F6B4-48BA-9689-4148CF63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b/>
      <w:bCs/>
      <w:color w:val="1F498B"/>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14326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43264"/>
      <w:sz w:val="24"/>
      <w:szCs w:val="26"/>
      <w:u w:val="single"/>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5F72"/>
    <w:pPr>
      <w:spacing w:after="100"/>
    </w:pPr>
  </w:style>
  <w:style w:type="paragraph" w:styleId="TOC2">
    <w:name w:val="toc 2"/>
    <w:basedOn w:val="Normal"/>
    <w:next w:val="Normal"/>
    <w:autoRedefine/>
    <w:uiPriority w:val="39"/>
    <w:unhideWhenUsed/>
    <w:rsid w:val="00345F72"/>
    <w:pPr>
      <w:spacing w:after="100"/>
      <w:ind w:left="240"/>
    </w:pPr>
  </w:style>
  <w:style w:type="character" w:styleId="Hyperlink">
    <w:name w:val="Hyperlink"/>
    <w:basedOn w:val="DefaultParagraphFont"/>
    <w:uiPriority w:val="99"/>
    <w:unhideWhenUsed/>
    <w:rsid w:val="00345F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6</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Tarek</Manager>
  <Company/>
  <LinksUpToDate>false</LinksUpToDate>
  <CharactersWithSpaces>6509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62</cp:revision>
  <dcterms:created xsi:type="dcterms:W3CDTF">2013-12-23T23:15:00Z</dcterms:created>
  <dcterms:modified xsi:type="dcterms:W3CDTF">2026-05-14T13:36:00Z</dcterms:modified>
  <cp:category/>
</cp:coreProperties>
</file>