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40" w:type="dxa"/>
        <w:tblInd w:w="93" w:type="dxa"/>
        <w:tblLook w:val="04A0"/>
      </w:tblPr>
      <w:tblGrid>
        <w:gridCol w:w="2920"/>
        <w:gridCol w:w="2420"/>
      </w:tblGrid>
      <w:tr w:rsidR="00D9415A" w:rsidRPr="00D9415A" w:rsidTr="00D9415A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Expression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Alternative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+ 1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>++ and ++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n = n + 1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n++ and ++n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count = count + 1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count++ and ++count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- 1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>-- and --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n = n - 1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n-- and --n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count = count - 1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count-- and --count</w:t>
            </w:r>
          </w:p>
        </w:tc>
      </w:tr>
    </w:tbl>
    <w:p w:rsidR="00381F2A" w:rsidRDefault="00381F2A" w:rsidP="00D9415A"/>
    <w:tbl>
      <w:tblPr>
        <w:tblW w:w="14080" w:type="dxa"/>
        <w:tblInd w:w="93" w:type="dxa"/>
        <w:tblLook w:val="04A0"/>
      </w:tblPr>
      <w:tblGrid>
        <w:gridCol w:w="2920"/>
        <w:gridCol w:w="2420"/>
        <w:gridCol w:w="3960"/>
        <w:gridCol w:w="4780"/>
      </w:tblGrid>
      <w:tr w:rsidR="00D9415A" w:rsidRPr="00D9415A" w:rsidTr="00D9415A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Specifier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Number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%2d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Arial" w:eastAsia="Times New Roman" w:hAnsi="Arial" w:cs="Arial"/>
                <w:color w:val="000000"/>
              </w:rPr>
              <w:t>۸</w:t>
            </w:r>
            <w:r w:rsidRPr="00D9415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Number fits in field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%2d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Number fits in field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%2d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Field width ignored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%2d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Compiler Dependent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Floating-point number in an integer field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%5.2f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2.366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Arial" w:eastAsia="Times New Roman" w:hAnsi="Arial" w:cs="Arial"/>
                <w:color w:val="000000"/>
              </w:rPr>
              <w:t>۸</w:t>
            </w:r>
            <w:r w:rsidRPr="00D9415A">
              <w:rPr>
                <w:rFonts w:ascii="Calibri" w:eastAsia="Times New Roman" w:hAnsi="Calibri" w:cs="Calibri"/>
                <w:color w:val="000000"/>
              </w:rPr>
              <w:t>2.3</w:t>
            </w:r>
            <w:r w:rsidRPr="00D9415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Field of 5 with 2 decimal digits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%5.2f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42.3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42.30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Number fits in field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%5.2f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142.364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142.36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Field width ignored buy fractional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specifier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is used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%5.2f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Compiler Dependent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Integer in a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floateing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>-point field</w:t>
            </w:r>
          </w:p>
        </w:tc>
      </w:tr>
    </w:tbl>
    <w:p w:rsidR="00D9415A" w:rsidRDefault="00D9415A" w:rsidP="00D9415A"/>
    <w:tbl>
      <w:tblPr>
        <w:tblW w:w="9300" w:type="dxa"/>
        <w:tblInd w:w="93" w:type="dxa"/>
        <w:tblLook w:val="04A0"/>
      </w:tblPr>
      <w:tblGrid>
        <w:gridCol w:w="2920"/>
        <w:gridCol w:w="2420"/>
        <w:gridCol w:w="3960"/>
      </w:tblGrid>
      <w:tr w:rsidR="00D9415A" w:rsidRPr="00D9415A" w:rsidTr="00D9415A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Rational Operator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Meaning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&lt;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less than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age &lt; 30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&gt;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greater than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height &gt; 6.2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&lt;=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less than or equal to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taxable &lt;= 20000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&gt;=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greater than or equal to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temp &gt;= 98.6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==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equal to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grade == 100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!=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not equal to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number != 250</w:t>
            </w:r>
          </w:p>
        </w:tc>
      </w:tr>
    </w:tbl>
    <w:p w:rsidR="00D9415A" w:rsidRDefault="00D9415A" w:rsidP="00D9415A"/>
    <w:p w:rsidR="00D9415A" w:rsidRDefault="00D9415A" w:rsidP="00D9415A"/>
    <w:tbl>
      <w:tblPr>
        <w:tblW w:w="9300" w:type="dxa"/>
        <w:tblInd w:w="93" w:type="dxa"/>
        <w:tblLook w:val="04A0"/>
      </w:tblPr>
      <w:tblGrid>
        <w:gridCol w:w="3429"/>
        <w:gridCol w:w="1721"/>
        <w:gridCol w:w="4150"/>
      </w:tblGrid>
      <w:tr w:rsidR="00D9415A" w:rsidRPr="00D9415A" w:rsidTr="00D9415A">
        <w:trPr>
          <w:trHeight w:val="300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Sample comparisons of ASCII Characters</w:t>
            </w:r>
          </w:p>
        </w:tc>
      </w:tr>
      <w:tr w:rsidR="00D9415A" w:rsidRPr="00D9415A" w:rsidTr="00D9415A">
        <w:trPr>
          <w:trHeight w:val="300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Expressions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Interpretation</w:t>
            </w:r>
          </w:p>
        </w:tc>
      </w:tr>
      <w:tr w:rsidR="00D9415A" w:rsidRPr="00D9415A" w:rsidTr="00D9415A">
        <w:trPr>
          <w:trHeight w:val="300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'A' &gt; 'C'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D9415A" w:rsidRPr="00D9415A" w:rsidTr="00D9415A">
        <w:trPr>
          <w:trHeight w:val="300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'D' &lt;= 'Z'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D9415A" w:rsidRPr="00D9415A" w:rsidTr="00D9415A">
        <w:trPr>
          <w:trHeight w:val="300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'E' == 'F'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D9415A" w:rsidRPr="00D9415A" w:rsidTr="00D9415A">
        <w:trPr>
          <w:trHeight w:val="300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'g' &gt;= 'm'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D9415A" w:rsidRPr="00D9415A" w:rsidTr="00D9415A">
        <w:trPr>
          <w:trHeight w:val="300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'b' != 'c'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D9415A" w:rsidRPr="00D9415A" w:rsidTr="00D9415A">
        <w:trPr>
          <w:trHeight w:val="300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'a' == 'A'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D9415A" w:rsidRPr="00D9415A" w:rsidTr="00D9415A">
        <w:trPr>
          <w:trHeight w:val="300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'B' &lt; 'a'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D9415A" w:rsidRPr="00D9415A" w:rsidTr="00D9415A">
        <w:trPr>
          <w:trHeight w:val="300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b' &gt; 'Z'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D9415A" w:rsidRDefault="00D9415A" w:rsidP="00D9415A"/>
    <w:tbl>
      <w:tblPr>
        <w:tblW w:w="9300" w:type="dxa"/>
        <w:tblInd w:w="93" w:type="dxa"/>
        <w:tblLook w:val="04A0"/>
      </w:tblPr>
      <w:tblGrid>
        <w:gridCol w:w="2192"/>
        <w:gridCol w:w="2494"/>
        <w:gridCol w:w="4614"/>
      </w:tblGrid>
      <w:tr w:rsidR="00D9415A" w:rsidRPr="00D9415A" w:rsidTr="00D9415A">
        <w:trPr>
          <w:trHeight w:val="300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The AND (&amp;&amp;) Operator</w:t>
            </w:r>
          </w:p>
        </w:tc>
      </w:tr>
      <w:tr w:rsidR="00D9415A" w:rsidRPr="00D9415A" w:rsidTr="00D9415A">
        <w:trPr>
          <w:trHeight w:val="30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If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expressionOne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is: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And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expressionTwo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is: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Then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EpressionOne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&amp;&amp;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ExpressionTwo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is:</w:t>
            </w:r>
          </w:p>
        </w:tc>
      </w:tr>
      <w:tr w:rsidR="00D9415A" w:rsidRPr="00D9415A" w:rsidTr="00D9415A">
        <w:trPr>
          <w:trHeight w:val="30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(that is, non-0)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(that is, non-0)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(1)</w:t>
            </w:r>
          </w:p>
        </w:tc>
      </w:tr>
      <w:tr w:rsidR="00D9415A" w:rsidRPr="00D9415A" w:rsidTr="00D9415A">
        <w:trPr>
          <w:trHeight w:val="30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(that is, non-0)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(that is, 0)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(0)</w:t>
            </w:r>
          </w:p>
        </w:tc>
      </w:tr>
      <w:tr w:rsidR="00D9415A" w:rsidRPr="00D9415A" w:rsidTr="00D9415A">
        <w:trPr>
          <w:trHeight w:val="30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(that is, 0)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(that is, non-0)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(0)</w:t>
            </w:r>
          </w:p>
        </w:tc>
      </w:tr>
      <w:tr w:rsidR="00D9415A" w:rsidRPr="00D9415A" w:rsidTr="00D9415A">
        <w:trPr>
          <w:trHeight w:val="30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(that is, 0)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(that is, 0)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(0)</w:t>
            </w:r>
          </w:p>
        </w:tc>
      </w:tr>
    </w:tbl>
    <w:p w:rsidR="00D9415A" w:rsidRDefault="00D9415A" w:rsidP="00D9415A"/>
    <w:tbl>
      <w:tblPr>
        <w:tblW w:w="9300" w:type="dxa"/>
        <w:tblInd w:w="93" w:type="dxa"/>
        <w:tblLook w:val="04A0"/>
      </w:tblPr>
      <w:tblGrid>
        <w:gridCol w:w="2192"/>
        <w:gridCol w:w="2494"/>
        <w:gridCol w:w="4614"/>
      </w:tblGrid>
      <w:tr w:rsidR="00D9415A" w:rsidRPr="00D9415A" w:rsidTr="00D9415A">
        <w:trPr>
          <w:trHeight w:val="300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The OR (||) Operator</w:t>
            </w:r>
          </w:p>
        </w:tc>
      </w:tr>
      <w:tr w:rsidR="00D9415A" w:rsidRPr="00D9415A" w:rsidTr="00D9415A">
        <w:trPr>
          <w:trHeight w:val="30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If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expressionOne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is: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And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expressionTwo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is: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Then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EpressionOne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&amp;&amp;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ExpressionTwo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is:</w:t>
            </w:r>
          </w:p>
        </w:tc>
      </w:tr>
      <w:tr w:rsidR="00D9415A" w:rsidRPr="00D9415A" w:rsidTr="00D9415A">
        <w:trPr>
          <w:trHeight w:val="30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(that is, non-0)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(that is, non-0)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(1)</w:t>
            </w:r>
          </w:p>
        </w:tc>
      </w:tr>
      <w:tr w:rsidR="00D9415A" w:rsidRPr="00D9415A" w:rsidTr="00D9415A">
        <w:trPr>
          <w:trHeight w:val="30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(that is, non-0)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(that is, 0)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(1)</w:t>
            </w:r>
          </w:p>
        </w:tc>
      </w:tr>
      <w:tr w:rsidR="00D9415A" w:rsidRPr="00D9415A" w:rsidTr="00D9415A">
        <w:trPr>
          <w:trHeight w:val="30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(that is, 0)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(that is, non-0)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 (1)</w:t>
            </w:r>
          </w:p>
        </w:tc>
      </w:tr>
      <w:tr w:rsidR="00D9415A" w:rsidRPr="00D9415A" w:rsidTr="00D9415A">
        <w:trPr>
          <w:trHeight w:val="30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(that is, 0)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(that is, 0)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 (0)</w:t>
            </w:r>
          </w:p>
        </w:tc>
      </w:tr>
    </w:tbl>
    <w:p w:rsidR="00D9415A" w:rsidRDefault="00D9415A" w:rsidP="00D9415A"/>
    <w:p w:rsidR="00D9415A" w:rsidRDefault="00D9415A" w:rsidP="00D9415A"/>
    <w:p w:rsidR="00D9415A" w:rsidRDefault="00D9415A" w:rsidP="00D9415A"/>
    <w:tbl>
      <w:tblPr>
        <w:tblW w:w="9300" w:type="dxa"/>
        <w:tblInd w:w="93" w:type="dxa"/>
        <w:tblLook w:val="04A0"/>
      </w:tblPr>
      <w:tblGrid>
        <w:gridCol w:w="2920"/>
        <w:gridCol w:w="2420"/>
        <w:gridCol w:w="3960"/>
      </w:tblGrid>
      <w:tr w:rsidR="00D9415A" w:rsidRPr="00D9415A" w:rsidTr="00D9415A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Expression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Interpretation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a &gt; b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I == j || a &lt; b ||complete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a/b &gt; 5 &amp;&amp; I &lt;= 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D9415A" w:rsidRDefault="00D9415A" w:rsidP="00D9415A"/>
    <w:tbl>
      <w:tblPr>
        <w:tblW w:w="5340" w:type="dxa"/>
        <w:tblInd w:w="93" w:type="dxa"/>
        <w:tblLook w:val="04A0"/>
      </w:tblPr>
      <w:tblGrid>
        <w:gridCol w:w="2920"/>
        <w:gridCol w:w="2420"/>
      </w:tblGrid>
      <w:tr w:rsidR="00D9415A" w:rsidRPr="00D9415A" w:rsidTr="00D9415A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Associativity</w:t>
            </w:r>
            <w:proofErr w:type="spellEnd"/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! , unary  - ,  + + ,  - -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right to left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* ,  / ,  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left to right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+ , -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left to right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&lt; , &lt;= , &gt; , &gt;=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left to right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== , !=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left to right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&amp;&amp;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left to right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||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left to right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+=, -=, *=, /=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right to left</w:t>
            </w:r>
          </w:p>
        </w:tc>
      </w:tr>
    </w:tbl>
    <w:p w:rsidR="00D9415A" w:rsidRDefault="00D9415A" w:rsidP="00D9415A"/>
    <w:tbl>
      <w:tblPr>
        <w:tblW w:w="14080" w:type="dxa"/>
        <w:tblInd w:w="93" w:type="dxa"/>
        <w:tblLook w:val="04A0"/>
      </w:tblPr>
      <w:tblGrid>
        <w:gridCol w:w="2920"/>
        <w:gridCol w:w="2585"/>
        <w:gridCol w:w="3795"/>
        <w:gridCol w:w="4780"/>
      </w:tblGrid>
      <w:tr w:rsidR="00D9415A" w:rsidRPr="00D9415A" w:rsidTr="00D9415A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Expression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Equivalent Expression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b/>
                <w:bCs/>
                <w:color w:val="000000"/>
              </w:rPr>
              <w:t>Interpretation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+ 2 == k - 1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(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+ 2 ) == ( k - 1 )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3 *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- j &lt; 22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(( 3 *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) - j ) &lt; 22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+ 2 * j &gt; k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(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+ ( 2 * j )) &gt; k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k + 3 &lt;=  - j + 3 *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( k + 3 )  &lt;=  (( -j) + ( 3 * </w:t>
            </w:r>
            <w:proofErr w:type="spellStart"/>
            <w:r w:rsidRPr="00D9415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))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 xml:space="preserve"> 'a'  + 1  ==  'b'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( 'a' + 1 ) == 'b'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key - 1  &gt;  'p'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( key - 1 ) &gt; 'p'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key + 1 ==  'n'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( key + 1) == 'n'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D9415A" w:rsidRPr="00D9415A" w:rsidTr="00D9415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25  &gt;=  x + 4.0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25 &gt;= ( x + 4.0 )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5A" w:rsidRPr="00D9415A" w:rsidRDefault="00D9415A" w:rsidP="00D941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415A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</w:tbl>
    <w:p w:rsidR="00D9415A" w:rsidRPr="00D9415A" w:rsidRDefault="00D9415A" w:rsidP="00D9415A"/>
    <w:sectPr w:rsidR="00D9415A" w:rsidRPr="00D9415A" w:rsidSect="00503C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C6E"/>
    <w:rsid w:val="00381F2A"/>
    <w:rsid w:val="00503C6E"/>
    <w:rsid w:val="00D9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2013-09-02T15:38:00Z</dcterms:created>
  <dcterms:modified xsi:type="dcterms:W3CDTF">2013-09-02T16:50:00Z</dcterms:modified>
</cp:coreProperties>
</file>