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Ánh sáng cứu rỗi (Bảo Ninh)</w:t>
      </w:r>
    </w:p>
    <w:p/>
    <w:p>
      <w:r>
        <w:rPr>
          <w:b/>
          <w:i w:val="0"/>
          <w:u w:val="none"/>
        </w:rPr>
        <w:t>Tóm tắt</w:t>
      </w:r>
    </w:p>
    <w:p>
      <w:r>
        <w:rPr>
          <w:b w:val="0"/>
          <w:i w:val="0"/>
          <w:u w:val="none"/>
        </w:rPr>
        <w:t>Tác phẩm Nỗi buồn chiến tranh được tác giả Bảo Ninh dùng thủ pháp đồng hiện và bút pháp “dòng ý thức” để nói về đời sống nội tâm của nhân vật Kiên – một anh bộ đội bước ra từ cuộc chiến tranh với chấn thương tâm hồn nặng nề trước những hi sinh, mất mát, đổ vỡ do chiến tranh gây nên và trước khả năng mai một của trí nhớ cộng đồng về một thời kì lịch sử đặc biệt đã qua. Kiên luôn tự cật vấn đến đau đớn về tâm thế tồn tại trong cuộc đời, về thân phận của tình yêu, về chiến tranh như một môi trường thử thách khốc liệt đối với nhân tính.</w:t>
      </w:r>
    </w:p>
    <w:p>
      <w:r>
        <w:rPr>
          <w:b w:val="0"/>
          <w:i w:val="0"/>
          <w:u w:val="none"/>
        </w:rPr>
        <w:t>Văn bản Ánh sáng cứu rỗi trích từ chương 6, kể lại kỉ niệm “bi thảm, thương tâm và hiểm nghèo nhất” trong kí ức chiến tranh của Kiên</w:t>
      </w:r>
    </w:p>
    <w:p/>
    <w:p/>
    <w:p>
      <w:r>
        <w:rPr>
          <w:b/>
          <w:i w:val="0"/>
          <w:u w:val="none"/>
        </w:rPr>
        <w:t>Nội dung chính</w:t>
      </w:r>
    </w:p>
    <w:p>
      <w:r>
        <w:rPr>
          <w:b w:val="0"/>
          <w:i w:val="0"/>
          <w:u w:val="none"/>
        </w:rPr>
        <w:t>Văn bản Ánh sáng cứu rỗi trích từ chương 6, kể lại kỉ niệm “bi thảm, thương tâm và hiểm nghèo nhất” trong kí ức chiến tranh của Kiên</w:t>
      </w:r>
    </w:p>
    <w:p/>
    <w:p/>
    <w:p>
      <w:r>
        <w:rPr>
          <w:b/>
          <w:i w:val="0"/>
          <w:u w:val="none"/>
        </w:rPr>
        <w:t>Tìm hiểu chung</w:t>
      </w:r>
    </w:p>
    <w:p>
      <w:r>
        <w:rPr>
          <w:b/>
          <w:i w:val="0"/>
          <w:u w:val="none"/>
        </w:rPr>
        <w:t>1. Xuất xứ</w:t>
      </w:r>
    </w:p>
    <w:p>
      <w:r>
        <w:rPr>
          <w:b w:val="0"/>
          <w:i w:val="0"/>
          <w:u w:val="none"/>
        </w:rPr>
        <w:t>Văn bản dưới đây trích từ chương 6 tiểu thuyết Nỗi buồn chiến tranh</w:t>
      </w:r>
    </w:p>
    <w:p>
      <w:r>
        <w:rPr>
          <w:b/>
          <w:i w:val="0"/>
          <w:u w:val="none"/>
        </w:rPr>
        <w:t>2. Đề tài</w:t>
      </w:r>
    </w:p>
    <w:p>
      <w:r>
        <w:rPr>
          <w:b w:val="0"/>
          <w:i w:val="0"/>
          <w:u w:val="none"/>
        </w:rPr>
        <w:t>Kỉ niệm “bi thảm, thương tâm và hiểm nghèo nhất” trong kí ức chiến tranh của Kiên</w:t>
      </w:r>
    </w:p>
    <w:p>
      <w:r>
        <w:rPr>
          <w:b/>
          <w:i w:val="0"/>
          <w:u w:val="none"/>
        </w:rPr>
        <w:t>3. Thể loại</w:t>
      </w:r>
    </w:p>
    <w:p>
      <w:r>
        <w:rPr>
          <w:b w:val="0"/>
          <w:i w:val="0"/>
          <w:u w:val="none"/>
        </w:rPr>
        <w:t>Tiểu thuyết</w:t>
      </w:r>
    </w:p>
    <w:p>
      <w:r>
        <w:rPr>
          <w:b/>
          <w:i w:val="0"/>
          <w:u w:val="none"/>
        </w:rPr>
        <w:t>4. Phương thức biểu đạt</w:t>
      </w:r>
    </w:p>
    <w:p>
      <w:r>
        <w:rPr>
          <w:b w:val="0"/>
          <w:i w:val="0"/>
          <w:u w:val="none"/>
        </w:rPr>
        <w:t>Tự sự</w:t>
      </w:r>
    </w:p>
    <w:p>
      <w:r>
        <w:rPr>
          <w:b/>
          <w:i w:val="0"/>
          <w:u w:val="none"/>
        </w:rPr>
        <w:t>5. Ngôi kể</w:t>
      </w:r>
    </w:p>
    <w:p>
      <w:r>
        <w:rPr>
          <w:b w:val="0"/>
          <w:i w:val="0"/>
          <w:u w:val="none"/>
        </w:rPr>
        <w:t>Ngôi thứ 3</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