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Trên xuồng cứu nạn</w:t>
      </w:r>
    </w:p>
    <w:p/>
    <w:p>
      <w:r>
        <w:rPr>
          <w:b/>
          <w:i w:val="0"/>
          <w:u w:val="none"/>
        </w:rPr>
        <w:t>Tóm tắt Mẫu 1</w:t>
      </w:r>
    </w:p>
    <w:p>
      <w:r>
        <w:rPr>
          <w:b w:val="0"/>
          <w:i w:val="0"/>
          <w:u w:val="none"/>
        </w:rPr>
        <w:t>Văn bản nói về trải nghiệm phong phú của người gặp nạn trên biển, tên là Pi, cậu đã kể lại cuộc hành trình của mình khi một mình đối mặt với sự bí ẩn vô cùng của vũ trụ. Khi tình hình chính trị ở Ấn Độ có những biến động khó lường, bố Pi quyết định đưa cả gia đình sang định cư ở Ca-na-đa, đem theo phần lớn bầy thú trong vườn thú của gia đình trên một con tàu chở hàng Nhật Bản. Con tàu gặp bão và bị đắm ở vùng sâu nhất của Thái Bình Dương. Bố, mẹ, anh trai của Pi, toàn bộ thuỷ thủ đoàn cùng hẩu hết bầy thú bị biển sâu nuốt chửng. Pi may mắn sống sót nhờ được ném lên chiếc thuyền cứu hộ. Trên con thuyền nhỏ hẹp, ngoài Pi còn có con hổ Ben-gan tên là Ri-sác Pác-cơ, một con linh cẩu, một con đười ươi, một con ngựa vắn và một con chuột. Sau cuộc chiến sinh tồn bạo liệt, ngắn ngủi, cuối cùng, trên thuyên chì còn lại Pi và con hổ Pác-cơ. Tận dụng những kiến thức từng học về đời sống của thú hoang và cách chế ngự chúng, Pi đã làm chủ được tình thế, duy trì được sự gắn kết giữa hai sinh mạng cho đến khi chiếc xuồng tơi tả suốt 277 ngày đêm. Tại đây, những nghịch lí cuộc sống được nhìn qua con mắt của Pi.</w:t>
      </w:r>
    </w:p>
    <w:p/>
    <w:p/>
    <w:p>
      <w:r>
        <w:rPr>
          <w:b/>
          <w:i w:val="0"/>
          <w:u w:val="none"/>
        </w:rPr>
        <w:t>Tóm tắt Mẫu 2</w:t>
      </w:r>
    </w:p>
    <w:p>
      <w:r>
        <w:rPr>
          <w:b w:val="0"/>
          <w:i w:val="0"/>
          <w:u w:val="none"/>
        </w:rPr>
        <w:t>Câu chuyện kể về một vụ đắm tàu, người gặp nạn tên Pi, trong một lần cùng gia đình  sang định cư ở Ca-na-đa, chẳng may gặp cơn bão. Tất cả đều bị nuốt chửng, chỉ còn mỗi Pi, anh ta cố gắng duy trì sự sống của mình trong suốt 277 ngày đêm. Nhờ những khoảnh khắc như vậy, Pi đã phát hiện ra được những nghịch lí của cuộc sống mà trước giờ anh không hề nghĩ tới.</w:t>
      </w:r>
    </w:p>
    <w:p/>
    <w:p/>
    <w:p>
      <w:r>
        <w:rPr>
          <w:b/>
          <w:i w:val="0"/>
          <w:u w:val="none"/>
        </w:rPr>
        <w:t>Tóm tắt Mẫu 3</w:t>
      </w:r>
    </w:p>
    <w:p>
      <w:r>
        <w:rPr>
          <w:b w:val="0"/>
          <w:i w:val="0"/>
          <w:u w:val="none"/>
        </w:rPr>
        <w:t>Văn bản xoay quanh nhân vật tên Pa-ten (hay còn gọi là Pi). Khi tình hình chính trị ở Ần Độ có những biến động khó lường, bố Pi quyết định đưa cả gia đình sang định cư ở Ca-na-đa, đem theo phần lớn bầy thú trong vườn thú của gia đình trên một con tàu chở hàng Nhật Bản. Tuy nhiên chẳng may, trong chuyến đi cả gia đình gặp nạn, chỉ còn duy nhất Pi và một vài con vật sống sót. Trong suốt những tháng ngày chênh vênh giữa sự sống và cái chết, anh ta cố gắng duy trì sự sống của mình, và đồng thời phát hiện ra được những nghịch lí của cuộc sống mà đến khi gặp nạn anh mới nhận ra.</w:t>
      </w:r>
    </w:p>
    <w:p/>
    <w:p/>
    <w:p>
      <w:r>
        <w:rPr>
          <w:b/>
          <w:i w:val="0"/>
          <w:u w:val="none"/>
        </w:rPr>
        <w:t>Bố cục</w:t>
      </w:r>
    </w:p>
    <w:p>
      <w:r>
        <w:rPr>
          <w:b w:val="0"/>
          <w:i w:val="0"/>
          <w:u w:val="none"/>
        </w:rPr>
        <w:t>- Phần 1 (Từ đầu đến…người tôi lạnh cứng): khung cảnh bầu trời dưới con mắt quan sát của Pi.</w:t>
      </w:r>
    </w:p>
    <w:p>
      <w:r>
        <w:rPr>
          <w:b w:val="0"/>
          <w:i w:val="0"/>
          <w:u w:val="none"/>
        </w:rPr>
        <w:t>- Phần 2 (Tiếp theo đến….tất cả mọi chuyện): tâm trạng, suy nghĩ của Pi sau những ngày bị đắm tàu.</w:t>
      </w:r>
    </w:p>
    <w:p>
      <w:r>
        <w:rPr>
          <w:b w:val="0"/>
          <w:i w:val="0"/>
          <w:u w:val="none"/>
        </w:rPr>
        <w:t>- Phần 3 (Đoạn còn lại): những chiêm nghiệm của Pi sau khi anh phát hiện ra những nghịch lý cuộc sống.</w:t>
      </w:r>
    </w:p>
    <w:p/>
    <w:p/>
    <w:p>
      <w:r>
        <w:rPr>
          <w:b/>
          <w:i w:val="0"/>
          <w:u w:val="none"/>
        </w:rPr>
        <w:t>Nội dung chính</w:t>
      </w:r>
    </w:p>
    <w:p>
      <w:r>
        <w:rPr>
          <w:b w:val="0"/>
          <w:i w:val="0"/>
          <w:u w:val="none"/>
        </w:rPr>
        <w:t>Văn bản kể về hành trình của Pi trên chiếc xuồng cứu nạn.</w:t>
      </w:r>
    </w:p>
    <w:p/>
    <w:p/>
    <w:p>
      <w:r>
        <w:rPr>
          <w:b/>
          <w:i w:val="0"/>
          <w:u w:val="none"/>
        </w:rPr>
        <w:t>Tìm hiểu chung</w:t>
      </w:r>
    </w:p>
    <w:p>
      <w:r>
        <w:rPr>
          <w:b/>
          <w:i w:val="0"/>
          <w:u w:val="none"/>
        </w:rPr>
        <w:t>1. Xuất xứ</w:t>
      </w:r>
    </w:p>
    <w:p>
      <w:r>
        <w:rPr>
          <w:b w:val="0"/>
          <w:i w:val="0"/>
          <w:u w:val="none"/>
        </w:rPr>
        <w:t>Tác phẩm được trích trong Cuộc đời của Pi, Trịnh Lữ dịch, NXB Văn học, Hà Nội, 2004, tr379 – 394)</w:t>
      </w:r>
    </w:p>
    <w:p>
      <w:r>
        <w:rPr>
          <w:b/>
          <w:i w:val="0"/>
          <w:u w:val="none"/>
        </w:rPr>
        <w:t>2. Đề tài</w:t>
      </w:r>
    </w:p>
    <w:p>
      <w:r>
        <w:rPr>
          <w:b w:val="0"/>
          <w:i w:val="0"/>
          <w:u w:val="none"/>
        </w:rPr>
        <w:t>Trải nghiệm phong phú của người gặp nạn trên biển khi một mình đối mặt với sự bí ẩn vô cùng của vũ trụ</w:t>
      </w:r>
    </w:p>
    <w:p>
      <w:r>
        <w:rPr>
          <w:b/>
          <w:i w:val="0"/>
          <w:u w:val="none"/>
        </w:rPr>
        <w:t>3. Thể loại</w:t>
      </w:r>
    </w:p>
    <w:p>
      <w:r>
        <w:rPr>
          <w:b w:val="0"/>
          <w:i w:val="0"/>
          <w:u w:val="none"/>
        </w:rPr>
        <w:t>Tiểu thuyết</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