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8495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DB5DFA2" w14:textId="79217801" w:rsidR="00263F78" w:rsidRDefault="00263F78">
          <w:pPr>
            <w:pStyle w:val="TOCHeading"/>
          </w:pPr>
          <w:r>
            <w:t>Contents</w:t>
          </w:r>
        </w:p>
        <w:p w14:paraId="7EE7FC71" w14:textId="587F661A" w:rsidR="00F10BD4" w:rsidRDefault="00263F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90725" w:history="1">
            <w:r w:rsidR="00F10BD4" w:rsidRPr="00B62FB2">
              <w:rPr>
                <w:rStyle w:val="Hyperlink"/>
                <w:noProof/>
              </w:rPr>
              <w:t>Vulnerability Prioritization Frameworks</w:t>
            </w:r>
            <w:r w:rsidR="00F10BD4">
              <w:rPr>
                <w:noProof/>
                <w:webHidden/>
              </w:rPr>
              <w:tab/>
            </w:r>
            <w:r w:rsidR="00F10BD4">
              <w:rPr>
                <w:noProof/>
                <w:webHidden/>
              </w:rPr>
              <w:fldChar w:fldCharType="begin"/>
            </w:r>
            <w:r w:rsidR="00F10BD4">
              <w:rPr>
                <w:noProof/>
                <w:webHidden/>
              </w:rPr>
              <w:instrText xml:space="preserve"> PAGEREF _Toc198990725 \h </w:instrText>
            </w:r>
            <w:r w:rsidR="00F10BD4">
              <w:rPr>
                <w:noProof/>
                <w:webHidden/>
              </w:rPr>
            </w:r>
            <w:r w:rsidR="00F10BD4">
              <w:rPr>
                <w:noProof/>
                <w:webHidden/>
              </w:rPr>
              <w:fldChar w:fldCharType="separate"/>
            </w:r>
            <w:r w:rsidR="00F10BD4">
              <w:rPr>
                <w:noProof/>
                <w:webHidden/>
              </w:rPr>
              <w:t>1</w:t>
            </w:r>
            <w:r w:rsidR="00F10BD4">
              <w:rPr>
                <w:noProof/>
                <w:webHidden/>
              </w:rPr>
              <w:fldChar w:fldCharType="end"/>
            </w:r>
          </w:hyperlink>
        </w:p>
        <w:p w14:paraId="24CC89A4" w14:textId="1085FF13" w:rsidR="00F10BD4" w:rsidRDefault="00F10B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90726" w:history="1">
            <w:r w:rsidRPr="00B62FB2">
              <w:rPr>
                <w:rStyle w:val="Hyperlink"/>
                <w:noProof/>
              </w:rPr>
              <w:t>Exploit Prediction Scoring System (EPSS)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2587" w14:textId="6737DFF1" w:rsidR="00F10BD4" w:rsidRDefault="00F10B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90727" w:history="1">
            <w:r w:rsidRPr="00B62FB2">
              <w:rPr>
                <w:rStyle w:val="Hyperlink"/>
                <w:noProof/>
              </w:rPr>
              <w:t>NIST Risk Management Framework (RMF)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9ACA" w14:textId="6E4F8622" w:rsidR="00F10BD4" w:rsidRDefault="00F10B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90728" w:history="1">
            <w:r w:rsidRPr="00B62FB2">
              <w:rPr>
                <w:rStyle w:val="Hyperlink"/>
                <w:noProof/>
              </w:rPr>
              <w:t>NIST IR 8286r1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FCB1" w14:textId="69C8E82E" w:rsidR="00F10BD4" w:rsidRDefault="00F10B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90729" w:history="1">
            <w:r w:rsidRPr="00B62FB2">
              <w:rPr>
                <w:rStyle w:val="Hyperlink"/>
                <w:noProof/>
              </w:rPr>
              <w:t>Operationally Critical Threat, Asset, and Vulnerability Evaluation (OCTAVE)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9ECD1" w14:textId="5C28C2A1" w:rsidR="00F10BD4" w:rsidRDefault="00F10B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90730" w:history="1">
            <w:r w:rsidRPr="00B62FB2">
              <w:rPr>
                <w:rStyle w:val="Hyperlink"/>
                <w:noProof/>
              </w:rPr>
              <w:t>FAIR (Factor Analysis of Information Risk)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D196" w14:textId="2AC3D3CE" w:rsidR="00F10BD4" w:rsidRDefault="00F10B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90731" w:history="1">
            <w:r w:rsidRPr="00B62FB2">
              <w:rPr>
                <w:rStyle w:val="Hyperlink"/>
                <w:noProof/>
              </w:rPr>
              <w:t>VULCON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4228" w14:textId="0600B9A7" w:rsidR="00F10BD4" w:rsidRDefault="00F10B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90732" w:history="1">
            <w:r w:rsidRPr="00B62FB2">
              <w:rPr>
                <w:rStyle w:val="Hyperlink"/>
                <w:noProof/>
              </w:rPr>
              <w:t>Stakeholder-Specific Vulnerability Categorization (SSVC)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CA21" w14:textId="554A49FA" w:rsidR="00F10BD4" w:rsidRDefault="00F10B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90733" w:history="1">
            <w:r w:rsidRPr="00B62FB2">
              <w:rPr>
                <w:rStyle w:val="Hyperlink"/>
                <w:noProof/>
              </w:rPr>
              <w:t>SSVC 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1BC0" w14:textId="63F82668" w:rsidR="00263F78" w:rsidRDefault="00263F78">
          <w:r>
            <w:rPr>
              <w:b/>
              <w:bCs/>
              <w:noProof/>
            </w:rPr>
            <w:fldChar w:fldCharType="end"/>
          </w:r>
        </w:p>
      </w:sdtContent>
    </w:sdt>
    <w:p w14:paraId="3A1638AF" w14:textId="06833F32" w:rsidR="00A30E9A" w:rsidRDefault="00A30E9A" w:rsidP="00A30E9A">
      <w:pPr>
        <w:pStyle w:val="Heading2"/>
      </w:pPr>
      <w:bookmarkStart w:id="0" w:name="_Toc198990725"/>
      <w:r>
        <w:t>Vulnerability Prioritization Frameworks</w:t>
      </w:r>
      <w:bookmarkEnd w:id="0"/>
    </w:p>
    <w:p w14:paraId="5D0C00CC" w14:textId="43EEC55C" w:rsidR="00A30E9A" w:rsidRPr="00A30E9A" w:rsidRDefault="00A30E9A" w:rsidP="00A30E9A">
      <w:r w:rsidRPr="00A30E9A">
        <w:t xml:space="preserve">There are several well-known risk assessment frameworks used for </w:t>
      </w:r>
      <w:r w:rsidRPr="00A30E9A">
        <w:rPr>
          <w:b/>
          <w:bCs/>
        </w:rPr>
        <w:t>vulnerability remediation</w:t>
      </w:r>
      <w:r w:rsidRPr="00A30E9A">
        <w:t>, each designed to help organizations prioritize and mitigate security risks effectively. Here are some of the most widely recognized frameworks:</w:t>
      </w:r>
    </w:p>
    <w:p w14:paraId="30877A56" w14:textId="77777777" w:rsidR="00A30E9A" w:rsidRPr="00A30E9A" w:rsidRDefault="00A30E9A" w:rsidP="00A30E9A">
      <w:r w:rsidRPr="00A30E9A">
        <w:rPr>
          <w:b/>
          <w:bCs/>
        </w:rPr>
        <w:t>1. NIST Risk Management Framework (RMF)</w:t>
      </w:r>
    </w:p>
    <w:p w14:paraId="586D021E" w14:textId="77777777" w:rsidR="00A30E9A" w:rsidRPr="00A30E9A" w:rsidRDefault="00A30E9A" w:rsidP="00A30E9A">
      <w:pPr>
        <w:numPr>
          <w:ilvl w:val="0"/>
          <w:numId w:val="5"/>
        </w:numPr>
      </w:pPr>
      <w:r w:rsidRPr="00A30E9A">
        <w:t xml:space="preserve">Developed by </w:t>
      </w:r>
      <w:r w:rsidRPr="00A30E9A">
        <w:rPr>
          <w:b/>
          <w:bCs/>
        </w:rPr>
        <w:t>NIST SP 800-37</w:t>
      </w:r>
      <w:r w:rsidRPr="00A30E9A">
        <w:t>, RMF provides a structured approach to managing cybersecurity risks.</w:t>
      </w:r>
    </w:p>
    <w:p w14:paraId="68F720AC" w14:textId="77777777" w:rsidR="00A30E9A" w:rsidRPr="00A30E9A" w:rsidRDefault="00A30E9A" w:rsidP="00A30E9A">
      <w:pPr>
        <w:numPr>
          <w:ilvl w:val="0"/>
          <w:numId w:val="5"/>
        </w:numPr>
      </w:pPr>
      <w:r w:rsidRPr="00A30E9A">
        <w:t xml:space="preserve">Focuses on </w:t>
      </w:r>
      <w:r w:rsidRPr="00A30E9A">
        <w:rPr>
          <w:b/>
          <w:bCs/>
        </w:rPr>
        <w:t>categorizing, selecting, implementing, assessing, authorizing, and monitoring</w:t>
      </w:r>
      <w:r w:rsidRPr="00A30E9A">
        <w:t xml:space="preserve"> security controls.</w:t>
      </w:r>
    </w:p>
    <w:p w14:paraId="6BAD5646" w14:textId="77777777" w:rsidR="00A30E9A" w:rsidRPr="00A30E9A" w:rsidRDefault="00A30E9A" w:rsidP="00A30E9A">
      <w:r w:rsidRPr="00A30E9A">
        <w:rPr>
          <w:b/>
          <w:bCs/>
        </w:rPr>
        <w:t>2. Factor Analysis of Information Risk (FAIR)</w:t>
      </w:r>
    </w:p>
    <w:p w14:paraId="73D3BBEE" w14:textId="77777777" w:rsidR="00A30E9A" w:rsidRPr="00A30E9A" w:rsidRDefault="00A30E9A" w:rsidP="00A30E9A">
      <w:pPr>
        <w:numPr>
          <w:ilvl w:val="0"/>
          <w:numId w:val="6"/>
        </w:numPr>
      </w:pPr>
      <w:r w:rsidRPr="00A30E9A">
        <w:t xml:space="preserve">A </w:t>
      </w:r>
      <w:r w:rsidRPr="00A30E9A">
        <w:rPr>
          <w:b/>
          <w:bCs/>
        </w:rPr>
        <w:t>quantitative</w:t>
      </w:r>
      <w:r w:rsidRPr="00A30E9A">
        <w:t xml:space="preserve"> risk assessment model that translates cybersecurity risks into </w:t>
      </w:r>
      <w:r w:rsidRPr="00A30E9A">
        <w:rPr>
          <w:b/>
          <w:bCs/>
        </w:rPr>
        <w:t>financial impact</w:t>
      </w:r>
      <w:r w:rsidRPr="00A30E9A">
        <w:t>.</w:t>
      </w:r>
    </w:p>
    <w:p w14:paraId="1CDD8715" w14:textId="77777777" w:rsidR="00A30E9A" w:rsidRPr="00A30E9A" w:rsidRDefault="00A30E9A" w:rsidP="00A30E9A">
      <w:pPr>
        <w:numPr>
          <w:ilvl w:val="0"/>
          <w:numId w:val="6"/>
        </w:numPr>
      </w:pPr>
      <w:r w:rsidRPr="00A30E9A">
        <w:t xml:space="preserve">Helps organizations prioritize vulnerabilities based on </w:t>
      </w:r>
      <w:r w:rsidRPr="00A30E9A">
        <w:rPr>
          <w:b/>
          <w:bCs/>
        </w:rPr>
        <w:t>monetary loss potential</w:t>
      </w:r>
      <w:r w:rsidRPr="00A30E9A">
        <w:t>.</w:t>
      </w:r>
    </w:p>
    <w:p w14:paraId="79940093" w14:textId="77777777" w:rsidR="00A30E9A" w:rsidRPr="00A30E9A" w:rsidRDefault="00A30E9A" w:rsidP="00A30E9A">
      <w:r w:rsidRPr="00A30E9A">
        <w:rPr>
          <w:b/>
          <w:bCs/>
        </w:rPr>
        <w:t>3. Common Vulnerability Scoring System (CVSS)</w:t>
      </w:r>
    </w:p>
    <w:p w14:paraId="3DE70056" w14:textId="77777777" w:rsidR="00A30E9A" w:rsidRPr="00A30E9A" w:rsidRDefault="00A30E9A" w:rsidP="00A30E9A">
      <w:pPr>
        <w:numPr>
          <w:ilvl w:val="0"/>
          <w:numId w:val="7"/>
        </w:numPr>
      </w:pPr>
      <w:r w:rsidRPr="00A30E9A">
        <w:t xml:space="preserve">A standardized framework for assessing the </w:t>
      </w:r>
      <w:r w:rsidRPr="00A30E9A">
        <w:rPr>
          <w:b/>
          <w:bCs/>
        </w:rPr>
        <w:t>severity</w:t>
      </w:r>
      <w:r w:rsidRPr="00A30E9A">
        <w:t xml:space="preserve"> of vulnerabilities.</w:t>
      </w:r>
    </w:p>
    <w:p w14:paraId="6204C3AC" w14:textId="77777777" w:rsidR="00A30E9A" w:rsidRPr="00A30E9A" w:rsidRDefault="00A30E9A" w:rsidP="00A30E9A">
      <w:pPr>
        <w:numPr>
          <w:ilvl w:val="0"/>
          <w:numId w:val="7"/>
        </w:numPr>
      </w:pPr>
      <w:proofErr w:type="gramStart"/>
      <w:r w:rsidRPr="00A30E9A">
        <w:t>Uses</w:t>
      </w:r>
      <w:proofErr w:type="gramEnd"/>
      <w:r w:rsidRPr="00A30E9A">
        <w:t xml:space="preserve"> metrics such as </w:t>
      </w:r>
      <w:r w:rsidRPr="00A30E9A">
        <w:rPr>
          <w:b/>
          <w:bCs/>
        </w:rPr>
        <w:t>exploitability, impact, and environmental factors</w:t>
      </w:r>
      <w:r w:rsidRPr="00A30E9A">
        <w:t xml:space="preserve"> to prioritize remediation.</w:t>
      </w:r>
    </w:p>
    <w:p w14:paraId="6BD394EB" w14:textId="77777777" w:rsidR="00A30E9A" w:rsidRPr="00A30E9A" w:rsidRDefault="00A30E9A" w:rsidP="00A30E9A">
      <w:r w:rsidRPr="00A30E9A">
        <w:rPr>
          <w:b/>
          <w:bCs/>
        </w:rPr>
        <w:lastRenderedPageBreak/>
        <w:t>4. Exploit Prediction Scoring System (EPSS)</w:t>
      </w:r>
    </w:p>
    <w:p w14:paraId="2F04E9BE" w14:textId="77777777" w:rsidR="00A30E9A" w:rsidRPr="00A30E9A" w:rsidRDefault="00A30E9A" w:rsidP="00A30E9A">
      <w:pPr>
        <w:numPr>
          <w:ilvl w:val="0"/>
          <w:numId w:val="8"/>
        </w:numPr>
      </w:pPr>
      <w:r w:rsidRPr="00A30E9A">
        <w:t xml:space="preserve">Developed to estimate the </w:t>
      </w:r>
      <w:r w:rsidRPr="00A30E9A">
        <w:rPr>
          <w:b/>
          <w:bCs/>
        </w:rPr>
        <w:t>likelihood</w:t>
      </w:r>
      <w:r w:rsidRPr="00A30E9A">
        <w:t xml:space="preserve"> of a vulnerability being exploited in the wild.</w:t>
      </w:r>
    </w:p>
    <w:p w14:paraId="6A87E6ED" w14:textId="77777777" w:rsidR="00A30E9A" w:rsidRPr="00A30E9A" w:rsidRDefault="00A30E9A" w:rsidP="00A30E9A">
      <w:pPr>
        <w:numPr>
          <w:ilvl w:val="0"/>
          <w:numId w:val="8"/>
        </w:numPr>
      </w:pPr>
      <w:proofErr w:type="gramStart"/>
      <w:r w:rsidRPr="00A30E9A">
        <w:t>Helps</w:t>
      </w:r>
      <w:proofErr w:type="gramEnd"/>
      <w:r w:rsidRPr="00A30E9A">
        <w:t xml:space="preserve"> organizations focus on </w:t>
      </w:r>
      <w:r w:rsidRPr="00A30E9A">
        <w:rPr>
          <w:b/>
          <w:bCs/>
        </w:rPr>
        <w:t>high-risk vulnerabilities</w:t>
      </w:r>
      <w:r w:rsidRPr="00A30E9A">
        <w:t xml:space="preserve"> that are more likely to be targeted.</w:t>
      </w:r>
    </w:p>
    <w:p w14:paraId="7AB3082E" w14:textId="77777777" w:rsidR="00A30E9A" w:rsidRPr="00A30E9A" w:rsidRDefault="00A30E9A" w:rsidP="00A30E9A">
      <w:r w:rsidRPr="00A30E9A">
        <w:rPr>
          <w:b/>
          <w:bCs/>
        </w:rPr>
        <w:t>5. Stakeholder-Specific Vulnerability Categorization (SSVC)</w:t>
      </w:r>
    </w:p>
    <w:p w14:paraId="414DD71B" w14:textId="77777777" w:rsidR="00A30E9A" w:rsidRPr="00A30E9A" w:rsidRDefault="00A30E9A" w:rsidP="00A30E9A">
      <w:pPr>
        <w:numPr>
          <w:ilvl w:val="0"/>
          <w:numId w:val="9"/>
        </w:numPr>
      </w:pPr>
      <w:r w:rsidRPr="00A30E9A">
        <w:t xml:space="preserve">A decision-tree-based framework used by </w:t>
      </w:r>
      <w:r w:rsidRPr="00A30E9A">
        <w:rPr>
          <w:b/>
          <w:bCs/>
        </w:rPr>
        <w:t>CISA</w:t>
      </w:r>
      <w:r w:rsidRPr="00A30E9A">
        <w:t xml:space="preserve"> to prioritize vulnerabilities.</w:t>
      </w:r>
    </w:p>
    <w:p w14:paraId="6241ED2A" w14:textId="77777777" w:rsidR="00A30E9A" w:rsidRPr="00A30E9A" w:rsidRDefault="00A30E9A" w:rsidP="00A30E9A">
      <w:pPr>
        <w:numPr>
          <w:ilvl w:val="0"/>
          <w:numId w:val="9"/>
        </w:numPr>
      </w:pPr>
      <w:proofErr w:type="gramStart"/>
      <w:r w:rsidRPr="00A30E9A">
        <w:t>Considers</w:t>
      </w:r>
      <w:proofErr w:type="gramEnd"/>
      <w:r w:rsidRPr="00A30E9A">
        <w:t xml:space="preserve"> factors like </w:t>
      </w:r>
      <w:r w:rsidRPr="00A30E9A">
        <w:rPr>
          <w:b/>
          <w:bCs/>
        </w:rPr>
        <w:t>exploitation status, safety impact, and system prevalence</w:t>
      </w:r>
      <w:r w:rsidRPr="00A30E9A">
        <w:t>.</w:t>
      </w:r>
    </w:p>
    <w:p w14:paraId="1634539B" w14:textId="77777777" w:rsidR="00A30E9A" w:rsidRPr="00A30E9A" w:rsidRDefault="00A30E9A" w:rsidP="00A30E9A">
      <w:r w:rsidRPr="00A30E9A">
        <w:rPr>
          <w:b/>
          <w:bCs/>
        </w:rPr>
        <w:t>6. Cyber Kill Chain Framework</w:t>
      </w:r>
    </w:p>
    <w:p w14:paraId="707811A2" w14:textId="77777777" w:rsidR="00A30E9A" w:rsidRPr="00A30E9A" w:rsidRDefault="00A30E9A" w:rsidP="00A30E9A">
      <w:pPr>
        <w:numPr>
          <w:ilvl w:val="0"/>
          <w:numId w:val="10"/>
        </w:numPr>
      </w:pPr>
      <w:r w:rsidRPr="00A30E9A">
        <w:t xml:space="preserve">Developed by </w:t>
      </w:r>
      <w:r w:rsidRPr="00A30E9A">
        <w:rPr>
          <w:b/>
          <w:bCs/>
        </w:rPr>
        <w:t>Lockheed Martin</w:t>
      </w:r>
      <w:r w:rsidRPr="00A30E9A">
        <w:t xml:space="preserve">, this framework maps out the </w:t>
      </w:r>
      <w:r w:rsidRPr="00A30E9A">
        <w:rPr>
          <w:b/>
          <w:bCs/>
        </w:rPr>
        <w:t xml:space="preserve">stages of a </w:t>
      </w:r>
      <w:proofErr w:type="spellStart"/>
      <w:r w:rsidRPr="00A30E9A">
        <w:rPr>
          <w:b/>
          <w:bCs/>
        </w:rPr>
        <w:t>cyber attack</w:t>
      </w:r>
      <w:proofErr w:type="spellEnd"/>
      <w:r w:rsidRPr="00A30E9A">
        <w:t>.</w:t>
      </w:r>
    </w:p>
    <w:p w14:paraId="49497A1F" w14:textId="77777777" w:rsidR="00A30E9A" w:rsidRPr="00A30E9A" w:rsidRDefault="00A30E9A" w:rsidP="00A30E9A">
      <w:pPr>
        <w:numPr>
          <w:ilvl w:val="0"/>
          <w:numId w:val="10"/>
        </w:numPr>
      </w:pPr>
      <w:r w:rsidRPr="00A30E9A">
        <w:t>Helps organizations assess vulnerabilities based on their role in an attack sequence.</w:t>
      </w:r>
    </w:p>
    <w:p w14:paraId="22DEE449" w14:textId="77777777" w:rsidR="00A30E9A" w:rsidRPr="00A30E9A" w:rsidRDefault="00A30E9A" w:rsidP="00A30E9A">
      <w:r w:rsidRPr="00A30E9A">
        <w:rPr>
          <w:b/>
          <w:bCs/>
        </w:rPr>
        <w:t>7. MITRE ATT&amp;CK Framework</w:t>
      </w:r>
    </w:p>
    <w:p w14:paraId="5BE88302" w14:textId="77777777" w:rsidR="00A30E9A" w:rsidRPr="00A30E9A" w:rsidRDefault="00A30E9A" w:rsidP="00A30E9A">
      <w:pPr>
        <w:numPr>
          <w:ilvl w:val="0"/>
          <w:numId w:val="11"/>
        </w:numPr>
      </w:pPr>
      <w:r w:rsidRPr="00A30E9A">
        <w:t xml:space="preserve">A knowledge base of </w:t>
      </w:r>
      <w:r w:rsidRPr="00A30E9A">
        <w:rPr>
          <w:b/>
          <w:bCs/>
        </w:rPr>
        <w:t>adversary tactics and techniques</w:t>
      </w:r>
      <w:r w:rsidRPr="00A30E9A">
        <w:t xml:space="preserve"> used in </w:t>
      </w:r>
      <w:proofErr w:type="spellStart"/>
      <w:r w:rsidRPr="00A30E9A">
        <w:t>cyber attacks</w:t>
      </w:r>
      <w:proofErr w:type="spellEnd"/>
      <w:r w:rsidRPr="00A30E9A">
        <w:t>.</w:t>
      </w:r>
    </w:p>
    <w:p w14:paraId="01F6D04D" w14:textId="77777777" w:rsidR="00A30E9A" w:rsidRPr="00A30E9A" w:rsidRDefault="00A30E9A" w:rsidP="00A30E9A">
      <w:pPr>
        <w:numPr>
          <w:ilvl w:val="0"/>
          <w:numId w:val="11"/>
        </w:numPr>
      </w:pPr>
      <w:proofErr w:type="gramStart"/>
      <w:r w:rsidRPr="00A30E9A">
        <w:t>Helps</w:t>
      </w:r>
      <w:proofErr w:type="gramEnd"/>
      <w:r w:rsidRPr="00A30E9A">
        <w:t xml:space="preserve"> organizations assess vulnerabilities based on </w:t>
      </w:r>
      <w:r w:rsidRPr="00A30E9A">
        <w:rPr>
          <w:b/>
          <w:bCs/>
        </w:rPr>
        <w:t>real-world attack scenarios</w:t>
      </w:r>
      <w:r w:rsidRPr="00A30E9A">
        <w:t>.</w:t>
      </w:r>
    </w:p>
    <w:p w14:paraId="74A1D503" w14:textId="77777777" w:rsidR="00A30E9A" w:rsidRPr="00A30E9A" w:rsidRDefault="00A30E9A" w:rsidP="00A30E9A">
      <w:r w:rsidRPr="00A30E9A">
        <w:rPr>
          <w:b/>
          <w:bCs/>
        </w:rPr>
        <w:t>8. VULCON System</w:t>
      </w:r>
    </w:p>
    <w:p w14:paraId="7F75D963" w14:textId="77777777" w:rsidR="00A30E9A" w:rsidRPr="00A30E9A" w:rsidRDefault="00A30E9A" w:rsidP="00A30E9A">
      <w:pPr>
        <w:numPr>
          <w:ilvl w:val="0"/>
          <w:numId w:val="12"/>
        </w:numPr>
      </w:pPr>
      <w:r w:rsidRPr="00A30E9A">
        <w:t xml:space="preserve">A </w:t>
      </w:r>
      <w:r w:rsidRPr="00A30E9A">
        <w:rPr>
          <w:b/>
          <w:bCs/>
        </w:rPr>
        <w:t>multi-objective optimization</w:t>
      </w:r>
      <w:r w:rsidRPr="00A30E9A">
        <w:t xml:space="preserve"> framework for vulnerability remediation.</w:t>
      </w:r>
    </w:p>
    <w:p w14:paraId="6721A120" w14:textId="77777777" w:rsidR="00A30E9A" w:rsidRPr="00A30E9A" w:rsidRDefault="00A30E9A" w:rsidP="00A30E9A">
      <w:pPr>
        <w:numPr>
          <w:ilvl w:val="0"/>
          <w:numId w:val="12"/>
        </w:numPr>
      </w:pPr>
      <w:r w:rsidRPr="00A30E9A">
        <w:t xml:space="preserve">Uses </w:t>
      </w:r>
      <w:r w:rsidRPr="00A30E9A">
        <w:rPr>
          <w:b/>
          <w:bCs/>
        </w:rPr>
        <w:t>resource allocation modeling</w:t>
      </w:r>
      <w:r w:rsidRPr="00A30E9A">
        <w:t xml:space="preserve"> to prioritize fixes based on </w:t>
      </w:r>
      <w:r w:rsidRPr="00A30E9A">
        <w:rPr>
          <w:b/>
          <w:bCs/>
        </w:rPr>
        <w:t>business impact</w:t>
      </w:r>
      <w:r w:rsidRPr="00A30E9A">
        <w:t>.</w:t>
      </w:r>
    </w:p>
    <w:p w14:paraId="102F33B3" w14:textId="77777777" w:rsidR="00A30E9A" w:rsidRPr="00A30E9A" w:rsidRDefault="00A30E9A" w:rsidP="00A30E9A">
      <w:r w:rsidRPr="00A30E9A">
        <w:rPr>
          <w:b/>
          <w:bCs/>
        </w:rPr>
        <w:t>9. CISA SSVC Methodology</w:t>
      </w:r>
    </w:p>
    <w:p w14:paraId="7DDF2327" w14:textId="77777777" w:rsidR="00A30E9A" w:rsidRPr="00A30E9A" w:rsidRDefault="00A30E9A" w:rsidP="00A30E9A">
      <w:pPr>
        <w:numPr>
          <w:ilvl w:val="0"/>
          <w:numId w:val="13"/>
        </w:numPr>
      </w:pPr>
      <w:r w:rsidRPr="00A30E9A">
        <w:t xml:space="preserve">A structured approach to </w:t>
      </w:r>
      <w:r w:rsidRPr="00A30E9A">
        <w:rPr>
          <w:b/>
          <w:bCs/>
        </w:rPr>
        <w:t>vulnerability prioritization</w:t>
      </w:r>
      <w:r w:rsidRPr="00A30E9A">
        <w:t xml:space="preserve"> based on </w:t>
      </w:r>
      <w:r w:rsidRPr="00A30E9A">
        <w:rPr>
          <w:b/>
          <w:bCs/>
        </w:rPr>
        <w:t>risk exposure</w:t>
      </w:r>
      <w:r w:rsidRPr="00A30E9A">
        <w:t>.</w:t>
      </w:r>
    </w:p>
    <w:p w14:paraId="74549A28" w14:textId="77777777" w:rsidR="00A30E9A" w:rsidRPr="00A30E9A" w:rsidRDefault="00A30E9A" w:rsidP="00A30E9A">
      <w:pPr>
        <w:numPr>
          <w:ilvl w:val="0"/>
          <w:numId w:val="13"/>
        </w:numPr>
      </w:pPr>
      <w:proofErr w:type="gramStart"/>
      <w:r w:rsidRPr="00A30E9A">
        <w:t>Helps</w:t>
      </w:r>
      <w:proofErr w:type="gramEnd"/>
      <w:r w:rsidRPr="00A30E9A">
        <w:t xml:space="preserve"> organizations </w:t>
      </w:r>
      <w:r w:rsidRPr="00A30E9A">
        <w:rPr>
          <w:b/>
          <w:bCs/>
        </w:rPr>
        <w:t>triage vulnerabilities</w:t>
      </w:r>
      <w:r w:rsidRPr="00A30E9A">
        <w:t xml:space="preserve"> efficiently.</w:t>
      </w:r>
    </w:p>
    <w:p w14:paraId="6CAAEEA2" w14:textId="77777777" w:rsidR="00A30E9A" w:rsidRPr="00A30E9A" w:rsidRDefault="00A30E9A" w:rsidP="00A30E9A">
      <w:r w:rsidRPr="00A30E9A">
        <w:rPr>
          <w:b/>
          <w:bCs/>
        </w:rPr>
        <w:t>10. OCTAVE (Operationally Critical Threat, Asset, and Vulnerability Evaluation)</w:t>
      </w:r>
    </w:p>
    <w:p w14:paraId="7491B1A9" w14:textId="77777777" w:rsidR="00A30E9A" w:rsidRPr="00A30E9A" w:rsidRDefault="00A30E9A" w:rsidP="00A30E9A">
      <w:pPr>
        <w:numPr>
          <w:ilvl w:val="0"/>
          <w:numId w:val="14"/>
        </w:numPr>
      </w:pPr>
      <w:r w:rsidRPr="00A30E9A">
        <w:t xml:space="preserve">A </w:t>
      </w:r>
      <w:r w:rsidRPr="00A30E9A">
        <w:rPr>
          <w:b/>
          <w:bCs/>
        </w:rPr>
        <w:t>self-directed risk assessment methodology</w:t>
      </w:r>
      <w:r w:rsidRPr="00A30E9A">
        <w:t xml:space="preserve"> developed by </w:t>
      </w:r>
      <w:r w:rsidRPr="00A30E9A">
        <w:rPr>
          <w:b/>
          <w:bCs/>
        </w:rPr>
        <w:t>CERT</w:t>
      </w:r>
      <w:r w:rsidRPr="00A30E9A">
        <w:t>.</w:t>
      </w:r>
    </w:p>
    <w:p w14:paraId="1459A77E" w14:textId="77777777" w:rsidR="00A30E9A" w:rsidRPr="00A30E9A" w:rsidRDefault="00A30E9A" w:rsidP="00A30E9A">
      <w:pPr>
        <w:numPr>
          <w:ilvl w:val="0"/>
          <w:numId w:val="14"/>
        </w:numPr>
      </w:pPr>
      <w:r w:rsidRPr="00A30E9A">
        <w:t xml:space="preserve">Focuses on </w:t>
      </w:r>
      <w:r w:rsidRPr="00A30E9A">
        <w:rPr>
          <w:b/>
          <w:bCs/>
        </w:rPr>
        <w:t>organizational risk management</w:t>
      </w:r>
      <w:r w:rsidRPr="00A30E9A">
        <w:t xml:space="preserve"> rather than just technical vulnerabilities.</w:t>
      </w:r>
    </w:p>
    <w:p w14:paraId="4E7B536E" w14:textId="77777777" w:rsidR="00A30E9A" w:rsidRPr="00A30E9A" w:rsidRDefault="00A30E9A" w:rsidP="00A30E9A">
      <w:r w:rsidRPr="00A30E9A">
        <w:t xml:space="preserve">These frameworks provide different approaches to </w:t>
      </w:r>
      <w:r w:rsidRPr="00A30E9A">
        <w:rPr>
          <w:b/>
          <w:bCs/>
        </w:rPr>
        <w:t>risk assessment and remediation</w:t>
      </w:r>
      <w:r w:rsidRPr="00A30E9A">
        <w:t xml:space="preserve">, helping organizations </w:t>
      </w:r>
      <w:r w:rsidRPr="00A30E9A">
        <w:rPr>
          <w:b/>
          <w:bCs/>
        </w:rPr>
        <w:t>prioritize vulnerabilities</w:t>
      </w:r>
      <w:r w:rsidRPr="00A30E9A">
        <w:t xml:space="preserve"> based on </w:t>
      </w:r>
      <w:r w:rsidRPr="00A30E9A">
        <w:rPr>
          <w:b/>
          <w:bCs/>
        </w:rPr>
        <w:t>impact, exploitability, and business risk</w:t>
      </w:r>
      <w:r w:rsidRPr="00A30E9A">
        <w:t>. Let me know if you need more details on any of these!</w:t>
      </w:r>
    </w:p>
    <w:p w14:paraId="35A5EA07" w14:textId="77777777" w:rsidR="002619B9" w:rsidRDefault="002619B9" w:rsidP="002619B9">
      <w:pPr>
        <w:pStyle w:val="Heading2"/>
      </w:pPr>
      <w:bookmarkStart w:id="1" w:name="_Toc198990726"/>
      <w:r w:rsidRPr="002619B9">
        <w:lastRenderedPageBreak/>
        <w:t>Exploit Prediction Scoring System (EPSS)</w:t>
      </w:r>
      <w:bookmarkEnd w:id="1"/>
    </w:p>
    <w:p w14:paraId="54AC27DC" w14:textId="1E1F6657" w:rsidR="002619B9" w:rsidRPr="002619B9" w:rsidRDefault="002619B9" w:rsidP="002619B9">
      <w:r w:rsidRPr="002619B9">
        <w:t xml:space="preserve">The </w:t>
      </w:r>
      <w:r w:rsidRPr="002619B9">
        <w:rPr>
          <w:b/>
          <w:bCs/>
        </w:rPr>
        <w:t>Exploit Prediction Scoring System (EPSS)</w:t>
      </w:r>
      <w:r w:rsidRPr="002619B9">
        <w:t xml:space="preserve"> is a </w:t>
      </w:r>
      <w:r w:rsidRPr="002619B9">
        <w:rPr>
          <w:b/>
          <w:bCs/>
        </w:rPr>
        <w:t>data-driven framework</w:t>
      </w:r>
      <w:r w:rsidRPr="002619B9">
        <w:t xml:space="preserve"> designed to estimate the likelihood that </w:t>
      </w:r>
      <w:proofErr w:type="gramStart"/>
      <w:r w:rsidRPr="002619B9">
        <w:t>a software</w:t>
      </w:r>
      <w:proofErr w:type="gramEnd"/>
      <w:r w:rsidRPr="002619B9">
        <w:t xml:space="preserve"> vulnerability will be exploited in the wild. Unlike traditional vulnerability scoring systems like </w:t>
      </w:r>
      <w:r w:rsidRPr="002619B9">
        <w:rPr>
          <w:b/>
          <w:bCs/>
        </w:rPr>
        <w:t>CVSS</w:t>
      </w:r>
      <w:r w:rsidRPr="002619B9">
        <w:t xml:space="preserve">, which focus on severity, EPSS helps organizations </w:t>
      </w:r>
      <w:r w:rsidRPr="002619B9">
        <w:rPr>
          <w:b/>
          <w:bCs/>
        </w:rPr>
        <w:t>prioritize remediation efforts</w:t>
      </w:r>
      <w:r w:rsidRPr="002619B9">
        <w:t xml:space="preserve"> based on real-world exploitability.</w:t>
      </w:r>
    </w:p>
    <w:p w14:paraId="6B81F80A" w14:textId="77777777" w:rsidR="002619B9" w:rsidRPr="002619B9" w:rsidRDefault="002619B9" w:rsidP="002619B9">
      <w:r w:rsidRPr="002619B9">
        <w:rPr>
          <w:b/>
          <w:bCs/>
        </w:rPr>
        <w:t>Key Features of EPSS</w:t>
      </w:r>
    </w:p>
    <w:p w14:paraId="74157EA8" w14:textId="77777777" w:rsidR="002619B9" w:rsidRPr="002619B9" w:rsidRDefault="002619B9" w:rsidP="002619B9">
      <w:pPr>
        <w:numPr>
          <w:ilvl w:val="0"/>
          <w:numId w:val="20"/>
        </w:numPr>
      </w:pPr>
      <w:r w:rsidRPr="002619B9">
        <w:rPr>
          <w:b/>
          <w:bCs/>
        </w:rPr>
        <w:t>Probability-Based Scoring</w:t>
      </w:r>
      <w:r w:rsidRPr="002619B9">
        <w:t xml:space="preserve">: EPSS assigns a score between </w:t>
      </w:r>
      <w:r w:rsidRPr="002619B9">
        <w:rPr>
          <w:b/>
          <w:bCs/>
        </w:rPr>
        <w:t>0 and 1 (0-100%)</w:t>
      </w:r>
      <w:r w:rsidRPr="002619B9">
        <w:t>, indicating the likelihood of exploitation.</w:t>
      </w:r>
    </w:p>
    <w:p w14:paraId="77A8E9F0" w14:textId="77777777" w:rsidR="002619B9" w:rsidRPr="002619B9" w:rsidRDefault="002619B9" w:rsidP="002619B9">
      <w:pPr>
        <w:numPr>
          <w:ilvl w:val="0"/>
          <w:numId w:val="20"/>
        </w:numPr>
      </w:pPr>
      <w:r w:rsidRPr="002619B9">
        <w:rPr>
          <w:b/>
          <w:bCs/>
        </w:rPr>
        <w:t>Real-Time Threat Intelligence</w:t>
      </w:r>
      <w:r w:rsidRPr="002619B9">
        <w:t xml:space="preserve">: Uses </w:t>
      </w:r>
      <w:r w:rsidRPr="002619B9">
        <w:rPr>
          <w:b/>
          <w:bCs/>
        </w:rPr>
        <w:t>CVE data, exploit trends, and security telemetry</w:t>
      </w:r>
      <w:r w:rsidRPr="002619B9">
        <w:t xml:space="preserve"> to refine predictions.</w:t>
      </w:r>
    </w:p>
    <w:p w14:paraId="2623A695" w14:textId="77777777" w:rsidR="002619B9" w:rsidRPr="002619B9" w:rsidRDefault="002619B9" w:rsidP="002619B9">
      <w:pPr>
        <w:numPr>
          <w:ilvl w:val="0"/>
          <w:numId w:val="20"/>
        </w:numPr>
      </w:pPr>
      <w:r w:rsidRPr="002619B9">
        <w:rPr>
          <w:b/>
          <w:bCs/>
        </w:rPr>
        <w:t>Dynamic Updates</w:t>
      </w:r>
      <w:r w:rsidRPr="002619B9">
        <w:t xml:space="preserve">: EPSS scores are continuously updated based on </w:t>
      </w:r>
      <w:r w:rsidRPr="002619B9">
        <w:rPr>
          <w:b/>
          <w:bCs/>
        </w:rPr>
        <w:t>new threat intelligence</w:t>
      </w:r>
      <w:r w:rsidRPr="002619B9">
        <w:t>.</w:t>
      </w:r>
    </w:p>
    <w:p w14:paraId="40BA687D" w14:textId="77777777" w:rsidR="002619B9" w:rsidRPr="002619B9" w:rsidRDefault="002619B9" w:rsidP="002619B9">
      <w:pPr>
        <w:numPr>
          <w:ilvl w:val="0"/>
          <w:numId w:val="20"/>
        </w:numPr>
      </w:pPr>
      <w:r w:rsidRPr="002619B9">
        <w:rPr>
          <w:b/>
          <w:bCs/>
        </w:rPr>
        <w:t>Complementary to CVSS</w:t>
      </w:r>
      <w:r w:rsidRPr="002619B9">
        <w:t xml:space="preserve">: While CVSS measures </w:t>
      </w:r>
      <w:r w:rsidRPr="002619B9">
        <w:rPr>
          <w:b/>
          <w:bCs/>
        </w:rPr>
        <w:t>intrinsic severity</w:t>
      </w:r>
      <w:r w:rsidRPr="002619B9">
        <w:t xml:space="preserve">, EPSS focuses on </w:t>
      </w:r>
      <w:r w:rsidRPr="002619B9">
        <w:rPr>
          <w:b/>
          <w:bCs/>
        </w:rPr>
        <w:t>actual exploitation risk</w:t>
      </w:r>
      <w:r w:rsidRPr="002619B9">
        <w:t>.</w:t>
      </w:r>
    </w:p>
    <w:p w14:paraId="4A474C64" w14:textId="77777777" w:rsidR="002619B9" w:rsidRPr="002619B9" w:rsidRDefault="002619B9" w:rsidP="002619B9">
      <w:r w:rsidRPr="002619B9">
        <w:rPr>
          <w:b/>
          <w:bCs/>
        </w:rPr>
        <w:t>Why EPSS Matters</w:t>
      </w:r>
    </w:p>
    <w:p w14:paraId="2C4A6F06" w14:textId="77777777" w:rsidR="002619B9" w:rsidRPr="002619B9" w:rsidRDefault="002619B9" w:rsidP="002619B9">
      <w:pPr>
        <w:numPr>
          <w:ilvl w:val="0"/>
          <w:numId w:val="21"/>
        </w:numPr>
      </w:pPr>
      <w:r w:rsidRPr="002619B9">
        <w:t xml:space="preserve">Helps organizations </w:t>
      </w:r>
      <w:r w:rsidRPr="002619B9">
        <w:rPr>
          <w:b/>
          <w:bCs/>
        </w:rPr>
        <w:t>prioritize patching efforts</w:t>
      </w:r>
      <w:r w:rsidRPr="002619B9">
        <w:t xml:space="preserve"> based on </w:t>
      </w:r>
      <w:r w:rsidRPr="002619B9">
        <w:rPr>
          <w:b/>
          <w:bCs/>
        </w:rPr>
        <w:t>real-world attack likelihood</w:t>
      </w:r>
      <w:r w:rsidRPr="002619B9">
        <w:t>.</w:t>
      </w:r>
    </w:p>
    <w:p w14:paraId="3E91F2BA" w14:textId="77777777" w:rsidR="002619B9" w:rsidRPr="002619B9" w:rsidRDefault="002619B9" w:rsidP="002619B9">
      <w:pPr>
        <w:numPr>
          <w:ilvl w:val="0"/>
          <w:numId w:val="21"/>
        </w:numPr>
      </w:pPr>
      <w:r w:rsidRPr="002619B9">
        <w:t xml:space="preserve">Reduces </w:t>
      </w:r>
      <w:r w:rsidRPr="002619B9">
        <w:rPr>
          <w:b/>
          <w:bCs/>
        </w:rPr>
        <w:t>false urgency</w:t>
      </w:r>
      <w:r w:rsidRPr="002619B9">
        <w:t xml:space="preserve"> by focusing on vulnerabilities that are </w:t>
      </w:r>
      <w:r w:rsidRPr="002619B9">
        <w:rPr>
          <w:b/>
          <w:bCs/>
        </w:rPr>
        <w:t>actively exploited</w:t>
      </w:r>
      <w:r w:rsidRPr="002619B9">
        <w:t>.</w:t>
      </w:r>
    </w:p>
    <w:p w14:paraId="0019903B" w14:textId="77777777" w:rsidR="002619B9" w:rsidRPr="002619B9" w:rsidRDefault="002619B9" w:rsidP="002619B9">
      <w:pPr>
        <w:numPr>
          <w:ilvl w:val="0"/>
          <w:numId w:val="21"/>
        </w:numPr>
      </w:pPr>
      <w:r w:rsidRPr="002619B9">
        <w:t xml:space="preserve">Supports </w:t>
      </w:r>
      <w:r w:rsidRPr="002619B9">
        <w:rPr>
          <w:b/>
          <w:bCs/>
        </w:rPr>
        <w:t>efficient resource allocation</w:t>
      </w:r>
      <w:r w:rsidRPr="002619B9">
        <w:t xml:space="preserve"> for cybersecurity teams.</w:t>
      </w:r>
    </w:p>
    <w:p w14:paraId="06A3E710" w14:textId="77777777" w:rsidR="00362E5C" w:rsidRDefault="002619B9" w:rsidP="002619B9">
      <w:r w:rsidRPr="002619B9">
        <w:t xml:space="preserve">EPSS is widely used by </w:t>
      </w:r>
      <w:r w:rsidRPr="002619B9">
        <w:rPr>
          <w:b/>
          <w:bCs/>
        </w:rPr>
        <w:t>security researchers, enterprises, and government agencies</w:t>
      </w:r>
      <w:r w:rsidRPr="002619B9">
        <w:t xml:space="preserve"> to enhance vulnerability management strategies. </w:t>
      </w:r>
    </w:p>
    <w:p w14:paraId="15889342" w14:textId="77777777" w:rsidR="00362E5C" w:rsidRPr="00362E5C" w:rsidRDefault="00362E5C" w:rsidP="00362E5C">
      <w:r w:rsidRPr="00362E5C">
        <w:t xml:space="preserve">EPSS calculates </w:t>
      </w:r>
      <w:r w:rsidRPr="00362E5C">
        <w:rPr>
          <w:b/>
          <w:bCs/>
        </w:rPr>
        <w:t>Probability-Based Scoring</w:t>
      </w:r>
      <w:r w:rsidRPr="00362E5C">
        <w:t xml:space="preserve"> using a </w:t>
      </w:r>
      <w:r w:rsidRPr="00362E5C">
        <w:rPr>
          <w:b/>
          <w:bCs/>
        </w:rPr>
        <w:t>machine-learning model</w:t>
      </w:r>
      <w:r w:rsidRPr="00362E5C">
        <w:t xml:space="preserve"> that analyzes various factors to estimate the likelihood of a vulnerability being exploited in the next </w:t>
      </w:r>
      <w:r w:rsidRPr="00362E5C">
        <w:rPr>
          <w:b/>
          <w:bCs/>
        </w:rPr>
        <w:t>30 days</w:t>
      </w:r>
      <w:r w:rsidRPr="00362E5C">
        <w:t>. The scoring process involves several key steps:</w:t>
      </w:r>
    </w:p>
    <w:p w14:paraId="33860246" w14:textId="77777777" w:rsidR="00362E5C" w:rsidRPr="00362E5C" w:rsidRDefault="00362E5C" w:rsidP="00362E5C">
      <w:r w:rsidRPr="00362E5C">
        <w:rPr>
          <w:b/>
          <w:bCs/>
        </w:rPr>
        <w:t>EPSS Calculation Process</w:t>
      </w:r>
    </w:p>
    <w:p w14:paraId="37121338" w14:textId="77777777" w:rsidR="00362E5C" w:rsidRPr="00362E5C" w:rsidRDefault="00362E5C" w:rsidP="00362E5C">
      <w:pPr>
        <w:numPr>
          <w:ilvl w:val="0"/>
          <w:numId w:val="22"/>
        </w:numPr>
      </w:pPr>
      <w:r w:rsidRPr="00362E5C">
        <w:rPr>
          <w:b/>
          <w:bCs/>
        </w:rPr>
        <w:t>Data Gathering</w:t>
      </w:r>
      <w:r w:rsidRPr="00362E5C">
        <w:t xml:space="preserve"> – Collects vulnerability details from sources like </w:t>
      </w:r>
      <w:r w:rsidRPr="00362E5C">
        <w:rPr>
          <w:b/>
          <w:bCs/>
        </w:rPr>
        <w:t>MITRE CVE, NVD, CWE, Exploit-DB, and security scanners</w:t>
      </w:r>
      <w:r w:rsidRPr="00362E5C">
        <w:t>.</w:t>
      </w:r>
    </w:p>
    <w:p w14:paraId="4B781260" w14:textId="77777777" w:rsidR="00362E5C" w:rsidRPr="00362E5C" w:rsidRDefault="00362E5C" w:rsidP="00362E5C">
      <w:pPr>
        <w:numPr>
          <w:ilvl w:val="0"/>
          <w:numId w:val="22"/>
        </w:numPr>
      </w:pPr>
      <w:r w:rsidRPr="00362E5C">
        <w:rPr>
          <w:b/>
          <w:bCs/>
        </w:rPr>
        <w:t>Exploit Activity Analysis</w:t>
      </w:r>
      <w:r w:rsidRPr="00362E5C">
        <w:t xml:space="preserve"> – Examines real-world exploitation evidence from </w:t>
      </w:r>
      <w:r w:rsidRPr="00362E5C">
        <w:rPr>
          <w:b/>
          <w:bCs/>
        </w:rPr>
        <w:t>honeypots, intrusion detection systems (IDS/IPS), and malware analysis platforms</w:t>
      </w:r>
      <w:r w:rsidRPr="00362E5C">
        <w:t>.</w:t>
      </w:r>
    </w:p>
    <w:p w14:paraId="5865CE35" w14:textId="77777777" w:rsidR="00362E5C" w:rsidRPr="00362E5C" w:rsidRDefault="00362E5C" w:rsidP="00362E5C">
      <w:pPr>
        <w:numPr>
          <w:ilvl w:val="0"/>
          <w:numId w:val="22"/>
        </w:numPr>
      </w:pPr>
      <w:r w:rsidRPr="00362E5C">
        <w:rPr>
          <w:b/>
          <w:bCs/>
        </w:rPr>
        <w:lastRenderedPageBreak/>
        <w:t>Machine Learning Training</w:t>
      </w:r>
      <w:r w:rsidRPr="00362E5C">
        <w:t xml:space="preserve"> – Uses AI models to identify patterns between vulnerability characteristics and exploitation likelihood.</w:t>
      </w:r>
    </w:p>
    <w:p w14:paraId="54A49F38" w14:textId="77777777" w:rsidR="00362E5C" w:rsidRPr="00362E5C" w:rsidRDefault="00362E5C" w:rsidP="00362E5C">
      <w:pPr>
        <w:numPr>
          <w:ilvl w:val="0"/>
          <w:numId w:val="22"/>
        </w:numPr>
      </w:pPr>
      <w:r w:rsidRPr="00362E5C">
        <w:rPr>
          <w:b/>
          <w:bCs/>
        </w:rPr>
        <w:t>Optimization &amp; Accuracy Testing</w:t>
      </w:r>
      <w:r w:rsidRPr="00362E5C">
        <w:t xml:space="preserve"> – Evaluates prediction accuracy using metrics like </w:t>
      </w:r>
      <w:r w:rsidRPr="00362E5C">
        <w:rPr>
          <w:b/>
          <w:bCs/>
        </w:rPr>
        <w:t>true positives (TP), false positives (FP), false negatives (FN), and true negatives (TN)</w:t>
      </w:r>
      <w:r w:rsidRPr="00362E5C">
        <w:t>.</w:t>
      </w:r>
    </w:p>
    <w:p w14:paraId="4A7D0AA0" w14:textId="77777777" w:rsidR="00362E5C" w:rsidRPr="00362E5C" w:rsidRDefault="00362E5C" w:rsidP="00362E5C">
      <w:pPr>
        <w:numPr>
          <w:ilvl w:val="0"/>
          <w:numId w:val="22"/>
        </w:numPr>
      </w:pPr>
      <w:r w:rsidRPr="00362E5C">
        <w:rPr>
          <w:b/>
          <w:bCs/>
        </w:rPr>
        <w:t>Daily Score Updates</w:t>
      </w:r>
      <w:r w:rsidRPr="00362E5C">
        <w:t xml:space="preserve"> – Continuously refines predictions based on </w:t>
      </w:r>
      <w:r w:rsidRPr="00362E5C">
        <w:rPr>
          <w:b/>
          <w:bCs/>
        </w:rPr>
        <w:t>new threat intelligence</w:t>
      </w:r>
      <w:r w:rsidRPr="00362E5C">
        <w:t>.</w:t>
      </w:r>
    </w:p>
    <w:p w14:paraId="3A0D6974" w14:textId="77777777" w:rsidR="00362E5C" w:rsidRPr="00362E5C" w:rsidRDefault="00362E5C" w:rsidP="00362E5C">
      <w:r w:rsidRPr="00362E5C">
        <w:rPr>
          <w:b/>
          <w:bCs/>
        </w:rPr>
        <w:t>EPSS Score Interpretation</w:t>
      </w:r>
    </w:p>
    <w:p w14:paraId="2F934C00" w14:textId="77777777" w:rsidR="00362E5C" w:rsidRPr="00362E5C" w:rsidRDefault="00362E5C" w:rsidP="00362E5C">
      <w:pPr>
        <w:numPr>
          <w:ilvl w:val="0"/>
          <w:numId w:val="23"/>
        </w:numPr>
      </w:pPr>
      <w:r w:rsidRPr="00362E5C">
        <w:rPr>
          <w:b/>
          <w:bCs/>
        </w:rPr>
        <w:t>Scores range from 0 to 1 (0-100%)</w:t>
      </w:r>
      <w:r w:rsidRPr="00362E5C">
        <w:t>, indicating the probability of exploitation.</w:t>
      </w:r>
    </w:p>
    <w:p w14:paraId="40D77311" w14:textId="77777777" w:rsidR="00362E5C" w:rsidRPr="00362E5C" w:rsidRDefault="00362E5C" w:rsidP="00362E5C">
      <w:pPr>
        <w:numPr>
          <w:ilvl w:val="0"/>
          <w:numId w:val="23"/>
        </w:numPr>
      </w:pPr>
      <w:r w:rsidRPr="00362E5C">
        <w:rPr>
          <w:b/>
          <w:bCs/>
        </w:rPr>
        <w:t>Higher scores</w:t>
      </w:r>
      <w:r w:rsidRPr="00362E5C">
        <w:t xml:space="preserve"> mean </w:t>
      </w:r>
      <w:proofErr w:type="gramStart"/>
      <w:r w:rsidRPr="00362E5C">
        <w:t>a vulnerability</w:t>
      </w:r>
      <w:proofErr w:type="gramEnd"/>
      <w:r w:rsidRPr="00362E5C">
        <w:t xml:space="preserve"> is more likely to be exploited.</w:t>
      </w:r>
    </w:p>
    <w:p w14:paraId="24662F90" w14:textId="77777777" w:rsidR="00362E5C" w:rsidRPr="00362E5C" w:rsidRDefault="00362E5C" w:rsidP="00362E5C">
      <w:pPr>
        <w:numPr>
          <w:ilvl w:val="0"/>
          <w:numId w:val="23"/>
        </w:numPr>
      </w:pPr>
      <w:r w:rsidRPr="00362E5C">
        <w:rPr>
          <w:b/>
          <w:bCs/>
        </w:rPr>
        <w:t>Lower scores</w:t>
      </w:r>
      <w:r w:rsidRPr="00362E5C">
        <w:t xml:space="preserve"> suggest a lower risk of exploitation.</w:t>
      </w:r>
    </w:p>
    <w:p w14:paraId="7F3B7FB9" w14:textId="77777777" w:rsidR="00362E5C" w:rsidRPr="00362E5C" w:rsidRDefault="00362E5C" w:rsidP="00362E5C">
      <w:r w:rsidRPr="00362E5C">
        <w:t xml:space="preserve">EPSS helps organizations </w:t>
      </w:r>
      <w:r w:rsidRPr="00362E5C">
        <w:rPr>
          <w:b/>
          <w:bCs/>
        </w:rPr>
        <w:t>prioritize patching efforts</w:t>
      </w:r>
      <w:r w:rsidRPr="00362E5C">
        <w:t xml:space="preserve"> by focusing on vulnerabilities that are </w:t>
      </w:r>
      <w:r w:rsidRPr="00362E5C">
        <w:rPr>
          <w:b/>
          <w:bCs/>
        </w:rPr>
        <w:t>actively exploited</w:t>
      </w:r>
      <w:r w:rsidRPr="00362E5C">
        <w:t xml:space="preserve"> rather than just severe ones. </w:t>
      </w:r>
    </w:p>
    <w:p w14:paraId="04F847A8" w14:textId="28C4E551" w:rsidR="002619B9" w:rsidRDefault="00362E5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commentRangeStart w:id="2"/>
      <w:r>
        <w:rPr>
          <w:noProof/>
        </w:rPr>
        <w:drawing>
          <wp:inline distT="0" distB="0" distL="0" distR="0" wp14:anchorId="249E1205" wp14:editId="7BD2700D">
            <wp:extent cx="5943600" cy="4457832"/>
            <wp:effectExtent l="0" t="0" r="0" b="0"/>
            <wp:docPr id="2" name="Picture 1" descr="A graph with a blue line and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graph with a blue line and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  <w:r w:rsidR="002619B9">
        <w:br w:type="page"/>
      </w:r>
    </w:p>
    <w:p w14:paraId="25E23E5B" w14:textId="7826D64D" w:rsidR="002619B9" w:rsidRDefault="002619B9" w:rsidP="002619B9">
      <w:pPr>
        <w:pStyle w:val="Heading2"/>
      </w:pPr>
      <w:bookmarkStart w:id="3" w:name="_Toc198990727"/>
      <w:r w:rsidRPr="002619B9">
        <w:lastRenderedPageBreak/>
        <w:t>NIST Risk Management Framework (RMF)</w:t>
      </w:r>
      <w:bookmarkEnd w:id="3"/>
    </w:p>
    <w:p w14:paraId="21AE7131" w14:textId="1CB9FB16" w:rsidR="002619B9" w:rsidRPr="002619B9" w:rsidRDefault="002619B9" w:rsidP="002619B9">
      <w:r w:rsidRPr="002619B9">
        <w:t xml:space="preserve">The </w:t>
      </w:r>
      <w:r w:rsidRPr="002619B9">
        <w:rPr>
          <w:b/>
          <w:bCs/>
        </w:rPr>
        <w:t>NIST Risk Management Framework (RMF)</w:t>
      </w:r>
      <w:r w:rsidRPr="002619B9">
        <w:t xml:space="preserve"> is a </w:t>
      </w:r>
      <w:r w:rsidRPr="002619B9">
        <w:rPr>
          <w:b/>
          <w:bCs/>
        </w:rPr>
        <w:t>structured, risk-based approach</w:t>
      </w:r>
      <w:r w:rsidRPr="002619B9">
        <w:t xml:space="preserve"> to managing cybersecurity, privacy, and supply chain risks across an organization's </w:t>
      </w:r>
      <w:r w:rsidRPr="002619B9">
        <w:rPr>
          <w:b/>
          <w:bCs/>
        </w:rPr>
        <w:t>system development life cycle (SDLC)</w:t>
      </w:r>
      <w:r w:rsidRPr="002619B9">
        <w:t xml:space="preserve">. It is outlined in </w:t>
      </w:r>
      <w:r w:rsidRPr="002619B9">
        <w:rPr>
          <w:b/>
          <w:bCs/>
        </w:rPr>
        <w:t>NIST SP 800-37</w:t>
      </w:r>
      <w:r w:rsidRPr="002619B9">
        <w:t xml:space="preserve"> and integrates security controls from </w:t>
      </w:r>
      <w:r w:rsidRPr="002619B9">
        <w:rPr>
          <w:b/>
          <w:bCs/>
        </w:rPr>
        <w:t>NIST SP 800-53</w:t>
      </w:r>
      <w:r w:rsidRPr="002619B9">
        <w:t xml:space="preserve"> to ensure comprehensive risk management.</w:t>
      </w:r>
    </w:p>
    <w:p w14:paraId="3C392FBB" w14:textId="77777777" w:rsidR="002619B9" w:rsidRPr="002619B9" w:rsidRDefault="002619B9" w:rsidP="002619B9">
      <w:r w:rsidRPr="002619B9">
        <w:rPr>
          <w:b/>
          <w:bCs/>
        </w:rPr>
        <w:t>Key Steps in the RMF Process</w:t>
      </w:r>
    </w:p>
    <w:p w14:paraId="78E8E4FC" w14:textId="77777777" w:rsidR="002619B9" w:rsidRPr="002619B9" w:rsidRDefault="002619B9" w:rsidP="002619B9">
      <w:pPr>
        <w:numPr>
          <w:ilvl w:val="0"/>
          <w:numId w:val="18"/>
        </w:numPr>
      </w:pPr>
      <w:r w:rsidRPr="002619B9">
        <w:rPr>
          <w:b/>
          <w:bCs/>
        </w:rPr>
        <w:t>Prepare</w:t>
      </w:r>
      <w:r w:rsidRPr="002619B9">
        <w:t xml:space="preserve"> – Establish the organization's risk management strategy and readiness.</w:t>
      </w:r>
    </w:p>
    <w:p w14:paraId="19A57F66" w14:textId="77777777" w:rsidR="002619B9" w:rsidRPr="002619B9" w:rsidRDefault="002619B9" w:rsidP="002619B9">
      <w:pPr>
        <w:numPr>
          <w:ilvl w:val="0"/>
          <w:numId w:val="18"/>
        </w:numPr>
      </w:pPr>
      <w:r w:rsidRPr="002619B9">
        <w:rPr>
          <w:b/>
          <w:bCs/>
        </w:rPr>
        <w:t>Categorize</w:t>
      </w:r>
      <w:r w:rsidRPr="002619B9">
        <w:t xml:space="preserve"> – Define the system's security impact based on </w:t>
      </w:r>
      <w:commentRangeStart w:id="4"/>
      <w:r w:rsidRPr="002619B9">
        <w:t>data sensitivity and operational importance.</w:t>
      </w:r>
      <w:commentRangeEnd w:id="4"/>
      <w:r>
        <w:rPr>
          <w:rStyle w:val="CommentReference"/>
        </w:rPr>
        <w:commentReference w:id="4"/>
      </w:r>
    </w:p>
    <w:p w14:paraId="7D153C99" w14:textId="77777777" w:rsidR="002619B9" w:rsidRPr="002619B9" w:rsidRDefault="002619B9" w:rsidP="002619B9">
      <w:pPr>
        <w:numPr>
          <w:ilvl w:val="0"/>
          <w:numId w:val="18"/>
        </w:numPr>
      </w:pPr>
      <w:r w:rsidRPr="002619B9">
        <w:rPr>
          <w:b/>
          <w:bCs/>
        </w:rPr>
        <w:t>Select</w:t>
      </w:r>
      <w:r w:rsidRPr="002619B9">
        <w:t xml:space="preserve"> – Choose appropriate security controls from </w:t>
      </w:r>
      <w:r w:rsidRPr="002619B9">
        <w:rPr>
          <w:b/>
          <w:bCs/>
        </w:rPr>
        <w:t>NIST SP 800-53</w:t>
      </w:r>
      <w:r w:rsidRPr="002619B9">
        <w:t xml:space="preserve"> based on risk assessment.</w:t>
      </w:r>
    </w:p>
    <w:p w14:paraId="32C2C3E7" w14:textId="77777777" w:rsidR="002619B9" w:rsidRPr="002619B9" w:rsidRDefault="002619B9" w:rsidP="002619B9">
      <w:pPr>
        <w:numPr>
          <w:ilvl w:val="0"/>
          <w:numId w:val="18"/>
        </w:numPr>
      </w:pPr>
      <w:r w:rsidRPr="002619B9">
        <w:rPr>
          <w:b/>
          <w:bCs/>
        </w:rPr>
        <w:t>Implement</w:t>
      </w:r>
      <w:r w:rsidRPr="002619B9">
        <w:t xml:space="preserve"> – Deploy and document security controls within the system.</w:t>
      </w:r>
    </w:p>
    <w:p w14:paraId="74E23461" w14:textId="77777777" w:rsidR="002619B9" w:rsidRPr="002619B9" w:rsidRDefault="002619B9" w:rsidP="002619B9">
      <w:pPr>
        <w:numPr>
          <w:ilvl w:val="0"/>
          <w:numId w:val="18"/>
        </w:numPr>
      </w:pPr>
      <w:r w:rsidRPr="002619B9">
        <w:rPr>
          <w:b/>
          <w:bCs/>
        </w:rPr>
        <w:t>Assess</w:t>
      </w:r>
      <w:r w:rsidRPr="002619B9">
        <w:t xml:space="preserve"> – Evaluate the </w:t>
      </w:r>
      <w:commentRangeStart w:id="5"/>
      <w:r w:rsidRPr="002619B9">
        <w:t xml:space="preserve">effectiveness of security controls </w:t>
      </w:r>
      <w:commentRangeEnd w:id="5"/>
      <w:r>
        <w:rPr>
          <w:rStyle w:val="CommentReference"/>
        </w:rPr>
        <w:commentReference w:id="5"/>
      </w:r>
      <w:r w:rsidRPr="002619B9">
        <w:t>to ensure they function as intended.</w:t>
      </w:r>
    </w:p>
    <w:p w14:paraId="250067AC" w14:textId="77777777" w:rsidR="002619B9" w:rsidRPr="002619B9" w:rsidRDefault="002619B9" w:rsidP="002619B9">
      <w:pPr>
        <w:numPr>
          <w:ilvl w:val="0"/>
          <w:numId w:val="18"/>
        </w:numPr>
      </w:pPr>
      <w:r w:rsidRPr="002619B9">
        <w:rPr>
          <w:b/>
          <w:bCs/>
        </w:rPr>
        <w:t>Authorize</w:t>
      </w:r>
      <w:r w:rsidRPr="002619B9">
        <w:t xml:space="preserve"> – Senior officials make a </w:t>
      </w:r>
      <w:r w:rsidRPr="002619B9">
        <w:rPr>
          <w:b/>
          <w:bCs/>
        </w:rPr>
        <w:t>risk-based decision</w:t>
      </w:r>
      <w:r w:rsidRPr="002619B9">
        <w:t xml:space="preserve"> on whether the system can operate.</w:t>
      </w:r>
    </w:p>
    <w:p w14:paraId="1B9603D5" w14:textId="77777777" w:rsidR="002619B9" w:rsidRPr="002619B9" w:rsidRDefault="002619B9" w:rsidP="002619B9">
      <w:pPr>
        <w:numPr>
          <w:ilvl w:val="0"/>
          <w:numId w:val="18"/>
        </w:numPr>
      </w:pPr>
      <w:r w:rsidRPr="002619B9">
        <w:rPr>
          <w:b/>
          <w:bCs/>
        </w:rPr>
        <w:t>Monitor</w:t>
      </w:r>
      <w:r w:rsidRPr="002619B9">
        <w:t xml:space="preserve"> – Continuously track security controls and emerging threats to maintain compliance.</w:t>
      </w:r>
    </w:p>
    <w:p w14:paraId="651DCDC1" w14:textId="77777777" w:rsidR="002619B9" w:rsidRPr="002619B9" w:rsidRDefault="002619B9" w:rsidP="002619B9">
      <w:r w:rsidRPr="002619B9">
        <w:rPr>
          <w:b/>
          <w:bCs/>
        </w:rPr>
        <w:t>Why RMF Matters</w:t>
      </w:r>
    </w:p>
    <w:p w14:paraId="436B5AFA" w14:textId="77777777" w:rsidR="002619B9" w:rsidRPr="002619B9" w:rsidRDefault="002619B9" w:rsidP="002619B9">
      <w:pPr>
        <w:numPr>
          <w:ilvl w:val="0"/>
          <w:numId w:val="19"/>
        </w:numPr>
      </w:pPr>
      <w:r w:rsidRPr="002619B9">
        <w:rPr>
          <w:b/>
          <w:bCs/>
        </w:rPr>
        <w:t>Integrates cybersecurity into the SDLC</w:t>
      </w:r>
      <w:r w:rsidRPr="002619B9">
        <w:t>, ensuring security is considered from the start.</w:t>
      </w:r>
    </w:p>
    <w:p w14:paraId="088DF7F3" w14:textId="77777777" w:rsidR="002619B9" w:rsidRPr="002619B9" w:rsidRDefault="002619B9" w:rsidP="002619B9">
      <w:pPr>
        <w:numPr>
          <w:ilvl w:val="0"/>
          <w:numId w:val="19"/>
        </w:numPr>
      </w:pPr>
      <w:r w:rsidRPr="002619B9">
        <w:rPr>
          <w:b/>
          <w:bCs/>
        </w:rPr>
        <w:t>Provides a flexible, scalable framework</w:t>
      </w:r>
      <w:r w:rsidRPr="002619B9">
        <w:t xml:space="preserve"> applicable to </w:t>
      </w:r>
      <w:r w:rsidRPr="002619B9">
        <w:rPr>
          <w:b/>
          <w:bCs/>
        </w:rPr>
        <w:t>government, private sector, and critical infrastructure</w:t>
      </w:r>
      <w:r w:rsidRPr="002619B9">
        <w:t>.</w:t>
      </w:r>
    </w:p>
    <w:p w14:paraId="496DD18F" w14:textId="77777777" w:rsidR="002619B9" w:rsidRPr="002619B9" w:rsidRDefault="002619B9" w:rsidP="002619B9">
      <w:pPr>
        <w:numPr>
          <w:ilvl w:val="0"/>
          <w:numId w:val="19"/>
        </w:numPr>
      </w:pPr>
      <w:r w:rsidRPr="002619B9">
        <w:rPr>
          <w:b/>
          <w:bCs/>
        </w:rPr>
        <w:t>Aligns with regulatory requirements</w:t>
      </w:r>
      <w:r w:rsidRPr="002619B9">
        <w:t xml:space="preserve">, including </w:t>
      </w:r>
      <w:r w:rsidRPr="002619B9">
        <w:rPr>
          <w:b/>
          <w:bCs/>
        </w:rPr>
        <w:t>FISMA (Federal Information Security Modernization Act)</w:t>
      </w:r>
      <w:r w:rsidRPr="002619B9">
        <w:t>.</w:t>
      </w:r>
    </w:p>
    <w:p w14:paraId="150D4234" w14:textId="77777777" w:rsidR="002619B9" w:rsidRPr="002619B9" w:rsidRDefault="002619B9" w:rsidP="002619B9">
      <w:r w:rsidRPr="002619B9">
        <w:t xml:space="preserve">For a deeper dive, you can explore the official </w:t>
      </w:r>
      <w:hyperlink r:id="rId11" w:history="1">
        <w:r w:rsidRPr="002619B9">
          <w:rPr>
            <w:rStyle w:val="Hyperlink"/>
            <w:b/>
            <w:bCs/>
          </w:rPr>
          <w:t>NIST RMF guide</w:t>
        </w:r>
      </w:hyperlink>
      <w:r w:rsidRPr="002619B9">
        <w:t>.</w:t>
      </w:r>
    </w:p>
    <w:p w14:paraId="72B81776" w14:textId="77777777" w:rsidR="002619B9" w:rsidRDefault="002619B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C029A71" w14:textId="77777777" w:rsidR="00F10BD4" w:rsidRDefault="00F10BD4" w:rsidP="00F10BD4">
      <w:pPr>
        <w:pStyle w:val="Heading2"/>
      </w:pPr>
      <w:bookmarkStart w:id="6" w:name="_Toc198990728"/>
      <w:r w:rsidRPr="00F10BD4">
        <w:lastRenderedPageBreak/>
        <w:t>NIST IR 8286r1</w:t>
      </w:r>
      <w:bookmarkEnd w:id="6"/>
    </w:p>
    <w:p w14:paraId="04D28FDA" w14:textId="7449BDC8" w:rsidR="00F10BD4" w:rsidRPr="00F10BD4" w:rsidRDefault="00F10BD4" w:rsidP="00F10BD4">
      <w:r w:rsidRPr="00F10BD4">
        <w:t xml:space="preserve">Cybersecurity risk prioritization in </w:t>
      </w:r>
      <w:r w:rsidRPr="00F10BD4">
        <w:rPr>
          <w:b/>
          <w:bCs/>
        </w:rPr>
        <w:t>NIST IR 8286r1</w:t>
      </w:r>
      <w:r w:rsidRPr="00F10BD4">
        <w:t xml:space="preserve"> focuses on integrating cybersecurity risk management into </w:t>
      </w:r>
      <w:r w:rsidRPr="00F10BD4">
        <w:rPr>
          <w:b/>
          <w:bCs/>
        </w:rPr>
        <w:t>enterprise risk management (ERM)</w:t>
      </w:r>
      <w:r w:rsidRPr="00F10BD4">
        <w:t xml:space="preserve"> to ensure that organizations can effectively assess, prioritize, and mitigate cybersecurity threats in alignment with business objectives.</w:t>
      </w:r>
    </w:p>
    <w:p w14:paraId="1CE552CC" w14:textId="77777777" w:rsidR="00F10BD4" w:rsidRPr="00F10BD4" w:rsidRDefault="00F10BD4" w:rsidP="00F10BD4">
      <w:r w:rsidRPr="00F10BD4">
        <w:rPr>
          <w:b/>
          <w:bCs/>
        </w:rPr>
        <w:t>Key Aspects of Cybersecurity Risk Prioritization in NIST IR 8286r1</w:t>
      </w:r>
    </w:p>
    <w:p w14:paraId="24A62338" w14:textId="77777777" w:rsidR="00F10BD4" w:rsidRPr="00F10BD4" w:rsidRDefault="00F10BD4" w:rsidP="00F10BD4">
      <w:pPr>
        <w:numPr>
          <w:ilvl w:val="0"/>
          <w:numId w:val="24"/>
        </w:numPr>
      </w:pPr>
      <w:r w:rsidRPr="00F10BD4">
        <w:rPr>
          <w:b/>
          <w:bCs/>
        </w:rPr>
        <w:t>Risk Aggregation &amp; Prioritization</w:t>
      </w:r>
    </w:p>
    <w:p w14:paraId="14A1DD49" w14:textId="77777777" w:rsidR="00F10BD4" w:rsidRPr="00F10BD4" w:rsidRDefault="00F10BD4" w:rsidP="00F10BD4">
      <w:pPr>
        <w:numPr>
          <w:ilvl w:val="1"/>
          <w:numId w:val="24"/>
        </w:numPr>
      </w:pPr>
      <w:r w:rsidRPr="00F10BD4">
        <w:t xml:space="preserve">Organizations must </w:t>
      </w:r>
      <w:commentRangeStart w:id="7"/>
      <w:r w:rsidRPr="00F10BD4">
        <w:rPr>
          <w:b/>
          <w:bCs/>
        </w:rPr>
        <w:t>aggregate cybersecurity risks</w:t>
      </w:r>
      <w:r w:rsidRPr="00F10BD4">
        <w:t xml:space="preserve"> across different business units to create a </w:t>
      </w:r>
      <w:r w:rsidRPr="00F10BD4">
        <w:rPr>
          <w:b/>
          <w:bCs/>
        </w:rPr>
        <w:t>comprehensive risk profile</w:t>
      </w:r>
      <w:r w:rsidRPr="00F10BD4">
        <w:t>.</w:t>
      </w:r>
      <w:commentRangeEnd w:id="7"/>
      <w:r w:rsidR="00BE2688">
        <w:rPr>
          <w:rStyle w:val="CommentReference"/>
        </w:rPr>
        <w:commentReference w:id="7"/>
      </w:r>
    </w:p>
    <w:p w14:paraId="20B2E701" w14:textId="77777777" w:rsidR="00F10BD4" w:rsidRPr="00F10BD4" w:rsidRDefault="00F10BD4" w:rsidP="00F10BD4">
      <w:pPr>
        <w:numPr>
          <w:ilvl w:val="1"/>
          <w:numId w:val="24"/>
        </w:numPr>
      </w:pPr>
      <w:r w:rsidRPr="00F10BD4">
        <w:t xml:space="preserve">Prioritization is based on </w:t>
      </w:r>
      <w:r w:rsidRPr="00F10BD4">
        <w:rPr>
          <w:b/>
          <w:bCs/>
        </w:rPr>
        <w:t>business impact, likelihood of exploitation, and operational dependencies</w:t>
      </w:r>
      <w:r w:rsidRPr="00F10BD4">
        <w:t>.</w:t>
      </w:r>
    </w:p>
    <w:p w14:paraId="0A54CEA9" w14:textId="77777777" w:rsidR="00F10BD4" w:rsidRPr="00F10BD4" w:rsidRDefault="00F10BD4" w:rsidP="00F10BD4">
      <w:pPr>
        <w:numPr>
          <w:ilvl w:val="0"/>
          <w:numId w:val="24"/>
        </w:numPr>
      </w:pPr>
      <w:r w:rsidRPr="00F10BD4">
        <w:rPr>
          <w:b/>
          <w:bCs/>
        </w:rPr>
        <w:t>Cybersecurity Risk Register (CSRR)</w:t>
      </w:r>
    </w:p>
    <w:p w14:paraId="7288CCD5" w14:textId="77777777" w:rsidR="00F10BD4" w:rsidRPr="00F10BD4" w:rsidRDefault="00F10BD4" w:rsidP="00F10BD4">
      <w:pPr>
        <w:numPr>
          <w:ilvl w:val="1"/>
          <w:numId w:val="24"/>
        </w:numPr>
      </w:pPr>
      <w:r w:rsidRPr="00F10BD4">
        <w:t xml:space="preserve">The </w:t>
      </w:r>
      <w:r w:rsidRPr="00F10BD4">
        <w:rPr>
          <w:b/>
          <w:bCs/>
        </w:rPr>
        <w:t>Cybersecurity Risk Register (CSRR)</w:t>
      </w:r>
      <w:r w:rsidRPr="00F10BD4">
        <w:t xml:space="preserve"> is a structured repository for tracking cybersecurity risks.</w:t>
      </w:r>
    </w:p>
    <w:p w14:paraId="0527045D" w14:textId="77777777" w:rsidR="00F10BD4" w:rsidRPr="00F10BD4" w:rsidRDefault="00F10BD4" w:rsidP="00F10BD4">
      <w:pPr>
        <w:numPr>
          <w:ilvl w:val="1"/>
          <w:numId w:val="24"/>
        </w:numPr>
      </w:pPr>
      <w:r w:rsidRPr="00F10BD4">
        <w:t xml:space="preserve">Risks are categorized based on </w:t>
      </w:r>
      <w:r w:rsidRPr="00F10BD4">
        <w:rPr>
          <w:b/>
          <w:bCs/>
        </w:rPr>
        <w:t>severity, potential impact, and mitigation strategies</w:t>
      </w:r>
      <w:r w:rsidRPr="00F10BD4">
        <w:t>.</w:t>
      </w:r>
    </w:p>
    <w:p w14:paraId="44DF165D" w14:textId="77777777" w:rsidR="00F10BD4" w:rsidRPr="00F10BD4" w:rsidRDefault="00F10BD4" w:rsidP="00F10BD4">
      <w:pPr>
        <w:numPr>
          <w:ilvl w:val="0"/>
          <w:numId w:val="24"/>
        </w:numPr>
      </w:pPr>
      <w:r w:rsidRPr="00F10BD4">
        <w:rPr>
          <w:b/>
          <w:bCs/>
        </w:rPr>
        <w:t>Risk Response Selection</w:t>
      </w:r>
    </w:p>
    <w:p w14:paraId="3D69B890" w14:textId="77777777" w:rsidR="00F10BD4" w:rsidRPr="00F10BD4" w:rsidRDefault="00F10BD4" w:rsidP="00F10BD4">
      <w:pPr>
        <w:numPr>
          <w:ilvl w:val="1"/>
          <w:numId w:val="24"/>
        </w:numPr>
      </w:pPr>
      <w:r w:rsidRPr="00F10BD4">
        <w:t xml:space="preserve">Organizations must evaluate </w:t>
      </w:r>
      <w:r w:rsidRPr="00F10BD4">
        <w:rPr>
          <w:b/>
          <w:bCs/>
        </w:rPr>
        <w:t>risk response options</w:t>
      </w:r>
      <w:r w:rsidRPr="00F10BD4">
        <w:t xml:space="preserve">, including </w:t>
      </w:r>
      <w:commentRangeStart w:id="8"/>
      <w:r w:rsidRPr="00F10BD4">
        <w:rPr>
          <w:b/>
          <w:bCs/>
        </w:rPr>
        <w:t>acceptance, mitigation, transfer, or avoidance</w:t>
      </w:r>
      <w:r w:rsidRPr="00F10BD4">
        <w:t>.</w:t>
      </w:r>
      <w:commentRangeEnd w:id="8"/>
      <w:r w:rsidR="00BE2688">
        <w:rPr>
          <w:rStyle w:val="CommentReference"/>
        </w:rPr>
        <w:commentReference w:id="8"/>
      </w:r>
    </w:p>
    <w:p w14:paraId="1BDA50CB" w14:textId="77777777" w:rsidR="00F10BD4" w:rsidRPr="00F10BD4" w:rsidRDefault="00F10BD4" w:rsidP="00F10BD4">
      <w:pPr>
        <w:numPr>
          <w:ilvl w:val="1"/>
          <w:numId w:val="24"/>
        </w:numPr>
      </w:pPr>
      <w:r w:rsidRPr="00F10BD4">
        <w:t xml:space="preserve">The selection process considers </w:t>
      </w:r>
      <w:r w:rsidRPr="00F10BD4">
        <w:rPr>
          <w:b/>
          <w:bCs/>
        </w:rPr>
        <w:t>cost-benefit analysis, regulatory requirements, and mission-critical dependencies</w:t>
      </w:r>
      <w:r w:rsidRPr="00F10BD4">
        <w:t>.</w:t>
      </w:r>
    </w:p>
    <w:p w14:paraId="215A457A" w14:textId="77777777" w:rsidR="00F10BD4" w:rsidRPr="00F10BD4" w:rsidRDefault="00F10BD4" w:rsidP="00F10BD4">
      <w:pPr>
        <w:numPr>
          <w:ilvl w:val="0"/>
          <w:numId w:val="24"/>
        </w:numPr>
      </w:pPr>
      <w:r w:rsidRPr="00F10BD4">
        <w:rPr>
          <w:b/>
          <w:bCs/>
        </w:rPr>
        <w:t>Integration with Enterprise Risk Register (ERR)</w:t>
      </w:r>
    </w:p>
    <w:p w14:paraId="1F2828F9" w14:textId="77777777" w:rsidR="00F10BD4" w:rsidRPr="00F10BD4" w:rsidRDefault="00F10BD4" w:rsidP="00F10BD4">
      <w:pPr>
        <w:numPr>
          <w:ilvl w:val="1"/>
          <w:numId w:val="24"/>
        </w:numPr>
      </w:pPr>
      <w:r w:rsidRPr="00F10BD4">
        <w:t xml:space="preserve">Cybersecurity risks are </w:t>
      </w:r>
      <w:r w:rsidRPr="00F10BD4">
        <w:rPr>
          <w:b/>
          <w:bCs/>
        </w:rPr>
        <w:t>mapped to enterprise risk categories</w:t>
      </w:r>
      <w:r w:rsidRPr="00F10BD4">
        <w:t xml:space="preserve">, ensuring alignment with </w:t>
      </w:r>
      <w:r w:rsidRPr="00F10BD4">
        <w:rPr>
          <w:b/>
          <w:bCs/>
        </w:rPr>
        <w:t>strategic business objectives</w:t>
      </w:r>
      <w:r w:rsidRPr="00F10BD4">
        <w:t>.</w:t>
      </w:r>
    </w:p>
    <w:p w14:paraId="62B88F27" w14:textId="77777777" w:rsidR="00F10BD4" w:rsidRPr="00F10BD4" w:rsidRDefault="00F10BD4" w:rsidP="00F10BD4">
      <w:pPr>
        <w:numPr>
          <w:ilvl w:val="1"/>
          <w:numId w:val="24"/>
        </w:numPr>
      </w:pPr>
      <w:r w:rsidRPr="00F10BD4">
        <w:t xml:space="preserve">This integration helps executives </w:t>
      </w:r>
      <w:r w:rsidRPr="00F10BD4">
        <w:rPr>
          <w:b/>
          <w:bCs/>
        </w:rPr>
        <w:t>make informed decisions</w:t>
      </w:r>
      <w:r w:rsidRPr="00F10BD4">
        <w:t xml:space="preserve"> about cybersecurity investments.</w:t>
      </w:r>
    </w:p>
    <w:p w14:paraId="5D58BBEF" w14:textId="77777777" w:rsidR="00F10BD4" w:rsidRPr="00F10BD4" w:rsidRDefault="00F10BD4" w:rsidP="00F10BD4">
      <w:pPr>
        <w:numPr>
          <w:ilvl w:val="0"/>
          <w:numId w:val="24"/>
        </w:numPr>
      </w:pPr>
      <w:r w:rsidRPr="00F10BD4">
        <w:rPr>
          <w:b/>
          <w:bCs/>
        </w:rPr>
        <w:t>Continuous Monitoring &amp; Risk Conditioning</w:t>
      </w:r>
    </w:p>
    <w:p w14:paraId="302EA7D3" w14:textId="77777777" w:rsidR="00F10BD4" w:rsidRPr="00F10BD4" w:rsidRDefault="00F10BD4" w:rsidP="00F10BD4">
      <w:pPr>
        <w:numPr>
          <w:ilvl w:val="0"/>
          <w:numId w:val="25"/>
        </w:numPr>
      </w:pPr>
      <w:r w:rsidRPr="00F10BD4">
        <w:t xml:space="preserve">Organizations must implement </w:t>
      </w:r>
      <w:r w:rsidRPr="00F10BD4">
        <w:rPr>
          <w:b/>
          <w:bCs/>
        </w:rPr>
        <w:t>continuous monitoring</w:t>
      </w:r>
      <w:r w:rsidRPr="00F10BD4">
        <w:t xml:space="preserve"> to track evolving threats and adjust risk prioritization accordingly.</w:t>
      </w:r>
    </w:p>
    <w:p w14:paraId="08E927FE" w14:textId="77777777" w:rsidR="00F10BD4" w:rsidRPr="00F10BD4" w:rsidRDefault="00F10BD4" w:rsidP="00F10BD4">
      <w:pPr>
        <w:numPr>
          <w:ilvl w:val="0"/>
          <w:numId w:val="25"/>
        </w:numPr>
      </w:pPr>
      <w:r w:rsidRPr="00F10BD4">
        <w:rPr>
          <w:b/>
          <w:bCs/>
        </w:rPr>
        <w:lastRenderedPageBreak/>
        <w:t>Risk conditioning</w:t>
      </w:r>
      <w:r w:rsidRPr="00F10BD4">
        <w:t xml:space="preserve"> ensures that cybersecurity risks are </w:t>
      </w:r>
      <w:r w:rsidRPr="00F10BD4">
        <w:rPr>
          <w:b/>
          <w:bCs/>
        </w:rPr>
        <w:t>regularly reassessed</w:t>
      </w:r>
      <w:r w:rsidRPr="00F10BD4">
        <w:t xml:space="preserve"> based on new threat intelligence.</w:t>
      </w:r>
    </w:p>
    <w:p w14:paraId="73AFE2AF" w14:textId="77777777" w:rsidR="00F10BD4" w:rsidRPr="00F10BD4" w:rsidRDefault="00F10BD4" w:rsidP="00F10BD4">
      <w:r w:rsidRPr="00F10BD4">
        <w:rPr>
          <w:b/>
          <w:bCs/>
        </w:rPr>
        <w:t>Why This Matters</w:t>
      </w:r>
    </w:p>
    <w:p w14:paraId="3D98423E" w14:textId="77777777" w:rsidR="00F10BD4" w:rsidRPr="00F10BD4" w:rsidRDefault="00F10BD4" w:rsidP="00F10BD4">
      <w:pPr>
        <w:numPr>
          <w:ilvl w:val="0"/>
          <w:numId w:val="26"/>
        </w:numPr>
      </w:pPr>
      <w:r w:rsidRPr="00F10BD4">
        <w:rPr>
          <w:b/>
          <w:bCs/>
        </w:rPr>
        <w:t>Improves cybersecurity governance</w:t>
      </w:r>
      <w:r w:rsidRPr="00F10BD4">
        <w:t xml:space="preserve"> by aligning risk management with enterprise-wide strategies.</w:t>
      </w:r>
    </w:p>
    <w:p w14:paraId="1532294E" w14:textId="77777777" w:rsidR="00F10BD4" w:rsidRPr="00F10BD4" w:rsidRDefault="00F10BD4" w:rsidP="00F10BD4">
      <w:pPr>
        <w:numPr>
          <w:ilvl w:val="0"/>
          <w:numId w:val="26"/>
        </w:numPr>
      </w:pPr>
      <w:proofErr w:type="gramStart"/>
      <w:r w:rsidRPr="00F10BD4">
        <w:rPr>
          <w:b/>
          <w:bCs/>
        </w:rPr>
        <w:t>Enhances</w:t>
      </w:r>
      <w:proofErr w:type="gramEnd"/>
      <w:r w:rsidRPr="00F10BD4">
        <w:rPr>
          <w:b/>
          <w:bCs/>
        </w:rPr>
        <w:t xml:space="preserve"> decision-making</w:t>
      </w:r>
      <w:r w:rsidRPr="00F10BD4">
        <w:t xml:space="preserve"> by providing structured methodologies for prioritizing cybersecurity risks.</w:t>
      </w:r>
    </w:p>
    <w:p w14:paraId="40675493" w14:textId="77777777" w:rsidR="00F10BD4" w:rsidRPr="00F10BD4" w:rsidRDefault="00F10BD4" w:rsidP="00F10BD4">
      <w:pPr>
        <w:numPr>
          <w:ilvl w:val="0"/>
          <w:numId w:val="26"/>
        </w:numPr>
      </w:pPr>
      <w:r w:rsidRPr="00F10BD4">
        <w:rPr>
          <w:b/>
          <w:bCs/>
        </w:rPr>
        <w:t>Supports regulatory compliance</w:t>
      </w:r>
      <w:r w:rsidRPr="00F10BD4">
        <w:t xml:space="preserve"> by ensuring cybersecurity risks are documented and managed effectively.</w:t>
      </w:r>
    </w:p>
    <w:p w14:paraId="572470EE" w14:textId="77777777" w:rsidR="00F10BD4" w:rsidRPr="00F10BD4" w:rsidRDefault="00F10BD4" w:rsidP="00F10BD4">
      <w:r w:rsidRPr="00F10BD4">
        <w:t xml:space="preserve">You can explore the full document </w:t>
      </w:r>
      <w:hyperlink r:id="rId12" w:history="1">
        <w:r w:rsidRPr="00F10BD4">
          <w:rPr>
            <w:rStyle w:val="Hyperlink"/>
          </w:rPr>
          <w:t>here</w:t>
        </w:r>
      </w:hyperlink>
      <w:r w:rsidRPr="00F10BD4">
        <w:t>.</w:t>
      </w:r>
    </w:p>
    <w:p w14:paraId="2D7944C9" w14:textId="77777777" w:rsidR="00BE2688" w:rsidRPr="00BE2688" w:rsidRDefault="00BE2688" w:rsidP="00BE2688">
      <w:r w:rsidRPr="00BE2688">
        <w:t xml:space="preserve">The </w:t>
      </w:r>
      <w:r w:rsidRPr="00BE2688">
        <w:rPr>
          <w:b/>
          <w:bCs/>
        </w:rPr>
        <w:t>Cybersecurity Risk Register (CSRR)</w:t>
      </w:r>
      <w:r w:rsidRPr="00BE2688">
        <w:t xml:space="preserve"> is a structured repository used by organizations to </w:t>
      </w:r>
      <w:r w:rsidRPr="00BE2688">
        <w:rPr>
          <w:b/>
          <w:bCs/>
        </w:rPr>
        <w:t>identify, document, and track cybersecurity risks</w:t>
      </w:r>
      <w:r w:rsidRPr="00BE2688">
        <w:t xml:space="preserve">. It serves as a centralized record of potential threats, vulnerabilities, and </w:t>
      </w:r>
      <w:commentRangeStart w:id="9"/>
      <w:r w:rsidRPr="00BE2688">
        <w:t>associated risk mitigation strategies</w:t>
      </w:r>
      <w:commentRangeEnd w:id="9"/>
      <w:r w:rsidR="00494C82">
        <w:rPr>
          <w:rStyle w:val="CommentReference"/>
        </w:rPr>
        <w:commentReference w:id="9"/>
      </w:r>
      <w:r w:rsidRPr="00BE2688">
        <w:t>.</w:t>
      </w:r>
    </w:p>
    <w:p w14:paraId="2050AF1C" w14:textId="77777777" w:rsidR="00BE2688" w:rsidRPr="00BE2688" w:rsidRDefault="00BE2688" w:rsidP="00BE2688">
      <w:r w:rsidRPr="00BE2688">
        <w:rPr>
          <w:b/>
          <w:bCs/>
        </w:rPr>
        <w:t>Key Components of a CSRR</w:t>
      </w:r>
    </w:p>
    <w:p w14:paraId="525A81B7" w14:textId="77777777" w:rsidR="00BE2688" w:rsidRPr="00BE2688" w:rsidRDefault="00BE2688" w:rsidP="00BE2688">
      <w:pPr>
        <w:numPr>
          <w:ilvl w:val="0"/>
          <w:numId w:val="27"/>
        </w:numPr>
      </w:pPr>
      <w:r w:rsidRPr="00BE2688">
        <w:rPr>
          <w:b/>
          <w:bCs/>
        </w:rPr>
        <w:t>Risk Description</w:t>
      </w:r>
      <w:r w:rsidRPr="00BE2688">
        <w:t xml:space="preserve"> – A detailed explanation of the identified cybersecurity risk.</w:t>
      </w:r>
    </w:p>
    <w:p w14:paraId="752F1A53" w14:textId="77777777" w:rsidR="00BE2688" w:rsidRPr="00BE2688" w:rsidRDefault="00BE2688" w:rsidP="00BE2688">
      <w:pPr>
        <w:numPr>
          <w:ilvl w:val="0"/>
          <w:numId w:val="27"/>
        </w:numPr>
      </w:pPr>
      <w:r w:rsidRPr="00BE2688">
        <w:rPr>
          <w:b/>
          <w:bCs/>
        </w:rPr>
        <w:t>Threat Source</w:t>
      </w:r>
      <w:r w:rsidRPr="00BE2688">
        <w:t xml:space="preserve"> – The origin or actor responsible for the risk (e.g., cybercriminals, insider threats).</w:t>
      </w:r>
    </w:p>
    <w:p w14:paraId="2B11E1FB" w14:textId="77777777" w:rsidR="00BE2688" w:rsidRPr="00BE2688" w:rsidRDefault="00BE2688" w:rsidP="00BE2688">
      <w:pPr>
        <w:numPr>
          <w:ilvl w:val="0"/>
          <w:numId w:val="27"/>
        </w:numPr>
      </w:pPr>
      <w:r w:rsidRPr="00BE2688">
        <w:rPr>
          <w:b/>
          <w:bCs/>
        </w:rPr>
        <w:t>Likelihood</w:t>
      </w:r>
      <w:r w:rsidRPr="00BE2688">
        <w:t xml:space="preserve"> – The probability of the risk materializing.</w:t>
      </w:r>
    </w:p>
    <w:p w14:paraId="68172F86" w14:textId="77777777" w:rsidR="00BE2688" w:rsidRPr="00BE2688" w:rsidRDefault="00BE2688" w:rsidP="00BE2688">
      <w:pPr>
        <w:numPr>
          <w:ilvl w:val="0"/>
          <w:numId w:val="27"/>
        </w:numPr>
      </w:pPr>
      <w:r w:rsidRPr="00BE2688">
        <w:rPr>
          <w:b/>
          <w:bCs/>
        </w:rPr>
        <w:t>Impact</w:t>
      </w:r>
      <w:r w:rsidRPr="00BE2688">
        <w:t xml:space="preserve"> – The potential consequences on business operations, financials, or reputation.</w:t>
      </w:r>
    </w:p>
    <w:p w14:paraId="5C87239C" w14:textId="77777777" w:rsidR="00BE2688" w:rsidRPr="00BE2688" w:rsidRDefault="00BE2688" w:rsidP="00BE2688">
      <w:pPr>
        <w:numPr>
          <w:ilvl w:val="0"/>
          <w:numId w:val="27"/>
        </w:numPr>
      </w:pPr>
      <w:r w:rsidRPr="00BE2688">
        <w:rPr>
          <w:b/>
          <w:bCs/>
        </w:rPr>
        <w:t>Risk Owner</w:t>
      </w:r>
      <w:r w:rsidRPr="00BE2688">
        <w:t xml:space="preserve"> – The individual or team responsible for managing the risk.</w:t>
      </w:r>
    </w:p>
    <w:p w14:paraId="476E0225" w14:textId="77777777" w:rsidR="00BE2688" w:rsidRPr="00BE2688" w:rsidRDefault="00BE2688" w:rsidP="00BE2688">
      <w:pPr>
        <w:numPr>
          <w:ilvl w:val="0"/>
          <w:numId w:val="27"/>
        </w:numPr>
      </w:pPr>
      <w:r w:rsidRPr="00BE2688">
        <w:rPr>
          <w:b/>
          <w:bCs/>
        </w:rPr>
        <w:t>Mitigation Strategy</w:t>
      </w:r>
      <w:r w:rsidRPr="00BE2688">
        <w:t xml:space="preserve"> – Actions taken to reduce or eliminate the risk.</w:t>
      </w:r>
    </w:p>
    <w:p w14:paraId="6255238D" w14:textId="77777777" w:rsidR="00BE2688" w:rsidRPr="00BE2688" w:rsidRDefault="00BE2688" w:rsidP="00BE2688">
      <w:pPr>
        <w:numPr>
          <w:ilvl w:val="0"/>
          <w:numId w:val="27"/>
        </w:numPr>
      </w:pPr>
      <w:r w:rsidRPr="00BE2688">
        <w:rPr>
          <w:b/>
          <w:bCs/>
        </w:rPr>
        <w:t>Residual Risk</w:t>
      </w:r>
      <w:r w:rsidRPr="00BE2688">
        <w:t xml:space="preserve"> – The remaining risk after mitigation efforts.</w:t>
      </w:r>
    </w:p>
    <w:p w14:paraId="7741B774" w14:textId="77777777" w:rsidR="00BE2688" w:rsidRPr="00BE2688" w:rsidRDefault="00BE2688" w:rsidP="00BE2688">
      <w:pPr>
        <w:numPr>
          <w:ilvl w:val="0"/>
          <w:numId w:val="27"/>
        </w:numPr>
      </w:pPr>
      <w:r w:rsidRPr="00BE2688">
        <w:rPr>
          <w:b/>
          <w:bCs/>
        </w:rPr>
        <w:t>Review &amp; Update Frequency</w:t>
      </w:r>
      <w:r w:rsidRPr="00BE2688">
        <w:t xml:space="preserve"> – A schedule for reassessing and updating risk entries.</w:t>
      </w:r>
    </w:p>
    <w:p w14:paraId="2F27D82D" w14:textId="77777777" w:rsidR="00BE2688" w:rsidRPr="00BE2688" w:rsidRDefault="00BE2688" w:rsidP="00BE2688">
      <w:r w:rsidRPr="00BE2688">
        <w:rPr>
          <w:b/>
          <w:bCs/>
        </w:rPr>
        <w:t>Purpose of a CSRR</w:t>
      </w:r>
    </w:p>
    <w:p w14:paraId="269CF3B7" w14:textId="77777777" w:rsidR="00BE2688" w:rsidRPr="00BE2688" w:rsidRDefault="00BE2688" w:rsidP="00BE2688">
      <w:pPr>
        <w:numPr>
          <w:ilvl w:val="0"/>
          <w:numId w:val="28"/>
        </w:numPr>
      </w:pPr>
      <w:r w:rsidRPr="00BE2688">
        <w:rPr>
          <w:b/>
          <w:bCs/>
        </w:rPr>
        <w:t>Enhances cybersecurity governance</w:t>
      </w:r>
      <w:r w:rsidRPr="00BE2688">
        <w:t xml:space="preserve"> by providing visibility into risk exposure.</w:t>
      </w:r>
    </w:p>
    <w:p w14:paraId="6E3E8440" w14:textId="77777777" w:rsidR="00BE2688" w:rsidRPr="00BE2688" w:rsidRDefault="00BE2688" w:rsidP="00BE2688">
      <w:pPr>
        <w:numPr>
          <w:ilvl w:val="0"/>
          <w:numId w:val="28"/>
        </w:numPr>
      </w:pPr>
      <w:r w:rsidRPr="00BE2688">
        <w:rPr>
          <w:b/>
          <w:bCs/>
        </w:rPr>
        <w:t>Supports risk prioritization</w:t>
      </w:r>
      <w:r w:rsidRPr="00BE2688">
        <w:t xml:space="preserve"> by aligning cybersecurity risks with enterprise risk management (ERM).</w:t>
      </w:r>
    </w:p>
    <w:p w14:paraId="6F64841B" w14:textId="77777777" w:rsidR="00BE2688" w:rsidRPr="00BE2688" w:rsidRDefault="00BE2688" w:rsidP="00BE2688">
      <w:pPr>
        <w:numPr>
          <w:ilvl w:val="0"/>
          <w:numId w:val="28"/>
        </w:numPr>
      </w:pPr>
      <w:r w:rsidRPr="00BE2688">
        <w:rPr>
          <w:b/>
          <w:bCs/>
        </w:rPr>
        <w:lastRenderedPageBreak/>
        <w:t>Facilitates decision-making</w:t>
      </w:r>
      <w:r w:rsidRPr="00BE2688">
        <w:t xml:space="preserve"> by helping executives allocate resources effectively.</w:t>
      </w:r>
    </w:p>
    <w:p w14:paraId="7E2CFF8F" w14:textId="77777777" w:rsidR="00BE2688" w:rsidRPr="00BE2688" w:rsidRDefault="00BE2688" w:rsidP="00BE2688">
      <w:r w:rsidRPr="00BE2688">
        <w:t xml:space="preserve">You can explore more details on the </w:t>
      </w:r>
      <w:r w:rsidRPr="00BE2688">
        <w:rPr>
          <w:b/>
          <w:bCs/>
        </w:rPr>
        <w:t>Cybersecurity Risk Register</w:t>
      </w:r>
      <w:r w:rsidRPr="00BE2688">
        <w:t xml:space="preserve"> </w:t>
      </w:r>
      <w:hyperlink r:id="rId13" w:history="1">
        <w:r w:rsidRPr="00BE2688">
          <w:rPr>
            <w:rStyle w:val="Hyperlink"/>
          </w:rPr>
          <w:t>here</w:t>
        </w:r>
      </w:hyperlink>
      <w:r w:rsidRPr="00BE2688">
        <w:t xml:space="preserve">. </w:t>
      </w:r>
    </w:p>
    <w:p w14:paraId="100DA2EC" w14:textId="77777777" w:rsidR="00F10BD4" w:rsidRDefault="00F10BD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F0B83BD" w14:textId="71B38BF8" w:rsidR="00263F78" w:rsidRDefault="00263F78" w:rsidP="00263F78">
      <w:pPr>
        <w:pStyle w:val="Heading2"/>
      </w:pPr>
      <w:bookmarkStart w:id="10" w:name="_Toc198990729"/>
      <w:r w:rsidRPr="00263F78">
        <w:lastRenderedPageBreak/>
        <w:t>Operationally Critical Threat, Asset, and Vulnerability Evaluation (OCTAVE)</w:t>
      </w:r>
      <w:bookmarkEnd w:id="10"/>
    </w:p>
    <w:p w14:paraId="04F4478D" w14:textId="1AD8ED12" w:rsidR="00263F78" w:rsidRPr="00263F78" w:rsidRDefault="00263F78" w:rsidP="00263F78">
      <w:r w:rsidRPr="00263F78">
        <w:t xml:space="preserve">The </w:t>
      </w:r>
      <w:r w:rsidRPr="00263F78">
        <w:rPr>
          <w:b/>
          <w:bCs/>
        </w:rPr>
        <w:t>Operationally Critical Threat, Asset, and Vulnerability Evaluation (OCTAVE)</w:t>
      </w:r>
      <w:r w:rsidRPr="00263F78">
        <w:t xml:space="preserve"> framework is a </w:t>
      </w:r>
      <w:r w:rsidRPr="00263F78">
        <w:rPr>
          <w:b/>
          <w:bCs/>
        </w:rPr>
        <w:t>risk assessment methodology</w:t>
      </w:r>
      <w:r w:rsidRPr="00263F78">
        <w:t xml:space="preserve"> designed to help organizations identify, evaluate, and mitigate cybersecurity risks. Developed by </w:t>
      </w:r>
      <w:r w:rsidRPr="00263F78">
        <w:rPr>
          <w:b/>
          <w:bCs/>
        </w:rPr>
        <w:t>Carnegie Mellon University</w:t>
      </w:r>
      <w:r w:rsidRPr="00263F78">
        <w:t xml:space="preserve"> for the </w:t>
      </w:r>
      <w:r w:rsidRPr="00263F78">
        <w:rPr>
          <w:b/>
          <w:bCs/>
        </w:rPr>
        <w:t>U.S. Department of Defense</w:t>
      </w:r>
      <w:r w:rsidRPr="00263F78">
        <w:t xml:space="preserve">, OCTAVE focuses on </w:t>
      </w:r>
      <w:r w:rsidRPr="00263F78">
        <w:rPr>
          <w:b/>
          <w:bCs/>
        </w:rPr>
        <w:t>organizational risk management</w:t>
      </w:r>
      <w:r w:rsidRPr="00263F78">
        <w:t xml:space="preserve"> rather than just technical vulnerabilities.</w:t>
      </w:r>
    </w:p>
    <w:p w14:paraId="2A6996B5" w14:textId="77777777" w:rsidR="00263F78" w:rsidRPr="00263F78" w:rsidRDefault="00263F78" w:rsidP="00263F78">
      <w:r w:rsidRPr="00263F78">
        <w:rPr>
          <w:b/>
          <w:bCs/>
        </w:rPr>
        <w:t>Key Features of OCTAVE</w:t>
      </w:r>
    </w:p>
    <w:p w14:paraId="2FC77738" w14:textId="77777777" w:rsidR="00263F78" w:rsidRPr="00263F78" w:rsidRDefault="00263F78" w:rsidP="00263F78">
      <w:pPr>
        <w:numPr>
          <w:ilvl w:val="0"/>
          <w:numId w:val="15"/>
        </w:numPr>
      </w:pPr>
      <w:r w:rsidRPr="00263F78">
        <w:rPr>
          <w:b/>
          <w:bCs/>
        </w:rPr>
        <w:t>Self-Directed Approach</w:t>
      </w:r>
      <w:r w:rsidRPr="00263F78">
        <w:t>: Organizations conduct their own risk assessments using internal teams.</w:t>
      </w:r>
    </w:p>
    <w:p w14:paraId="1235748A" w14:textId="77777777" w:rsidR="00263F78" w:rsidRPr="00263F78" w:rsidRDefault="00263F78" w:rsidP="00263F78">
      <w:pPr>
        <w:numPr>
          <w:ilvl w:val="0"/>
          <w:numId w:val="15"/>
        </w:numPr>
      </w:pPr>
      <w:proofErr w:type="gramStart"/>
      <w:r w:rsidRPr="00263F78">
        <w:rPr>
          <w:b/>
          <w:bCs/>
        </w:rPr>
        <w:t>Business-Centric</w:t>
      </w:r>
      <w:proofErr w:type="gramEnd"/>
      <w:r w:rsidRPr="00263F78">
        <w:t xml:space="preserve">: Prioritizes </w:t>
      </w:r>
      <w:r w:rsidRPr="00263F78">
        <w:rPr>
          <w:b/>
          <w:bCs/>
        </w:rPr>
        <w:t>critical assets</w:t>
      </w:r>
      <w:r w:rsidRPr="00263F78">
        <w:t xml:space="preserve"> and their impact on business operations.</w:t>
      </w:r>
    </w:p>
    <w:p w14:paraId="27C499C4" w14:textId="77777777" w:rsidR="00263F78" w:rsidRPr="00263F78" w:rsidRDefault="00263F78" w:rsidP="00263F78">
      <w:pPr>
        <w:numPr>
          <w:ilvl w:val="0"/>
          <w:numId w:val="15"/>
        </w:numPr>
      </w:pPr>
      <w:r w:rsidRPr="00263F78">
        <w:rPr>
          <w:b/>
          <w:bCs/>
        </w:rPr>
        <w:t>Threat &amp; Vulnerability Identification</w:t>
      </w:r>
      <w:r w:rsidRPr="00263F78">
        <w:t xml:space="preserve">: Helps organizations </w:t>
      </w:r>
      <w:r w:rsidRPr="00263F78">
        <w:rPr>
          <w:b/>
          <w:bCs/>
        </w:rPr>
        <w:t>map threats to assets</w:t>
      </w:r>
      <w:r w:rsidRPr="00263F78">
        <w:t xml:space="preserve"> and assess security gaps.</w:t>
      </w:r>
    </w:p>
    <w:p w14:paraId="3C4BC08E" w14:textId="77777777" w:rsidR="00263F78" w:rsidRPr="00263F78" w:rsidRDefault="00263F78" w:rsidP="00263F78">
      <w:pPr>
        <w:numPr>
          <w:ilvl w:val="0"/>
          <w:numId w:val="15"/>
        </w:numPr>
      </w:pPr>
      <w:r w:rsidRPr="00263F78">
        <w:rPr>
          <w:b/>
          <w:bCs/>
        </w:rPr>
        <w:t>Flexible Methodology</w:t>
      </w:r>
      <w:r w:rsidRPr="00263F78">
        <w:t xml:space="preserve">: Includes variations like </w:t>
      </w:r>
      <w:r w:rsidRPr="00263F78">
        <w:rPr>
          <w:b/>
          <w:bCs/>
        </w:rPr>
        <w:t>OCTAVE-S</w:t>
      </w:r>
      <w:r w:rsidRPr="00263F78">
        <w:t xml:space="preserve"> (for smaller organizations) and </w:t>
      </w:r>
      <w:r w:rsidRPr="00263F78">
        <w:rPr>
          <w:b/>
          <w:bCs/>
        </w:rPr>
        <w:t>OCTAVE Allegro</w:t>
      </w:r>
      <w:r w:rsidRPr="00263F78">
        <w:t xml:space="preserve"> (for complex environments).</w:t>
      </w:r>
    </w:p>
    <w:p w14:paraId="4126E4F2" w14:textId="77777777" w:rsidR="00263F78" w:rsidRPr="00263F78" w:rsidRDefault="00263F78" w:rsidP="00263F78">
      <w:r w:rsidRPr="00263F78">
        <w:rPr>
          <w:b/>
          <w:bCs/>
        </w:rPr>
        <w:t>Three Phases of OCTAVE</w:t>
      </w:r>
    </w:p>
    <w:p w14:paraId="0C29FE32" w14:textId="77777777" w:rsidR="00263F78" w:rsidRPr="00263F78" w:rsidRDefault="00263F78" w:rsidP="00263F78">
      <w:pPr>
        <w:numPr>
          <w:ilvl w:val="0"/>
          <w:numId w:val="16"/>
        </w:numPr>
      </w:pPr>
      <w:r w:rsidRPr="00263F78">
        <w:rPr>
          <w:b/>
          <w:bCs/>
        </w:rPr>
        <w:t>Build Asset-Based Threat Profiles</w:t>
      </w:r>
      <w:r w:rsidRPr="00263F78">
        <w:t>: Identify critical assets and define security requirements.</w:t>
      </w:r>
    </w:p>
    <w:p w14:paraId="42097551" w14:textId="77777777" w:rsidR="00263F78" w:rsidRPr="00263F78" w:rsidRDefault="00263F78" w:rsidP="00263F78">
      <w:pPr>
        <w:numPr>
          <w:ilvl w:val="0"/>
          <w:numId w:val="16"/>
        </w:numPr>
      </w:pPr>
      <w:r w:rsidRPr="00263F78">
        <w:rPr>
          <w:b/>
          <w:bCs/>
        </w:rPr>
        <w:t>Identify Infrastructure Vulnerabilities</w:t>
      </w:r>
      <w:r w:rsidRPr="00263F78">
        <w:t>: Assess weaknesses in IT systems and network access paths.</w:t>
      </w:r>
    </w:p>
    <w:p w14:paraId="7FE68441" w14:textId="77777777" w:rsidR="00263F78" w:rsidRPr="00263F78" w:rsidRDefault="00263F78" w:rsidP="00263F78">
      <w:pPr>
        <w:numPr>
          <w:ilvl w:val="0"/>
          <w:numId w:val="16"/>
        </w:numPr>
      </w:pPr>
      <w:r w:rsidRPr="00263F78">
        <w:rPr>
          <w:b/>
          <w:bCs/>
        </w:rPr>
        <w:t>Develop a Risk Mitigation Strategy</w:t>
      </w:r>
      <w:r w:rsidRPr="00263F78">
        <w:t>: Prioritize remediation efforts based on business impact.</w:t>
      </w:r>
    </w:p>
    <w:p w14:paraId="496CBE07" w14:textId="77777777" w:rsidR="00263F78" w:rsidRPr="00263F78" w:rsidRDefault="00263F78" w:rsidP="00263F78">
      <w:r w:rsidRPr="00263F78">
        <w:rPr>
          <w:b/>
          <w:bCs/>
        </w:rPr>
        <w:t>Why OCTAVE Matters</w:t>
      </w:r>
    </w:p>
    <w:p w14:paraId="6BC2FBAA" w14:textId="77777777" w:rsidR="00263F78" w:rsidRPr="00263F78" w:rsidRDefault="00263F78" w:rsidP="00263F78">
      <w:pPr>
        <w:numPr>
          <w:ilvl w:val="0"/>
          <w:numId w:val="17"/>
        </w:numPr>
      </w:pPr>
      <w:r w:rsidRPr="00263F78">
        <w:rPr>
          <w:b/>
          <w:bCs/>
        </w:rPr>
        <w:t>Aligns cybersecurity with business objectives</w:t>
      </w:r>
      <w:r w:rsidRPr="00263F78">
        <w:t>.</w:t>
      </w:r>
    </w:p>
    <w:p w14:paraId="323DA2E4" w14:textId="77777777" w:rsidR="00263F78" w:rsidRPr="00263F78" w:rsidRDefault="00263F78" w:rsidP="00263F78">
      <w:pPr>
        <w:numPr>
          <w:ilvl w:val="0"/>
          <w:numId w:val="17"/>
        </w:numPr>
      </w:pPr>
      <w:r w:rsidRPr="00263F78">
        <w:rPr>
          <w:b/>
          <w:bCs/>
        </w:rPr>
        <w:t>Empowers organizations</w:t>
      </w:r>
      <w:r w:rsidRPr="00263F78">
        <w:t xml:space="preserve"> to manage their own risk assessments.</w:t>
      </w:r>
    </w:p>
    <w:p w14:paraId="019EE1AB" w14:textId="77777777" w:rsidR="00263F78" w:rsidRPr="00263F78" w:rsidRDefault="00263F78" w:rsidP="00263F78">
      <w:pPr>
        <w:numPr>
          <w:ilvl w:val="0"/>
          <w:numId w:val="17"/>
        </w:numPr>
      </w:pPr>
      <w:r w:rsidRPr="00263F78">
        <w:rPr>
          <w:b/>
          <w:bCs/>
        </w:rPr>
        <w:t>Provides a structured, repeatable process</w:t>
      </w:r>
      <w:r w:rsidRPr="00263F78">
        <w:t xml:space="preserve"> for vulnerability remediation.</w:t>
      </w:r>
    </w:p>
    <w:p w14:paraId="4744129F" w14:textId="77777777" w:rsidR="00263F78" w:rsidRPr="00263F78" w:rsidRDefault="00263F78" w:rsidP="00263F78">
      <w:r w:rsidRPr="00263F78">
        <w:t xml:space="preserve">OCTAVE is widely used in </w:t>
      </w:r>
      <w:r w:rsidRPr="00263F78">
        <w:rPr>
          <w:b/>
          <w:bCs/>
        </w:rPr>
        <w:t>government, financial, and healthcare sectors</w:t>
      </w:r>
      <w:r w:rsidRPr="00263F78">
        <w:t xml:space="preserve"> to enhance </w:t>
      </w:r>
      <w:r w:rsidRPr="00263F78">
        <w:rPr>
          <w:b/>
          <w:bCs/>
        </w:rPr>
        <w:t>cyber resilience</w:t>
      </w:r>
      <w:r w:rsidRPr="00263F78">
        <w:t>.</w:t>
      </w:r>
    </w:p>
    <w:p w14:paraId="6D92A5C3" w14:textId="77777777" w:rsidR="00263F78" w:rsidRDefault="00263F7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65F7E95" w14:textId="6BF33DB1" w:rsidR="00A803B9" w:rsidRDefault="00A803B9" w:rsidP="00A803B9">
      <w:pPr>
        <w:pStyle w:val="Heading2"/>
      </w:pPr>
      <w:bookmarkStart w:id="11" w:name="_Toc198990730"/>
      <w:r w:rsidRPr="00EA6E39">
        <w:lastRenderedPageBreak/>
        <w:t>FAIR (Factor Analysis of Information Risk) framework</w:t>
      </w:r>
      <w:bookmarkEnd w:id="11"/>
    </w:p>
    <w:p w14:paraId="3A10166A" w14:textId="18E8CF25" w:rsidR="00EA6E39" w:rsidRPr="00EA6E39" w:rsidRDefault="00EA6E39" w:rsidP="00EA6E39">
      <w:r w:rsidRPr="00EA6E39">
        <w:t xml:space="preserve">The </w:t>
      </w:r>
      <w:r w:rsidRPr="00EA6E39">
        <w:rPr>
          <w:b/>
          <w:bCs/>
        </w:rPr>
        <w:t>FAIR (Factor Analysis of Information Risk) framework</w:t>
      </w:r>
      <w:r w:rsidRPr="00EA6E39">
        <w:t xml:space="preserve"> is a </w:t>
      </w:r>
      <w:r w:rsidRPr="00EA6E39">
        <w:rPr>
          <w:b/>
          <w:bCs/>
        </w:rPr>
        <w:t>quantitative</w:t>
      </w:r>
      <w:r w:rsidRPr="00EA6E39">
        <w:t xml:space="preserve"> risk assessment methodology designed to help organizations measure and manage cybersecurity and operational risks in </w:t>
      </w:r>
      <w:r w:rsidRPr="00EA6E39">
        <w:rPr>
          <w:b/>
          <w:bCs/>
        </w:rPr>
        <w:t>financial terms</w:t>
      </w:r>
      <w:r w:rsidRPr="00EA6E39">
        <w:t xml:space="preserve">. Unlike traditional risk assessment models that rely on subjective ratings (e.g., "high," "medium," "low"), FAIR provides a structured approach to </w:t>
      </w:r>
      <w:r w:rsidRPr="00EA6E39">
        <w:rPr>
          <w:b/>
          <w:bCs/>
        </w:rPr>
        <w:t>risk quantification</w:t>
      </w:r>
      <w:r w:rsidRPr="00EA6E39">
        <w:t>, enabling more informed decision-making.</w:t>
      </w:r>
    </w:p>
    <w:p w14:paraId="1638AA64" w14:textId="77777777" w:rsidR="00EA6E39" w:rsidRPr="00EA6E39" w:rsidRDefault="00EA6E39" w:rsidP="00EA6E39">
      <w:r w:rsidRPr="00EA6E39">
        <w:rPr>
          <w:b/>
          <w:bCs/>
        </w:rPr>
        <w:t>Key Components of FAIR</w:t>
      </w:r>
    </w:p>
    <w:p w14:paraId="16ED758E" w14:textId="77777777" w:rsidR="00EA6E39" w:rsidRPr="00EA6E39" w:rsidRDefault="00EA6E39" w:rsidP="00EA6E39">
      <w:pPr>
        <w:numPr>
          <w:ilvl w:val="0"/>
          <w:numId w:val="1"/>
        </w:numPr>
      </w:pPr>
      <w:r w:rsidRPr="00EA6E39">
        <w:rPr>
          <w:b/>
          <w:bCs/>
        </w:rPr>
        <w:t>Loss Event Frequency (LEF)</w:t>
      </w:r>
      <w:r w:rsidRPr="00EA6E39">
        <w:t xml:space="preserve"> – Estimates how often a risk event is likely to occur.</w:t>
      </w:r>
    </w:p>
    <w:p w14:paraId="2EC3770B" w14:textId="77777777" w:rsidR="00EA6E39" w:rsidRPr="00EA6E39" w:rsidRDefault="00EA6E39" w:rsidP="00EA6E39">
      <w:pPr>
        <w:numPr>
          <w:ilvl w:val="0"/>
          <w:numId w:val="1"/>
        </w:numPr>
      </w:pPr>
      <w:r w:rsidRPr="00EA6E39">
        <w:rPr>
          <w:b/>
          <w:bCs/>
        </w:rPr>
        <w:t>Loss Magnitude (LM)</w:t>
      </w:r>
      <w:r w:rsidRPr="00EA6E39">
        <w:t xml:space="preserve"> – Measures the financial impact of a risk event.</w:t>
      </w:r>
    </w:p>
    <w:p w14:paraId="1BBAAC27" w14:textId="77777777" w:rsidR="00EA6E39" w:rsidRPr="00EA6E39" w:rsidRDefault="00EA6E39" w:rsidP="00EA6E39">
      <w:pPr>
        <w:numPr>
          <w:ilvl w:val="0"/>
          <w:numId w:val="1"/>
        </w:numPr>
      </w:pPr>
      <w:r w:rsidRPr="00EA6E39">
        <w:rPr>
          <w:b/>
          <w:bCs/>
        </w:rPr>
        <w:t>Threat Event Frequency (TEF)</w:t>
      </w:r>
      <w:r w:rsidRPr="00EA6E39">
        <w:t xml:space="preserve"> – Evaluates how often a threat actor attempts an attack.</w:t>
      </w:r>
    </w:p>
    <w:p w14:paraId="636B0EC3" w14:textId="77777777" w:rsidR="00EA6E39" w:rsidRPr="00EA6E39" w:rsidRDefault="00EA6E39" w:rsidP="00EA6E39">
      <w:pPr>
        <w:numPr>
          <w:ilvl w:val="0"/>
          <w:numId w:val="1"/>
        </w:numPr>
      </w:pPr>
      <w:r w:rsidRPr="00EA6E39">
        <w:rPr>
          <w:b/>
          <w:bCs/>
        </w:rPr>
        <w:t>Vulnerability (V)</w:t>
      </w:r>
      <w:r w:rsidRPr="00EA6E39">
        <w:t xml:space="preserve"> – Assesses the probability that an attack will succeed.</w:t>
      </w:r>
    </w:p>
    <w:p w14:paraId="1D222A54" w14:textId="77777777" w:rsidR="00EA6E39" w:rsidRPr="00EA6E39" w:rsidRDefault="00EA6E39" w:rsidP="00EA6E39">
      <w:pPr>
        <w:numPr>
          <w:ilvl w:val="0"/>
          <w:numId w:val="1"/>
        </w:numPr>
      </w:pPr>
      <w:r w:rsidRPr="00EA6E39">
        <w:rPr>
          <w:b/>
          <w:bCs/>
        </w:rPr>
        <w:t>Primary &amp; Secondary Losses</w:t>
      </w:r>
      <w:r w:rsidRPr="00EA6E39">
        <w:t xml:space="preserve"> – Differentiates between direct financial losses (e.g., system downtime) and indirect losses (e.g., reputational damage).</w:t>
      </w:r>
    </w:p>
    <w:p w14:paraId="42BEAA0A" w14:textId="77777777" w:rsidR="00EA6E39" w:rsidRPr="00EA6E39" w:rsidRDefault="00EA6E39" w:rsidP="00EA6E39">
      <w:r w:rsidRPr="00EA6E39">
        <w:rPr>
          <w:b/>
          <w:bCs/>
        </w:rPr>
        <w:t>Why FAIR is Revolutionary</w:t>
      </w:r>
    </w:p>
    <w:p w14:paraId="278E0D16" w14:textId="77777777" w:rsidR="00EA6E39" w:rsidRPr="00EA6E39" w:rsidRDefault="00EA6E39" w:rsidP="00EA6E39">
      <w:pPr>
        <w:numPr>
          <w:ilvl w:val="0"/>
          <w:numId w:val="2"/>
        </w:numPr>
      </w:pPr>
      <w:r w:rsidRPr="00EA6E39">
        <w:rPr>
          <w:b/>
          <w:bCs/>
        </w:rPr>
        <w:t>Quantifies risk in financial terms</w:t>
      </w:r>
      <w:r w:rsidRPr="00EA6E39">
        <w:t>, making it easier for executives to prioritize cybersecurity investments.</w:t>
      </w:r>
    </w:p>
    <w:p w14:paraId="0F98DB76" w14:textId="77777777" w:rsidR="00EA6E39" w:rsidRPr="00EA6E39" w:rsidRDefault="00EA6E39" w:rsidP="00EA6E39">
      <w:pPr>
        <w:numPr>
          <w:ilvl w:val="0"/>
          <w:numId w:val="2"/>
        </w:numPr>
      </w:pPr>
      <w:r w:rsidRPr="00EA6E39">
        <w:rPr>
          <w:b/>
          <w:bCs/>
        </w:rPr>
        <w:t>Provides a common language</w:t>
      </w:r>
      <w:r w:rsidRPr="00EA6E39">
        <w:t xml:space="preserve"> for risk discussions across technical and business teams.</w:t>
      </w:r>
    </w:p>
    <w:p w14:paraId="762808DE" w14:textId="77777777" w:rsidR="00EA6E39" w:rsidRPr="00EA6E39" w:rsidRDefault="00EA6E39" w:rsidP="00EA6E39">
      <w:pPr>
        <w:numPr>
          <w:ilvl w:val="0"/>
          <w:numId w:val="2"/>
        </w:numPr>
      </w:pPr>
      <w:r w:rsidRPr="00EA6E39">
        <w:rPr>
          <w:b/>
          <w:bCs/>
        </w:rPr>
        <w:t>Supports risk-based decision-making</w:t>
      </w:r>
      <w:r w:rsidRPr="00EA6E39">
        <w:t>, helping organizations allocate resources effectively.</w:t>
      </w:r>
    </w:p>
    <w:p w14:paraId="78E92607" w14:textId="77777777" w:rsidR="00EA6E39" w:rsidRPr="00EA6E39" w:rsidRDefault="00EA6E39" w:rsidP="00EA6E39">
      <w:r w:rsidRPr="00EA6E39">
        <w:t xml:space="preserve">FAIR is recognized as an </w:t>
      </w:r>
      <w:r w:rsidRPr="00EA6E39">
        <w:rPr>
          <w:b/>
          <w:bCs/>
        </w:rPr>
        <w:t>international standard</w:t>
      </w:r>
      <w:r w:rsidRPr="00EA6E39">
        <w:t xml:space="preserve"> by </w:t>
      </w:r>
      <w:r w:rsidRPr="00EA6E39">
        <w:rPr>
          <w:b/>
          <w:bCs/>
        </w:rPr>
        <w:t>The Open Group</w:t>
      </w:r>
      <w:r w:rsidRPr="00EA6E39">
        <w:t xml:space="preserve"> and is widely used in cybersecurity risk management. If you’d like a deeper dive into FAIR’s methodology, you can check out </w:t>
      </w:r>
      <w:hyperlink r:id="rId14" w:history="1">
        <w:r w:rsidRPr="00EA6E39">
          <w:rPr>
            <w:rStyle w:val="Hyperlink"/>
          </w:rPr>
          <w:t>this resource</w:t>
        </w:r>
      </w:hyperlink>
      <w:r w:rsidRPr="00EA6E39">
        <w:t>. Let me know if you need more details!</w:t>
      </w:r>
    </w:p>
    <w:p w14:paraId="22AFECC4" w14:textId="1536C585" w:rsidR="00EA6E39" w:rsidRDefault="00EA6E39">
      <w:r>
        <w:br w:type="page"/>
      </w:r>
    </w:p>
    <w:p w14:paraId="2831498B" w14:textId="05DF2853" w:rsidR="00A803B9" w:rsidRDefault="00A803B9" w:rsidP="00A803B9">
      <w:pPr>
        <w:pStyle w:val="Heading2"/>
      </w:pPr>
      <w:bookmarkStart w:id="12" w:name="_Toc198990731"/>
      <w:r>
        <w:lastRenderedPageBreak/>
        <w:t>VULCON System</w:t>
      </w:r>
      <w:bookmarkEnd w:id="12"/>
    </w:p>
    <w:p w14:paraId="7C7A6528" w14:textId="594787CB" w:rsidR="00A803B9" w:rsidRDefault="00A803B9" w:rsidP="00A803B9">
      <w:r>
        <w:t>The VULCON System (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 is a vulnerability prioritization, mitigation, and management framework designed to optimize cybersecurity remediation efforts. It was developed to address the challenge of efficiently allocating resources for vulnerability patching while minimizing security risks.</w:t>
      </w:r>
    </w:p>
    <w:p w14:paraId="7E87A89D" w14:textId="77777777" w:rsidR="00A803B9" w:rsidRDefault="00A803B9" w:rsidP="00A803B9">
      <w:r>
        <w:t>Key Features of VULCON</w:t>
      </w:r>
    </w:p>
    <w:p w14:paraId="355C7D41" w14:textId="77777777" w:rsidR="00A803B9" w:rsidRDefault="00A803B9" w:rsidP="00A803B9">
      <w:r>
        <w:t>- Multi-Objective Optimization: Uses mixed integer optimization algorithms to prioritize vulnerabilities based on risk exposure, asset criticality, and available personnel resources.</w:t>
      </w:r>
    </w:p>
    <w:p w14:paraId="383E07F2" w14:textId="77777777" w:rsidR="00A803B9" w:rsidRDefault="00A803B9" w:rsidP="00A803B9">
      <w:r>
        <w:t>- Time-to-Vulnerability Remediation (TVR): Measures the time required to remediate vulnerabilities, helping organizations optimize their response efforts.</w:t>
      </w:r>
    </w:p>
    <w:p w14:paraId="3EC3A6E1" w14:textId="77777777" w:rsidR="00A803B9" w:rsidRDefault="00A803B9" w:rsidP="00A803B9">
      <w:r>
        <w:t>- Total Vulnerability Exposure (TVE): Assesses the cumulative risk posed by unpatched vulnerabilities, allowing organizations to track and reduce overall exposure.</w:t>
      </w:r>
    </w:p>
    <w:p w14:paraId="72E5E904" w14:textId="77777777" w:rsidR="00A803B9" w:rsidRDefault="00A803B9" w:rsidP="00A803B9">
      <w:r>
        <w:t>- Real-World Testing: VULCON has been tested on months of real vulnerability scan data from a Cyber-Security Operations Center (CSOC), demonstrating its effectiveness in reducing exposure.</w:t>
      </w:r>
    </w:p>
    <w:p w14:paraId="79293224" w14:textId="77777777" w:rsidR="00A803B9" w:rsidRDefault="00A803B9" w:rsidP="00A803B9">
      <w:r>
        <w:t>Why VULCON Matters</w:t>
      </w:r>
    </w:p>
    <w:p w14:paraId="3C757A4D" w14:textId="77777777" w:rsidR="00A803B9" w:rsidRDefault="00A803B9" w:rsidP="00A803B9">
      <w:r>
        <w:t>- Improves vulnerability response efficiency by optimizing remediation workflows.</w:t>
      </w:r>
    </w:p>
    <w:p w14:paraId="01E1B31E" w14:textId="77777777" w:rsidR="00A803B9" w:rsidRDefault="00A803B9" w:rsidP="00A803B9">
      <w:r>
        <w:t>- Helps organizations allocate cybersecurity resources effectively based on risk impact.</w:t>
      </w:r>
    </w:p>
    <w:p w14:paraId="4AA142E4" w14:textId="77777777" w:rsidR="00A803B9" w:rsidRDefault="00A803B9" w:rsidP="00A803B9">
      <w:r>
        <w:t>- Provides operational guidance for maintaining a target security posture.</w:t>
      </w:r>
    </w:p>
    <w:p w14:paraId="20C1DA91" w14:textId="1848B127" w:rsidR="00A803B9" w:rsidRDefault="00A803B9" w:rsidP="00A803B9">
      <w:r>
        <w:t xml:space="preserve">VULCON is a valuable tool for cybersecurity teams, government agencies, and enterprises looking to enhance their vulnerability management strategies. </w:t>
      </w:r>
    </w:p>
    <w:p w14:paraId="193FF240" w14:textId="77777777" w:rsidR="00A803B9" w:rsidRDefault="00A803B9">
      <w:r>
        <w:br w:type="page"/>
      </w:r>
    </w:p>
    <w:p w14:paraId="30949C86" w14:textId="77777777" w:rsidR="00A803B9" w:rsidRDefault="00A803B9" w:rsidP="00A803B9"/>
    <w:p w14:paraId="53BA0EB1" w14:textId="23D2722C" w:rsidR="00A803B9" w:rsidRDefault="00A803B9" w:rsidP="00A803B9">
      <w:pPr>
        <w:pStyle w:val="Heading2"/>
      </w:pPr>
      <w:bookmarkStart w:id="13" w:name="_Toc198990732"/>
      <w:r w:rsidRPr="00A803B9">
        <w:t>Stakeholder-Specific Vulnerability Categorization (SSVC)</w:t>
      </w:r>
      <w:bookmarkEnd w:id="13"/>
    </w:p>
    <w:p w14:paraId="3DF342F6" w14:textId="172A7AEA" w:rsidR="00A803B9" w:rsidRPr="00A803B9" w:rsidRDefault="00A803B9" w:rsidP="00A803B9">
      <w:r w:rsidRPr="00A803B9">
        <w:t xml:space="preserve">The </w:t>
      </w:r>
      <w:r w:rsidRPr="00A803B9">
        <w:rPr>
          <w:b/>
          <w:bCs/>
        </w:rPr>
        <w:t>Stakeholder-Specific Vulnerability Categorization (SSVC)</w:t>
      </w:r>
      <w:r w:rsidRPr="00A803B9">
        <w:t xml:space="preserve"> is a </w:t>
      </w:r>
      <w:r w:rsidRPr="00A803B9">
        <w:rPr>
          <w:b/>
          <w:bCs/>
        </w:rPr>
        <w:t>vulnerability prioritization methodology</w:t>
      </w:r>
      <w:r w:rsidRPr="00A803B9">
        <w:t xml:space="preserve"> developed by </w:t>
      </w:r>
      <w:r w:rsidRPr="00A803B9">
        <w:rPr>
          <w:b/>
          <w:bCs/>
        </w:rPr>
        <w:t>CISA</w:t>
      </w:r>
      <w:r w:rsidRPr="00A803B9">
        <w:t xml:space="preserve"> in collaboration with </w:t>
      </w:r>
      <w:r w:rsidRPr="00A803B9">
        <w:rPr>
          <w:b/>
          <w:bCs/>
        </w:rPr>
        <w:t>Carnegie Mellon University's Software Engineering Institute (SEI)</w:t>
      </w:r>
      <w:r w:rsidRPr="00A803B9">
        <w:t xml:space="preserve">. It provides a </w:t>
      </w:r>
      <w:r w:rsidRPr="00A803B9">
        <w:rPr>
          <w:b/>
          <w:bCs/>
        </w:rPr>
        <w:t>decision-tree model</w:t>
      </w:r>
      <w:r w:rsidRPr="00A803B9">
        <w:t xml:space="preserve"> to help organizations prioritize vulnerabilities based on </w:t>
      </w:r>
      <w:r w:rsidRPr="00A803B9">
        <w:rPr>
          <w:b/>
          <w:bCs/>
        </w:rPr>
        <w:t>exploitation status, technical impact, automatability, mission prevalence, and public well-being impact</w:t>
      </w:r>
      <w:r w:rsidRPr="00A803B9">
        <w:t>.</w:t>
      </w:r>
    </w:p>
    <w:p w14:paraId="385CA9A4" w14:textId="77777777" w:rsidR="00A803B9" w:rsidRPr="00A803B9" w:rsidRDefault="00A803B9" w:rsidP="00A803B9">
      <w:r w:rsidRPr="00A803B9">
        <w:rPr>
          <w:b/>
          <w:bCs/>
        </w:rPr>
        <w:t>Key Features of SSVC</w:t>
      </w:r>
    </w:p>
    <w:p w14:paraId="55E4BCFD" w14:textId="77777777" w:rsidR="00A803B9" w:rsidRPr="00A803B9" w:rsidRDefault="00A803B9" w:rsidP="00A803B9">
      <w:pPr>
        <w:numPr>
          <w:ilvl w:val="0"/>
          <w:numId w:val="3"/>
        </w:numPr>
      </w:pPr>
      <w:r w:rsidRPr="00A803B9">
        <w:rPr>
          <w:b/>
          <w:bCs/>
        </w:rPr>
        <w:t>Decision Tree-Based Approach</w:t>
      </w:r>
      <w:r w:rsidRPr="00A803B9">
        <w:t>: SSVC categorizes vulnerabilities into four possible actions:</w:t>
      </w:r>
    </w:p>
    <w:p w14:paraId="43330988" w14:textId="77777777" w:rsidR="00A803B9" w:rsidRPr="00A803B9" w:rsidRDefault="00A803B9" w:rsidP="00A803B9">
      <w:pPr>
        <w:numPr>
          <w:ilvl w:val="1"/>
          <w:numId w:val="3"/>
        </w:numPr>
      </w:pPr>
      <w:r w:rsidRPr="00A803B9">
        <w:rPr>
          <w:b/>
          <w:bCs/>
        </w:rPr>
        <w:t>Track</w:t>
      </w:r>
      <w:r w:rsidRPr="00A803B9">
        <w:t>: No immediate action required; monitor for updates.</w:t>
      </w:r>
    </w:p>
    <w:p w14:paraId="18017529" w14:textId="77777777" w:rsidR="00A803B9" w:rsidRPr="00A803B9" w:rsidRDefault="00A803B9" w:rsidP="00A803B9">
      <w:pPr>
        <w:numPr>
          <w:ilvl w:val="1"/>
          <w:numId w:val="3"/>
        </w:numPr>
      </w:pPr>
      <w:r w:rsidRPr="00A803B9">
        <w:rPr>
          <w:b/>
          <w:bCs/>
        </w:rPr>
        <w:t>Track</w:t>
      </w:r>
      <w:r w:rsidRPr="00A803B9">
        <w:t>*: Requires closer monitoring due to specific characteristics.</w:t>
      </w:r>
    </w:p>
    <w:p w14:paraId="0AF855B4" w14:textId="77777777" w:rsidR="00A803B9" w:rsidRPr="00A803B9" w:rsidRDefault="00A803B9" w:rsidP="00A803B9">
      <w:pPr>
        <w:numPr>
          <w:ilvl w:val="1"/>
          <w:numId w:val="3"/>
        </w:numPr>
      </w:pPr>
      <w:r w:rsidRPr="00A803B9">
        <w:rPr>
          <w:b/>
          <w:bCs/>
        </w:rPr>
        <w:t>Attend</w:t>
      </w:r>
      <w:r w:rsidRPr="00A803B9">
        <w:t>: Needs attention from supervisory-level individuals; may require internal/external notifications.</w:t>
      </w:r>
    </w:p>
    <w:p w14:paraId="73FC8985" w14:textId="77777777" w:rsidR="00A803B9" w:rsidRPr="00A803B9" w:rsidRDefault="00A803B9" w:rsidP="00A803B9">
      <w:pPr>
        <w:numPr>
          <w:ilvl w:val="1"/>
          <w:numId w:val="3"/>
        </w:numPr>
      </w:pPr>
      <w:r w:rsidRPr="00A803B9">
        <w:rPr>
          <w:b/>
          <w:bCs/>
        </w:rPr>
        <w:t>Act</w:t>
      </w:r>
      <w:r w:rsidRPr="00A803B9">
        <w:t>: Requires urgent action from leadership; immediate remediation recommended.</w:t>
      </w:r>
    </w:p>
    <w:p w14:paraId="3A3496D2" w14:textId="77777777" w:rsidR="00A803B9" w:rsidRPr="00A803B9" w:rsidRDefault="00A803B9" w:rsidP="00A803B9">
      <w:pPr>
        <w:numPr>
          <w:ilvl w:val="0"/>
          <w:numId w:val="3"/>
        </w:numPr>
      </w:pPr>
      <w:r w:rsidRPr="00A803B9">
        <w:rPr>
          <w:b/>
          <w:bCs/>
        </w:rPr>
        <w:t>Focus on Mission-Critical Systems</w:t>
      </w:r>
      <w:r w:rsidRPr="00A803B9">
        <w:t xml:space="preserve">: SSVC prioritizes vulnerabilities based on their impact on </w:t>
      </w:r>
      <w:r w:rsidRPr="00A803B9">
        <w:rPr>
          <w:b/>
          <w:bCs/>
        </w:rPr>
        <w:t>critical infrastructure and government entities</w:t>
      </w:r>
      <w:r w:rsidRPr="00A803B9">
        <w:t>.</w:t>
      </w:r>
    </w:p>
    <w:p w14:paraId="0E8AD886" w14:textId="77777777" w:rsidR="00A803B9" w:rsidRPr="00A803B9" w:rsidRDefault="00A803B9" w:rsidP="00A803B9">
      <w:pPr>
        <w:numPr>
          <w:ilvl w:val="0"/>
          <w:numId w:val="3"/>
        </w:numPr>
      </w:pPr>
      <w:r w:rsidRPr="00A803B9">
        <w:rPr>
          <w:b/>
          <w:bCs/>
        </w:rPr>
        <w:t>Alternative to CVSS</w:t>
      </w:r>
      <w:r w:rsidRPr="00A803B9">
        <w:t xml:space="preserve">: Unlike CVSS, which focuses on severity scores, SSVC considers </w:t>
      </w:r>
      <w:r w:rsidRPr="00A803B9">
        <w:rPr>
          <w:b/>
          <w:bCs/>
        </w:rPr>
        <w:t>real-world exploitation and operational impact</w:t>
      </w:r>
      <w:r w:rsidRPr="00A803B9">
        <w:t>.</w:t>
      </w:r>
    </w:p>
    <w:p w14:paraId="7FA1452C" w14:textId="77777777" w:rsidR="00A803B9" w:rsidRPr="00A803B9" w:rsidRDefault="00A803B9" w:rsidP="00A803B9">
      <w:r w:rsidRPr="00A803B9">
        <w:rPr>
          <w:b/>
          <w:bCs/>
        </w:rPr>
        <w:t>Why SSVC Matters</w:t>
      </w:r>
    </w:p>
    <w:p w14:paraId="68E7A789" w14:textId="77777777" w:rsidR="00A803B9" w:rsidRPr="00A803B9" w:rsidRDefault="00A803B9" w:rsidP="00A803B9">
      <w:pPr>
        <w:numPr>
          <w:ilvl w:val="0"/>
          <w:numId w:val="4"/>
        </w:numPr>
      </w:pPr>
      <w:proofErr w:type="gramStart"/>
      <w:r w:rsidRPr="00A803B9">
        <w:t>Helps</w:t>
      </w:r>
      <w:proofErr w:type="gramEnd"/>
      <w:r w:rsidRPr="00A803B9">
        <w:t xml:space="preserve"> organizations </w:t>
      </w:r>
      <w:r w:rsidRPr="00A803B9">
        <w:rPr>
          <w:b/>
          <w:bCs/>
        </w:rPr>
        <w:t>triage vulnerabilities efficiently</w:t>
      </w:r>
      <w:r w:rsidRPr="00A803B9">
        <w:t>.</w:t>
      </w:r>
    </w:p>
    <w:p w14:paraId="1A132B08" w14:textId="77777777" w:rsidR="00A803B9" w:rsidRPr="00A803B9" w:rsidRDefault="00A803B9" w:rsidP="00A803B9">
      <w:pPr>
        <w:numPr>
          <w:ilvl w:val="0"/>
          <w:numId w:val="4"/>
        </w:numPr>
      </w:pPr>
      <w:r w:rsidRPr="00A803B9">
        <w:t xml:space="preserve">Reduces reliance on </w:t>
      </w:r>
      <w:r w:rsidRPr="00A803B9">
        <w:rPr>
          <w:b/>
          <w:bCs/>
        </w:rPr>
        <w:t>generic severity scores</w:t>
      </w:r>
      <w:r w:rsidRPr="00A803B9">
        <w:t xml:space="preserve"> by incorporating </w:t>
      </w:r>
      <w:r w:rsidRPr="00A803B9">
        <w:rPr>
          <w:b/>
          <w:bCs/>
        </w:rPr>
        <w:t>contextual risk factors</w:t>
      </w:r>
      <w:r w:rsidRPr="00A803B9">
        <w:t>.</w:t>
      </w:r>
    </w:p>
    <w:p w14:paraId="6C6699D6" w14:textId="77777777" w:rsidR="00A803B9" w:rsidRPr="00A803B9" w:rsidRDefault="00A803B9" w:rsidP="00A803B9">
      <w:pPr>
        <w:numPr>
          <w:ilvl w:val="0"/>
          <w:numId w:val="4"/>
        </w:numPr>
      </w:pPr>
      <w:r w:rsidRPr="00A803B9">
        <w:t xml:space="preserve">Supports </w:t>
      </w:r>
      <w:r w:rsidRPr="00A803B9">
        <w:rPr>
          <w:b/>
          <w:bCs/>
        </w:rPr>
        <w:t>government agencies and critical infrastructure</w:t>
      </w:r>
      <w:r w:rsidRPr="00A803B9">
        <w:t xml:space="preserve"> in making informed remediation decisions.</w:t>
      </w:r>
    </w:p>
    <w:p w14:paraId="0ABAC9FE" w14:textId="77777777" w:rsidR="00A803B9" w:rsidRDefault="00A803B9"/>
    <w:p w14:paraId="20CCFCCF" w14:textId="77777777" w:rsidR="00A803B9" w:rsidRDefault="00A803B9">
      <w:r>
        <w:br w:type="page"/>
      </w:r>
    </w:p>
    <w:p w14:paraId="467CA741" w14:textId="3875F88D" w:rsidR="00A803B9" w:rsidRDefault="00A803B9" w:rsidP="00A803B9">
      <w:pPr>
        <w:pStyle w:val="Heading3"/>
      </w:pPr>
      <w:bookmarkStart w:id="14" w:name="_Toc198990733"/>
      <w:r>
        <w:lastRenderedPageBreak/>
        <w:t>SSVC Decision Tree</w:t>
      </w:r>
      <w:bookmarkEnd w:id="14"/>
    </w:p>
    <w:p w14:paraId="50B0328D" w14:textId="289DBD87" w:rsidR="00A803B9" w:rsidRDefault="00A803B9">
      <w:r>
        <w:rPr>
          <w:noProof/>
        </w:rPr>
        <w:drawing>
          <wp:inline distT="0" distB="0" distL="0" distR="0" wp14:anchorId="0F30E064" wp14:editId="642944D8">
            <wp:extent cx="5943600" cy="7909560"/>
            <wp:effectExtent l="0" t="0" r="0" b="0"/>
            <wp:docPr id="110852190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21905" name="Picture 1" descr="A diagram of a dia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9FC" w14:textId="77777777" w:rsidR="00EA6E39" w:rsidRDefault="00EA6E39"/>
    <w:tbl>
      <w:tblPr>
        <w:tblW w:w="8545" w:type="dxa"/>
        <w:tblLook w:val="04A0" w:firstRow="1" w:lastRow="0" w:firstColumn="1" w:lastColumn="0" w:noHBand="0" w:noVBand="1"/>
      </w:tblPr>
      <w:tblGrid>
        <w:gridCol w:w="2296"/>
        <w:gridCol w:w="2099"/>
        <w:gridCol w:w="1926"/>
        <w:gridCol w:w="2224"/>
      </w:tblGrid>
      <w:tr w:rsidR="00EA6E39" w:rsidRPr="00EA6E39" w14:paraId="78F4C6F0" w14:textId="77777777" w:rsidTr="00EA6E39">
        <w:trPr>
          <w:trHeight w:val="840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14:paraId="6C0F6D11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Factor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14:paraId="26D8271A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Description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14:paraId="4D60E916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Methodology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14:paraId="19DAC643" w14:textId="7D35D4EF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32"/>
                <w:szCs w:val="32"/>
                <w14:ligatures w14:val="none"/>
              </w:rPr>
              <w:t>Source</w:t>
            </w:r>
          </w:p>
        </w:tc>
      </w:tr>
      <w:tr w:rsidR="00EA6E39" w:rsidRPr="00EA6E39" w14:paraId="3FB51DB3" w14:textId="77777777" w:rsidTr="00EA6E39">
        <w:trPr>
          <w:trHeight w:val="1500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0D3C8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Risk Impact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97D65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Evaluates the potential consequences of </w:t>
            </w:r>
            <w:proofErr w:type="gramStart"/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vulnerability</w:t>
            </w:r>
            <w:proofErr w:type="gramEnd"/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on enterprise objectives.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C4815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Risk assessment frameworks (e.g., FAIR, OCTAVE)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636E8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NIST IR 8286r1, p. 12</w:t>
            </w:r>
          </w:p>
        </w:tc>
      </w:tr>
      <w:tr w:rsidR="00EA6E39" w:rsidRPr="00EA6E39" w14:paraId="5A2F45C3" w14:textId="77777777" w:rsidTr="00EA6E39">
        <w:trPr>
          <w:trHeight w:val="1200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13771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Likelihood of Exploitation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8B49B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Assesses the probability that </w:t>
            </w:r>
            <w:proofErr w:type="gramStart"/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 vulnerability</w:t>
            </w:r>
            <w:proofErr w:type="gramEnd"/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will be exploited.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56DE1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Threat modeling, historical exploit analysis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54D33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NIST SP 800-30r1, p. 25</w:t>
            </w:r>
          </w:p>
        </w:tc>
      </w:tr>
      <w:tr w:rsidR="00EA6E39" w:rsidRPr="00EA6E39" w14:paraId="7E6F3AC7" w14:textId="77777777" w:rsidTr="00EA6E39">
        <w:trPr>
          <w:trHeight w:val="1200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4386F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Security Control Deficiencies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5D80F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Identifies gaps in security controls that may increase vulnerability risk.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E9A34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Security audits, compliance assessments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EA651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NIST SP 800-53r5, p. 47</w:t>
            </w:r>
          </w:p>
        </w:tc>
      </w:tr>
      <w:tr w:rsidR="00EA6E39" w:rsidRPr="00EA6E39" w14:paraId="609F73B0" w14:textId="77777777" w:rsidTr="00EA6E39">
        <w:trPr>
          <w:trHeight w:val="1200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EDDD5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Common Vulnerability Scoring System (CVSS) Base Score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0D977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Measures the severity of vulnerabilities using standardized metrics.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3A710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CVSS scoring methodology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CDBF7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NIST IR 8409, p. 8</w:t>
            </w:r>
          </w:p>
        </w:tc>
      </w:tr>
      <w:tr w:rsidR="00EA6E39" w:rsidRPr="00EA6E39" w14:paraId="1FDD8448" w14:textId="77777777" w:rsidTr="00EA6E39">
        <w:trPr>
          <w:trHeight w:val="1200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6026C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Environmental Impact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7E11F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Adjusts vulnerability severity based on the specific operational environment.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42DB7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Contextual risk analysis, asset dependency mapping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A9BF3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NIST IR 7435, p. 14</w:t>
            </w:r>
          </w:p>
        </w:tc>
      </w:tr>
      <w:tr w:rsidR="00EA6E39" w:rsidRPr="00EA6E39" w14:paraId="32D9300C" w14:textId="77777777" w:rsidTr="00EA6E39">
        <w:trPr>
          <w:trHeight w:val="1200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8912E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Exploit Prediction Scoring System (EPSS)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64F13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Estimates the likelihood of exploitation based on historical data.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4830A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Machine learning models, exploit trend analysis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3E947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NIST CSWP 41, p. 3</w:t>
            </w:r>
          </w:p>
        </w:tc>
      </w:tr>
      <w:tr w:rsidR="00EA6E39" w:rsidRPr="00EA6E39" w14:paraId="3EAE73F9" w14:textId="77777777" w:rsidTr="00EA6E39">
        <w:trPr>
          <w:trHeight w:val="1200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4FB86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Known Exploited Vulnerabilities (KEV)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2223E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Prioritizes vulnerabilities that have been actively exploited in the wild.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860D7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Threat intelligence feeds, KEV databases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7FA68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NIST CSWP 41, p. 5</w:t>
            </w:r>
          </w:p>
        </w:tc>
      </w:tr>
      <w:tr w:rsidR="00EA6E39" w:rsidRPr="00EA6E39" w14:paraId="6901F1B3" w14:textId="77777777" w:rsidTr="00EA6E39">
        <w:trPr>
          <w:trHeight w:val="1200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3EB9A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Threat Intelligence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24C1C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Incorporates real-time threat data to assess emerging risks.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EADDB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Threat intelligence platforms, adversary simulation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082AD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NIST CSWP 41, p. 7</w:t>
            </w:r>
          </w:p>
        </w:tc>
      </w:tr>
      <w:tr w:rsidR="00EA6E39" w:rsidRPr="00EA6E39" w14:paraId="247392A8" w14:textId="77777777" w:rsidTr="00EA6E39">
        <w:trPr>
          <w:trHeight w:val="1200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24B7A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Asset Criticality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64CEF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Evaluates the importance of affected systems to business operations.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2167C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Business impact analysis, dependency mapping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56C95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NVD - Vulnerability Metrics, p. 10</w:t>
            </w:r>
          </w:p>
        </w:tc>
      </w:tr>
      <w:tr w:rsidR="00EA6E39" w:rsidRPr="00EA6E39" w14:paraId="6F3CA5BF" w14:textId="77777777" w:rsidTr="00EA6E39">
        <w:trPr>
          <w:trHeight w:val="900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DFA8C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Patch Availability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17338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Determines whether a fix is available and its urgency.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E2B8C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Patch management systems, vendor advisories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97725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NVD - Vulnerability Metrics, p. 12</w:t>
            </w:r>
          </w:p>
        </w:tc>
      </w:tr>
      <w:tr w:rsidR="00EA6E39" w:rsidRPr="00EA6E39" w14:paraId="3F969C09" w14:textId="77777777" w:rsidTr="00EA6E39">
        <w:trPr>
          <w:trHeight w:val="900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F9264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Temporal Metrics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FBF7F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Adjusts</w:t>
            </w:r>
            <w:proofErr w:type="gramEnd"/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prioritization based on evolving threat landscapes.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25BAE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Continuous monitoring, real-time risk scoring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3F54F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NVD - Vulnerability Metrics, p. 15</w:t>
            </w:r>
          </w:p>
        </w:tc>
      </w:tr>
      <w:tr w:rsidR="00EA6E39" w:rsidRPr="00EA6E39" w14:paraId="7166A79C" w14:textId="77777777" w:rsidTr="00EA6E39">
        <w:trPr>
          <w:trHeight w:val="1800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CD1ED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Likely Exploited Vulnerabilities (LEV)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E1D9C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Enhances KEV and EPSS-based remediation prioritization using probability equations.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29919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Statistical modeling, exploit likelihood estimation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85376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SecurityWeek</w:t>
            </w:r>
            <w:proofErr w:type="spellEnd"/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- LEV Metric</w:t>
            </w:r>
          </w:p>
        </w:tc>
      </w:tr>
      <w:tr w:rsidR="00EA6E39" w:rsidRPr="00EA6E39" w14:paraId="1FEFF215" w14:textId="77777777" w:rsidTr="00EA6E39">
        <w:trPr>
          <w:trHeight w:val="1800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91266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Stakeholder-Specific Vulnerability Categorization (SSVC)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376F2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Prioritizes vulnerabilities based on exploitation status, safety impact, and system prevalence.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6FBFB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Decision trees, structured risk assessment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D8C65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CISA SSVC Guide</w:t>
            </w:r>
          </w:p>
        </w:tc>
      </w:tr>
      <w:tr w:rsidR="00EA6E39" w:rsidRPr="00EA6E39" w14:paraId="36126A02" w14:textId="77777777" w:rsidTr="00EA6E39">
        <w:trPr>
          <w:trHeight w:val="1500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6DEFA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VULCON System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50460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Optimizes vulnerability remediation using multi-objective prioritization.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58B67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Mixed integer optimization, resource allocation modeling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1AE8F" w14:textId="77777777" w:rsidR="00EA6E39" w:rsidRPr="00EA6E39" w:rsidRDefault="00EA6E39" w:rsidP="00EA6E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A6E3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PNNL - VULCON</w:t>
            </w:r>
          </w:p>
        </w:tc>
      </w:tr>
    </w:tbl>
    <w:p w14:paraId="65B70014" w14:textId="77777777" w:rsidR="00EA6E39" w:rsidRDefault="00EA6E39"/>
    <w:p w14:paraId="473DF2DA" w14:textId="77777777" w:rsidR="00EA6E39" w:rsidRDefault="00EA6E39"/>
    <w:sectPr w:rsidR="00EA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Peltier, Craig" w:date="2025-05-24T14:47:00Z" w:initials="CP">
    <w:p w14:paraId="3F0EB513" w14:textId="77777777" w:rsidR="00362E5C" w:rsidRDefault="00362E5C" w:rsidP="00362E5C">
      <w:pPr>
        <w:pStyle w:val="CommentText"/>
      </w:pPr>
      <w:r>
        <w:rPr>
          <w:rStyle w:val="CommentReference"/>
        </w:rPr>
        <w:annotationRef/>
      </w:r>
      <w:r>
        <w:t>This chart from the EPSS site, hints that EPSS and CVSS are somewhat linked. The higher density locations are the ones being exploited more. It does seem CVSS captures a good amount of these, but not all.</w:t>
      </w:r>
    </w:p>
  </w:comment>
  <w:comment w:id="4" w:author="Peltier, Craig" w:date="2025-05-24T14:32:00Z" w:initials="CP">
    <w:p w14:paraId="5D242DB0" w14:textId="3D8D9679" w:rsidR="002619B9" w:rsidRDefault="002619B9" w:rsidP="002619B9">
      <w:pPr>
        <w:pStyle w:val="CommentText"/>
      </w:pPr>
      <w:r>
        <w:rPr>
          <w:rStyle w:val="CommentReference"/>
        </w:rPr>
        <w:annotationRef/>
      </w:r>
      <w:r>
        <w:t>Asset prioritization classification attributes</w:t>
      </w:r>
    </w:p>
  </w:comment>
  <w:comment w:id="5" w:author="Peltier, Craig" w:date="2025-05-24T14:33:00Z" w:initials="CP">
    <w:p w14:paraId="7D483186" w14:textId="77777777" w:rsidR="002619B9" w:rsidRDefault="002619B9" w:rsidP="002619B9">
      <w:pPr>
        <w:pStyle w:val="CommentText"/>
      </w:pPr>
      <w:r>
        <w:rPr>
          <w:rStyle w:val="CommentReference"/>
        </w:rPr>
        <w:annotationRef/>
      </w:r>
      <w:r>
        <w:t>Risk calculated based on security control’s effectiveness at controlling the risk.</w:t>
      </w:r>
    </w:p>
  </w:comment>
  <w:comment w:id="7" w:author="Peltier, Craig" w:date="2025-05-24T14:53:00Z" w:initials="CP">
    <w:p w14:paraId="0F3FF11C" w14:textId="77777777" w:rsidR="00BE2688" w:rsidRDefault="00BE2688" w:rsidP="00BE2688">
      <w:pPr>
        <w:pStyle w:val="CommentText"/>
      </w:pPr>
      <w:r>
        <w:rPr>
          <w:rStyle w:val="CommentReference"/>
        </w:rPr>
        <w:annotationRef/>
      </w:r>
      <w:r>
        <w:t>Pull all vulnerability information into a central repository to allow a bigger picture of the risk.</w:t>
      </w:r>
    </w:p>
  </w:comment>
  <w:comment w:id="8" w:author="Peltier, Craig" w:date="2025-05-24T14:55:00Z" w:initials="CP">
    <w:p w14:paraId="7D9E5391" w14:textId="77777777" w:rsidR="00BE2688" w:rsidRDefault="00BE2688" w:rsidP="00BE2688">
      <w:pPr>
        <w:pStyle w:val="CommentText"/>
      </w:pPr>
      <w:r>
        <w:rPr>
          <w:rStyle w:val="CommentReference"/>
        </w:rPr>
        <w:annotationRef/>
      </w:r>
      <w:r>
        <w:t>How would these all fit into a remediation program.</w:t>
      </w:r>
    </w:p>
  </w:comment>
  <w:comment w:id="9" w:author="Peltier, Craig" w:date="2025-05-24T14:58:00Z" w:initials="CP">
    <w:p w14:paraId="6930CCC0" w14:textId="77777777" w:rsidR="00494C82" w:rsidRDefault="00494C82" w:rsidP="00494C82">
      <w:pPr>
        <w:pStyle w:val="CommentText"/>
      </w:pPr>
      <w:r>
        <w:rPr>
          <w:rStyle w:val="CommentReference"/>
        </w:rPr>
        <w:annotationRef/>
      </w:r>
      <w:r>
        <w:t>Need to add risk mitigation strategies to a risk tracking system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F0EB513" w15:done="0"/>
  <w15:commentEx w15:paraId="5D242DB0" w15:done="0"/>
  <w15:commentEx w15:paraId="7D483186" w15:done="0"/>
  <w15:commentEx w15:paraId="0F3FF11C" w15:done="0"/>
  <w15:commentEx w15:paraId="7D9E5391" w15:done="0"/>
  <w15:commentEx w15:paraId="6930CC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0FDDB9D" w16cex:dateUtc="2025-05-24T20:47:00Z"/>
  <w16cex:commentExtensible w16cex:durableId="57EDECB7" w16cex:dateUtc="2025-05-24T20:32:00Z"/>
  <w16cex:commentExtensible w16cex:durableId="73B6B16A" w16cex:dateUtc="2025-05-24T20:33:00Z"/>
  <w16cex:commentExtensible w16cex:durableId="3766B64A" w16cex:dateUtc="2025-05-24T20:53:00Z"/>
  <w16cex:commentExtensible w16cex:durableId="59EAFBFA" w16cex:dateUtc="2025-05-24T20:55:00Z"/>
  <w16cex:commentExtensible w16cex:durableId="29DB43CF" w16cex:dateUtc="2025-05-24T20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F0EB513" w16cid:durableId="50FDDB9D"/>
  <w16cid:commentId w16cid:paraId="5D242DB0" w16cid:durableId="57EDECB7"/>
  <w16cid:commentId w16cid:paraId="7D483186" w16cid:durableId="73B6B16A"/>
  <w16cid:commentId w16cid:paraId="0F3FF11C" w16cid:durableId="3766B64A"/>
  <w16cid:commentId w16cid:paraId="7D9E5391" w16cid:durableId="59EAFBFA"/>
  <w16cid:commentId w16cid:paraId="6930CCC0" w16cid:durableId="29DB43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09F0"/>
    <w:multiLevelType w:val="multilevel"/>
    <w:tmpl w:val="D0DE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E7915"/>
    <w:multiLevelType w:val="multilevel"/>
    <w:tmpl w:val="F874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86927"/>
    <w:multiLevelType w:val="multilevel"/>
    <w:tmpl w:val="8CCC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A3CB7"/>
    <w:multiLevelType w:val="multilevel"/>
    <w:tmpl w:val="110A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16B22"/>
    <w:multiLevelType w:val="multilevel"/>
    <w:tmpl w:val="B000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71FD9"/>
    <w:multiLevelType w:val="multilevel"/>
    <w:tmpl w:val="E4D6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E244E"/>
    <w:multiLevelType w:val="multilevel"/>
    <w:tmpl w:val="E13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2264B"/>
    <w:multiLevelType w:val="multilevel"/>
    <w:tmpl w:val="A662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22BDB"/>
    <w:multiLevelType w:val="multilevel"/>
    <w:tmpl w:val="341E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B75FF5"/>
    <w:multiLevelType w:val="multilevel"/>
    <w:tmpl w:val="F34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E3682"/>
    <w:multiLevelType w:val="multilevel"/>
    <w:tmpl w:val="953A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83E47"/>
    <w:multiLevelType w:val="multilevel"/>
    <w:tmpl w:val="B9A2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85492"/>
    <w:multiLevelType w:val="multilevel"/>
    <w:tmpl w:val="5A62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B0503"/>
    <w:multiLevelType w:val="multilevel"/>
    <w:tmpl w:val="D65E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8409E"/>
    <w:multiLevelType w:val="multilevel"/>
    <w:tmpl w:val="5F0E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501F1"/>
    <w:multiLevelType w:val="multilevel"/>
    <w:tmpl w:val="51F4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34E6E"/>
    <w:multiLevelType w:val="multilevel"/>
    <w:tmpl w:val="1754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1D7AC2"/>
    <w:multiLevelType w:val="multilevel"/>
    <w:tmpl w:val="54D6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128A6"/>
    <w:multiLevelType w:val="multilevel"/>
    <w:tmpl w:val="3F24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064FD"/>
    <w:multiLevelType w:val="multilevel"/>
    <w:tmpl w:val="2C1A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CF1016"/>
    <w:multiLevelType w:val="multilevel"/>
    <w:tmpl w:val="BAE6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1474B"/>
    <w:multiLevelType w:val="multilevel"/>
    <w:tmpl w:val="7AFA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22CE6"/>
    <w:multiLevelType w:val="multilevel"/>
    <w:tmpl w:val="837C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E374D"/>
    <w:multiLevelType w:val="multilevel"/>
    <w:tmpl w:val="72CA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5B6766"/>
    <w:multiLevelType w:val="multilevel"/>
    <w:tmpl w:val="1F1A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31025"/>
    <w:multiLevelType w:val="multilevel"/>
    <w:tmpl w:val="1A92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44870"/>
    <w:multiLevelType w:val="multilevel"/>
    <w:tmpl w:val="5702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880704"/>
    <w:multiLevelType w:val="multilevel"/>
    <w:tmpl w:val="AFE4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765073">
    <w:abstractNumId w:val="0"/>
  </w:num>
  <w:num w:numId="2" w16cid:durableId="2082211527">
    <w:abstractNumId w:val="4"/>
  </w:num>
  <w:num w:numId="3" w16cid:durableId="519707146">
    <w:abstractNumId w:val="3"/>
  </w:num>
  <w:num w:numId="4" w16cid:durableId="1961914069">
    <w:abstractNumId w:val="9"/>
  </w:num>
  <w:num w:numId="5" w16cid:durableId="206071629">
    <w:abstractNumId w:val="21"/>
  </w:num>
  <w:num w:numId="6" w16cid:durableId="600068983">
    <w:abstractNumId w:val="13"/>
  </w:num>
  <w:num w:numId="7" w16cid:durableId="993214730">
    <w:abstractNumId w:val="10"/>
  </w:num>
  <w:num w:numId="8" w16cid:durableId="1581016375">
    <w:abstractNumId w:val="22"/>
  </w:num>
  <w:num w:numId="9" w16cid:durableId="54357189">
    <w:abstractNumId w:val="15"/>
  </w:num>
  <w:num w:numId="10" w16cid:durableId="1781947205">
    <w:abstractNumId w:val="2"/>
  </w:num>
  <w:num w:numId="11" w16cid:durableId="1492865489">
    <w:abstractNumId w:val="7"/>
  </w:num>
  <w:num w:numId="12" w16cid:durableId="402681140">
    <w:abstractNumId w:val="6"/>
  </w:num>
  <w:num w:numId="13" w16cid:durableId="1934513235">
    <w:abstractNumId w:val="14"/>
  </w:num>
  <w:num w:numId="14" w16cid:durableId="473909477">
    <w:abstractNumId w:val="16"/>
  </w:num>
  <w:num w:numId="15" w16cid:durableId="252591668">
    <w:abstractNumId w:val="18"/>
  </w:num>
  <w:num w:numId="16" w16cid:durableId="1617714665">
    <w:abstractNumId w:val="5"/>
  </w:num>
  <w:num w:numId="17" w16cid:durableId="1458524227">
    <w:abstractNumId w:val="25"/>
  </w:num>
  <w:num w:numId="18" w16cid:durableId="1984699263">
    <w:abstractNumId w:val="8"/>
  </w:num>
  <w:num w:numId="19" w16cid:durableId="1078282386">
    <w:abstractNumId w:val="26"/>
  </w:num>
  <w:num w:numId="20" w16cid:durableId="1505045445">
    <w:abstractNumId w:val="11"/>
  </w:num>
  <w:num w:numId="21" w16cid:durableId="204560825">
    <w:abstractNumId w:val="17"/>
  </w:num>
  <w:num w:numId="22" w16cid:durableId="1086419079">
    <w:abstractNumId w:val="19"/>
  </w:num>
  <w:num w:numId="23" w16cid:durableId="1923878557">
    <w:abstractNumId w:val="12"/>
  </w:num>
  <w:num w:numId="24" w16cid:durableId="1406419691">
    <w:abstractNumId w:val="27"/>
  </w:num>
  <w:num w:numId="25" w16cid:durableId="671880265">
    <w:abstractNumId w:val="20"/>
  </w:num>
  <w:num w:numId="26" w16cid:durableId="66922221">
    <w:abstractNumId w:val="23"/>
  </w:num>
  <w:num w:numId="27" w16cid:durableId="1949777763">
    <w:abstractNumId w:val="1"/>
  </w:num>
  <w:num w:numId="28" w16cid:durableId="513299843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ltier, Craig">
    <w15:presenceInfo w15:providerId="AD" w15:userId="S::Craig.Peltier@rrcc.edu::f9532dfe-1e30-4869-9b09-64204cb4ca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39"/>
    <w:rsid w:val="002619B9"/>
    <w:rsid w:val="00263F78"/>
    <w:rsid w:val="00362E5C"/>
    <w:rsid w:val="00451D2E"/>
    <w:rsid w:val="00494C82"/>
    <w:rsid w:val="007F548B"/>
    <w:rsid w:val="00A30E9A"/>
    <w:rsid w:val="00A6145A"/>
    <w:rsid w:val="00A803B9"/>
    <w:rsid w:val="00BE2688"/>
    <w:rsid w:val="00EA6E39"/>
    <w:rsid w:val="00F1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D18E"/>
  <w15:chartTrackingRefBased/>
  <w15:docId w15:val="{67A4FE88-73DD-4458-9FBD-D391C8A7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6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6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E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6E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E3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63F7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3F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63F78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2619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19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9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9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9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csrc.nist.gov/glossary/term/cybersecurity_risk_regist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s://csrc.nist.gov/pubs/ir/8286/r1/ipd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src.nist.gov/Projects/risk-management/about-rm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hyperlink" Target="https://www.fairinstitute.org/what-is-fa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CD346-B9B4-4D18-B33D-EAEA15CD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2882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Peltier, Craig</dc:creator>
  <cp:keywords/>
  <dc:description/>
  <cp:lastModifiedBy>Peltier, Craig</cp:lastModifiedBy>
  <cp:revision>10</cp:revision>
  <dcterms:created xsi:type="dcterms:W3CDTF">2025-05-24T19:56:00Z</dcterms:created>
  <dcterms:modified xsi:type="dcterms:W3CDTF">2025-05-24T20:58:00Z</dcterms:modified>
</cp:coreProperties>
</file>