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Лабораторна робота №11.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Вступ до показчикiв</w:t>
      </w: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023"/>
        <w:numPr>
          <w:ilvl w:val="0"/>
          <w:numId w:val="2"/>
        </w:numPr>
        <w:rPr/>
      </w:pPr>
      <w:r>
        <w:rPr/>
        <w:t>Вимоги</w:t>
      </w:r>
    </w:p>
    <w:p>
      <w:pPr>
        <w:pStyle w:val="031"/>
        <w:numPr>
          <w:ilvl w:val="1"/>
          <w:numId w:val="2"/>
        </w:numPr>
        <w:rPr/>
      </w:pPr>
      <w:r>
        <w:rPr/>
        <w:t>Розробник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Гладков Костянтинт Сергiович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КІТ-320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11-dec-2020.</w:t>
      </w:r>
      <w:bookmarkStart w:id="0" w:name="_GoBack"/>
      <w:bookmarkEnd w:id="0"/>
    </w:p>
    <w:p>
      <w:pPr>
        <w:pStyle w:val="031"/>
        <w:numPr>
          <w:ilvl w:val="1"/>
          <w:numId w:val="2"/>
        </w:numPr>
        <w:rPr/>
      </w:pPr>
      <w:r>
        <w:rPr/>
        <w:t>Індивідуальне завдання</w:t>
      </w:r>
    </w:p>
    <w:p>
      <w:pPr>
        <w:pStyle w:val="022"/>
        <w:bidi w:val="0"/>
        <w:spacing w:lineRule="auto" w:line="360" w:beforeAutospacing="0" w:before="0" w:afterAutospacing="0" w:after="0"/>
        <w:ind w:left="0" w:right="0" w:firstLine="709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Дано масив з N цiлих чисел. Визначити, чи є в масивi елементи, що повторюються;якщо такi є, то створити масив, в якому вказати скiльки разiв якi елементи повторюються. Таким чином в результуючому масивi кожен непарный елемент - число, що повторюються; кожен парний елемент - кiлькiсть повторювань.</w:t>
      </w:r>
    </w:p>
    <w:p>
      <w:pPr>
        <w:pStyle w:val="023"/>
        <w:numPr>
          <w:ilvl w:val="0"/>
          <w:numId w:val="2"/>
        </w:numPr>
        <w:rPr/>
      </w:pPr>
      <w:r>
        <w:rPr/>
        <w:t>Опис роботи</w:t>
      </w:r>
    </w:p>
    <w:p>
      <w:pPr>
        <w:pStyle w:val="031"/>
        <w:numPr>
          <w:ilvl w:val="1"/>
          <w:numId w:val="2"/>
        </w:numPr>
        <w:rPr>
          <w:sz w:val="32"/>
          <w:szCs w:val="32"/>
        </w:rPr>
      </w:pPr>
      <w:r>
        <w:rPr/>
        <w:t>Функціональне призначення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Дана програма може бути використана для підрахунок статистики повторень</w:t>
      </w:r>
    </w:p>
    <w:p>
      <w:pPr>
        <w:pStyle w:val="031"/>
        <w:numPr>
          <w:ilvl w:val="1"/>
          <w:numId w:val="2"/>
        </w:numPr>
        <w:rPr/>
      </w:pPr>
      <w:r>
        <w:rPr/>
        <w:t xml:space="preserve">Опис логічної структури 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Функція main має в собі масив з елементами, а також викликає функції Схема функції </w:t>
      </w:r>
      <w:r>
        <w:rPr>
          <w:b w:val="false"/>
          <w:bCs w:val="false"/>
          <w:lang w:val="uk-UA"/>
        </w:rPr>
        <w:t>на рис. 1.</w:t>
      </w:r>
    </w:p>
    <w:p>
      <w:pPr>
        <w:pStyle w:val="022"/>
        <w:jc w:val="center"/>
        <w:rPr/>
      </w:pPr>
      <w:r>
        <w:rPr/>
        <w:drawing>
          <wp:inline distT="0" distB="0" distL="0" distR="0">
            <wp:extent cx="2152650" cy="38290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keepNext w:val="true"/>
        <w:jc w:val="center"/>
        <w:rPr/>
      </w:pPr>
      <w:r>
        <w:rPr/>
      </w:r>
    </w:p>
    <w:p>
      <w:pPr>
        <w:pStyle w:val="022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Рис. 1. Схема функц</w:t>
      </w:r>
      <w:r>
        <w:rPr>
          <w:b w:val="false"/>
          <w:bCs w:val="false"/>
          <w:lang w:val="uk-UA"/>
        </w:rPr>
        <w:t xml:space="preserve">ії </w:t>
      </w:r>
      <w:r>
        <w:rPr>
          <w:b w:val="false"/>
          <w:bCs w:val="false"/>
          <w:lang w:val="en-US"/>
        </w:rPr>
        <w:t>main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lang w:val="en-US"/>
        </w:rPr>
        <w:t>lab</w:t>
      </w:r>
      <w:r>
        <w:rPr>
          <w:b w:val="false"/>
          <w:bCs w:val="false"/>
        </w:rPr>
        <w:t>05)</w:t>
      </w:r>
    </w:p>
    <w:p>
      <w:pPr>
        <w:pStyle w:val="022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Функція Size використовує цикл для занулення повторюваних елементів, а також підрахунку їх кількість  рис. 2</w:t>
      </w:r>
    </w:p>
    <w:p>
      <w:pPr>
        <w:pStyle w:val="022"/>
        <w:ind w:firstLine="709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keepNext w:val="true"/>
        <w:spacing w:before="0" w:after="0"/>
        <w:jc w:val="center"/>
        <w:rPr/>
      </w:pPr>
      <w:r>
        <w:rPr/>
        <w:drawing>
          <wp:inline distT="0" distB="0" distL="0" distR="0">
            <wp:extent cx="2152650" cy="4572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Рис. 2. </w:t>
      </w:r>
      <w:r>
        <w:rPr>
          <w:b w:val="false"/>
          <w:bCs w:val="false"/>
        </w:rPr>
        <w:t>Схема функц</w:t>
      </w:r>
      <w:r>
        <w:rPr>
          <w:b w:val="false"/>
          <w:bCs w:val="false"/>
          <w:lang w:val="uk-UA"/>
        </w:rPr>
        <w:t>ії Size</w:t>
      </w:r>
    </w:p>
    <w:p>
      <w:pPr>
        <w:pStyle w:val="022"/>
        <w:ind w:hanging="0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2"/>
        <w:bidi w:val="0"/>
        <w:spacing w:lineRule="auto" w:line="360" w:beforeAutospacing="0" w:before="0" w:afterAutospacing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Функція Counter використовується для створення масиву, в якому будуть записані всі потрібні нам значення, а до цих значень приписано кількість їх повторень  рис. 3</w:t>
      </w:r>
    </w:p>
    <w:p>
      <w:pPr>
        <w:pStyle w:val="022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/>
        <w:drawing>
          <wp:inline distT="0" distB="0" distL="0" distR="0">
            <wp:extent cx="2828925" cy="4572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ind w:hanging="0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Рис. 2. </w:t>
      </w:r>
      <w:r>
        <w:rPr>
          <w:b w:val="false"/>
          <w:bCs w:val="false"/>
        </w:rPr>
        <w:t>Схема функц</w:t>
      </w:r>
      <w:r>
        <w:rPr>
          <w:b w:val="false"/>
          <w:bCs w:val="false"/>
          <w:lang w:val="uk-UA"/>
        </w:rPr>
        <w:t>ії Counter</w:t>
      </w:r>
    </w:p>
    <w:p>
      <w:pPr>
        <w:pStyle w:val="022"/>
        <w:ind w:left="2127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2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31"/>
        <w:numPr>
          <w:ilvl w:val="1"/>
          <w:numId w:val="2"/>
        </w:numPr>
        <w:rPr/>
      </w:pPr>
      <w:r>
        <w:rPr/>
        <w:t>Важливі елементи програми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for (int i = 0; i &lt; N; i++)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for (int j = i + 1; j &lt; N; j++)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if (arr[i] == arr[j] &amp;&amp; arr[i] != -1) {        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arr[j] = -1;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countOfSought++;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if (arr[i] != -1)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arrRes[count] = arr[i];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arrRes[count + 1] = countOfSought;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count += 2;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arr[i] = -1;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countOfSought = 1;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for (int i = 0; i &lt; N; i++)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for (int j = i + 1; j &lt; N; j++)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if (tmp[i] == tmp[j] &amp;&amp; tmp[i] != -1)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tmp[j] = -1;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if (tmp[i] != -1)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sizeResult++;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tmp[i] = 1;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Normal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031"/>
        <w:keepNext w:val="true"/>
        <w:numPr>
          <w:ilvl w:val="1"/>
          <w:numId w:val="2"/>
        </w:numPr>
        <w:rPr/>
      </w:pPr>
      <w:r>
        <w:rPr/>
        <w:t>Структура проекту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/>
          <w:b/>
          <w:bCs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/>
          <w:bCs/>
          <w:color w:val="000000" w:themeColor="text1" w:themeShade="ff" w:themeTint="ff"/>
          <w:sz w:val="18"/>
          <w:szCs w:val="18"/>
          <w:lang w:val="ru-RU"/>
        </w:rPr>
        <w:t>.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Doxyfile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Makefile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README.md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doc</w:t>
        <w:br/>
        <w:t>│   ├── lab11_Gladkov.docx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lab11_Gladkov.md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lab11_Gladkov.pdf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assets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kern w:val="2"/>
          <w:sz w:val="18"/>
          <w:szCs w:val="18"/>
          <w:lang w:val="ru-RU" w:eastAsia="zh-CN" w:bidi="hi-IN"/>
        </w:rPr>
        <w:t>doxygen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.png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lab11_counter.png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lab11_main.png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lab11_size.png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task1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README.md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src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lib.h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main.c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task2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README.md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src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lib.h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main.c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task3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README.md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src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lib.h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main.c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task4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README.md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src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 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 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lib.h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    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main.c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/>
          <w:b/>
          <w:bCs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/>
          <w:bCs/>
          <w:color w:val="000000" w:themeColor="text1" w:themeShade="ff" w:themeTint="ff"/>
          <w:sz w:val="18"/>
          <w:szCs w:val="18"/>
          <w:lang w:val="ru-RU"/>
        </w:rPr>
      </w:r>
    </w:p>
    <w:p>
      <w:pPr>
        <w:pStyle w:val="022"/>
        <w:spacing w:before="0" w:after="0"/>
        <w:rPr>
          <w:b w:val="false"/>
          <w:b w:val="false"/>
          <w:bCs w:val="false"/>
          <w:sz w:val="20"/>
          <w:szCs w:val="20"/>
          <w:lang w:val="uk-UA"/>
        </w:rPr>
      </w:pPr>
      <w:r>
        <w:rPr>
          <w:b w:val="false"/>
          <w:bCs w:val="false"/>
          <w:sz w:val="20"/>
          <w:szCs w:val="20"/>
          <w:lang w:val="uk-UA"/>
        </w:rPr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sz w:val="24"/>
          <w:szCs w:val="24"/>
          <w:lang w:val="uk-UA"/>
        </w:rPr>
      </w:pPr>
      <w:r>
        <w:rPr/>
        <w:drawing>
          <wp:inline distT="0" distB="0" distL="0" distR="0">
            <wp:extent cx="4572000" cy="19050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3"/>
        <w:numPr>
          <w:ilvl w:val="0"/>
          <w:numId w:val="2"/>
        </w:numPr>
        <w:rPr/>
      </w:pPr>
      <w:r>
        <w:rPr/>
        <w:t>Варіанти використання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Дана програма має широке застосування, вона може бути використана для захисту від DDOS атак, а так само для інших потреб пов'язаних з подветвержденіем даних, або ж просто для получан</w:t>
      </w:r>
      <w:r>
        <w:rPr>
          <w:rFonts w:eastAsia="Noto Serif CJK SC" w:cs="Lohit Devanagari"/>
          <w:b w:val="false"/>
          <w:bCs w:val="false"/>
          <w:color w:val="000000" w:themeColor="text1"/>
          <w:kern w:val="2"/>
          <w:sz w:val="28"/>
          <w:szCs w:val="24"/>
          <w:lang w:val="uk-UA" w:eastAsia="zh-CN" w:bidi="hi-IN"/>
        </w:rPr>
        <w:t>ня</w:t>
      </w:r>
      <w:r>
        <w:rPr>
          <w:b w:val="false"/>
          <w:bCs w:val="false"/>
          <w:lang w:val="uk-UA"/>
        </w:rPr>
        <w:t xml:space="preserve"> статистики повторень даних</w:t>
      </w:r>
    </w:p>
    <w:p>
      <w:pPr>
        <w:pStyle w:val="023"/>
        <w:ind w:left="360" w:hanging="360"/>
        <w:rPr/>
      </w:pPr>
      <w:r>
        <w:rPr/>
        <w:t>Висновки</w:t>
      </w:r>
    </w:p>
    <w:p>
      <w:pPr>
        <w:pStyle w:val="022"/>
        <w:spacing w:before="120" w:after="120"/>
        <w:ind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У даній лабораторній роботі було отримано досвід роботи з </w:t>
      </w:r>
      <w:r>
        <w:rPr>
          <w:rFonts w:eastAsia="Noto Serif CJK SC" w:cs="Lohit Devanagari"/>
          <w:b w:val="false"/>
          <w:bCs w:val="false"/>
          <w:color w:val="000000" w:themeColor="text1"/>
          <w:kern w:val="2"/>
          <w:sz w:val="28"/>
          <w:szCs w:val="24"/>
          <w:lang w:val="ru-RU" w:eastAsia="zh-CN" w:bidi="hi-IN"/>
        </w:rPr>
        <w:t>показчиками</w:t>
      </w:r>
      <w:r>
        <w:rPr>
          <w:b w:val="false"/>
          <w:bCs w:val="false"/>
        </w:rPr>
        <w:t xml:space="preserve">, також були покращені </w:t>
      </w:r>
      <w:r>
        <w:rPr>
          <w:b w:val="false"/>
          <w:bCs w:val="false"/>
        </w:rPr>
        <w:t>знання</w:t>
      </w:r>
      <w:r>
        <w:rPr>
          <w:b w:val="false"/>
          <w:bCs w:val="false"/>
        </w:rPr>
        <w:t xml:space="preserve"> використання циклів</w:t>
      </w:r>
    </w:p>
    <w:sectPr>
      <w:headerReference w:type="default" r:id="rId6"/>
      <w:type w:val="nextPage"/>
      <w:pgSz w:w="11906" w:h="16838"/>
      <w:pgMar w:left="1418" w:right="851" w:header="51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25174499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xample" w:customStyle="1">
    <w:name w:val="Example"/>
    <w:qFormat/>
    <w:rPr>
      <w:rFonts w:ascii="Liberation Mono" w:hAnsi="Liberation Mono" w:eastAsia="Noto Sans Mono CJK SC" w:cs="Liberation Mono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1702a9"/>
    <w:rPr>
      <w:rFonts w:cs="Mangal"/>
      <w:sz w:val="24"/>
      <w:szCs w:val="21"/>
    </w:rPr>
  </w:style>
  <w:style w:type="character" w:styleId="01" w:customStyle="1">
    <w:name w:val="загол01 Знак"/>
    <w:basedOn w:val="DefaultParagraphFont"/>
    <w:link w:val="01"/>
    <w:qFormat/>
    <w:rsid w:val="00ba2f3a"/>
    <w:rPr>
      <w:rFonts w:ascii="Times New Roman" w:hAnsi="Times New Roman"/>
      <w:b/>
      <w:bCs/>
      <w:color w:val="000000" w:themeColor="text1"/>
      <w:sz w:val="32"/>
      <w:lang w:val="ru-RU"/>
    </w:rPr>
  </w:style>
  <w:style w:type="character" w:styleId="02" w:customStyle="1">
    <w:name w:val="заг02 Знак"/>
    <w:basedOn w:val="01"/>
    <w:link w:val="02"/>
    <w:qFormat/>
    <w:rsid w:val="00357009"/>
    <w:rPr>
      <w:rFonts w:ascii="Times New Roman" w:hAnsi="Times New Roman"/>
      <w:b/>
      <w:bCs/>
      <w:smallCaps/>
      <w:color w:val="000000" w:themeColor="text1"/>
      <w:sz w:val="28"/>
      <w:lang w:val="ru-RU"/>
    </w:rPr>
  </w:style>
  <w:style w:type="character" w:styleId="021" w:customStyle="1">
    <w:name w:val="загол02 Знак"/>
    <w:basedOn w:val="DefaultParagraphFont"/>
    <w:link w:val="020"/>
    <w:qFormat/>
    <w:rsid w:val="00ba2f3a"/>
    <w:rPr>
      <w:rFonts w:ascii="Times New Roman" w:hAnsi="Times New Roman"/>
      <w:b/>
      <w:color w:val="000000" w:themeColor="text1"/>
      <w:sz w:val="28"/>
      <w:lang w:val="ru-RU"/>
    </w:rPr>
  </w:style>
  <w:style w:type="character" w:styleId="03" w:customStyle="1">
    <w:name w:val="заг03 Знак"/>
    <w:basedOn w:val="021"/>
    <w:link w:val="03"/>
    <w:qFormat/>
    <w:rsid w:val="00357009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011" w:customStyle="1">
    <w:name w:val="загол01"/>
    <w:basedOn w:val="Normal"/>
    <w:next w:val="022"/>
    <w:link w:val="010"/>
    <w:qFormat/>
    <w:pPr>
      <w:spacing w:before="120" w:after="120"/>
      <w:jc w:val="both"/>
    </w:pPr>
    <w:rPr>
      <w:rFonts w:ascii="Times New Roman" w:hAnsi="Times New Roman"/>
      <w:b/>
      <w:bCs/>
      <w:color w:val="000000" w:themeColor="text1"/>
      <w:sz w:val="32"/>
      <w:lang w:val="ru-RU"/>
    </w:rPr>
  </w:style>
  <w:style w:type="paragraph" w:styleId="022" w:customStyle="1">
    <w:name w:val="загол02"/>
    <w:basedOn w:val="Normal"/>
    <w:link w:val="021"/>
    <w:qFormat/>
    <w:rsid w:val="00ba2f3a"/>
    <w:pPr>
      <w:spacing w:lineRule="auto" w:line="360" w:before="120" w:after="12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Normal"/>
    <w:link w:val="a8"/>
    <w:uiPriority w:val="99"/>
    <w:unhideWhenUsed/>
    <w:rsid w:val="001702a9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023" w:customStyle="1">
    <w:name w:val="заг02"/>
    <w:basedOn w:val="011"/>
    <w:link w:val="022"/>
    <w:qFormat/>
    <w:rsid w:val="00357009"/>
    <w:pPr>
      <w:spacing w:lineRule="auto" w:line="360"/>
    </w:pPr>
    <w:rPr>
      <w:smallCaps/>
      <w:sz w:val="28"/>
    </w:rPr>
  </w:style>
  <w:style w:type="paragraph" w:styleId="031" w:customStyle="1">
    <w:name w:val="заг03"/>
    <w:basedOn w:val="022"/>
    <w:link w:val="030"/>
    <w:qFormat/>
    <w:rsid w:val="00357009"/>
    <w:pPr>
      <w:spacing w:before="60" w:after="60"/>
    </w:pPr>
    <w:rPr>
      <w:szCs w:val="28"/>
    </w:rPr>
  </w:style>
  <w:style w:type="paragraph" w:styleId="ListParagraph">
    <w:name w:val="List Paragraph"/>
    <w:basedOn w:val="Normal"/>
    <w:uiPriority w:val="34"/>
    <w:qFormat/>
    <w:rsid w:val="00ad1cbf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Numbering123" w:customStyle="1">
    <w:name w:val="Numbering 123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cb66-b141-4d26-8608-da422bc2d95d}"/>
      </w:docPartPr>
      <w:docPartBody>
        <w:p w14:paraId="0E67005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LibreOffice/7.0.2.2$Linux_X86_64 LibreOffice_project/3a01483fc371ab18cfca4bab0d636937da5eaf70</Application>
  <Pages>6</Pages>
  <Words>423</Words>
  <Characters>2000</Characters>
  <CharactersWithSpaces>2722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2020-12-06T19:40:00Z</dcterms:created>
  <dc:creator>Darina</dc:creator>
  <dc:description/>
  <dc:language>uk-UA</dc:language>
  <cp:lastModifiedBy/>
  <dcterms:modified xsi:type="dcterms:W3CDTF">2020-12-14T02:38:19Z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