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AB5030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AB5030" w:rsidRPr="00AB5030">
        <w:rPr>
          <w:rFonts w:cs="Times New Roman"/>
          <w:b/>
          <w:szCs w:val="28"/>
        </w:rPr>
        <w:t>7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AB5030">
        <w:t>Формализация основных функций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2A7BA7" w:rsidRDefault="002A7BA7" w:rsidP="00FE0CCD">
      <w:pPr>
        <w:ind w:left="4956" w:firstLine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Собиров</w:t>
      </w:r>
      <w:proofErr w:type="spellEnd"/>
      <w:r>
        <w:rPr>
          <w:rFonts w:cs="Times New Roman"/>
          <w:szCs w:val="28"/>
        </w:rPr>
        <w:t xml:space="preserve"> Захир</w:t>
      </w:r>
    </w:p>
    <w:p w:rsidR="00B573C3" w:rsidRPr="00AB5030" w:rsidRDefault="00B573C3" w:rsidP="00FE0CCD">
      <w:pPr>
        <w:ind w:left="4956" w:firstLine="0"/>
        <w:rPr>
          <w:rFonts w:cs="Times New Roman"/>
          <w:szCs w:val="28"/>
        </w:rPr>
      </w:pP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lastRenderedPageBreak/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получить навыки поиска технических средств, подходящих для реализации проекта по техническому заданию.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87"/>
        <w:gridCol w:w="6931"/>
      </w:tblGrid>
      <w:tr w:rsidR="00EC4191" w:rsidTr="00AB5030">
        <w:tc>
          <w:tcPr>
            <w:tcW w:w="0" w:type="auto"/>
          </w:tcPr>
          <w:p w:rsidR="00AB5030" w:rsidRPr="00542191" w:rsidRDefault="00AB5030" w:rsidP="00FE0CCD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 xml:space="preserve">Функция </w:t>
            </w:r>
          </w:p>
        </w:tc>
        <w:tc>
          <w:tcPr>
            <w:tcW w:w="0" w:type="auto"/>
          </w:tcPr>
          <w:p w:rsidR="00AB5030" w:rsidRPr="00542191" w:rsidRDefault="00AB5030" w:rsidP="00FE0CCD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Описание</w:t>
            </w:r>
          </w:p>
        </w:tc>
      </w:tr>
      <w:tr w:rsidR="00EC4191" w:rsidTr="00AB5030">
        <w:tc>
          <w:tcPr>
            <w:tcW w:w="0" w:type="auto"/>
          </w:tcPr>
          <w:p w:rsidR="00AB5030" w:rsidRPr="00542191" w:rsidRDefault="002D3D74" w:rsidP="00FE0CCD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1.Регистрация</w:t>
            </w:r>
          </w:p>
        </w:tc>
        <w:tc>
          <w:tcPr>
            <w:tcW w:w="0" w:type="auto"/>
          </w:tcPr>
          <w:p w:rsidR="00AB5030" w:rsidRPr="00542191" w:rsidRDefault="002D3D74" w:rsidP="00FE0CCD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 xml:space="preserve">Поля для регистрации: </w:t>
            </w:r>
            <w:proofErr w:type="spellStart"/>
            <w:r w:rsidRPr="00542191">
              <w:rPr>
                <w:rFonts w:cs="Times New Roman"/>
                <w:szCs w:val="28"/>
              </w:rPr>
              <w:t>email</w:t>
            </w:r>
            <w:proofErr w:type="spellEnd"/>
            <w:r w:rsidRPr="00542191">
              <w:rPr>
                <w:rFonts w:cs="Times New Roman"/>
                <w:szCs w:val="28"/>
              </w:rPr>
              <w:t>, логин, пароль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2.Авторизация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 xml:space="preserve">Поля для авторизации: </w:t>
            </w:r>
            <w:proofErr w:type="spellStart"/>
            <w:r w:rsidRPr="00542191">
              <w:rPr>
                <w:rFonts w:cs="Times New Roman"/>
                <w:szCs w:val="28"/>
              </w:rPr>
              <w:t>email</w:t>
            </w:r>
            <w:proofErr w:type="spellEnd"/>
            <w:r w:rsidRPr="00542191">
              <w:rPr>
                <w:rFonts w:cs="Times New Roman"/>
                <w:szCs w:val="28"/>
              </w:rPr>
              <w:t>, логин, пароль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3.Поиск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Полнотекстовой поиск по таблицам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4.Критерии сортировки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Поля для сортировки: цена, количество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5.Добавление товаров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 xml:space="preserve">Для добавления товара необходимо заполнить поля: название, цена, количество и выбрать категорию (категории хранятся в отдельной таблице). Так же у каждого товара ставится </w:t>
            </w:r>
            <w:proofErr w:type="spellStart"/>
            <w:r w:rsidRPr="00542191">
              <w:rPr>
                <w:rFonts w:cs="Times New Roman"/>
                <w:szCs w:val="28"/>
              </w:rPr>
              <w:t>булевая</w:t>
            </w:r>
            <w:proofErr w:type="spellEnd"/>
            <w:r w:rsidRPr="00542191">
              <w:rPr>
                <w:rFonts w:cs="Times New Roman"/>
                <w:szCs w:val="28"/>
              </w:rPr>
              <w:t xml:space="preserve"> метка, опубликован ли товар.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6.Покупка товара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При покупке товара он добавляется в корзину. В корзине возможно оформить заказ, заполнив дополнительные поля (адрес доставки) и изменить количество товаров.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542191">
              <w:rPr>
                <w:rFonts w:cs="Times New Roman"/>
                <w:szCs w:val="28"/>
              </w:rPr>
              <w:t>7.Р</w:t>
            </w:r>
            <w:proofErr w:type="spellStart"/>
            <w:r w:rsidRPr="00542191">
              <w:rPr>
                <w:rFonts w:cs="Times New Roman"/>
                <w:szCs w:val="28"/>
                <w:lang w:val="en-US"/>
              </w:rPr>
              <w:t>jax</w:t>
            </w:r>
            <w:proofErr w:type="spellEnd"/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color w:val="202124"/>
                <w:szCs w:val="28"/>
                <w:shd w:val="clear" w:color="auto" w:fill="FFFFFF"/>
              </w:rPr>
              <w:t>позволяет обновлять вам только заданный участок страницы, без перезагрузки всего содержимого. 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8.Доставка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Доставляет товар покупателю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9.Навигация по сайту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Style w:val="ac"/>
                <w:rFonts w:cs="Times New Roman"/>
                <w:b w:val="0"/>
                <w:color w:val="424041"/>
                <w:szCs w:val="28"/>
              </w:rPr>
              <w:t>набор специальных приемов, методов и элементов, дающих возможность посетителям перемещаться между различными страницами ресурса</w:t>
            </w:r>
            <w:r w:rsidRPr="00542191">
              <w:rPr>
                <w:rFonts w:cs="Times New Roman"/>
                <w:color w:val="424041"/>
                <w:szCs w:val="28"/>
              </w:rPr>
              <w:t>.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10.Ценевой диапазон товара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color w:val="333333"/>
                <w:szCs w:val="28"/>
                <w:shd w:val="clear" w:color="auto" w:fill="FFFFFF"/>
              </w:rPr>
              <w:t>ценовой объем, совокупность всех цен  в интервале между самой низкой ценой и самой высокой ценой на аналогичные по маркетинговым показателям товары.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11.Выпадающий список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Занесение данных в одну ячейку, которая раскрывается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lastRenderedPageBreak/>
              <w:t>12.Обратная связь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color w:val="000000"/>
                <w:szCs w:val="28"/>
              </w:rPr>
              <w:t>Обычно содержит несколько полей, в которых клиент может представиться, оставить контакты и задать вопрос. Сообщение клиента приходит на электронную почту, указанную владельцем сайта в настройках формы. 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13.Модальное окно с консультантом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Выплывающее окно с помощью консультанта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14.Выдача ролей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Выдача различных ролей с различными правами.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15.</w:t>
            </w:r>
            <w:r w:rsidRPr="00542191">
              <w:rPr>
                <w:rFonts w:cs="Times New Roman"/>
                <w:szCs w:val="28"/>
                <w:lang w:val="en-US"/>
              </w:rPr>
              <w:t>Sidebar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542191">
              <w:rPr>
                <w:rFonts w:cs="Times New Roman"/>
                <w:color w:val="000000"/>
                <w:szCs w:val="28"/>
                <w:shd w:val="clear" w:color="auto" w:fill="FFFFFF"/>
              </w:rPr>
              <w:t>Сайдбар</w:t>
            </w:r>
            <w:proofErr w:type="spellEnd"/>
            <w:r w:rsidRPr="00542191"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 – это закрепленная боковая панель ресурса, область навигации или вспомогательной информации, графически отделенная от основной области контента.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16.</w:t>
            </w:r>
            <w:r w:rsidRPr="00542191">
              <w:rPr>
                <w:rFonts w:cs="Times New Roman"/>
                <w:szCs w:val="28"/>
              </w:rPr>
              <w:t>Каталог товаров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color w:val="000000"/>
                <w:szCs w:val="28"/>
              </w:rPr>
              <w:t>Каталог с категориями и товарными страницами. Содержит текстовое описание и фото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>
              <w:rPr>
                <w:rStyle w:val="ac"/>
                <w:rFonts w:cs="Times New Roman"/>
                <w:b w:val="0"/>
                <w:color w:val="000000"/>
                <w:szCs w:val="28"/>
              </w:rPr>
              <w:t>17.</w:t>
            </w:r>
            <w:r w:rsidRPr="00542191">
              <w:rPr>
                <w:rStyle w:val="ac"/>
                <w:rFonts w:cs="Times New Roman"/>
                <w:b w:val="0"/>
                <w:color w:val="000000"/>
                <w:szCs w:val="28"/>
              </w:rPr>
              <w:t>Вопрос-ответ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color w:val="000000"/>
                <w:szCs w:val="28"/>
              </w:rPr>
              <w:t>Посетитель задает вопрос онлайн, текст вопроса публикуется на сайте. Специалист отвечает на вопрос и публикует свой ответ. В результате получается лента вопросов и ответов. Эти функции можно реализовать с помощью блока для комментариев или создав отдельный блок.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18.</w:t>
            </w:r>
            <w:r w:rsidRPr="00542191">
              <w:rPr>
                <w:rFonts w:cs="Times New Roman"/>
                <w:szCs w:val="28"/>
              </w:rPr>
              <w:t xml:space="preserve">Интеграция с </w:t>
            </w:r>
            <w:proofErr w:type="spellStart"/>
            <w:r w:rsidRPr="00542191">
              <w:rPr>
                <w:rFonts w:cs="Times New Roman"/>
                <w:szCs w:val="28"/>
              </w:rPr>
              <w:t>соц.сетями</w:t>
            </w:r>
            <w:proofErr w:type="spellEnd"/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 xml:space="preserve">Переход на </w:t>
            </w:r>
            <w:proofErr w:type="spellStart"/>
            <w:r w:rsidRPr="00542191">
              <w:rPr>
                <w:rFonts w:cs="Times New Roman"/>
                <w:szCs w:val="28"/>
              </w:rPr>
              <w:t>соцсети</w:t>
            </w:r>
            <w:proofErr w:type="spellEnd"/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>
              <w:rPr>
                <w:rStyle w:val="ac"/>
                <w:rFonts w:cs="Times New Roman"/>
                <w:b w:val="0"/>
                <w:color w:val="000000"/>
                <w:szCs w:val="28"/>
              </w:rPr>
              <w:t>19.</w:t>
            </w:r>
            <w:r w:rsidRPr="00542191">
              <w:rPr>
                <w:rStyle w:val="ac"/>
                <w:rFonts w:cs="Times New Roman"/>
                <w:b w:val="0"/>
                <w:color w:val="000000"/>
                <w:szCs w:val="28"/>
              </w:rPr>
              <w:t>Комментарии и отзывы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color w:val="000000"/>
                <w:szCs w:val="28"/>
              </w:rPr>
              <w:t>Возможность оставить комментарии или отзыв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>
              <w:rPr>
                <w:rStyle w:val="ac"/>
                <w:rFonts w:cs="Times New Roman"/>
                <w:b w:val="0"/>
                <w:color w:val="000000"/>
                <w:szCs w:val="28"/>
              </w:rPr>
              <w:t>20.</w:t>
            </w:r>
            <w:r w:rsidRPr="00542191">
              <w:rPr>
                <w:rStyle w:val="ac"/>
                <w:rFonts w:cs="Times New Roman"/>
                <w:b w:val="0"/>
                <w:color w:val="000000"/>
                <w:szCs w:val="28"/>
              </w:rPr>
              <w:t>Сравнение товаров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color w:val="000000"/>
                <w:szCs w:val="28"/>
              </w:rPr>
              <w:t>Удобная функция для интернет-магазина. Которая позволяет по заранее заданным параметрам товаров подобрать оптимальный вариант.</w:t>
            </w:r>
          </w:p>
        </w:tc>
      </w:tr>
    </w:tbl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9"/>
      <w:footerReference w:type="default" r:id="rId10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0BC" w:rsidRDefault="00ED50BC" w:rsidP="00CE106E">
      <w:pPr>
        <w:spacing w:line="240" w:lineRule="auto"/>
      </w:pPr>
      <w:r>
        <w:separator/>
      </w:r>
    </w:p>
  </w:endnote>
  <w:endnote w:type="continuationSeparator" w:id="0">
    <w:p w:rsidR="00ED50BC" w:rsidRDefault="00ED50BC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0BC" w:rsidRDefault="00ED50BC" w:rsidP="00CE106E">
      <w:pPr>
        <w:spacing w:line="240" w:lineRule="auto"/>
      </w:pPr>
      <w:r>
        <w:separator/>
      </w:r>
    </w:p>
  </w:footnote>
  <w:footnote w:type="continuationSeparator" w:id="0">
    <w:p w:rsidR="00ED50BC" w:rsidRDefault="00ED50BC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5384B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A7BA7"/>
    <w:rsid w:val="002D3D74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D5801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42191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AB5030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C4191"/>
    <w:rsid w:val="00ED50BC"/>
    <w:rsid w:val="00EE6F21"/>
    <w:rsid w:val="00F01C7C"/>
    <w:rsid w:val="00F11530"/>
    <w:rsid w:val="00F238D1"/>
    <w:rsid w:val="00F27948"/>
    <w:rsid w:val="00F72BC6"/>
    <w:rsid w:val="00F73391"/>
    <w:rsid w:val="00FE0CCD"/>
    <w:rsid w:val="00F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64A50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Strong"/>
    <w:basedOn w:val="a0"/>
    <w:uiPriority w:val="22"/>
    <w:qFormat/>
    <w:rsid w:val="00EC4191"/>
    <w:rPr>
      <w:b/>
      <w:bCs/>
    </w:rPr>
  </w:style>
  <w:style w:type="character" w:styleId="ad">
    <w:name w:val="Hyperlink"/>
    <w:basedOn w:val="a0"/>
    <w:uiPriority w:val="99"/>
    <w:semiHidden/>
    <w:unhideWhenUsed/>
    <w:rsid w:val="00EC41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F003C2B-447E-4B1F-9727-0AC83077F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Админ</cp:lastModifiedBy>
  <cp:revision>18</cp:revision>
  <cp:lastPrinted>2019-06-02T17:20:00Z</cp:lastPrinted>
  <dcterms:created xsi:type="dcterms:W3CDTF">2020-06-01T01:02:00Z</dcterms:created>
  <dcterms:modified xsi:type="dcterms:W3CDTF">2021-05-27T09:38:00Z</dcterms:modified>
</cp:coreProperties>
</file>