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Title"/>
        <w:rPr>
          <w:rStyle w:val="Normal"/>
          <w:caps w:val="1"/>
          <w:color w:val="2DA2BF"/>
          <w:spacing w:val="10"/>
          <w:kern w:val="28"/>
          <w:sz w:val="52"/>
          <w:szCs w:val="52"/>
          <w:lang w:val="en-CA"/>
        </w:rPr>
      </w:pPr>
      <w:r>
        <w:rPr>
          <w:lang w:val="en-CA"/>
        </w:rPr>
        <w:t>4. Nivelul transport</w:t>
      </w:r>
    </w:p>
    <w:p>
      <w:pPr>
        <w:pStyle w:val="Title"/>
        <w:rPr>
          <w:rStyle w:val="Normal"/>
          <w:caps w:val="1"/>
          <w:color w:val="2DA2BF"/>
          <w:spacing w:val="10"/>
          <w:kern w:val="28"/>
          <w:sz w:val="52"/>
          <w:szCs w:val="52"/>
          <w:lang w:val="en-CA"/>
        </w:rPr>
      </w:pPr>
      <w:r>
        <w:rPr>
          <w:lang w:val="en-CA"/>
        </w:rPr>
        <w:t>4.a</w:t>
      </w:r>
      <w:r>
        <w:rPr>
          <w:lang w:val="en-CA"/>
        </w:rPr>
        <w:t>.</w:t>
      </w:r>
      <w:r>
        <w:rPr>
          <w:lang w:val="en-CA"/>
        </w:rPr>
        <w:t xml:space="preserve"> Caracteristici ale nivelului Transport</w:t>
      </w:r>
    </w:p>
    <w:p>
      <w:pPr>
        <w:pStyle w:val="Heading1"/>
        <w:rPr>
          <w:rStyle w:val="Normal"/>
          <w:b w:val="1"/>
          <w:bCs w:val="1"/>
          <w:caps w:val="1"/>
          <w:color w:val="FFFFFF"/>
          <w:spacing w:val="15"/>
          <w:sz w:val="22"/>
          <w:szCs w:val="22"/>
          <w:lang w:val="en-CA"/>
        </w:rPr>
      </w:pPr>
      <w:r>
        <w:rPr>
          <w:lang w:val="en-CA"/>
        </w:rPr>
        <w:t>Adresarea</w:t>
      </w:r>
    </w:p>
    <w:p>
      <w:pPr>
        <w:rPr>
          <w:sz w:val="24"/>
          <w:szCs w:val="20"/>
          <w:lang w:val="en-CA"/>
        </w:rPr>
      </w:pPr>
      <w:r>
        <w:rPr>
          <w:lang w:val="en-CA"/>
        </w:rPr>
        <w:t>Atunci când un proces aplicaţie (de exemplu, un proces utiliz</w:t>
      </w:r>
      <w:r>
        <w:rPr>
          <w:lang w:val="en-CA"/>
        </w:rPr>
        <w:t xml:space="preserve">ator) doreşte să stabilească o  </w:t>
      </w:r>
      <w:r>
        <w:rPr>
          <w:lang w:val="en-CA"/>
        </w:rPr>
        <w:t>conexiune cu un proces aflat la distanţă, el trebuie să specific</w:t>
      </w:r>
      <w:r>
        <w:rPr>
          <w:lang w:val="en-CA"/>
        </w:rPr>
        <w:t xml:space="preserve">e cu care proces doreşte să se  </w:t>
      </w:r>
      <w:r>
        <w:rPr>
          <w:lang w:val="en-CA"/>
        </w:rPr>
        <w:t>conecteze</w:t>
      </w:r>
      <w:r>
        <w:rPr>
          <w:lang w:val="en-CA"/>
        </w:rPr>
        <w:t>.</w:t>
      </w:r>
      <w:r>
        <w:t xml:space="preserve"> </w:t>
      </w:r>
      <w:r>
        <w:rPr>
          <w:lang w:val="en-CA"/>
        </w:rPr>
        <w:t xml:space="preserve">. Metoda </w:t>
      </w:r>
      <w:r>
        <w:rPr>
          <w:lang w:val="en-CA"/>
        </w:rPr>
        <w:t>folosită în mod normal este de a</w:t>
      </w:r>
      <w:r>
        <w:rPr>
          <w:lang w:val="en-CA"/>
        </w:rPr>
        <w:t xml:space="preserve"> defini adrese de transport </w:t>
      </w:r>
      <w:r>
        <w:rPr>
          <w:lang w:val="en-CA"/>
        </w:rPr>
        <w:t xml:space="preserve">la  </w:t>
      </w:r>
      <w:r>
        <w:rPr>
          <w:lang w:val="en-CA"/>
        </w:rPr>
        <w:t>care</w:t>
      </w:r>
      <w:r>
        <w:rPr>
          <w:lang w:val="en-CA"/>
        </w:rPr>
        <w:t xml:space="preserve"> procesele pot să aştepte cereri de conexiune</w:t>
      </w:r>
      <w:r>
        <w:rPr>
          <w:lang w:val="en-CA"/>
        </w:rPr>
        <w:t>.</w:t>
      </w:r>
      <w:r>
        <w:rPr>
          <w:lang w:val="en-CA"/>
        </w:rPr>
        <w:t xml:space="preserve"> </w:t>
      </w:r>
    </w:p>
    <w:p>
      <w:pPr>
        <w:rPr>
          <w:sz w:val="24"/>
          <w:szCs w:val="20"/>
          <w:lang w:val="en-CA"/>
        </w:rPr>
      </w:pPr>
      <w:r>
        <w:rPr>
          <w:lang w:val="en-CA"/>
        </w:rPr>
        <w:t>Un</w:t>
      </w:r>
      <w:r>
        <w:rPr>
          <w:lang w:val="en-CA"/>
        </w:rPr>
        <w:t xml:space="preserve"> scenariu posibil pentru stabilirea unei conexiuni la </w:t>
      </w:r>
      <w:r>
        <w:rPr>
          <w:lang w:val="en-CA"/>
        </w:rPr>
        <w:t>nivel transport este următorul:</w:t>
      </w:r>
    </w:p>
    <w:p>
      <w:pPr>
        <w:pStyle w:val="ListParagraph"/>
        <w:numPr>
          <w:ilvl w:val="0"/>
          <w:numId w:val="23"/>
        </w:numPr>
        <w:rPr>
          <w:rStyle w:val="Normal"/>
          <w:sz w:val="24"/>
          <w:szCs w:val="20"/>
          <w:lang w:val="en-CA"/>
        </w:rPr>
      </w:pPr>
      <w:r>
        <w:rPr>
          <w:lang w:val="en-CA"/>
        </w:rPr>
        <w:t xml:space="preserve">Un proces server care furnizează ora exactă şi care rulează pe gazda 2 se ataşează </w:t>
      </w:r>
      <w:r>
        <w:rPr>
          <w:lang w:val="en-CA"/>
        </w:rPr>
        <w:t>la  TSAP</w:t>
      </w:r>
      <w:r>
        <w:rPr>
          <w:lang w:val="en-CA"/>
        </w:rPr>
        <w:t xml:space="preserve"> </w:t>
      </w:r>
      <w:r>
        <w:rPr>
          <w:rStyle w:val="Normal"/>
          <w:rFonts w:ascii="Times New Roman" w:hAnsi="Times New Roman"/>
          <w:b w:val="0"/>
          <w:i w:val="0"/>
          <w:strike w:val="0"/>
          <w:vanish w:val="0"/>
          <w:color w:val="000000"/>
          <w:sz w:val="24"/>
          <w:szCs w:val="20"/>
          <w:u w:val="none"/>
          <w:rtl w:val="0"/>
          <w:lang w:val="en-US"/>
        </w:rPr>
        <w:t>1522</w:t>
      </w:r>
      <w:r>
        <w:rPr>
          <w:lang w:val="en-CA"/>
        </w:rPr>
        <w:t xml:space="preserve"> aşteptând un apel. Felul în care un proces se ataşează la un TSAP nu </w:t>
      </w:r>
      <w:r>
        <w:rPr>
          <w:lang w:val="en-CA"/>
        </w:rPr>
        <w:t>face  parte</w:t>
      </w:r>
      <w:r>
        <w:rPr>
          <w:lang w:val="en-CA"/>
        </w:rPr>
        <w:t xml:space="preserve"> din modelul de reţea şi depinde numai de sistemul de operare local. Poate </w:t>
      </w:r>
      <w:r>
        <w:rPr>
          <w:lang w:val="en-CA"/>
        </w:rPr>
        <w:t>fi  utilizat</w:t>
      </w:r>
      <w:r>
        <w:rPr>
          <w:lang w:val="en-CA"/>
        </w:rPr>
        <w:t xml:space="preserve"> un apel de tip LISTEN din capitolul precedent. </w:t>
      </w:r>
    </w:p>
    <w:p>
      <w:pPr>
        <w:pStyle w:val="ListParagraph"/>
        <w:numPr>
          <w:ilvl w:val="0"/>
          <w:numId w:val="23"/>
        </w:numPr>
        <w:rPr>
          <w:rStyle w:val="Normal"/>
          <w:sz w:val="24"/>
          <w:szCs w:val="20"/>
          <w:lang w:val="en-CA"/>
        </w:rPr>
      </w:pPr>
      <w:r>
        <w:rPr>
          <w:lang w:val="en-CA"/>
        </w:rPr>
        <w:t xml:space="preserve">Un proces aplicaţie de pe gazda 1 doreşte să afle ora exactă; atunci el generează un  apel CONNECT specificând TSAP 1208 ca sursă şi TSAP 1522 ca destinaţie. </w:t>
      </w:r>
      <w:r>
        <w:rPr>
          <w:lang w:val="en-CA"/>
        </w:rPr>
        <w:t>Această  acţiune</w:t>
      </w:r>
      <w:r>
        <w:rPr>
          <w:lang w:val="en-CA"/>
        </w:rPr>
        <w:t xml:space="preserve"> are ca rezultat în cele din urmă stabilirea unei conexiuni la nivel transport între  procesele aplicaţie de pe gazda 1şi serverul 1 de pe gazda 2. </w:t>
      </w:r>
    </w:p>
    <w:p>
      <w:pPr>
        <w:pStyle w:val="ListParagraph"/>
        <w:numPr>
          <w:ilvl w:val="0"/>
          <w:numId w:val="23"/>
        </w:numPr>
        <w:rPr>
          <w:rStyle w:val="Normal"/>
          <w:sz w:val="24"/>
          <w:szCs w:val="20"/>
          <w:lang w:val="en-CA"/>
        </w:rPr>
      </w:pPr>
      <w:r>
        <w:rPr>
          <w:lang w:val="en-CA"/>
        </w:rPr>
        <w:t>Procesul aplicaţie trimite o cerere o cerere pentru timp</w:t>
      </w:r>
    </w:p>
    <w:p>
      <w:pPr>
        <w:pStyle w:val="ListParagraph"/>
        <w:numPr>
          <w:ilvl w:val="0"/>
          <w:numId w:val="23"/>
        </w:numPr>
        <w:rPr>
          <w:rStyle w:val="Normal"/>
          <w:sz w:val="24"/>
          <w:szCs w:val="20"/>
          <w:lang w:val="en-CA"/>
        </w:rPr>
      </w:pPr>
      <w:r>
        <w:rPr>
          <w:lang w:val="en-CA"/>
        </w:rPr>
        <w:t xml:space="preserve">Procesul server de timp răspunde cu timpul curent. </w:t>
      </w:r>
    </w:p>
    <w:p>
      <w:pPr>
        <w:pStyle w:val="ListParagraph"/>
        <w:numPr>
          <w:ilvl w:val="0"/>
          <w:numId w:val="23"/>
        </w:numPr>
        <w:rPr>
          <w:rStyle w:val="Normal"/>
          <w:sz w:val="24"/>
          <w:szCs w:val="20"/>
          <w:lang w:val="en-CA"/>
        </w:rPr>
      </w:pPr>
      <w:r>
        <w:rPr>
          <w:lang w:val="en-CA"/>
        </w:rPr>
        <w:t xml:space="preserve">Conexiunea transport </w:t>
      </w:r>
      <w:r>
        <w:rPr>
          <w:lang w:val="en-CA"/>
        </w:rPr>
        <w:t>este</w:t>
      </w:r>
      <w:r>
        <w:rPr>
          <w:lang w:val="en-CA"/>
        </w:rPr>
        <w:t xml:space="preserve"> apoi eliberată.</w:t>
      </w:r>
    </w:p>
    <w:p>
      <w:pPr>
        <w:pStyle w:val="Heading1"/>
        <w:rPr>
          <w:rStyle w:val="Normal"/>
          <w:b w:val="1"/>
          <w:bCs w:val="1"/>
          <w:caps w:val="1"/>
          <w:color w:val="FFFFFF"/>
          <w:spacing w:val="15"/>
          <w:sz w:val="22"/>
          <w:szCs w:val="22"/>
          <w:lang w:val="en-CA"/>
        </w:rPr>
      </w:pPr>
      <w:r>
        <w:rPr>
          <w:lang w:val="en-CA"/>
        </w:rPr>
        <w:t>Stabilirea conexiunii</w:t>
      </w:r>
    </w:p>
    <w:p>
      <w:pPr>
        <w:rPr>
          <w:sz w:val="24"/>
          <w:szCs w:val="20"/>
          <w:lang w:val="en-CA"/>
        </w:rPr>
      </w:pPr>
      <w:r>
        <w:rPr>
          <w:lang w:val="en-CA"/>
        </w:rPr>
        <w:t>La prima vedere, ar părea suficient ca o entitate de tran</w:t>
      </w:r>
      <w:r>
        <w:rPr>
          <w:lang w:val="en-CA"/>
        </w:rPr>
        <w:t xml:space="preserve">sport să trimită numai un </w:t>
      </w:r>
      <w:r>
        <w:rPr>
          <w:lang w:val="en-CA"/>
        </w:rPr>
        <w:t xml:space="preserve">TPDU  </w:t>
      </w:r>
      <w:r>
        <w:rPr>
          <w:lang w:val="en-CA"/>
        </w:rPr>
        <w:t>CONNECTION</w:t>
      </w:r>
      <w:r>
        <w:rPr>
          <w:lang w:val="en-CA"/>
        </w:rPr>
        <w:t xml:space="preserve"> REQUEST şi să aştepte replica CONNEC</w:t>
      </w:r>
      <w:r>
        <w:rPr>
          <w:lang w:val="en-CA"/>
        </w:rPr>
        <w:t xml:space="preserve">TION ACCEPTED . Problema </w:t>
      </w:r>
      <w:r>
        <w:rPr>
          <w:lang w:val="en-CA"/>
        </w:rPr>
        <w:t xml:space="preserve">apare  </w:t>
      </w:r>
      <w:r>
        <w:rPr>
          <w:lang w:val="en-CA"/>
        </w:rPr>
        <w:t>deoarece</w:t>
      </w:r>
      <w:r>
        <w:rPr>
          <w:lang w:val="en-CA"/>
        </w:rPr>
        <w:t xml:space="preserve"> reţeaua poate pierde, memora sau duplica pache</w:t>
      </w:r>
      <w:r>
        <w:rPr>
          <w:lang w:val="en-CA"/>
        </w:rPr>
        <w:t xml:space="preserve">te. </w:t>
      </w:r>
      <w:r>
        <w:rPr>
          <w:lang w:val="en-CA"/>
        </w:rPr>
        <w:t xml:space="preserve">Acest comportament duce la </w:t>
      </w:r>
      <w:r>
        <w:rPr>
          <w:lang w:val="en-CA"/>
        </w:rPr>
        <w:t>complicaţii serioase.</w:t>
      </w:r>
      <w:r>
        <w:rPr>
          <w:lang w:val="en-CA"/>
        </w:rPr>
        <w:t xml:space="preserve"> </w:t>
      </w:r>
      <w:r>
        <w:rPr>
          <w:lang w:val="en-CA"/>
        </w:rPr>
        <w:t xml:space="preserve">Se poate imagina o subreţea care </w:t>
      </w:r>
      <w:r>
        <w:rPr>
          <w:lang w:val="en-CA"/>
        </w:rPr>
        <w:t>este</w:t>
      </w:r>
      <w:r>
        <w:rPr>
          <w:lang w:val="en-CA"/>
        </w:rPr>
        <w:t xml:space="preserve"> atât de congestionată</w:t>
      </w:r>
      <w:r>
        <w:rPr>
          <w:lang w:val="en-CA"/>
        </w:rPr>
        <w:t xml:space="preserve"> încât confirmările ajung greu </w:t>
      </w:r>
      <w:r>
        <w:rPr>
          <w:lang w:val="en-CA"/>
        </w:rPr>
        <w:t>înapoi, şi, din această cauză, fiecare pachet ajunge să fie retransmis de câteva ori.</w:t>
      </w:r>
    </w:p>
    <w:p>
      <w:pPr>
        <w:rPr>
          <w:sz w:val="24"/>
          <w:szCs w:val="20"/>
          <w:lang w:val="en-CA"/>
        </w:rPr>
      </w:pPr>
      <w:r>
        <w:rPr>
          <w:lang w:val="en-CA"/>
        </w:rPr>
        <w:t xml:space="preserve">Punctul crucial al problemei </w:t>
      </w:r>
      <w:r>
        <w:rPr>
          <w:lang w:val="en-CA"/>
        </w:rPr>
        <w:t>este</w:t>
      </w:r>
      <w:r>
        <w:rPr>
          <w:lang w:val="en-CA"/>
        </w:rPr>
        <w:t xml:space="preserve"> existenţa duplicatelor întârziate. E</w:t>
      </w:r>
      <w:r>
        <w:rPr>
          <w:lang w:val="en-CA"/>
        </w:rPr>
        <w:t xml:space="preserve">l poate fi tratat în mai multe </w:t>
      </w:r>
      <w:r>
        <w:rPr>
          <w:lang w:val="en-CA"/>
        </w:rPr>
        <w:t xml:space="preserve">feluri, dar nici unul nu </w:t>
      </w:r>
      <w:r>
        <w:rPr>
          <w:lang w:val="en-CA"/>
        </w:rPr>
        <w:t>este</w:t>
      </w:r>
      <w:r>
        <w:rPr>
          <w:lang w:val="en-CA"/>
        </w:rPr>
        <w:t xml:space="preserve"> într-adevăr satisfăcător. O posibilita</w:t>
      </w:r>
      <w:r>
        <w:rPr>
          <w:lang w:val="en-CA"/>
        </w:rPr>
        <w:t xml:space="preserve">te </w:t>
      </w:r>
      <w:r>
        <w:rPr>
          <w:lang w:val="en-CA"/>
        </w:rPr>
        <w:t>este</w:t>
      </w:r>
      <w:r>
        <w:rPr>
          <w:lang w:val="en-CA"/>
        </w:rPr>
        <w:t xml:space="preserve"> de a utiliza adrese de </w:t>
      </w:r>
      <w:r>
        <w:rPr>
          <w:lang w:val="en-CA"/>
        </w:rPr>
        <w:t>transport valabile doar pentru o singură utilizare.</w:t>
      </w:r>
      <w:r>
        <w:t xml:space="preserve"> </w:t>
      </w:r>
      <w:r>
        <w:rPr>
          <w:lang w:val="en-CA"/>
        </w:rPr>
        <w:t>O altă posibilitate este de a atribui fiec</w:t>
      </w:r>
      <w:r>
        <w:rPr>
          <w:lang w:val="en-CA"/>
        </w:rPr>
        <w:t xml:space="preserve">ărei conexiuni un identificator </w:t>
      </w:r>
      <w:r>
        <w:rPr>
          <w:lang w:val="en-CA"/>
        </w:rPr>
        <w:t>(adică, un număr de secvenţă incrementat pentru fiecare conexiune stabilită), ales de ce</w:t>
      </w:r>
      <w:r>
        <w:rPr>
          <w:lang w:val="en-CA"/>
        </w:rPr>
        <w:t xml:space="preserve">l care iniţiază conexiunea, </w:t>
      </w:r>
      <w:r>
        <w:rPr>
          <w:lang w:val="en-CA"/>
        </w:rPr>
        <w:t xml:space="preserve">şi  </w:t>
      </w:r>
      <w:r>
        <w:rPr>
          <w:lang w:val="en-CA"/>
        </w:rPr>
        <w:t>pus</w:t>
      </w:r>
      <w:r>
        <w:rPr>
          <w:lang w:val="en-CA"/>
        </w:rPr>
        <w:t xml:space="preserve"> în fiecare TPDU, inclusiv în cel </w:t>
      </w:r>
      <w:r>
        <w:rPr>
          <w:lang w:val="en-CA"/>
        </w:rPr>
        <w:t xml:space="preserve">care iniţiază conexiunea. </w:t>
      </w:r>
      <w:r>
        <w:rPr>
          <w:lang w:val="en-CA"/>
        </w:rPr>
        <w:t xml:space="preserve">Se poate încerca şi o </w:t>
      </w:r>
      <w:r>
        <w:rPr>
          <w:lang w:val="en-CA"/>
        </w:rPr>
        <w:t>altă</w:t>
      </w:r>
      <w:r>
        <w:rPr>
          <w:lang w:val="en-CA"/>
        </w:rPr>
        <w:t xml:space="preserve"> soluţie. În loc </w:t>
      </w:r>
      <w:r>
        <w:rPr>
          <w:lang w:val="en-CA"/>
        </w:rPr>
        <w:t>să  se</w:t>
      </w:r>
      <w:r>
        <w:rPr>
          <w:lang w:val="en-CA"/>
        </w:rPr>
        <w:t xml:space="preserve"> permită pachetelor să trăiască la nesfârşit în</w:t>
      </w:r>
      <w:r>
        <w:rPr>
          <w:lang w:val="en-CA"/>
        </w:rPr>
        <w:t xml:space="preserve"> subreţea, </w:t>
      </w:r>
      <w:r>
        <w:rPr>
          <w:lang w:val="en-CA"/>
        </w:rPr>
        <w:t>se poate inventa un mecanism care să elimine pachetele îmbătrânite.</w:t>
      </w:r>
    </w:p>
    <w:p>
      <w:pPr>
        <w:pStyle w:val="Heading1"/>
        <w:rPr>
          <w:rStyle w:val="Normal"/>
          <w:b w:val="1"/>
          <w:bCs w:val="1"/>
          <w:caps w:val="1"/>
          <w:color w:val="FFFFFF"/>
          <w:spacing w:val="15"/>
          <w:sz w:val="22"/>
          <w:szCs w:val="22"/>
          <w:lang w:val="en-CA"/>
        </w:rPr>
      </w:pPr>
      <w:r>
        <w:rPr>
          <w:lang w:val="en-CA"/>
        </w:rPr>
        <w:t>Eliberarea conexiunii</w:t>
      </w:r>
    </w:p>
    <w:p>
      <w:pPr>
        <w:rPr>
          <w:sz w:val="24"/>
          <w:szCs w:val="20"/>
          <w:lang w:val="en-CA"/>
        </w:rPr>
      </w:pPr>
      <w:r>
        <w:rPr>
          <w:lang w:val="en-CA"/>
        </w:rPr>
        <w:t>E</w:t>
      </w:r>
      <w:r>
        <w:rPr>
          <w:lang w:val="en-CA"/>
        </w:rPr>
        <w:t>xistă două moduri de a termina</w:t>
      </w:r>
      <w:r>
        <w:rPr>
          <w:lang w:val="en-CA"/>
        </w:rPr>
        <w:t xml:space="preserve"> o conexiune:  </w:t>
      </w:r>
      <w:r>
        <w:rPr>
          <w:lang w:val="en-CA"/>
        </w:rPr>
        <w:t>eliberare sime</w:t>
      </w:r>
      <w:r>
        <w:rPr>
          <w:lang w:val="en-CA"/>
        </w:rPr>
        <w:t xml:space="preserve">trică şi eliberare asimetrică.  Eliberarea </w:t>
      </w:r>
      <w:r>
        <w:rPr>
          <w:lang w:val="en-CA"/>
        </w:rPr>
        <w:t xml:space="preserve">asimetrică </w:t>
      </w:r>
      <w:r>
        <w:rPr>
          <w:lang w:val="en-CA"/>
        </w:rPr>
        <w:t>este</w:t>
      </w:r>
      <w:r>
        <w:rPr>
          <w:lang w:val="en-CA"/>
        </w:rPr>
        <w:t xml:space="preserve"> bruscă şi poate genera pierderi de date. După stabilirea conexiunii, gazda 1 trimite </w:t>
      </w:r>
      <w:r>
        <w:rPr>
          <w:lang w:val="en-CA"/>
        </w:rPr>
        <w:t>un</w:t>
      </w:r>
      <w:r>
        <w:rPr>
          <w:lang w:val="en-CA"/>
        </w:rPr>
        <w:t xml:space="preserve"> TP</w:t>
      </w:r>
      <w:r>
        <w:rPr>
          <w:lang w:val="en-CA"/>
        </w:rPr>
        <w:t xml:space="preserve">DU care ajunge corect la gazda </w:t>
      </w:r>
      <w:r>
        <w:rPr>
          <w:lang w:val="en-CA"/>
        </w:rPr>
        <w:t xml:space="preserve">2. Gazda 1 mai trimite un TPDU dar, înainte ca acesta să ajungă </w:t>
      </w:r>
      <w:r>
        <w:rPr>
          <w:lang w:val="en-CA"/>
        </w:rPr>
        <w:t xml:space="preserve">la destinaţie, gazda 2 trimite </w:t>
      </w:r>
      <w:r>
        <w:rPr>
          <w:lang w:val="en-CA"/>
        </w:rPr>
        <w:t xml:space="preserve">DISCONNECT </w:t>
      </w:r>
      <w:r>
        <w:rPr>
          <w:lang w:val="en-CA"/>
        </w:rPr>
        <w:t>REQUEST .</w:t>
      </w:r>
      <w:r>
        <w:rPr>
          <w:lang w:val="en-CA"/>
        </w:rPr>
        <w:t xml:space="preserve"> În acest caz, conexiunea </w:t>
      </w:r>
      <w:r>
        <w:rPr>
          <w:lang w:val="en-CA"/>
        </w:rPr>
        <w:t>va</w:t>
      </w:r>
      <w:r>
        <w:rPr>
          <w:lang w:val="en-CA"/>
        </w:rPr>
        <w:t xml:space="preserve"> fi eliberată şi vor fi pierdute date.</w:t>
      </w:r>
    </w:p>
    <w:p>
      <w:pPr>
        <w:rPr>
          <w:sz w:val="24"/>
          <w:szCs w:val="20"/>
          <w:lang w:val="en-CA"/>
        </w:rPr>
      </w:pPr>
      <w:r>
        <w:rPr>
          <w:lang w:val="en-CA"/>
        </w:rPr>
        <w:t xml:space="preserve">Eliberarea simetrică </w:t>
      </w:r>
      <w:r>
        <w:rPr>
          <w:lang w:val="en-CA"/>
        </w:rPr>
        <w:t>este</w:t>
      </w:r>
      <w:r>
        <w:rPr>
          <w:lang w:val="en-CA"/>
        </w:rPr>
        <w:t xml:space="preserve"> utilă atunci când fiecare proces are o cantitate fix</w:t>
      </w:r>
      <w:r>
        <w:rPr>
          <w:lang w:val="en-CA"/>
        </w:rPr>
        <w:t xml:space="preserve">ă de date de trimis şi </w:t>
      </w:r>
      <w:r>
        <w:rPr>
          <w:lang w:val="en-CA"/>
        </w:rPr>
        <w:t>ştie bine când trebuie să transmită şi când a terminat. În alte situaţ</w:t>
      </w:r>
      <w:r>
        <w:rPr>
          <w:lang w:val="en-CA"/>
        </w:rPr>
        <w:t xml:space="preserve">ii însă, nu </w:t>
      </w:r>
      <w:r>
        <w:rPr>
          <w:lang w:val="en-CA"/>
        </w:rPr>
        <w:t>este</w:t>
      </w:r>
      <w:r>
        <w:rPr>
          <w:lang w:val="en-CA"/>
        </w:rPr>
        <w:t xml:space="preserve"> deloc uşor de </w:t>
      </w:r>
      <w:r>
        <w:rPr>
          <w:lang w:val="en-CA"/>
        </w:rPr>
        <w:t>determinat când trebuie eliberată conexiunea şi când a fost trimi</w:t>
      </w:r>
      <w:r>
        <w:rPr>
          <w:lang w:val="en-CA"/>
        </w:rPr>
        <w:t xml:space="preserve">s tot ce era de transmis. S-ar </w:t>
      </w:r>
      <w:r>
        <w:rPr>
          <w:lang w:val="en-CA"/>
        </w:rPr>
        <w:t xml:space="preserve">putea avea în vedere </w:t>
      </w:r>
      <w:r>
        <w:rPr>
          <w:lang w:val="en-CA"/>
        </w:rPr>
        <w:t>un</w:t>
      </w:r>
      <w:r>
        <w:rPr>
          <w:lang w:val="en-CA"/>
        </w:rPr>
        <w:t xml:space="preserve"> protocol de tipul următor: atunci când 1 termină, trimite ceva de tipul: </w:t>
      </w:r>
    </w:p>
    <w:p>
      <w:pPr>
        <w:rPr>
          <w:sz w:val="24"/>
          <w:szCs w:val="20"/>
          <w:lang w:val="en-CA"/>
        </w:rPr>
      </w:pPr>
      <w:r>
        <w:rPr>
          <w:lang w:val="en-CA"/>
        </w:rPr>
        <w:t>Am terminat.</w:t>
      </w:r>
      <w:r>
        <w:rPr>
          <w:lang w:val="en-CA"/>
        </w:rPr>
        <w:t xml:space="preserve"> </w:t>
      </w:r>
      <w:r>
        <w:rPr>
          <w:lang w:val="en-CA"/>
        </w:rPr>
        <w:t>Ai terminat şi tu?</w:t>
      </w:r>
      <w:r>
        <w:rPr>
          <w:lang w:val="en-CA"/>
        </w:rPr>
        <w:t xml:space="preserve"> Dacă gazda 2 răspunde: </w:t>
      </w:r>
      <w:r>
        <w:rPr>
          <w:lang w:val="en-CA"/>
        </w:rPr>
        <w:t>Da,</w:t>
      </w:r>
      <w:r>
        <w:rPr>
          <w:lang w:val="en-CA"/>
        </w:rPr>
        <w:t xml:space="preserve"> am </w:t>
      </w:r>
      <w:r>
        <w:rPr>
          <w:lang w:val="en-CA"/>
        </w:rPr>
        <w:t xml:space="preserve">terminat. Închidem! </w:t>
      </w:r>
      <w:r>
        <w:rPr>
          <w:lang w:val="en-CA"/>
        </w:rPr>
        <w:t xml:space="preserve">conexiunea  </w:t>
      </w:r>
      <w:r>
        <w:rPr>
          <w:lang w:val="en-CA"/>
        </w:rPr>
        <w:t>poate</w:t>
      </w:r>
      <w:r>
        <w:rPr>
          <w:lang w:val="en-CA"/>
        </w:rPr>
        <w:t xml:space="preserve"> fi eliberată în condiţii bune.</w:t>
      </w:r>
      <w:r>
        <w:t xml:space="preserve"> </w:t>
      </w:r>
      <w:r>
        <w:rPr>
          <w:lang w:val="en-CA"/>
        </w:rPr>
        <w:t xml:space="preserve">Din nefericire, acest protocol nu merge întotdeauna. Binecunoscuta problemă a celor două armate </w:t>
      </w:r>
      <w:r>
        <w:rPr>
          <w:lang w:val="en-CA"/>
        </w:rPr>
        <w:t>este</w:t>
      </w:r>
      <w:r>
        <w:rPr>
          <w:lang w:val="en-CA"/>
        </w:rPr>
        <w:t xml:space="preserve"> similară acestei situaţi</w:t>
      </w:r>
      <w:r>
        <w:rPr>
          <w:lang w:val="en-CA"/>
        </w:rPr>
        <w:t>.</w:t>
      </w:r>
    </w:p>
    <w:p>
      <w:pPr>
        <w:pStyle w:val="Heading1"/>
        <w:rPr>
          <w:rStyle w:val="Normal"/>
          <w:b w:val="1"/>
          <w:bCs w:val="1"/>
          <w:caps w:val="1"/>
          <w:color w:val="FFFFFF"/>
          <w:spacing w:val="15"/>
          <w:sz w:val="22"/>
          <w:szCs w:val="22"/>
          <w:lang w:val="en-CA"/>
        </w:rPr>
      </w:pPr>
      <w:r>
        <w:rPr>
          <w:lang w:val="en-CA"/>
        </w:rPr>
        <w:t>Controlul fluxului</w:t>
      </w:r>
    </w:p>
    <w:p>
      <w:pPr>
        <w:pStyle w:val="NoSpacing"/>
        <w:rPr>
          <w:rStyle w:val="Normal"/>
          <w:b w:val="1"/>
          <w:i w:val="1"/>
          <w:sz w:val="24"/>
          <w:szCs w:val="20"/>
          <w:u w:val="single"/>
          <w:lang w:val="en-CA"/>
        </w:rPr>
      </w:pPr>
    </w:p>
    <w:p>
      <w:pPr>
        <w:rPr>
          <w:sz w:val="24"/>
          <w:szCs w:val="20"/>
          <w:lang w:val="en-CA"/>
        </w:rPr>
      </w:pPr>
      <w:r>
        <w:rPr>
          <w:lang w:val="en-CA"/>
        </w:rPr>
        <w:t xml:space="preserve">Una din problemele cheie </w:t>
      </w:r>
      <w:r>
        <w:rPr>
          <w:lang w:val="en-CA"/>
        </w:rPr>
        <w:t>a</w:t>
      </w:r>
      <w:r>
        <w:rPr>
          <w:lang w:val="en-CA"/>
        </w:rPr>
        <w:t xml:space="preserve"> apărut şi până acum</w:t>
      </w:r>
      <w:r>
        <w:rPr>
          <w:lang w:val="en-CA"/>
        </w:rPr>
        <w:t xml:space="preserve">: controlul fluxului. La </w:t>
      </w:r>
      <w:r>
        <w:rPr>
          <w:lang w:val="en-CA"/>
        </w:rPr>
        <w:t xml:space="preserve">nivel  </w:t>
      </w:r>
      <w:r>
        <w:rPr>
          <w:lang w:val="en-CA"/>
        </w:rPr>
        <w:t>transport</w:t>
      </w:r>
      <w:r>
        <w:rPr>
          <w:lang w:val="en-CA"/>
        </w:rPr>
        <w:t xml:space="preserve"> există asemănări cu problema controlului fluxului la niv</w:t>
      </w:r>
      <w:r>
        <w:rPr>
          <w:lang w:val="en-CA"/>
        </w:rPr>
        <w:t xml:space="preserve">el legătură de date, dar există </w:t>
      </w:r>
      <w:r>
        <w:rPr>
          <w:lang w:val="en-CA"/>
        </w:rPr>
        <w:t>şi deosebiri.</w:t>
      </w:r>
    </w:p>
    <w:p>
      <w:pPr>
        <w:rPr>
          <w:sz w:val="24"/>
          <w:szCs w:val="20"/>
          <w:lang w:val="en-CA"/>
        </w:rPr>
      </w:pPr>
      <w:r>
        <w:rPr>
          <w:lang w:val="en-CA"/>
        </w:rPr>
        <w:t>La nivel legătură de date, emiţătorul trebuie să memoreze cadrele</w:t>
      </w:r>
      <w:r>
        <w:rPr>
          <w:lang w:val="en-CA"/>
        </w:rPr>
        <w:t xml:space="preserve"> transmise, pentru că poate </w:t>
      </w:r>
      <w:r>
        <w:rPr>
          <w:lang w:val="en-CA"/>
        </w:rPr>
        <w:t xml:space="preserve">fi  </w:t>
      </w:r>
      <w:r>
        <w:rPr>
          <w:lang w:val="en-CA"/>
        </w:rPr>
        <w:t>necesară</w:t>
      </w:r>
      <w:r>
        <w:rPr>
          <w:lang w:val="en-CA"/>
        </w:rPr>
        <w:t xml:space="preserve"> retransmiterea acestora. Dacă subreţeaua oferă</w:t>
      </w:r>
      <w:r>
        <w:rPr>
          <w:lang w:val="en-CA"/>
        </w:rPr>
        <w:t xml:space="preserve"> un serviciu datagramă, </w:t>
      </w:r>
      <w:r>
        <w:rPr>
          <w:lang w:val="en-CA"/>
        </w:rPr>
        <w:t xml:space="preserve">atunci  </w:t>
      </w:r>
      <w:r>
        <w:rPr>
          <w:lang w:val="en-CA"/>
        </w:rPr>
        <w:t>entitatea</w:t>
      </w:r>
      <w:r>
        <w:rPr>
          <w:lang w:val="en-CA"/>
        </w:rPr>
        <w:t xml:space="preserve"> de transport emiţătoare va trebui să memoreze pachetele trimise din aceleaşi motive.</w:t>
      </w:r>
    </w:p>
    <w:p>
      <w:pPr>
        <w:rPr>
          <w:sz w:val="24"/>
          <w:szCs w:val="20"/>
          <w:lang w:val="en-CA"/>
        </w:rPr>
      </w:pPr>
      <w:r>
        <w:rPr>
          <w:lang w:val="en-CA"/>
        </w:rPr>
        <w:t>Pe scurt, dacă serviciul reţea nu este sigur, emiţătorul va trebu</w:t>
      </w:r>
      <w:r>
        <w:rPr>
          <w:lang w:val="en-CA"/>
        </w:rPr>
        <w:t>i să memoreze toate TPDU-</w:t>
      </w:r>
      <w:r>
        <w:rPr>
          <w:lang w:val="en-CA"/>
        </w:rPr>
        <w:t xml:space="preserve">urile  </w:t>
      </w:r>
      <w:r>
        <w:rPr>
          <w:lang w:val="en-CA"/>
        </w:rPr>
        <w:t>trimise</w:t>
      </w:r>
      <w:r>
        <w:rPr>
          <w:lang w:val="en-CA"/>
        </w:rPr>
        <w:t>, la fel ca la nivel legătură de date. Totuşi, folosind un serviciu la nivel reţea</w:t>
      </w:r>
      <w:r>
        <w:rPr>
          <w:lang w:val="en-CA"/>
        </w:rPr>
        <w:t xml:space="preserve"> sigur </w:t>
      </w:r>
      <w:r>
        <w:rPr>
          <w:lang w:val="en-CA"/>
        </w:rPr>
        <w:t xml:space="preserve">sunt  </w:t>
      </w:r>
      <w:r>
        <w:rPr>
          <w:lang w:val="en-CA"/>
        </w:rPr>
        <w:t>posibile</w:t>
      </w:r>
      <w:r>
        <w:rPr>
          <w:lang w:val="en-CA"/>
        </w:rPr>
        <w:t xml:space="preserve"> unele compromisuri. În particular, dacă emiţătorul ştie</w:t>
      </w:r>
      <w:r>
        <w:rPr>
          <w:lang w:val="en-CA"/>
        </w:rPr>
        <w:t xml:space="preserve"> că receptorul are </w:t>
      </w:r>
      <w:r>
        <w:rPr>
          <w:lang w:val="en-CA"/>
        </w:rPr>
        <w:t xml:space="preserve">întotdeauna  </w:t>
      </w:r>
      <w:r>
        <w:rPr>
          <w:lang w:val="en-CA"/>
        </w:rPr>
        <w:t>tampoane</w:t>
      </w:r>
      <w:r>
        <w:rPr>
          <w:lang w:val="en-CA"/>
        </w:rPr>
        <w:t xml:space="preserve"> disponibile, atunci nu trebuie să păstreze copiile TPD</w:t>
      </w:r>
      <w:r>
        <w:rPr>
          <w:lang w:val="en-CA"/>
        </w:rPr>
        <w:t xml:space="preserve">U-urilor trimise. Totuşi, </w:t>
      </w:r>
      <w:r>
        <w:rPr>
          <w:lang w:val="en-CA"/>
        </w:rPr>
        <w:t xml:space="preserve">dacă  </w:t>
      </w:r>
      <w:r>
        <w:rPr>
          <w:lang w:val="en-CA"/>
        </w:rPr>
        <w:t>receptorul</w:t>
      </w:r>
      <w:r>
        <w:rPr>
          <w:lang w:val="en-CA"/>
        </w:rPr>
        <w:t xml:space="preserve"> nu poate garanta că orice TPDU primit va fi acceptat, em</w:t>
      </w:r>
      <w:r>
        <w:rPr>
          <w:lang w:val="en-CA"/>
        </w:rPr>
        <w:t xml:space="preserve">iţătorul va trebui să păstreze  </w:t>
      </w:r>
      <w:r>
        <w:rPr>
          <w:lang w:val="en-CA"/>
        </w:rPr>
        <w:t>copii. În ultimul caz, emiţătorul nu poate avea încredere în confi</w:t>
      </w:r>
      <w:r>
        <w:rPr>
          <w:lang w:val="en-CA"/>
        </w:rPr>
        <w:t>rmarea primită la nivel reţea</w:t>
      </w:r>
      <w:r>
        <w:rPr>
          <w:lang w:val="en-CA"/>
        </w:rPr>
        <w:t xml:space="preserve">,  </w:t>
      </w:r>
      <w:r>
        <w:rPr>
          <w:lang w:val="en-CA"/>
        </w:rPr>
        <w:t>deoarece</w:t>
      </w:r>
      <w:r>
        <w:rPr>
          <w:lang w:val="en-CA"/>
        </w:rPr>
        <w:t xml:space="preserve"> aceasta confirmă sosirea TPDU-ului la destinaţie, dar nu şi acceptarea lui.</w:t>
      </w:r>
    </w:p>
    <w:p>
      <w:pPr>
        <w:rPr>
          <w:sz w:val="24"/>
          <w:szCs w:val="20"/>
          <w:lang w:val="en-CA"/>
        </w:rPr>
      </w:pPr>
      <w:r>
        <w:rPr>
          <w:lang w:val="en-CA"/>
        </w:rPr>
        <w:t xml:space="preserve">Chiar dacă receptorul </w:t>
      </w:r>
      <w:r>
        <w:rPr>
          <w:lang w:val="en-CA"/>
        </w:rPr>
        <w:t>va</w:t>
      </w:r>
      <w:r>
        <w:rPr>
          <w:lang w:val="en-CA"/>
        </w:rPr>
        <w:t xml:space="preserve"> realiza memorarea temporară a mesajelor primite, mai rămâne problema dimensiunii tamponului.</w:t>
      </w:r>
      <w:r>
        <w:t xml:space="preserve"> </w:t>
      </w:r>
      <w:r>
        <w:rPr>
          <w:lang w:val="en-CA"/>
        </w:rPr>
        <w:t xml:space="preserve">Dacă dimensiunea tampoanelor ar fi constantă, egală cu cel mai mare </w:t>
      </w:r>
      <w:r>
        <w:rPr>
          <w:lang w:val="en-CA"/>
        </w:rPr>
        <w:t xml:space="preserve">TPDU </w:t>
      </w:r>
      <w:r>
        <w:rPr>
          <w:lang w:val="en-CA"/>
        </w:rPr>
        <w:t xml:space="preserve"> </w:t>
      </w:r>
      <w:r>
        <w:rPr>
          <w:lang w:val="en-CA"/>
        </w:rPr>
        <w:t>posibil</w:t>
      </w:r>
      <w:r>
        <w:rPr>
          <w:lang w:val="en-CA"/>
        </w:rPr>
        <w:t xml:space="preserve">, atunci va apărea o risipă de spaţiu ori de câte ori este primit un TPDU mai scurt. </w:t>
      </w:r>
      <w:r>
        <w:rPr>
          <w:lang w:val="en-CA"/>
        </w:rPr>
        <w:t xml:space="preserve">Dacă </w:t>
      </w:r>
      <w:r>
        <w:rPr>
          <w:lang w:val="en-CA"/>
        </w:rPr>
        <w:t xml:space="preserve"> </w:t>
      </w:r>
      <w:r>
        <w:rPr>
          <w:lang w:val="en-CA"/>
        </w:rPr>
        <w:t>dimensiunea</w:t>
      </w:r>
      <w:r>
        <w:rPr>
          <w:lang w:val="en-CA"/>
        </w:rPr>
        <w:t xml:space="preserve"> tampoanelor este aleasă mai mică decât cel mai mare TPDU posibil, atunci pentru </w:t>
      </w:r>
      <w:r>
        <w:rPr>
          <w:lang w:val="en-CA"/>
        </w:rPr>
        <w:t xml:space="preserve"> </w:t>
      </w:r>
      <w:r>
        <w:rPr>
          <w:lang w:val="en-CA"/>
        </w:rPr>
        <w:t>memorarea unui TPDU mai lung vor fi necesare mai multe tampoane, iar comp</w:t>
      </w:r>
      <w:r>
        <w:rPr>
          <w:lang w:val="en-CA"/>
        </w:rPr>
        <w:t xml:space="preserve">lexitatea </w:t>
      </w:r>
      <w:r>
        <w:rPr>
          <w:lang w:val="en-CA"/>
        </w:rPr>
        <w:t>operaţiei va creşte</w:t>
      </w:r>
      <w:r>
        <w:rPr>
          <w:lang w:val="en-CA"/>
        </w:rPr>
        <w:t xml:space="preserve">. </w:t>
      </w:r>
    </w:p>
    <w:p>
      <w:pPr>
        <w:rPr>
          <w:sz w:val="24"/>
          <w:szCs w:val="20"/>
          <w:lang w:val="en-CA"/>
        </w:rPr>
      </w:pPr>
      <w:r>
        <w:rPr>
          <w:lang w:val="en-CA"/>
        </w:rPr>
        <w:t xml:space="preserve">O </w:t>
      </w:r>
      <w:r>
        <w:rPr>
          <w:lang w:val="en-CA"/>
        </w:rPr>
        <w:t>altă</w:t>
      </w:r>
      <w:r>
        <w:rPr>
          <w:lang w:val="en-CA"/>
        </w:rPr>
        <w:t xml:space="preserve"> soluţie este utilizarea unor tampoane de dimensiune variabilă</w:t>
      </w:r>
      <w:r>
        <w:rPr>
          <w:lang w:val="en-CA"/>
        </w:rPr>
        <w:t xml:space="preserve">. </w:t>
      </w:r>
      <w:r>
        <w:rPr>
          <w:lang w:val="en-CA"/>
        </w:rPr>
        <w:t xml:space="preserve">Avantajul este o mai bună utilizare a memoriei, cu preţul unei gestiuni a tampoanelor </w:t>
      </w:r>
      <w:r>
        <w:rPr>
          <w:lang w:val="en-CA"/>
        </w:rPr>
        <w:t xml:space="preserve">mai </w:t>
      </w:r>
      <w:r>
        <w:rPr>
          <w:lang w:val="en-CA"/>
        </w:rPr>
        <w:t xml:space="preserve"> </w:t>
      </w:r>
      <w:r>
        <w:rPr>
          <w:lang w:val="en-CA"/>
        </w:rPr>
        <w:t>complicată</w:t>
      </w:r>
      <w:r>
        <w:rPr>
          <w:lang w:val="en-CA"/>
        </w:rPr>
        <w:t xml:space="preserve">. O a treia posibilitate este alocarea unui singur tampon circular pentru </w:t>
      </w:r>
      <w:r>
        <w:rPr>
          <w:lang w:val="en-CA"/>
        </w:rPr>
        <w:t xml:space="preserve">fiecare </w:t>
      </w:r>
      <w:r>
        <w:rPr>
          <w:lang w:val="en-CA"/>
        </w:rPr>
        <w:t xml:space="preserve"> </w:t>
      </w:r>
      <w:r>
        <w:rPr>
          <w:lang w:val="en-CA"/>
        </w:rPr>
        <w:t>conexiune</w:t>
      </w:r>
      <w:r>
        <w:rPr>
          <w:lang w:val="en-CA"/>
        </w:rPr>
        <w:t xml:space="preserve">. </w:t>
      </w:r>
      <w:r>
        <w:rPr>
          <w:lang w:val="en-CA"/>
        </w:rPr>
        <w:t xml:space="preserve">Această soluţie are de asemenea avantajul unei </w:t>
      </w:r>
      <w:r>
        <w:rPr>
          <w:lang w:val="en-CA"/>
        </w:rPr>
        <w:t xml:space="preserve">utilizări </w:t>
      </w:r>
      <w:r>
        <w:rPr>
          <w:lang w:val="en-CA"/>
        </w:rPr>
        <w:t xml:space="preserve"> </w:t>
      </w:r>
      <w:r>
        <w:rPr>
          <w:lang w:val="en-CA"/>
        </w:rPr>
        <w:t>eficiente</w:t>
      </w:r>
      <w:r>
        <w:rPr>
          <w:lang w:val="en-CA"/>
        </w:rPr>
        <w:t xml:space="preserve"> a memoriei, dar numai în situaţia în care conexiunile sunt relativ încărcate.</w:t>
      </w:r>
    </w:p>
    <w:p>
      <w:pPr>
        <w:rPr>
          <w:sz w:val="24"/>
          <w:szCs w:val="20"/>
          <w:lang w:val="en-CA"/>
        </w:rPr>
      </w:pPr>
      <w:bookmarkStart w:id="0" w:name="_GoBack"/>
      <w:bookmarkEnd w:id="0"/>
    </w:p>
    <w:p>
      <w:pPr>
        <w:pStyle w:val="Heading1"/>
        <w:rPr>
          <w:rStyle w:val="Normal"/>
          <w:b w:val="1"/>
          <w:bCs w:val="1"/>
          <w:caps w:val="1"/>
          <w:color w:val="FFFFFF"/>
          <w:spacing w:val="15"/>
          <w:sz w:val="22"/>
          <w:szCs w:val="22"/>
          <w:lang w:val="en-CA"/>
        </w:rPr>
      </w:pPr>
      <w:r>
        <w:rPr>
          <w:lang w:val="en-CA"/>
        </w:rPr>
        <w:t>Multiplexarea</w:t>
      </w:r>
    </w:p>
    <w:p>
      <w:pPr>
        <w:rPr>
          <w:sz w:val="24"/>
          <w:szCs w:val="20"/>
          <w:lang w:val="en-CA"/>
        </w:rPr>
      </w:pPr>
      <w:r>
        <w:rPr>
          <w:lang w:val="en-CA"/>
        </w:rPr>
        <w:t>Multiplexarea mai multor conversaţii pe conexiuni, circuite virtuale ş</w:t>
      </w:r>
      <w:r>
        <w:rPr>
          <w:lang w:val="en-CA"/>
        </w:rPr>
        <w:t xml:space="preserve">i legături fizice joacă </w:t>
      </w:r>
      <w:r>
        <w:rPr>
          <w:lang w:val="en-CA"/>
        </w:rPr>
        <w:t>un</w:t>
      </w:r>
      <w:r>
        <w:rPr>
          <w:lang w:val="en-CA"/>
        </w:rPr>
        <w:t xml:space="preserve"> rol </w:t>
      </w:r>
      <w:r>
        <w:rPr>
          <w:lang w:val="en-CA"/>
        </w:rPr>
        <w:t xml:space="preserve">important în mai multe niveluri ale arhitecturii reţelei. </w:t>
      </w:r>
      <w:r>
        <w:rPr>
          <w:lang w:val="en-CA"/>
        </w:rPr>
        <w:t>În cazul nive</w:t>
      </w:r>
      <w:r>
        <w:rPr>
          <w:lang w:val="en-CA"/>
        </w:rPr>
        <w:t xml:space="preserve">lului transport, multiplexarea </w:t>
      </w:r>
      <w:r>
        <w:rPr>
          <w:lang w:val="en-CA"/>
        </w:rPr>
        <w:t>poate fi necesară din mai multe motive.</w:t>
      </w:r>
      <w:r>
        <w:rPr>
          <w:lang w:val="en-CA"/>
        </w:rPr>
        <w:t xml:space="preserve"> De exemplu, dacă doar </w:t>
      </w:r>
      <w:r>
        <w:rPr>
          <w:lang w:val="en-CA"/>
        </w:rPr>
        <w:t xml:space="preserve">o singură adresă de reţea </w:t>
      </w:r>
      <w:r>
        <w:rPr>
          <w:lang w:val="en-CA"/>
        </w:rPr>
        <w:t xml:space="preserve">este  </w:t>
      </w:r>
      <w:r>
        <w:rPr>
          <w:lang w:val="en-CA"/>
        </w:rPr>
        <w:t>disponibilă</w:t>
      </w:r>
      <w:r>
        <w:rPr>
          <w:lang w:val="en-CA"/>
        </w:rPr>
        <w:t xml:space="preserve"> pe o gazdă, toate conexiunile transport de pe acea m</w:t>
      </w:r>
      <w:r>
        <w:rPr>
          <w:lang w:val="en-CA"/>
        </w:rPr>
        <w:t xml:space="preserve">aşină trebuie să o folosească. </w:t>
      </w:r>
      <w:r>
        <w:rPr>
          <w:lang w:val="en-CA"/>
        </w:rPr>
        <w:t xml:space="preserve">Când </w:t>
      </w:r>
      <w:r>
        <w:rPr>
          <w:lang w:val="en-CA"/>
        </w:rPr>
        <w:t>un</w:t>
      </w:r>
      <w:r>
        <w:rPr>
          <w:lang w:val="en-CA"/>
        </w:rPr>
        <w:t xml:space="preserve"> TDPU soseşte este necesar un mod de a spune căr</w:t>
      </w:r>
      <w:r>
        <w:rPr>
          <w:lang w:val="en-CA"/>
        </w:rPr>
        <w:t xml:space="preserve">ui proces trebuie dat. Această </w:t>
      </w:r>
      <w:r>
        <w:rPr>
          <w:lang w:val="en-CA"/>
        </w:rPr>
        <w:t>situaţie numită multiplexare în sus.</w:t>
      </w:r>
    </w:p>
    <w:p>
      <w:pPr>
        <w:rPr>
          <w:sz w:val="24"/>
          <w:szCs w:val="20"/>
          <w:lang w:val="en-CA"/>
        </w:rPr>
      </w:pPr>
      <w:r>
        <w:rPr>
          <w:lang w:val="en-CA"/>
        </w:rPr>
        <w:t xml:space="preserve">Multiplexarea poate </w:t>
      </w:r>
      <w:r>
        <w:rPr>
          <w:lang w:val="en-CA"/>
        </w:rPr>
        <w:t>să</w:t>
      </w:r>
      <w:r>
        <w:rPr>
          <w:lang w:val="en-CA"/>
        </w:rPr>
        <w:t xml:space="preserve"> fie utilă nivelului transport şi din alt motiv, le</w:t>
      </w:r>
      <w:r>
        <w:rPr>
          <w:lang w:val="en-CA"/>
        </w:rPr>
        <w:t xml:space="preserve">gat de deciziile tehnice şi nu </w:t>
      </w:r>
      <w:r>
        <w:rPr>
          <w:lang w:val="en-CA"/>
        </w:rPr>
        <w:t>de politica de preţuri ca până acum. Să presupunem, de ex</w:t>
      </w:r>
      <w:r>
        <w:rPr>
          <w:lang w:val="en-CA"/>
        </w:rPr>
        <w:t xml:space="preserve">emplu, că o subreţea </w:t>
      </w:r>
      <w:r>
        <w:rPr>
          <w:lang w:val="en-CA"/>
        </w:rPr>
        <w:t xml:space="preserve">foloseşte  </w:t>
      </w:r>
      <w:r>
        <w:rPr>
          <w:lang w:val="en-CA"/>
        </w:rPr>
        <w:t>intern</w:t>
      </w:r>
      <w:r>
        <w:rPr>
          <w:lang w:val="en-CA"/>
        </w:rPr>
        <w:t xml:space="preserve"> circuite virtuale şi impune rată de date maximă p fiecare dint</w:t>
      </w:r>
      <w:r>
        <w:rPr>
          <w:lang w:val="en-CA"/>
        </w:rPr>
        <w:t xml:space="preserve">re ele. Dacă un utilizator are  </w:t>
      </w:r>
      <w:r>
        <w:rPr>
          <w:lang w:val="en-CA"/>
        </w:rPr>
        <w:t>nevoie de mai multă lăţime de bandă decât poate oferi un circuit virt</w:t>
      </w:r>
      <w:r>
        <w:rPr>
          <w:lang w:val="en-CA"/>
        </w:rPr>
        <w:t xml:space="preserve">ual, o soluţie este ca nivelul  </w:t>
      </w:r>
      <w:r>
        <w:rPr>
          <w:lang w:val="en-CA"/>
        </w:rPr>
        <w:t xml:space="preserve">transport să deschidă mai multe conexiuni reţea şi să distribuie traficul prin acestea (într-un </w:t>
      </w:r>
      <w:r>
        <w:rPr>
          <w:lang w:val="en-CA"/>
        </w:rPr>
        <w:t xml:space="preserve"> sistem round-robin), .</w:t>
      </w:r>
      <w:r>
        <w:rPr>
          <w:lang w:val="en-CA"/>
        </w:rPr>
        <w:t>A</w:t>
      </w:r>
      <w:r>
        <w:rPr>
          <w:lang w:val="en-CA"/>
        </w:rPr>
        <w:t xml:space="preserve">cest mod de operare se numeşte </w:t>
      </w:r>
      <w:r>
        <w:rPr>
          <w:lang w:val="en-CA"/>
        </w:rPr>
        <w:t>multiplexare în jos.</w:t>
      </w:r>
    </w:p>
    <w:p>
      <w:pPr>
        <w:pStyle w:val="Title"/>
        <w:rPr>
          <w:rStyle w:val="Normal"/>
          <w:caps w:val="1"/>
          <w:color w:val="2DA2BF"/>
          <w:spacing w:val="10"/>
          <w:kern w:val="28"/>
          <w:sz w:val="52"/>
          <w:szCs w:val="52"/>
          <w:lang w:bidi="ar_SA" w:eastAsia="en_US" w:val="en_US"/>
        </w:rPr>
      </w:pPr>
      <w:r>
        <w:t>4.b</w:t>
      </w:r>
      <w:r>
        <w:t>. Protocolul tcp</w:t>
      </w:r>
    </w:p>
    <w:p>
      <w:pPr>
        <w:rPr>
          <w:sz w:val="24"/>
          <w:szCs w:val="20"/>
          <w:lang w:bidi="ar_SA" w:eastAsia="en_US" w:val="en_US"/>
        </w:rPr>
      </w:pPr>
      <w:r>
        <w:rPr>
          <w:b w:val="1"/>
        </w:rPr>
        <w:t>TCP</w:t>
      </w:r>
      <w:r>
        <w:t xml:space="preserve"> (</w:t>
      </w:r>
      <w:r>
        <w:rPr>
          <w:b w:val="1"/>
        </w:rPr>
        <w:t>Transport Communication Protocol</w:t>
      </w:r>
      <w:r>
        <w:t xml:space="preserve"> - protocol de comunicaţie de nivel transport) a fost proiectat explicit pentru a asigura </w:t>
      </w:r>
      <w:r>
        <w:t>un</w:t>
      </w:r>
      <w:r>
        <w:t xml:space="preserve"> flux sigur de octeţi de la un capăt la celălalt al conexiun</w:t>
      </w:r>
      <w:r>
        <w:t>ii într-o inter-reţea nesigură.</w:t>
      </w:r>
    </w:p>
    <w:p>
      <w:pPr>
        <w:rPr>
          <w:sz w:val="24"/>
          <w:szCs w:val="20"/>
          <w:lang w:bidi="ar_SA" w:eastAsia="en_US" w:val="en_US"/>
        </w:rPr>
      </w:pPr>
      <w:r>
        <w:t xml:space="preserve">O caracteristică importantă a TCP, care domină structura protocolului, </w:t>
      </w:r>
      <w:r>
        <w:t>este</w:t>
      </w:r>
      <w:r>
        <w:t xml:space="preserve"> aceea că fiecare octet al unei conexiuni TCP are propriul său număr de se</w:t>
      </w:r>
      <w:r>
        <w:t>cvenţă, reprezentat pe 32 biţi.</w:t>
      </w:r>
    </w:p>
    <w:p>
      <w:pPr>
        <w:rPr>
          <w:sz w:val="24"/>
          <w:szCs w:val="20"/>
          <w:lang w:bidi="ar_SA" w:eastAsia="en_US" w:val="en_US"/>
        </w:rPr>
      </w:pPr>
      <w:r>
        <w:t xml:space="preserve">Entităţile TCP de transmisie şi de recepţie interschimbă informaţie sub formă de segmente. </w:t>
      </w:r>
      <w:r>
        <w:t>Un  segment</w:t>
      </w:r>
      <w:r>
        <w:t xml:space="preserve"> TCP constă dintr-un antet de exact 20 de octeţi (plus o parte opţională) urmat de zero sau mai mulţi octeţi de date. Programul TCP este cel care decide cât de mari t</w:t>
      </w:r>
      <w:r>
        <w:t xml:space="preserve">rebuie să </w:t>
      </w:r>
      <w:r>
        <w:t>fie  aceste</w:t>
      </w:r>
      <w:r>
        <w:t xml:space="preserve"> segmente.</w:t>
      </w:r>
    </w:p>
    <w:p>
      <w:pPr>
        <w:rPr>
          <w:sz w:val="24"/>
          <w:szCs w:val="20"/>
          <w:lang w:bidi="ar_SA" w:eastAsia="en_US" w:val="en_US"/>
        </w:rPr>
      </w:pPr>
      <w:r>
        <w:t xml:space="preserve">Protocolul de bază utilizat de către entităţile TCP </w:t>
      </w:r>
      <w:r>
        <w:t>este</w:t>
      </w:r>
      <w:r>
        <w:t xml:space="preserve"> protocolul cu fereastră glisantă. </w:t>
      </w:r>
      <w:r>
        <w:t>Atunci  când</w:t>
      </w:r>
      <w:r>
        <w:t xml:space="preserve"> un emiţător transmite un segment, el porneşte un cronometru. Atunci când </w:t>
      </w:r>
      <w:r>
        <w:t>un</w:t>
      </w:r>
      <w:r>
        <w:t xml:space="preserve"> segment ajunge la destinaţie, entitatea TCP receptoare trimite înapoi un segment (cu informaţie utilă, dacă aceasta există sau fără, în caz contrar) care conţine totodată şi numărul de secvenţă următor pe care aceasta se aşteaptă să-l recepţioneze. </w:t>
      </w:r>
      <w:r>
        <w:t xml:space="preserve">Dacă cronometrul emiţătorului depăşeşte o anumită valoare înaintea primirii confirmării, emiţătorul retransmite </w:t>
      </w:r>
      <w:r>
        <w:t>segmentul neconfirmat.</w:t>
      </w:r>
    </w:p>
    <w:p>
      <w:pPr>
        <w:rPr>
          <w:sz w:val="24"/>
          <w:szCs w:val="20"/>
          <w:lang w:bidi="ar_SA" w:eastAsia="en_US" w:val="en_US"/>
        </w:rPr>
      </w:pPr>
      <w:r>
        <w:t xml:space="preserve">Deşi acest protocol pare simplu, pot apărea multe situaţii </w:t>
      </w:r>
      <w:r>
        <w:t>particulare  care</w:t>
      </w:r>
      <w:r>
        <w:t xml:space="preserve"> vor fi prezentate mai jos. Segmentele pot ajunge într-o ordine arbitrară, deci octeţii 3072-4095 pot fi recepţionaţi, dar nu pot fi confirmaţi datorită absenţei octeţilor 2048-3071. Segmentele pot de asemenea </w:t>
      </w:r>
      <w:r>
        <w:t>întârzia  pe</w:t>
      </w:r>
      <w:r>
        <w:t xml:space="preserve"> drum un interval de timp suficient de mare pentru ca emiţătorul să detecteze o depăşire a cronometrului şi să le retransmită. Retransmisiile pot include porţiuni de mesaj </w:t>
      </w:r>
      <w:r>
        <w:t>fragmentate  altfel</w:t>
      </w:r>
      <w:r>
        <w:t xml:space="preserve"> decât în transmisia iniţială, ceea ce impune o tratare atentă, astfel încât să se ţină evidenţa octeţilor primiţi corect. Totuşi, deoarece fiecare octet din </w:t>
      </w:r>
      <w:r>
        <w:t>flux are</w:t>
      </w:r>
      <w:r>
        <w:t xml:space="preserve"> un deplasament unic faţă de începutul mesajului, acest lucru se poate realiza.  TCP trebuie </w:t>
      </w:r>
      <w:r>
        <w:t>să</w:t>
      </w:r>
      <w:r>
        <w:t xml:space="preserve"> fie pregătit să facă faţă unor astfel de situaţii şi să le rezolve într-o manieră eficientă. </w:t>
      </w:r>
      <w:r>
        <w:t>Un</w:t>
      </w:r>
      <w:r>
        <w:t xml:space="preserve"> efort considerabil a fost dedicat optimizării performanţelor fluxurilor TCP, ţinându-se cont inclusiv de probleme legate de reţea</w:t>
      </w:r>
      <w:r>
        <w:t>.</w:t>
      </w:r>
    </w:p>
    <w:sectPr>
      <w:pgSz w:h="15840" w:w="12240"/>
      <w:pgMar w:bottom="720" w:footer="720" w:gutter="0" w:header="720" w:left="720" w:right="720" w:top="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13E0D132"/>
    <w:numStyleLink w:val=""/>
    <w:lvl w:ilvl="0">
      <w:start w:val="0"/>
      <w:numFmt w:val="bullet"/>
      <w:lvlText w:val=""/>
      <w:lvlJc w:val="left"/>
      <w:pPr>
        <w:tabs>
          <w:tab w:leader="none" w:pos="1440" w:val="num"/>
        </w:tabs>
        <w:ind w:hanging="360" w:left="1440"/>
      </w:pPr>
      <w:rPr>
        <w:rFonts w:ascii="Wingdings 2" w:hAnsi="Wingdings 2"/>
      </w:rPr>
    </w:lvl>
    <w:lvl w:ilvl="1">
      <w:start w:val="0"/>
      <w:numFmt w:val="bullet"/>
      <w:lvlText w:val=""/>
      <w:lvlJc w:val="left"/>
      <w:pPr>
        <w:ind w:hanging="360" w:left="1440"/>
      </w:pPr>
      <w:rPr>
        <w:rFonts w:ascii="Symbol" w:hAnsi="Symbol"/>
      </w:rPr>
    </w:lvl>
    <w:lvl w:ilvl="2">
      <w:start w:val="0"/>
      <w:numFmt w:val="bullet"/>
      <w:lvlText w:val="-"/>
      <w:lvlJc w:val="left"/>
      <w:pPr>
        <w:ind w:hanging="360" w:left="2160"/>
      </w:pPr>
      <w:rPr>
        <w:rFonts w:ascii="Calibri" w:hAnsi="Calibri"/>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
    <w:multiLevelType w:val="hybridMultilevel"/>
    <w:tmpl w:val="6024DD9C"/>
    <w:numStyleLink w:val=""/>
    <w:lvl w:ilvl="0">
      <w:start w:val="1"/>
      <w:numFmt w:val="bullet"/>
      <w:lvlText w:val=""/>
      <w:lvlJc w:val="left"/>
      <w:pPr>
        <w:tabs>
          <w:tab w:leader="none" w:pos="720" w:val="num"/>
        </w:tabs>
        <w:ind w:hanging="360" w:left="720"/>
      </w:pPr>
      <w:rPr>
        <w:rFonts w:ascii="Wingdings 2" w:hAnsi="Wingdings 2"/>
      </w:rPr>
    </w:lvl>
    <w:lvl w:ilvl="1">
      <w:start w:val="1"/>
      <w:numFmt w:val="bullet"/>
      <w:lvlText w:val=""/>
      <w:lvlJc w:val="left"/>
      <w:pPr>
        <w:tabs>
          <w:tab w:leader="none" w:pos="1440" w:val="num"/>
        </w:tabs>
        <w:ind w:hanging="360" w:left="1440"/>
      </w:pPr>
      <w:rPr>
        <w:rFonts w:ascii="Wingdings 2" w:hAnsi="Wingdings 2"/>
      </w:rPr>
    </w:lvl>
    <w:lvl w:ilvl="2">
      <w:start w:val="1"/>
      <w:numFmt w:val="bullet"/>
      <w:lvlText w:val=""/>
      <w:lvlJc w:val="left"/>
      <w:pPr>
        <w:tabs>
          <w:tab w:leader="none" w:pos="2160" w:val="num"/>
        </w:tabs>
        <w:ind w:hanging="360" w:left="2160"/>
      </w:pPr>
      <w:rPr>
        <w:rFonts w:ascii="Wingdings 2" w:hAnsi="Wingdings 2"/>
      </w:rPr>
    </w:lvl>
    <w:lvl w:ilvl="3">
      <w:start w:val="1"/>
      <w:numFmt w:val="bullet"/>
      <w:lvlText w:val=""/>
      <w:lvlJc w:val="left"/>
      <w:pPr>
        <w:tabs>
          <w:tab w:leader="none" w:pos="2880" w:val="num"/>
        </w:tabs>
        <w:ind w:hanging="360" w:left="2880"/>
      </w:pPr>
      <w:rPr>
        <w:rFonts w:ascii="Wingdings 2" w:hAnsi="Wingdings 2"/>
      </w:rPr>
    </w:lvl>
    <w:lvl w:ilvl="4">
      <w:start w:val="1"/>
      <w:numFmt w:val="bullet"/>
      <w:lvlText w:val=""/>
      <w:lvlJc w:val="left"/>
      <w:pPr>
        <w:tabs>
          <w:tab w:leader="none" w:pos="3600" w:val="num"/>
        </w:tabs>
        <w:ind w:hanging="360" w:left="3600"/>
      </w:pPr>
      <w:rPr>
        <w:rFonts w:ascii="Wingdings 2" w:hAnsi="Wingdings 2"/>
      </w:rPr>
    </w:lvl>
    <w:lvl w:ilvl="5">
      <w:start w:val="1"/>
      <w:numFmt w:val="bullet"/>
      <w:lvlText w:val=""/>
      <w:lvlJc w:val="left"/>
      <w:pPr>
        <w:tabs>
          <w:tab w:leader="none" w:pos="4320" w:val="num"/>
        </w:tabs>
        <w:ind w:hanging="360" w:left="4320"/>
      </w:pPr>
      <w:rPr>
        <w:rFonts w:ascii="Wingdings 2" w:hAnsi="Wingdings 2"/>
      </w:rPr>
    </w:lvl>
    <w:lvl w:ilvl="6">
      <w:start w:val="1"/>
      <w:numFmt w:val="bullet"/>
      <w:lvlText w:val=""/>
      <w:lvlJc w:val="left"/>
      <w:pPr>
        <w:tabs>
          <w:tab w:leader="none" w:pos="5040" w:val="num"/>
        </w:tabs>
        <w:ind w:hanging="360" w:left="5040"/>
      </w:pPr>
      <w:rPr>
        <w:rFonts w:ascii="Wingdings 2" w:hAnsi="Wingdings 2"/>
      </w:rPr>
    </w:lvl>
    <w:lvl w:ilvl="7">
      <w:start w:val="1"/>
      <w:numFmt w:val="bullet"/>
      <w:lvlText w:val=""/>
      <w:lvlJc w:val="left"/>
      <w:pPr>
        <w:tabs>
          <w:tab w:leader="none" w:pos="5760" w:val="num"/>
        </w:tabs>
        <w:ind w:hanging="360" w:left="5760"/>
      </w:pPr>
      <w:rPr>
        <w:rFonts w:ascii="Wingdings 2" w:hAnsi="Wingdings 2"/>
      </w:rPr>
    </w:lvl>
    <w:lvl w:ilvl="8">
      <w:start w:val="1"/>
      <w:numFmt w:val="bullet"/>
      <w:lvlText w:val=""/>
      <w:lvlJc w:val="left"/>
      <w:pPr>
        <w:tabs>
          <w:tab w:leader="none" w:pos="6480" w:val="num"/>
        </w:tabs>
        <w:ind w:hanging="360" w:left="6480"/>
      </w:pPr>
      <w:rPr>
        <w:rFonts w:ascii="Wingdings 2" w:hAnsi="Wingdings 2"/>
      </w:rPr>
    </w:lvl>
  </w:abstractNum>
  <w:abstractNum w:abstractNumId="2">
    <w:multiLevelType w:val="hybridMultilevel"/>
    <w:tmpl w:val="076E55FE"/>
    <w:numStyleLink w:val=""/>
    <w:lvl w:ilvl="0">
      <w:start w:val="1"/>
      <w:numFmt w:val="bullet"/>
      <w:lvlText w:val=""/>
      <w:lvlJc w:val="left"/>
      <w:pPr>
        <w:ind w:hanging="360" w:left="1080"/>
      </w:pPr>
      <w:rPr>
        <w:rFonts w:ascii="Symbol" w:hAnsi="Symbol"/>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Wingdings" w:hAnsi="Wingdings"/>
      </w:rPr>
    </w:lvl>
    <w:lvl w:ilvl="3">
      <w:start w:val="1"/>
      <w:numFmt w:val="bullet"/>
      <w:lvlText w:val=""/>
      <w:lvlJc w:val="left"/>
      <w:pPr>
        <w:ind w:hanging="360" w:left="3240"/>
      </w:pPr>
      <w:rPr>
        <w:rFonts w:ascii="Symbol" w:hAnsi="Symbol"/>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Wingdings" w:hAnsi="Wingdings"/>
      </w:rPr>
    </w:lvl>
    <w:lvl w:ilvl="6">
      <w:start w:val="1"/>
      <w:numFmt w:val="bullet"/>
      <w:lvlText w:val=""/>
      <w:lvlJc w:val="left"/>
      <w:pPr>
        <w:ind w:hanging="360" w:left="5400"/>
      </w:pPr>
      <w:rPr>
        <w:rFonts w:ascii="Symbol" w:hAnsi="Symbol"/>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Wingdings" w:hAnsi="Wingdings"/>
      </w:rPr>
    </w:lvl>
  </w:abstractNum>
  <w:abstractNum w:abstractNumId="3">
    <w:multiLevelType w:val="hybridMultilevel"/>
    <w:tmpl w:val="7E62EC96"/>
    <w:numStyleLink w:val=""/>
    <w:lvl w:ilvl="0">
      <w:start w:val="1"/>
      <w:numFmt w:val="bullet"/>
      <w:lvlText w:val=""/>
      <w:lvlJc w:val="left"/>
      <w:pPr>
        <w:tabs>
          <w:tab w:leader="none" w:pos="720" w:val="num"/>
        </w:tabs>
        <w:ind w:hanging="360" w:left="720"/>
      </w:pPr>
      <w:rPr>
        <w:rFonts w:ascii="Wingdings 2" w:hAnsi="Wingdings 2"/>
      </w:rPr>
    </w:lvl>
    <w:lvl w:ilvl="1">
      <w:start w:val="1"/>
      <w:numFmt w:val="bullet"/>
      <w:lvlText w:val=""/>
      <w:lvlJc w:val="left"/>
      <w:pPr>
        <w:tabs>
          <w:tab w:leader="none" w:pos="1440" w:val="num"/>
        </w:tabs>
        <w:ind w:hanging="360" w:left="1440"/>
      </w:pPr>
      <w:rPr>
        <w:rFonts w:ascii="Wingdings 2" w:hAnsi="Wingdings 2"/>
      </w:rPr>
    </w:lvl>
    <w:lvl w:ilvl="2">
      <w:start w:val="1"/>
      <w:numFmt w:val="bullet"/>
      <w:lvlText w:val=""/>
      <w:lvlJc w:val="left"/>
      <w:pPr>
        <w:tabs>
          <w:tab w:leader="none" w:pos="2160" w:val="num"/>
        </w:tabs>
        <w:ind w:hanging="360" w:left="2160"/>
      </w:pPr>
      <w:rPr>
        <w:rFonts w:ascii="Wingdings 2" w:hAnsi="Wingdings 2"/>
      </w:rPr>
    </w:lvl>
    <w:lvl w:ilvl="3">
      <w:start w:val="1"/>
      <w:numFmt w:val="bullet"/>
      <w:lvlText w:val=""/>
      <w:lvlJc w:val="left"/>
      <w:pPr>
        <w:tabs>
          <w:tab w:leader="none" w:pos="2880" w:val="num"/>
        </w:tabs>
        <w:ind w:hanging="360" w:left="2880"/>
      </w:pPr>
      <w:rPr>
        <w:rFonts w:ascii="Wingdings 2" w:hAnsi="Wingdings 2"/>
      </w:rPr>
    </w:lvl>
    <w:lvl w:ilvl="4">
      <w:start w:val="1"/>
      <w:numFmt w:val="bullet"/>
      <w:lvlText w:val=""/>
      <w:lvlJc w:val="left"/>
      <w:pPr>
        <w:tabs>
          <w:tab w:leader="none" w:pos="3600" w:val="num"/>
        </w:tabs>
        <w:ind w:hanging="360" w:left="3600"/>
      </w:pPr>
      <w:rPr>
        <w:rFonts w:ascii="Wingdings 2" w:hAnsi="Wingdings 2"/>
      </w:rPr>
    </w:lvl>
    <w:lvl w:ilvl="5">
      <w:start w:val="1"/>
      <w:numFmt w:val="bullet"/>
      <w:lvlText w:val=""/>
      <w:lvlJc w:val="left"/>
      <w:pPr>
        <w:tabs>
          <w:tab w:leader="none" w:pos="4320" w:val="num"/>
        </w:tabs>
        <w:ind w:hanging="360" w:left="4320"/>
      </w:pPr>
      <w:rPr>
        <w:rFonts w:ascii="Wingdings 2" w:hAnsi="Wingdings 2"/>
      </w:rPr>
    </w:lvl>
    <w:lvl w:ilvl="6">
      <w:start w:val="1"/>
      <w:numFmt w:val="bullet"/>
      <w:lvlText w:val=""/>
      <w:lvlJc w:val="left"/>
      <w:pPr>
        <w:tabs>
          <w:tab w:leader="none" w:pos="5040" w:val="num"/>
        </w:tabs>
        <w:ind w:hanging="360" w:left="5040"/>
      </w:pPr>
      <w:rPr>
        <w:rFonts w:ascii="Wingdings 2" w:hAnsi="Wingdings 2"/>
      </w:rPr>
    </w:lvl>
    <w:lvl w:ilvl="7">
      <w:start w:val="1"/>
      <w:numFmt w:val="bullet"/>
      <w:lvlText w:val=""/>
      <w:lvlJc w:val="left"/>
      <w:pPr>
        <w:tabs>
          <w:tab w:leader="none" w:pos="5760" w:val="num"/>
        </w:tabs>
        <w:ind w:hanging="360" w:left="5760"/>
      </w:pPr>
      <w:rPr>
        <w:rFonts w:ascii="Wingdings 2" w:hAnsi="Wingdings 2"/>
      </w:rPr>
    </w:lvl>
    <w:lvl w:ilvl="8">
      <w:start w:val="1"/>
      <w:numFmt w:val="bullet"/>
      <w:lvlText w:val=""/>
      <w:lvlJc w:val="left"/>
      <w:pPr>
        <w:tabs>
          <w:tab w:leader="none" w:pos="6480" w:val="num"/>
        </w:tabs>
        <w:ind w:hanging="360" w:left="6480"/>
      </w:pPr>
      <w:rPr>
        <w:rFonts w:ascii="Wingdings 2" w:hAnsi="Wingdings 2"/>
      </w:rPr>
    </w:lvl>
  </w:abstractNum>
  <w:abstractNum w:abstractNumId="4">
    <w:multiLevelType w:val="hybridMultilevel"/>
    <w:tmpl w:val="839A4026"/>
    <w:numStyleLink w:val=""/>
    <w:lvl w:ilvl="0">
      <w:start w:val="4"/>
      <w:numFmt w:val="decimal"/>
      <w:lvlText w:val="%1."/>
      <w:lvlJc w:val="left"/>
      <w:pPr>
        <w:tabs>
          <w:tab w:leader="none" w:pos="720" w:val="num"/>
        </w:tabs>
        <w:ind w:hanging="360" w:left="720"/>
      </w:pPr>
    </w:lvl>
    <w:lvl w:ilvl="1">
      <w:start w:val="1"/>
      <w:numFmt w:val="decimal"/>
      <w:lvlText w:val="%2."/>
      <w:lvlJc w:val="left"/>
      <w:pPr>
        <w:tabs>
          <w:tab w:leader="none" w:pos="1440" w:val="num"/>
        </w:tabs>
        <w:ind w:hanging="360" w:left="1440"/>
      </w:p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5">
    <w:multiLevelType w:val="hybridMultilevel"/>
    <w:tmpl w:val="6FD26E16"/>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multiLevelType w:val="hybridMultilevel"/>
    <w:tmpl w:val="2892C426"/>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multiLevelType w:val="hybridMultilevel"/>
    <w:tmpl w:val="A3D007B0"/>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8">
    <w:multiLevelType w:val="hybridMultilevel"/>
    <w:tmpl w:val="645A3C6E"/>
    <w:numStyleLink w:val=""/>
    <w:lvl w:ilvl="0">
      <w:start w:val="1"/>
      <w:numFmt w:val="bullet"/>
      <w:lvlText w:val=""/>
      <w:lvlJc w:val="left"/>
      <w:pPr>
        <w:tabs>
          <w:tab w:leader="none" w:pos="720" w:val="num"/>
        </w:tabs>
        <w:ind w:hanging="360" w:left="720"/>
      </w:pPr>
      <w:rPr>
        <w:rFonts w:ascii="Wingdings 2" w:hAnsi="Wingdings 2"/>
      </w:rPr>
    </w:lvl>
    <w:lvl w:ilvl="1">
      <w:start w:val="1"/>
      <w:numFmt w:val="bullet"/>
      <w:lvlText w:val=""/>
      <w:lvlJc w:val="left"/>
      <w:pPr>
        <w:tabs>
          <w:tab w:leader="none" w:pos="1440" w:val="num"/>
        </w:tabs>
        <w:ind w:hanging="360" w:left="1440"/>
      </w:pPr>
      <w:rPr>
        <w:rFonts w:ascii="Wingdings 2" w:hAnsi="Wingdings 2"/>
      </w:rPr>
    </w:lvl>
    <w:lvl w:ilvl="2">
      <w:start w:val="1"/>
      <w:numFmt w:val="bullet"/>
      <w:lvlText w:val=""/>
      <w:lvlJc w:val="left"/>
      <w:pPr>
        <w:tabs>
          <w:tab w:leader="none" w:pos="2160" w:val="num"/>
        </w:tabs>
        <w:ind w:hanging="360" w:left="2160"/>
      </w:pPr>
      <w:rPr>
        <w:rFonts w:ascii="Wingdings 2" w:hAnsi="Wingdings 2"/>
      </w:rPr>
    </w:lvl>
    <w:lvl w:ilvl="3">
      <w:start w:val="1"/>
      <w:numFmt w:val="bullet"/>
      <w:lvlText w:val=""/>
      <w:lvlJc w:val="left"/>
      <w:pPr>
        <w:tabs>
          <w:tab w:leader="none" w:pos="2880" w:val="num"/>
        </w:tabs>
        <w:ind w:hanging="360" w:left="2880"/>
      </w:pPr>
      <w:rPr>
        <w:rFonts w:ascii="Wingdings 2" w:hAnsi="Wingdings 2"/>
      </w:rPr>
    </w:lvl>
    <w:lvl w:ilvl="4">
      <w:start w:val="1"/>
      <w:numFmt w:val="bullet"/>
      <w:lvlText w:val=""/>
      <w:lvlJc w:val="left"/>
      <w:pPr>
        <w:tabs>
          <w:tab w:leader="none" w:pos="3600" w:val="num"/>
        </w:tabs>
        <w:ind w:hanging="360" w:left="3600"/>
      </w:pPr>
      <w:rPr>
        <w:rFonts w:ascii="Wingdings 2" w:hAnsi="Wingdings 2"/>
      </w:rPr>
    </w:lvl>
    <w:lvl w:ilvl="5">
      <w:start w:val="1"/>
      <w:numFmt w:val="bullet"/>
      <w:lvlText w:val=""/>
      <w:lvlJc w:val="left"/>
      <w:pPr>
        <w:tabs>
          <w:tab w:leader="none" w:pos="4320" w:val="num"/>
        </w:tabs>
        <w:ind w:hanging="360" w:left="4320"/>
      </w:pPr>
      <w:rPr>
        <w:rFonts w:ascii="Wingdings 2" w:hAnsi="Wingdings 2"/>
      </w:rPr>
    </w:lvl>
    <w:lvl w:ilvl="6">
      <w:start w:val="1"/>
      <w:numFmt w:val="bullet"/>
      <w:lvlText w:val=""/>
      <w:lvlJc w:val="left"/>
      <w:pPr>
        <w:tabs>
          <w:tab w:leader="none" w:pos="5040" w:val="num"/>
        </w:tabs>
        <w:ind w:hanging="360" w:left="5040"/>
      </w:pPr>
      <w:rPr>
        <w:rFonts w:ascii="Wingdings 2" w:hAnsi="Wingdings 2"/>
      </w:rPr>
    </w:lvl>
    <w:lvl w:ilvl="7">
      <w:start w:val="1"/>
      <w:numFmt w:val="bullet"/>
      <w:lvlText w:val=""/>
      <w:lvlJc w:val="left"/>
      <w:pPr>
        <w:tabs>
          <w:tab w:leader="none" w:pos="5760" w:val="num"/>
        </w:tabs>
        <w:ind w:hanging="360" w:left="5760"/>
      </w:pPr>
      <w:rPr>
        <w:rFonts w:ascii="Wingdings 2" w:hAnsi="Wingdings 2"/>
      </w:rPr>
    </w:lvl>
    <w:lvl w:ilvl="8">
      <w:start w:val="1"/>
      <w:numFmt w:val="bullet"/>
      <w:lvlText w:val=""/>
      <w:lvlJc w:val="left"/>
      <w:pPr>
        <w:tabs>
          <w:tab w:leader="none" w:pos="6480" w:val="num"/>
        </w:tabs>
        <w:ind w:hanging="360" w:left="6480"/>
      </w:pPr>
      <w:rPr>
        <w:rFonts w:ascii="Wingdings 2" w:hAnsi="Wingdings 2"/>
      </w:rPr>
    </w:lvl>
  </w:abstractNum>
  <w:abstractNum w:abstractNumId="9">
    <w:multiLevelType w:val="hybridMultilevel"/>
    <w:tmpl w:val="3BEEAD5E"/>
    <w:numStyleLink w:val=""/>
    <w:lvl w:ilvl="0">
      <w:start w:val="1"/>
      <w:numFmt w:val="bullet"/>
      <w:lvlText w:val=""/>
      <w:lvlJc w:val="left"/>
      <w:pPr>
        <w:tabs>
          <w:tab w:leader="none" w:pos="720" w:val="num"/>
        </w:tabs>
        <w:ind w:hanging="360" w:left="720"/>
      </w:pPr>
      <w:rPr>
        <w:rFonts w:ascii="Wingdings 2" w:hAnsi="Wingdings 2"/>
      </w:rPr>
    </w:lvl>
    <w:lvl w:ilvl="1">
      <w:start w:val="1"/>
      <w:numFmt w:val="bullet"/>
      <w:lvlText w:val=""/>
      <w:lvlJc w:val="left"/>
      <w:pPr>
        <w:tabs>
          <w:tab w:leader="none" w:pos="1440" w:val="num"/>
        </w:tabs>
        <w:ind w:hanging="360" w:left="1440"/>
      </w:pPr>
      <w:rPr>
        <w:rFonts w:ascii="Wingdings 2" w:hAnsi="Wingdings 2"/>
      </w:rPr>
    </w:lvl>
    <w:lvl w:ilvl="2">
      <w:start w:val="1"/>
      <w:numFmt w:val="bullet"/>
      <w:lvlText w:val=""/>
      <w:lvlJc w:val="left"/>
      <w:pPr>
        <w:tabs>
          <w:tab w:leader="none" w:pos="2160" w:val="num"/>
        </w:tabs>
        <w:ind w:hanging="360" w:left="2160"/>
      </w:pPr>
      <w:rPr>
        <w:rFonts w:ascii="Wingdings 2" w:hAnsi="Wingdings 2"/>
      </w:rPr>
    </w:lvl>
    <w:lvl w:ilvl="3">
      <w:start w:val="1"/>
      <w:numFmt w:val="bullet"/>
      <w:lvlText w:val=""/>
      <w:lvlJc w:val="left"/>
      <w:pPr>
        <w:tabs>
          <w:tab w:leader="none" w:pos="2880" w:val="num"/>
        </w:tabs>
        <w:ind w:hanging="360" w:left="2880"/>
      </w:pPr>
      <w:rPr>
        <w:rFonts w:ascii="Wingdings 2" w:hAnsi="Wingdings 2"/>
      </w:rPr>
    </w:lvl>
    <w:lvl w:ilvl="4">
      <w:start w:val="1"/>
      <w:numFmt w:val="bullet"/>
      <w:lvlText w:val=""/>
      <w:lvlJc w:val="left"/>
      <w:pPr>
        <w:tabs>
          <w:tab w:leader="none" w:pos="3600" w:val="num"/>
        </w:tabs>
        <w:ind w:hanging="360" w:left="3600"/>
      </w:pPr>
      <w:rPr>
        <w:rFonts w:ascii="Wingdings 2" w:hAnsi="Wingdings 2"/>
      </w:rPr>
    </w:lvl>
    <w:lvl w:ilvl="5">
      <w:start w:val="1"/>
      <w:numFmt w:val="bullet"/>
      <w:lvlText w:val=""/>
      <w:lvlJc w:val="left"/>
      <w:pPr>
        <w:tabs>
          <w:tab w:leader="none" w:pos="4320" w:val="num"/>
        </w:tabs>
        <w:ind w:hanging="360" w:left="4320"/>
      </w:pPr>
      <w:rPr>
        <w:rFonts w:ascii="Wingdings 2" w:hAnsi="Wingdings 2"/>
      </w:rPr>
    </w:lvl>
    <w:lvl w:ilvl="6">
      <w:start w:val="1"/>
      <w:numFmt w:val="bullet"/>
      <w:lvlText w:val=""/>
      <w:lvlJc w:val="left"/>
      <w:pPr>
        <w:tabs>
          <w:tab w:leader="none" w:pos="5040" w:val="num"/>
        </w:tabs>
        <w:ind w:hanging="360" w:left="5040"/>
      </w:pPr>
      <w:rPr>
        <w:rFonts w:ascii="Wingdings 2" w:hAnsi="Wingdings 2"/>
      </w:rPr>
    </w:lvl>
    <w:lvl w:ilvl="7">
      <w:start w:val="1"/>
      <w:numFmt w:val="bullet"/>
      <w:lvlText w:val=""/>
      <w:lvlJc w:val="left"/>
      <w:pPr>
        <w:tabs>
          <w:tab w:leader="none" w:pos="5760" w:val="num"/>
        </w:tabs>
        <w:ind w:hanging="360" w:left="5760"/>
      </w:pPr>
      <w:rPr>
        <w:rFonts w:ascii="Wingdings 2" w:hAnsi="Wingdings 2"/>
      </w:rPr>
    </w:lvl>
    <w:lvl w:ilvl="8">
      <w:start w:val="1"/>
      <w:numFmt w:val="bullet"/>
      <w:lvlText w:val=""/>
      <w:lvlJc w:val="left"/>
      <w:pPr>
        <w:tabs>
          <w:tab w:leader="none" w:pos="6480" w:val="num"/>
        </w:tabs>
        <w:ind w:hanging="360" w:left="6480"/>
      </w:pPr>
      <w:rPr>
        <w:rFonts w:ascii="Wingdings 2" w:hAnsi="Wingdings 2"/>
      </w:rPr>
    </w:lvl>
  </w:abstractNum>
  <w:abstractNum w:abstractNumId="10">
    <w:multiLevelType w:val="hybridMultilevel"/>
    <w:tmpl w:val="952C3D6C"/>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multiLevelType w:val="hybridMultilevel"/>
    <w:tmpl w:val="AA8C41C2"/>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2">
    <w:multiLevelType w:val="hybridMultilevel"/>
    <w:tmpl w:val="28C2F824"/>
    <w:numStyleLink w:val=""/>
    <w:lvl w:ilvl="0">
      <w:start w:val="3"/>
      <w:numFmt w:val="decimal"/>
      <w:lvlText w:val="%1."/>
      <w:lvlJc w:val="left"/>
      <w:pPr>
        <w:tabs>
          <w:tab w:leader="none" w:pos="720" w:val="num"/>
        </w:tabs>
        <w:ind w:hanging="360" w:left="720"/>
      </w:pPr>
    </w:lvl>
    <w:lvl w:ilvl="1">
      <w:start w:val="0"/>
      <w:numFmt w:val="bullet"/>
      <w:lvlText w:val=""/>
      <w:lvlJc w:val="left"/>
      <w:pPr>
        <w:tabs>
          <w:tab w:leader="none" w:pos="1440" w:val="num"/>
        </w:tabs>
        <w:ind w:hanging="360" w:left="1440"/>
      </w:pPr>
      <w:rPr>
        <w:rFonts w:ascii="Wingdings 2" w:hAnsi="Wingdings 2"/>
      </w:r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3">
    <w:multiLevelType w:val="hybridMultilevel"/>
    <w:tmpl w:val="C896967A"/>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multiLevelType w:val="hybridMultilevel"/>
    <w:tmpl w:val="78B08C38"/>
    <w:numStyleLink w:val=""/>
    <w:lvl w:ilvl="0">
      <w:start w:val="1"/>
      <w:numFmt w:val="decimal"/>
      <w:lvlText w:val="%1."/>
      <w:lvlJc w:val="left"/>
      <w:pPr>
        <w:tabs>
          <w:tab w:leader="none" w:pos="720" w:val="num"/>
        </w:tabs>
        <w:ind w:hanging="360" w:left="720"/>
      </w:pPr>
    </w:lvl>
    <w:lvl w:ilvl="1">
      <w:start w:val="0"/>
      <w:numFmt w:val="bullet"/>
      <w:lvlText w:val=""/>
      <w:lvlJc w:val="left"/>
      <w:pPr>
        <w:tabs>
          <w:tab w:leader="none" w:pos="1440" w:val="num"/>
        </w:tabs>
        <w:ind w:hanging="360" w:left="1440"/>
      </w:pPr>
      <w:rPr>
        <w:rFonts w:ascii="Wingdings 2" w:hAnsi="Wingdings 2"/>
      </w:rPr>
    </w:lvl>
    <w:lvl w:ilvl="2">
      <w:start w:val="1"/>
      <w:numFmt w:val="decimal"/>
      <w:lvlText w:val="%3."/>
      <w:lvlJc w:val="left"/>
      <w:pPr>
        <w:tabs>
          <w:tab w:leader="none" w:pos="2160" w:val="num"/>
        </w:tabs>
        <w:ind w:hanging="360" w:left="2160"/>
      </w:pPr>
    </w:lvl>
    <w:lvl w:ilvl="3">
      <w:start w:val="1"/>
      <w:numFmt w:val="decimal"/>
      <w:lvlText w:val="%4."/>
      <w:lvlJc w:val="left"/>
      <w:pPr>
        <w:tabs>
          <w:tab w:leader="none" w:pos="2880" w:val="num"/>
        </w:tabs>
        <w:ind w:hanging="360" w:left="2880"/>
      </w:pPr>
    </w:lvl>
    <w:lvl w:ilvl="4">
      <w:start w:val="1"/>
      <w:numFmt w:val="decimal"/>
      <w:lvlText w:val="%5."/>
      <w:lvlJc w:val="left"/>
      <w:pPr>
        <w:tabs>
          <w:tab w:leader="none" w:pos="3600" w:val="num"/>
        </w:tabs>
        <w:ind w:hanging="360" w:left="3600"/>
      </w:pPr>
    </w:lvl>
    <w:lvl w:ilvl="5">
      <w:start w:val="1"/>
      <w:numFmt w:val="decimal"/>
      <w:lvlText w:val="%6."/>
      <w:lvlJc w:val="left"/>
      <w:pPr>
        <w:tabs>
          <w:tab w:leader="none" w:pos="4320" w:val="num"/>
        </w:tabs>
        <w:ind w:hanging="360" w:left="4320"/>
      </w:pPr>
    </w:lvl>
    <w:lvl w:ilvl="6">
      <w:start w:val="1"/>
      <w:numFmt w:val="decimal"/>
      <w:lvlText w:val="%7."/>
      <w:lvlJc w:val="left"/>
      <w:pPr>
        <w:tabs>
          <w:tab w:leader="none" w:pos="5040" w:val="num"/>
        </w:tabs>
        <w:ind w:hanging="360" w:left="5040"/>
      </w:pPr>
    </w:lvl>
    <w:lvl w:ilvl="7">
      <w:start w:val="1"/>
      <w:numFmt w:val="decimal"/>
      <w:lvlText w:val="%8."/>
      <w:lvlJc w:val="left"/>
      <w:pPr>
        <w:tabs>
          <w:tab w:leader="none" w:pos="5760" w:val="num"/>
        </w:tabs>
        <w:ind w:hanging="360" w:left="5760"/>
      </w:pPr>
    </w:lvl>
    <w:lvl w:ilvl="8">
      <w:start w:val="1"/>
      <w:numFmt w:val="decimal"/>
      <w:lvlText w:val="%9."/>
      <w:lvlJc w:val="left"/>
      <w:pPr>
        <w:tabs>
          <w:tab w:leader="none" w:pos="6480" w:val="num"/>
        </w:tabs>
        <w:ind w:hanging="360" w:left="6480"/>
      </w:pPr>
    </w:lvl>
  </w:abstractNum>
  <w:abstractNum w:abstractNumId="15">
    <w:multiLevelType w:val="hybridMultilevel"/>
    <w:tmpl w:val="D012CCE2"/>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6">
    <w:multiLevelType w:val="hybridMultilevel"/>
    <w:tmpl w:val="F86CE3C0"/>
    <w:numStyleLink w:val=""/>
    <w:lvl w:ilvl="0">
      <w:start w:val="0"/>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7">
    <w:multiLevelType w:val="hybridMultilevel"/>
    <w:tmpl w:val="C12A0778"/>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8">
    <w:multiLevelType w:val="hybridMultilevel"/>
    <w:tmpl w:val="7854C368"/>
    <w:numStyleLink w:val=""/>
    <w:lvl w:ilvl="0">
      <w:start w:val="1"/>
      <w:numFmt w:val="decimal"/>
      <w:lvlText w:val="%1."/>
      <w:lvlJc w:val="left"/>
      <w:pPr>
        <w:ind w:hanging="360" w:left="720"/>
      </w:pPr>
    </w:lvl>
    <w:lvl w:ilvl="1">
      <w:start w:val="1"/>
      <w:numFmt w:val="bullet"/>
      <w:lvlText w:val=""/>
      <w:lvlJc w:val="left"/>
      <w:pPr>
        <w:ind w:hanging="360" w:left="1440"/>
      </w:pPr>
      <w:rPr>
        <w:rFonts w:ascii="Symbol" w:hAnsi="Symbol"/>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9">
    <w:multiLevelType w:val="hybridMultilevel"/>
    <w:tmpl w:val="FE3A89EC"/>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20">
    <w:multiLevelType w:val="hybridMultilevel"/>
    <w:tmpl w:val="72385870"/>
    <w:numStyleLink w:val=""/>
    <w:lvl w:ilvl="0">
      <w:start w:val="1"/>
      <w:numFmt w:val="bullet"/>
      <w:lvlText w:val=""/>
      <w:lvlJc w:val="left"/>
      <w:pPr>
        <w:tabs>
          <w:tab w:leader="none" w:pos="720" w:val="num"/>
        </w:tabs>
        <w:ind w:hanging="360" w:left="720"/>
      </w:pPr>
      <w:rPr>
        <w:rFonts w:ascii="Wingdings 2" w:hAnsi="Wingdings 2"/>
      </w:rPr>
    </w:lvl>
    <w:lvl w:ilvl="1">
      <w:start w:val="1"/>
      <w:numFmt w:val="bullet"/>
      <w:lvlText w:val=""/>
      <w:lvlJc w:val="left"/>
      <w:pPr>
        <w:tabs>
          <w:tab w:leader="none" w:pos="1440" w:val="num"/>
        </w:tabs>
        <w:ind w:hanging="360" w:left="1440"/>
      </w:pPr>
      <w:rPr>
        <w:rFonts w:ascii="Wingdings 2" w:hAnsi="Wingdings 2"/>
      </w:rPr>
    </w:lvl>
    <w:lvl w:ilvl="2">
      <w:start w:val="1"/>
      <w:numFmt w:val="bullet"/>
      <w:lvlText w:val=""/>
      <w:lvlJc w:val="left"/>
      <w:pPr>
        <w:tabs>
          <w:tab w:leader="none" w:pos="2160" w:val="num"/>
        </w:tabs>
        <w:ind w:hanging="360" w:left="2160"/>
      </w:pPr>
      <w:rPr>
        <w:rFonts w:ascii="Wingdings 2" w:hAnsi="Wingdings 2"/>
      </w:rPr>
    </w:lvl>
    <w:lvl w:ilvl="3">
      <w:start w:val="1"/>
      <w:numFmt w:val="bullet"/>
      <w:lvlText w:val=""/>
      <w:lvlJc w:val="left"/>
      <w:pPr>
        <w:tabs>
          <w:tab w:leader="none" w:pos="2880" w:val="num"/>
        </w:tabs>
        <w:ind w:hanging="360" w:left="2880"/>
      </w:pPr>
      <w:rPr>
        <w:rFonts w:ascii="Wingdings 2" w:hAnsi="Wingdings 2"/>
      </w:rPr>
    </w:lvl>
    <w:lvl w:ilvl="4">
      <w:start w:val="1"/>
      <w:numFmt w:val="bullet"/>
      <w:lvlText w:val=""/>
      <w:lvlJc w:val="left"/>
      <w:pPr>
        <w:tabs>
          <w:tab w:leader="none" w:pos="3600" w:val="num"/>
        </w:tabs>
        <w:ind w:hanging="360" w:left="3600"/>
      </w:pPr>
      <w:rPr>
        <w:rFonts w:ascii="Wingdings 2" w:hAnsi="Wingdings 2"/>
      </w:rPr>
    </w:lvl>
    <w:lvl w:ilvl="5">
      <w:start w:val="1"/>
      <w:numFmt w:val="bullet"/>
      <w:lvlText w:val=""/>
      <w:lvlJc w:val="left"/>
      <w:pPr>
        <w:tabs>
          <w:tab w:leader="none" w:pos="4320" w:val="num"/>
        </w:tabs>
        <w:ind w:hanging="360" w:left="4320"/>
      </w:pPr>
      <w:rPr>
        <w:rFonts w:ascii="Wingdings 2" w:hAnsi="Wingdings 2"/>
      </w:rPr>
    </w:lvl>
    <w:lvl w:ilvl="6">
      <w:start w:val="1"/>
      <w:numFmt w:val="bullet"/>
      <w:lvlText w:val=""/>
      <w:lvlJc w:val="left"/>
      <w:pPr>
        <w:tabs>
          <w:tab w:leader="none" w:pos="5040" w:val="num"/>
        </w:tabs>
        <w:ind w:hanging="360" w:left="5040"/>
      </w:pPr>
      <w:rPr>
        <w:rFonts w:ascii="Wingdings 2" w:hAnsi="Wingdings 2"/>
      </w:rPr>
    </w:lvl>
    <w:lvl w:ilvl="7">
      <w:start w:val="1"/>
      <w:numFmt w:val="bullet"/>
      <w:lvlText w:val=""/>
      <w:lvlJc w:val="left"/>
      <w:pPr>
        <w:tabs>
          <w:tab w:leader="none" w:pos="5760" w:val="num"/>
        </w:tabs>
        <w:ind w:hanging="360" w:left="5760"/>
      </w:pPr>
      <w:rPr>
        <w:rFonts w:ascii="Wingdings 2" w:hAnsi="Wingdings 2"/>
      </w:rPr>
    </w:lvl>
    <w:lvl w:ilvl="8">
      <w:start w:val="1"/>
      <w:numFmt w:val="bullet"/>
      <w:lvlText w:val=""/>
      <w:lvlJc w:val="left"/>
      <w:pPr>
        <w:tabs>
          <w:tab w:leader="none" w:pos="6480" w:val="num"/>
        </w:tabs>
        <w:ind w:hanging="360" w:left="6480"/>
      </w:pPr>
      <w:rPr>
        <w:rFonts w:ascii="Wingdings 2" w:hAnsi="Wingdings 2"/>
      </w:rPr>
    </w:lvl>
  </w:abstractNum>
  <w:abstractNum w:abstractNumId="21">
    <w:multiLevelType w:val="hybridMultilevel"/>
    <w:tmpl w:val="BBF05C90"/>
    <w:numStyleLink w:val=""/>
    <w:lvl w:ilvl="0">
      <w:start w:val="1"/>
      <w:numFmt w:val="bullet"/>
      <w:lvlText w:val=""/>
      <w:lvlJc w:val="left"/>
      <w:pPr>
        <w:tabs>
          <w:tab w:leader="none" w:pos="720" w:val="num"/>
        </w:tabs>
        <w:ind w:hanging="360" w:left="720"/>
      </w:pPr>
      <w:rPr>
        <w:rFonts w:ascii="Wingdings 2" w:hAnsi="Wingdings 2"/>
      </w:rPr>
    </w:lvl>
    <w:lvl w:ilvl="1">
      <w:start w:val="1"/>
      <w:numFmt w:val="bullet"/>
      <w:lvlText w:val=""/>
      <w:lvlJc w:val="left"/>
      <w:pPr>
        <w:tabs>
          <w:tab w:leader="none" w:pos="1440" w:val="num"/>
        </w:tabs>
        <w:ind w:hanging="360" w:left="1440"/>
      </w:pPr>
      <w:rPr>
        <w:rFonts w:ascii="Wingdings 2" w:hAnsi="Wingdings 2"/>
      </w:rPr>
    </w:lvl>
    <w:lvl w:ilvl="2">
      <w:start w:val="1"/>
      <w:numFmt w:val="bullet"/>
      <w:lvlText w:val=""/>
      <w:lvlJc w:val="left"/>
      <w:pPr>
        <w:tabs>
          <w:tab w:leader="none" w:pos="2160" w:val="num"/>
        </w:tabs>
        <w:ind w:hanging="360" w:left="2160"/>
      </w:pPr>
      <w:rPr>
        <w:rFonts w:ascii="Wingdings 2" w:hAnsi="Wingdings 2"/>
      </w:rPr>
    </w:lvl>
    <w:lvl w:ilvl="3">
      <w:start w:val="1"/>
      <w:numFmt w:val="bullet"/>
      <w:lvlText w:val=""/>
      <w:lvlJc w:val="left"/>
      <w:pPr>
        <w:tabs>
          <w:tab w:leader="none" w:pos="2880" w:val="num"/>
        </w:tabs>
        <w:ind w:hanging="360" w:left="2880"/>
      </w:pPr>
      <w:rPr>
        <w:rFonts w:ascii="Wingdings 2" w:hAnsi="Wingdings 2"/>
      </w:rPr>
    </w:lvl>
    <w:lvl w:ilvl="4">
      <w:start w:val="1"/>
      <w:numFmt w:val="bullet"/>
      <w:lvlText w:val=""/>
      <w:lvlJc w:val="left"/>
      <w:pPr>
        <w:tabs>
          <w:tab w:leader="none" w:pos="3600" w:val="num"/>
        </w:tabs>
        <w:ind w:hanging="360" w:left="3600"/>
      </w:pPr>
      <w:rPr>
        <w:rFonts w:ascii="Wingdings 2" w:hAnsi="Wingdings 2"/>
      </w:rPr>
    </w:lvl>
    <w:lvl w:ilvl="5">
      <w:start w:val="1"/>
      <w:numFmt w:val="bullet"/>
      <w:lvlText w:val=""/>
      <w:lvlJc w:val="left"/>
      <w:pPr>
        <w:tabs>
          <w:tab w:leader="none" w:pos="4320" w:val="num"/>
        </w:tabs>
        <w:ind w:hanging="360" w:left="4320"/>
      </w:pPr>
      <w:rPr>
        <w:rFonts w:ascii="Wingdings 2" w:hAnsi="Wingdings 2"/>
      </w:rPr>
    </w:lvl>
    <w:lvl w:ilvl="6">
      <w:start w:val="1"/>
      <w:numFmt w:val="bullet"/>
      <w:lvlText w:val=""/>
      <w:lvlJc w:val="left"/>
      <w:pPr>
        <w:tabs>
          <w:tab w:leader="none" w:pos="5040" w:val="num"/>
        </w:tabs>
        <w:ind w:hanging="360" w:left="5040"/>
      </w:pPr>
      <w:rPr>
        <w:rFonts w:ascii="Wingdings 2" w:hAnsi="Wingdings 2"/>
      </w:rPr>
    </w:lvl>
    <w:lvl w:ilvl="7">
      <w:start w:val="1"/>
      <w:numFmt w:val="bullet"/>
      <w:lvlText w:val=""/>
      <w:lvlJc w:val="left"/>
      <w:pPr>
        <w:tabs>
          <w:tab w:leader="none" w:pos="5760" w:val="num"/>
        </w:tabs>
        <w:ind w:hanging="360" w:left="5760"/>
      </w:pPr>
      <w:rPr>
        <w:rFonts w:ascii="Wingdings 2" w:hAnsi="Wingdings 2"/>
      </w:rPr>
    </w:lvl>
    <w:lvl w:ilvl="8">
      <w:start w:val="1"/>
      <w:numFmt w:val="bullet"/>
      <w:lvlText w:val=""/>
      <w:lvlJc w:val="left"/>
      <w:pPr>
        <w:tabs>
          <w:tab w:leader="none" w:pos="6480" w:val="num"/>
        </w:tabs>
        <w:ind w:hanging="360" w:left="6480"/>
      </w:pPr>
      <w:rPr>
        <w:rFonts w:ascii="Wingdings 2" w:hAnsi="Wingdings 2"/>
      </w:rPr>
    </w:lvl>
  </w:abstractNum>
  <w:abstractNum w:abstractNumId="22">
    <w:multiLevelType w:val="hybridMultilevel"/>
    <w:tmpl w:val="11B6BD7E"/>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10"/>
  </w:num>
  <w:num w:numId="2">
    <w:abstractNumId w:val="13"/>
  </w:num>
  <w:num w:numId="3">
    <w:abstractNumId w:val="5"/>
  </w:num>
  <w:num w:numId="4">
    <w:abstractNumId w:val="21"/>
  </w:num>
  <w:num w:numId="5">
    <w:abstractNumId w:val="20"/>
  </w:num>
  <w:num w:numId="6">
    <w:abstractNumId w:val="9"/>
  </w:num>
  <w:num w:numId="7">
    <w:abstractNumId w:val="1"/>
  </w:num>
  <w:num w:numId="8">
    <w:abstractNumId w:val="3"/>
  </w:num>
  <w:num w:numId="9">
    <w:abstractNumId w:val="8"/>
  </w:num>
  <w:num w:numId="10">
    <w:abstractNumId w:val="2"/>
  </w:num>
  <w:num w:numId="11">
    <w:abstractNumId w:val="19"/>
  </w:num>
  <w:num w:numId="12">
    <w:abstractNumId w:val="11"/>
  </w:num>
  <w:num w:numId="13">
    <w:abstractNumId w:val="7"/>
  </w:num>
  <w:num w:numId="14">
    <w:abstractNumId w:val="14"/>
  </w:num>
  <w:num w:numId="15">
    <w:abstractNumId w:val="12"/>
  </w:num>
  <w:num w:numId="16">
    <w:abstractNumId w:val="4"/>
  </w:num>
  <w:num w:numId="17">
    <w:abstractNumId w:val="0"/>
  </w:num>
  <w:num w:numId="18">
    <w:abstractNumId w:val="18"/>
  </w:num>
  <w:num w:numId="19">
    <w:abstractNumId w:val="22"/>
  </w:num>
  <w:num w:numId="20">
    <w:abstractNumId w:val="16"/>
  </w:num>
  <w:num w:numId="21">
    <w:abstractNumId w:val="15"/>
  </w:num>
  <w:num w:numId="22">
    <w:abstractNumId w:val="6"/>
  </w:num>
  <w:num w:numId="23">
    <w:abstractNumId w:val="17"/>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BD"/>
    <w:rsid w:val="000247BD"/>
    <w:rsid w:val="00324C0D"/>
    <w:rsid w:val="004676CD"/>
    <w:rsid w:val="004D47CD"/>
    <w:rsid w:val="0050140F"/>
    <w:rsid w:val="005B26A7"/>
    <w:rsid w:val="00820780"/>
    <w:rsid w:val="008A6158"/>
    <w:rsid w:val="009F0C45"/>
    <w:rsid w:val="00AB4BCC"/>
    <w:rsid w:val="00B668FC"/>
    <w:rsid w:val="00BF4589"/>
    <w:rsid w:val="00C762C9"/>
    <w:rsid w:val="00C87E16"/>
    <w:rsid w:val="00E26F01"/>
    <w:rsid w:val="00E92148"/>
    <w:rsid w:val="00FD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BD"/>
    <w:rPr>
      <w:sz w:val="24"/>
      <w:szCs w:val="20"/>
    </w:rPr>
  </w:style>
  <w:style w:type="paragraph" w:styleId="Heading1">
    <w:name w:val="heading 1"/>
    <w:basedOn w:val="Normal"/>
    <w:next w:val="Normal"/>
    <w:link w:val="Heading1Char"/>
    <w:uiPriority w:val="9"/>
    <w:qFormat/>
    <w:rsid w:val="000247BD"/>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247BD"/>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247BD"/>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0247BD"/>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0247BD"/>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0247BD"/>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0247BD"/>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0247B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47B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47BD"/>
    <w:rPr>
      <w:caps/>
      <w:color w:val="16505E" w:themeColor="accent1" w:themeShade="7F"/>
      <w:spacing w:val="15"/>
    </w:rPr>
  </w:style>
  <w:style w:type="character" w:styleId="IntenseReference">
    <w:name w:val="Intense Reference"/>
    <w:uiPriority w:val="32"/>
    <w:qFormat/>
    <w:rsid w:val="000247BD"/>
    <w:rPr>
      <w:b/>
      <w:bCs/>
      <w:i/>
      <w:iCs/>
      <w:caps/>
      <w:color w:val="2DA2BF" w:themeColor="accent1"/>
    </w:rPr>
  </w:style>
  <w:style w:type="paragraph" w:styleId="BalloonText">
    <w:name w:val="Balloon Text"/>
    <w:basedOn w:val="Normal"/>
    <w:link w:val="BalloonTextChar"/>
    <w:uiPriority w:val="99"/>
    <w:semiHidden/>
    <w:unhideWhenUsed/>
    <w:rsid w:val="00024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BD"/>
    <w:rPr>
      <w:rFonts w:ascii="Tahoma" w:eastAsiaTheme="minorEastAsia" w:hAnsi="Tahoma" w:cs="Tahoma"/>
      <w:sz w:val="16"/>
      <w:szCs w:val="16"/>
    </w:rPr>
  </w:style>
  <w:style w:type="character" w:customStyle="1" w:styleId="Heading1Char">
    <w:name w:val="Heading 1 Char"/>
    <w:basedOn w:val="DefaultParagraphFont"/>
    <w:link w:val="Heading1"/>
    <w:uiPriority w:val="9"/>
    <w:rsid w:val="000247BD"/>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0247BD"/>
    <w:rPr>
      <w:caps/>
      <w:spacing w:val="15"/>
      <w:shd w:val="clear" w:color="auto" w:fill="D2EDF4" w:themeFill="accent1" w:themeFillTint="33"/>
    </w:rPr>
  </w:style>
  <w:style w:type="character" w:customStyle="1" w:styleId="Heading4Char">
    <w:name w:val="Heading 4 Char"/>
    <w:basedOn w:val="DefaultParagraphFont"/>
    <w:link w:val="Heading4"/>
    <w:uiPriority w:val="9"/>
    <w:semiHidden/>
    <w:rsid w:val="000247BD"/>
    <w:rPr>
      <w:caps/>
      <w:color w:val="21798E" w:themeColor="accent1" w:themeShade="BF"/>
      <w:spacing w:val="10"/>
    </w:rPr>
  </w:style>
  <w:style w:type="character" w:customStyle="1" w:styleId="Heading5Char">
    <w:name w:val="Heading 5 Char"/>
    <w:basedOn w:val="DefaultParagraphFont"/>
    <w:link w:val="Heading5"/>
    <w:uiPriority w:val="9"/>
    <w:semiHidden/>
    <w:rsid w:val="000247BD"/>
    <w:rPr>
      <w:caps/>
      <w:color w:val="21798E" w:themeColor="accent1" w:themeShade="BF"/>
      <w:spacing w:val="10"/>
    </w:rPr>
  </w:style>
  <w:style w:type="character" w:customStyle="1" w:styleId="Heading6Char">
    <w:name w:val="Heading 6 Char"/>
    <w:basedOn w:val="DefaultParagraphFont"/>
    <w:link w:val="Heading6"/>
    <w:uiPriority w:val="9"/>
    <w:semiHidden/>
    <w:rsid w:val="000247BD"/>
    <w:rPr>
      <w:caps/>
      <w:color w:val="21798E" w:themeColor="accent1" w:themeShade="BF"/>
      <w:spacing w:val="10"/>
    </w:rPr>
  </w:style>
  <w:style w:type="character" w:customStyle="1" w:styleId="Heading7Char">
    <w:name w:val="Heading 7 Char"/>
    <w:basedOn w:val="DefaultParagraphFont"/>
    <w:link w:val="Heading7"/>
    <w:uiPriority w:val="9"/>
    <w:semiHidden/>
    <w:rsid w:val="000247BD"/>
    <w:rPr>
      <w:caps/>
      <w:color w:val="21798E" w:themeColor="accent1" w:themeShade="BF"/>
      <w:spacing w:val="10"/>
    </w:rPr>
  </w:style>
  <w:style w:type="character" w:customStyle="1" w:styleId="Heading8Char">
    <w:name w:val="Heading 8 Char"/>
    <w:basedOn w:val="DefaultParagraphFont"/>
    <w:link w:val="Heading8"/>
    <w:uiPriority w:val="9"/>
    <w:semiHidden/>
    <w:rsid w:val="000247BD"/>
    <w:rPr>
      <w:caps/>
      <w:spacing w:val="10"/>
      <w:sz w:val="18"/>
      <w:szCs w:val="18"/>
    </w:rPr>
  </w:style>
  <w:style w:type="character" w:customStyle="1" w:styleId="Heading9Char">
    <w:name w:val="Heading 9 Char"/>
    <w:basedOn w:val="DefaultParagraphFont"/>
    <w:link w:val="Heading9"/>
    <w:uiPriority w:val="9"/>
    <w:semiHidden/>
    <w:rsid w:val="000247BD"/>
    <w:rPr>
      <w:i/>
      <w:caps/>
      <w:spacing w:val="10"/>
      <w:sz w:val="18"/>
      <w:szCs w:val="18"/>
    </w:rPr>
  </w:style>
  <w:style w:type="paragraph" w:styleId="Caption">
    <w:name w:val="caption"/>
    <w:basedOn w:val="Normal"/>
    <w:next w:val="Normal"/>
    <w:uiPriority w:val="35"/>
    <w:semiHidden/>
    <w:unhideWhenUsed/>
    <w:qFormat/>
    <w:rsid w:val="000247BD"/>
    <w:rPr>
      <w:b/>
      <w:bCs/>
      <w:color w:val="21798E" w:themeColor="accent1" w:themeShade="BF"/>
      <w:sz w:val="16"/>
      <w:szCs w:val="16"/>
    </w:rPr>
  </w:style>
  <w:style w:type="paragraph" w:styleId="Title">
    <w:name w:val="Title"/>
    <w:basedOn w:val="Normal"/>
    <w:next w:val="Normal"/>
    <w:link w:val="TitleChar"/>
    <w:uiPriority w:val="10"/>
    <w:qFormat/>
    <w:rsid w:val="000247BD"/>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0247BD"/>
    <w:rPr>
      <w:caps/>
      <w:color w:val="2DA2BF" w:themeColor="accent1"/>
      <w:spacing w:val="10"/>
      <w:kern w:val="28"/>
      <w:sz w:val="52"/>
      <w:szCs w:val="52"/>
    </w:rPr>
  </w:style>
  <w:style w:type="paragraph" w:styleId="Subtitle">
    <w:name w:val="Subtitle"/>
    <w:basedOn w:val="Normal"/>
    <w:next w:val="Normal"/>
    <w:link w:val="SubtitleChar"/>
    <w:uiPriority w:val="11"/>
    <w:qFormat/>
    <w:rsid w:val="000247BD"/>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0247BD"/>
    <w:rPr>
      <w:caps/>
      <w:color w:val="595959" w:themeColor="text1" w:themeTint="A6"/>
      <w:spacing w:val="10"/>
      <w:sz w:val="24"/>
      <w:szCs w:val="24"/>
    </w:rPr>
  </w:style>
  <w:style w:type="character" w:styleId="Strong">
    <w:name w:val="Strong"/>
    <w:uiPriority w:val="22"/>
    <w:qFormat/>
    <w:rsid w:val="000247BD"/>
    <w:rPr>
      <w:b/>
      <w:bCs/>
    </w:rPr>
  </w:style>
  <w:style w:type="character" w:styleId="Emphasis">
    <w:name w:val="Emphasis"/>
    <w:uiPriority w:val="20"/>
    <w:qFormat/>
    <w:rsid w:val="000247BD"/>
    <w:rPr>
      <w:caps/>
      <w:color w:val="16505E" w:themeColor="accent1" w:themeShade="7F"/>
      <w:spacing w:val="5"/>
    </w:rPr>
  </w:style>
  <w:style w:type="paragraph" w:styleId="NoSpacing">
    <w:name w:val="No Spacing"/>
    <w:basedOn w:val="Normal"/>
    <w:link w:val="NoSpacingChar"/>
    <w:uiPriority w:val="1"/>
    <w:qFormat/>
    <w:rsid w:val="000247BD"/>
    <w:pPr>
      <w:spacing w:before="0" w:after="0" w:line="240" w:lineRule="auto"/>
    </w:pPr>
  </w:style>
  <w:style w:type="character" w:customStyle="1" w:styleId="NoSpacingChar">
    <w:name w:val="No Spacing Char"/>
    <w:basedOn w:val="DefaultParagraphFont"/>
    <w:link w:val="NoSpacing"/>
    <w:uiPriority w:val="1"/>
    <w:rsid w:val="000247BD"/>
    <w:rPr>
      <w:sz w:val="20"/>
      <w:szCs w:val="20"/>
    </w:rPr>
  </w:style>
  <w:style w:type="paragraph" w:styleId="ListParagraph">
    <w:name w:val="List Paragraph"/>
    <w:basedOn w:val="Normal"/>
    <w:uiPriority w:val="34"/>
    <w:qFormat/>
    <w:rsid w:val="000247BD"/>
    <w:pPr>
      <w:ind w:left="720"/>
      <w:contextualSpacing/>
    </w:pPr>
  </w:style>
  <w:style w:type="paragraph" w:styleId="Quote">
    <w:name w:val="Quote"/>
    <w:basedOn w:val="Normal"/>
    <w:next w:val="Normal"/>
    <w:link w:val="QuoteChar"/>
    <w:uiPriority w:val="29"/>
    <w:qFormat/>
    <w:rsid w:val="000247BD"/>
    <w:rPr>
      <w:i/>
      <w:iCs/>
    </w:rPr>
  </w:style>
  <w:style w:type="character" w:customStyle="1" w:styleId="QuoteChar">
    <w:name w:val="Quote Char"/>
    <w:basedOn w:val="DefaultParagraphFont"/>
    <w:link w:val="Quote"/>
    <w:uiPriority w:val="29"/>
    <w:rsid w:val="000247BD"/>
    <w:rPr>
      <w:i/>
      <w:iCs/>
      <w:sz w:val="20"/>
      <w:szCs w:val="20"/>
    </w:rPr>
  </w:style>
  <w:style w:type="paragraph" w:styleId="IntenseQuote">
    <w:name w:val="Intense Quote"/>
    <w:basedOn w:val="Normal"/>
    <w:next w:val="Normal"/>
    <w:link w:val="IntenseQuoteChar"/>
    <w:uiPriority w:val="30"/>
    <w:qFormat/>
    <w:rsid w:val="000247BD"/>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0247BD"/>
    <w:rPr>
      <w:i/>
      <w:iCs/>
      <w:color w:val="2DA2BF" w:themeColor="accent1"/>
      <w:sz w:val="20"/>
      <w:szCs w:val="20"/>
    </w:rPr>
  </w:style>
  <w:style w:type="character" w:styleId="SubtleEmphasis">
    <w:name w:val="Subtle Emphasis"/>
    <w:uiPriority w:val="19"/>
    <w:qFormat/>
    <w:rsid w:val="000247BD"/>
    <w:rPr>
      <w:i/>
      <w:iCs/>
      <w:color w:val="16505E" w:themeColor="accent1" w:themeShade="7F"/>
    </w:rPr>
  </w:style>
  <w:style w:type="character" w:styleId="IntenseEmphasis">
    <w:name w:val="Intense Emphasis"/>
    <w:uiPriority w:val="21"/>
    <w:qFormat/>
    <w:rsid w:val="000247BD"/>
    <w:rPr>
      <w:b/>
      <w:bCs/>
      <w:caps/>
      <w:color w:val="16505E" w:themeColor="accent1" w:themeShade="7F"/>
      <w:spacing w:val="10"/>
    </w:rPr>
  </w:style>
  <w:style w:type="character" w:styleId="SubtleReference">
    <w:name w:val="Subtle Reference"/>
    <w:uiPriority w:val="31"/>
    <w:qFormat/>
    <w:rsid w:val="000247BD"/>
    <w:rPr>
      <w:b/>
      <w:bCs/>
      <w:color w:val="2DA2BF" w:themeColor="accent1"/>
    </w:rPr>
  </w:style>
  <w:style w:type="character" w:styleId="BookTitle">
    <w:name w:val="Book Title"/>
    <w:uiPriority w:val="33"/>
    <w:qFormat/>
    <w:rsid w:val="000247BD"/>
    <w:rPr>
      <w:b/>
      <w:bCs/>
      <w:i/>
      <w:iCs/>
      <w:spacing w:val="9"/>
    </w:rPr>
  </w:style>
  <w:style w:type="paragraph" w:styleId="TOCHeading">
    <w:name w:val="TOC Heading"/>
    <w:basedOn w:val="Heading1"/>
    <w:next w:val="Normal"/>
    <w:uiPriority w:val="39"/>
    <w:semiHidden/>
    <w:unhideWhenUsed/>
    <w:qFormat/>
    <w:rsid w:val="000247B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BD"/>
    <w:rPr>
      <w:sz w:val="24"/>
      <w:szCs w:val="20"/>
    </w:rPr>
  </w:style>
  <w:style w:type="paragraph" w:styleId="Heading1">
    <w:name w:val="heading 1"/>
    <w:basedOn w:val="Normal"/>
    <w:next w:val="Normal"/>
    <w:link w:val="Heading1Char"/>
    <w:uiPriority w:val="9"/>
    <w:qFormat/>
    <w:rsid w:val="000247BD"/>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247BD"/>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247BD"/>
    <w:pPr>
      <w:pBdr>
        <w:top w:val="single" w:sz="6" w:space="2" w:color="2DA2BF" w:themeColor="accent1"/>
        <w:left w:val="single" w:sz="6" w:space="2" w:color="2DA2BF" w:themeColor="accent1"/>
      </w:pBdr>
      <w:spacing w:before="300" w:after="0"/>
      <w:outlineLvl w:val="2"/>
    </w:pPr>
    <w:rPr>
      <w:caps/>
      <w:color w:val="16505E" w:themeColor="accent1" w:themeShade="7F"/>
      <w:spacing w:val="15"/>
      <w:sz w:val="22"/>
      <w:szCs w:val="22"/>
    </w:rPr>
  </w:style>
  <w:style w:type="paragraph" w:styleId="Heading4">
    <w:name w:val="heading 4"/>
    <w:basedOn w:val="Normal"/>
    <w:next w:val="Normal"/>
    <w:link w:val="Heading4Char"/>
    <w:uiPriority w:val="9"/>
    <w:semiHidden/>
    <w:unhideWhenUsed/>
    <w:qFormat/>
    <w:rsid w:val="000247BD"/>
    <w:pPr>
      <w:pBdr>
        <w:top w:val="dotted" w:sz="6" w:space="2" w:color="2DA2BF" w:themeColor="accent1"/>
        <w:left w:val="dotted" w:sz="6" w:space="2" w:color="2DA2BF" w:themeColor="accent1"/>
      </w:pBdr>
      <w:spacing w:before="300" w:after="0"/>
      <w:outlineLvl w:val="3"/>
    </w:pPr>
    <w:rPr>
      <w:caps/>
      <w:color w:val="21798E" w:themeColor="accent1" w:themeShade="BF"/>
      <w:spacing w:val="10"/>
      <w:sz w:val="22"/>
      <w:szCs w:val="22"/>
    </w:rPr>
  </w:style>
  <w:style w:type="paragraph" w:styleId="Heading5">
    <w:name w:val="heading 5"/>
    <w:basedOn w:val="Normal"/>
    <w:next w:val="Normal"/>
    <w:link w:val="Heading5Char"/>
    <w:uiPriority w:val="9"/>
    <w:semiHidden/>
    <w:unhideWhenUsed/>
    <w:qFormat/>
    <w:rsid w:val="000247BD"/>
    <w:pPr>
      <w:pBdr>
        <w:bottom w:val="single" w:sz="6" w:space="1" w:color="2DA2BF" w:themeColor="accent1"/>
      </w:pBdr>
      <w:spacing w:before="300" w:after="0"/>
      <w:outlineLvl w:val="4"/>
    </w:pPr>
    <w:rPr>
      <w:caps/>
      <w:color w:val="21798E" w:themeColor="accent1" w:themeShade="BF"/>
      <w:spacing w:val="10"/>
      <w:sz w:val="22"/>
      <w:szCs w:val="22"/>
    </w:rPr>
  </w:style>
  <w:style w:type="paragraph" w:styleId="Heading6">
    <w:name w:val="heading 6"/>
    <w:basedOn w:val="Normal"/>
    <w:next w:val="Normal"/>
    <w:link w:val="Heading6Char"/>
    <w:uiPriority w:val="9"/>
    <w:semiHidden/>
    <w:unhideWhenUsed/>
    <w:qFormat/>
    <w:rsid w:val="000247BD"/>
    <w:pPr>
      <w:pBdr>
        <w:bottom w:val="dotted" w:sz="6" w:space="1" w:color="2DA2BF" w:themeColor="accent1"/>
      </w:pBdr>
      <w:spacing w:before="300" w:after="0"/>
      <w:outlineLvl w:val="5"/>
    </w:pPr>
    <w:rPr>
      <w:caps/>
      <w:color w:val="21798E" w:themeColor="accent1" w:themeShade="BF"/>
      <w:spacing w:val="10"/>
      <w:sz w:val="22"/>
      <w:szCs w:val="22"/>
    </w:rPr>
  </w:style>
  <w:style w:type="paragraph" w:styleId="Heading7">
    <w:name w:val="heading 7"/>
    <w:basedOn w:val="Normal"/>
    <w:next w:val="Normal"/>
    <w:link w:val="Heading7Char"/>
    <w:uiPriority w:val="9"/>
    <w:semiHidden/>
    <w:unhideWhenUsed/>
    <w:qFormat/>
    <w:rsid w:val="000247BD"/>
    <w:pPr>
      <w:spacing w:before="300" w:after="0"/>
      <w:outlineLvl w:val="6"/>
    </w:pPr>
    <w:rPr>
      <w:caps/>
      <w:color w:val="21798E" w:themeColor="accent1" w:themeShade="BF"/>
      <w:spacing w:val="10"/>
      <w:sz w:val="22"/>
      <w:szCs w:val="22"/>
    </w:rPr>
  </w:style>
  <w:style w:type="paragraph" w:styleId="Heading8">
    <w:name w:val="heading 8"/>
    <w:basedOn w:val="Normal"/>
    <w:next w:val="Normal"/>
    <w:link w:val="Heading8Char"/>
    <w:uiPriority w:val="9"/>
    <w:semiHidden/>
    <w:unhideWhenUsed/>
    <w:qFormat/>
    <w:rsid w:val="000247B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47B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47BD"/>
    <w:rPr>
      <w:caps/>
      <w:color w:val="16505E" w:themeColor="accent1" w:themeShade="7F"/>
      <w:spacing w:val="15"/>
    </w:rPr>
  </w:style>
  <w:style w:type="character" w:styleId="IntenseReference">
    <w:name w:val="Intense Reference"/>
    <w:uiPriority w:val="32"/>
    <w:qFormat/>
    <w:rsid w:val="000247BD"/>
    <w:rPr>
      <w:b/>
      <w:bCs/>
      <w:i/>
      <w:iCs/>
      <w:caps/>
      <w:color w:val="2DA2BF" w:themeColor="accent1"/>
    </w:rPr>
  </w:style>
  <w:style w:type="paragraph" w:styleId="BalloonText">
    <w:name w:val="Balloon Text"/>
    <w:basedOn w:val="Normal"/>
    <w:link w:val="BalloonTextChar"/>
    <w:uiPriority w:val="99"/>
    <w:semiHidden/>
    <w:unhideWhenUsed/>
    <w:rsid w:val="00024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BD"/>
    <w:rPr>
      <w:rFonts w:ascii="Tahoma" w:eastAsiaTheme="minorEastAsia" w:hAnsi="Tahoma" w:cs="Tahoma"/>
      <w:sz w:val="16"/>
      <w:szCs w:val="16"/>
    </w:rPr>
  </w:style>
  <w:style w:type="character" w:customStyle="1" w:styleId="Heading1Char">
    <w:name w:val="Heading 1 Char"/>
    <w:basedOn w:val="DefaultParagraphFont"/>
    <w:link w:val="Heading1"/>
    <w:uiPriority w:val="9"/>
    <w:rsid w:val="000247BD"/>
    <w:rPr>
      <w:b/>
      <w:bCs/>
      <w:caps/>
      <w:color w:val="FFFFFF" w:themeColor="background1"/>
      <w:spacing w:val="15"/>
      <w:shd w:val="clear" w:color="auto" w:fill="2DA2BF" w:themeFill="accent1"/>
    </w:rPr>
  </w:style>
  <w:style w:type="character" w:customStyle="1" w:styleId="Heading2Char">
    <w:name w:val="Heading 2 Char"/>
    <w:basedOn w:val="DefaultParagraphFont"/>
    <w:link w:val="Heading2"/>
    <w:uiPriority w:val="9"/>
    <w:semiHidden/>
    <w:rsid w:val="000247BD"/>
    <w:rPr>
      <w:caps/>
      <w:spacing w:val="15"/>
      <w:shd w:val="clear" w:color="auto" w:fill="D2EDF4" w:themeFill="accent1" w:themeFillTint="33"/>
    </w:rPr>
  </w:style>
  <w:style w:type="character" w:customStyle="1" w:styleId="Heading4Char">
    <w:name w:val="Heading 4 Char"/>
    <w:basedOn w:val="DefaultParagraphFont"/>
    <w:link w:val="Heading4"/>
    <w:uiPriority w:val="9"/>
    <w:semiHidden/>
    <w:rsid w:val="000247BD"/>
    <w:rPr>
      <w:caps/>
      <w:color w:val="21798E" w:themeColor="accent1" w:themeShade="BF"/>
      <w:spacing w:val="10"/>
    </w:rPr>
  </w:style>
  <w:style w:type="character" w:customStyle="1" w:styleId="Heading5Char">
    <w:name w:val="Heading 5 Char"/>
    <w:basedOn w:val="DefaultParagraphFont"/>
    <w:link w:val="Heading5"/>
    <w:uiPriority w:val="9"/>
    <w:semiHidden/>
    <w:rsid w:val="000247BD"/>
    <w:rPr>
      <w:caps/>
      <w:color w:val="21798E" w:themeColor="accent1" w:themeShade="BF"/>
      <w:spacing w:val="10"/>
    </w:rPr>
  </w:style>
  <w:style w:type="character" w:customStyle="1" w:styleId="Heading6Char">
    <w:name w:val="Heading 6 Char"/>
    <w:basedOn w:val="DefaultParagraphFont"/>
    <w:link w:val="Heading6"/>
    <w:uiPriority w:val="9"/>
    <w:semiHidden/>
    <w:rsid w:val="000247BD"/>
    <w:rPr>
      <w:caps/>
      <w:color w:val="21798E" w:themeColor="accent1" w:themeShade="BF"/>
      <w:spacing w:val="10"/>
    </w:rPr>
  </w:style>
  <w:style w:type="character" w:customStyle="1" w:styleId="Heading7Char">
    <w:name w:val="Heading 7 Char"/>
    <w:basedOn w:val="DefaultParagraphFont"/>
    <w:link w:val="Heading7"/>
    <w:uiPriority w:val="9"/>
    <w:semiHidden/>
    <w:rsid w:val="000247BD"/>
    <w:rPr>
      <w:caps/>
      <w:color w:val="21798E" w:themeColor="accent1" w:themeShade="BF"/>
      <w:spacing w:val="10"/>
    </w:rPr>
  </w:style>
  <w:style w:type="character" w:customStyle="1" w:styleId="Heading8Char">
    <w:name w:val="Heading 8 Char"/>
    <w:basedOn w:val="DefaultParagraphFont"/>
    <w:link w:val="Heading8"/>
    <w:uiPriority w:val="9"/>
    <w:semiHidden/>
    <w:rsid w:val="000247BD"/>
    <w:rPr>
      <w:caps/>
      <w:spacing w:val="10"/>
      <w:sz w:val="18"/>
      <w:szCs w:val="18"/>
    </w:rPr>
  </w:style>
  <w:style w:type="character" w:customStyle="1" w:styleId="Heading9Char">
    <w:name w:val="Heading 9 Char"/>
    <w:basedOn w:val="DefaultParagraphFont"/>
    <w:link w:val="Heading9"/>
    <w:uiPriority w:val="9"/>
    <w:semiHidden/>
    <w:rsid w:val="000247BD"/>
    <w:rPr>
      <w:i/>
      <w:caps/>
      <w:spacing w:val="10"/>
      <w:sz w:val="18"/>
      <w:szCs w:val="18"/>
    </w:rPr>
  </w:style>
  <w:style w:type="paragraph" w:styleId="Caption">
    <w:name w:val="caption"/>
    <w:basedOn w:val="Normal"/>
    <w:next w:val="Normal"/>
    <w:uiPriority w:val="35"/>
    <w:semiHidden/>
    <w:unhideWhenUsed/>
    <w:qFormat/>
    <w:rsid w:val="000247BD"/>
    <w:rPr>
      <w:b/>
      <w:bCs/>
      <w:color w:val="21798E" w:themeColor="accent1" w:themeShade="BF"/>
      <w:sz w:val="16"/>
      <w:szCs w:val="16"/>
    </w:rPr>
  </w:style>
  <w:style w:type="paragraph" w:styleId="Title">
    <w:name w:val="Title"/>
    <w:basedOn w:val="Normal"/>
    <w:next w:val="Normal"/>
    <w:link w:val="TitleChar"/>
    <w:uiPriority w:val="10"/>
    <w:qFormat/>
    <w:rsid w:val="000247BD"/>
    <w:pPr>
      <w:spacing w:before="720"/>
    </w:pPr>
    <w:rPr>
      <w:caps/>
      <w:color w:val="2DA2BF" w:themeColor="accent1"/>
      <w:spacing w:val="10"/>
      <w:kern w:val="28"/>
      <w:sz w:val="52"/>
      <w:szCs w:val="52"/>
    </w:rPr>
  </w:style>
  <w:style w:type="character" w:customStyle="1" w:styleId="TitleChar">
    <w:name w:val="Title Char"/>
    <w:basedOn w:val="DefaultParagraphFont"/>
    <w:link w:val="Title"/>
    <w:uiPriority w:val="10"/>
    <w:rsid w:val="000247BD"/>
    <w:rPr>
      <w:caps/>
      <w:color w:val="2DA2BF" w:themeColor="accent1"/>
      <w:spacing w:val="10"/>
      <w:kern w:val="28"/>
      <w:sz w:val="52"/>
      <w:szCs w:val="52"/>
    </w:rPr>
  </w:style>
  <w:style w:type="paragraph" w:styleId="Subtitle">
    <w:name w:val="Subtitle"/>
    <w:basedOn w:val="Normal"/>
    <w:next w:val="Normal"/>
    <w:link w:val="SubtitleChar"/>
    <w:uiPriority w:val="11"/>
    <w:qFormat/>
    <w:rsid w:val="000247BD"/>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0247BD"/>
    <w:rPr>
      <w:caps/>
      <w:color w:val="595959" w:themeColor="text1" w:themeTint="A6"/>
      <w:spacing w:val="10"/>
      <w:sz w:val="24"/>
      <w:szCs w:val="24"/>
    </w:rPr>
  </w:style>
  <w:style w:type="character" w:styleId="Strong">
    <w:name w:val="Strong"/>
    <w:uiPriority w:val="22"/>
    <w:qFormat/>
    <w:rsid w:val="000247BD"/>
    <w:rPr>
      <w:b/>
      <w:bCs/>
    </w:rPr>
  </w:style>
  <w:style w:type="character" w:styleId="Emphasis">
    <w:name w:val="Emphasis"/>
    <w:uiPriority w:val="20"/>
    <w:qFormat/>
    <w:rsid w:val="000247BD"/>
    <w:rPr>
      <w:caps/>
      <w:color w:val="16505E" w:themeColor="accent1" w:themeShade="7F"/>
      <w:spacing w:val="5"/>
    </w:rPr>
  </w:style>
  <w:style w:type="paragraph" w:styleId="NoSpacing">
    <w:name w:val="No Spacing"/>
    <w:basedOn w:val="Normal"/>
    <w:link w:val="NoSpacingChar"/>
    <w:uiPriority w:val="1"/>
    <w:qFormat/>
    <w:rsid w:val="000247BD"/>
    <w:pPr>
      <w:spacing w:before="0" w:after="0" w:line="240" w:lineRule="auto"/>
    </w:pPr>
  </w:style>
  <w:style w:type="character" w:customStyle="1" w:styleId="NoSpacingChar">
    <w:name w:val="No Spacing Char"/>
    <w:basedOn w:val="DefaultParagraphFont"/>
    <w:link w:val="NoSpacing"/>
    <w:uiPriority w:val="1"/>
    <w:rsid w:val="000247BD"/>
    <w:rPr>
      <w:sz w:val="20"/>
      <w:szCs w:val="20"/>
    </w:rPr>
  </w:style>
  <w:style w:type="paragraph" w:styleId="ListParagraph">
    <w:name w:val="List Paragraph"/>
    <w:basedOn w:val="Normal"/>
    <w:uiPriority w:val="34"/>
    <w:qFormat/>
    <w:rsid w:val="000247BD"/>
    <w:pPr>
      <w:ind w:left="720"/>
      <w:contextualSpacing/>
    </w:pPr>
  </w:style>
  <w:style w:type="paragraph" w:styleId="Quote">
    <w:name w:val="Quote"/>
    <w:basedOn w:val="Normal"/>
    <w:next w:val="Normal"/>
    <w:link w:val="QuoteChar"/>
    <w:uiPriority w:val="29"/>
    <w:qFormat/>
    <w:rsid w:val="000247BD"/>
    <w:rPr>
      <w:i/>
      <w:iCs/>
    </w:rPr>
  </w:style>
  <w:style w:type="character" w:customStyle="1" w:styleId="QuoteChar">
    <w:name w:val="Quote Char"/>
    <w:basedOn w:val="DefaultParagraphFont"/>
    <w:link w:val="Quote"/>
    <w:uiPriority w:val="29"/>
    <w:rsid w:val="000247BD"/>
    <w:rPr>
      <w:i/>
      <w:iCs/>
      <w:sz w:val="20"/>
      <w:szCs w:val="20"/>
    </w:rPr>
  </w:style>
  <w:style w:type="paragraph" w:styleId="IntenseQuote">
    <w:name w:val="Intense Quote"/>
    <w:basedOn w:val="Normal"/>
    <w:next w:val="Normal"/>
    <w:link w:val="IntenseQuoteChar"/>
    <w:uiPriority w:val="30"/>
    <w:qFormat/>
    <w:rsid w:val="000247BD"/>
    <w:pPr>
      <w:pBdr>
        <w:top w:val="single" w:sz="4" w:space="10" w:color="2DA2BF" w:themeColor="accent1"/>
        <w:left w:val="single" w:sz="4" w:space="10" w:color="2DA2BF" w:themeColor="accent1"/>
      </w:pBdr>
      <w:spacing w:after="0"/>
      <w:ind w:left="1296" w:right="1152"/>
      <w:jc w:val="both"/>
    </w:pPr>
    <w:rPr>
      <w:i/>
      <w:iCs/>
      <w:color w:val="2DA2BF" w:themeColor="accent1"/>
    </w:rPr>
  </w:style>
  <w:style w:type="character" w:customStyle="1" w:styleId="IntenseQuoteChar">
    <w:name w:val="Intense Quote Char"/>
    <w:basedOn w:val="DefaultParagraphFont"/>
    <w:link w:val="IntenseQuote"/>
    <w:uiPriority w:val="30"/>
    <w:rsid w:val="000247BD"/>
    <w:rPr>
      <w:i/>
      <w:iCs/>
      <w:color w:val="2DA2BF" w:themeColor="accent1"/>
      <w:sz w:val="20"/>
      <w:szCs w:val="20"/>
    </w:rPr>
  </w:style>
  <w:style w:type="character" w:styleId="SubtleEmphasis">
    <w:name w:val="Subtle Emphasis"/>
    <w:uiPriority w:val="19"/>
    <w:qFormat/>
    <w:rsid w:val="000247BD"/>
    <w:rPr>
      <w:i/>
      <w:iCs/>
      <w:color w:val="16505E" w:themeColor="accent1" w:themeShade="7F"/>
    </w:rPr>
  </w:style>
  <w:style w:type="character" w:styleId="IntenseEmphasis">
    <w:name w:val="Intense Emphasis"/>
    <w:uiPriority w:val="21"/>
    <w:qFormat/>
    <w:rsid w:val="000247BD"/>
    <w:rPr>
      <w:b/>
      <w:bCs/>
      <w:caps/>
      <w:color w:val="16505E" w:themeColor="accent1" w:themeShade="7F"/>
      <w:spacing w:val="10"/>
    </w:rPr>
  </w:style>
  <w:style w:type="character" w:styleId="SubtleReference">
    <w:name w:val="Subtle Reference"/>
    <w:uiPriority w:val="31"/>
    <w:qFormat/>
    <w:rsid w:val="000247BD"/>
    <w:rPr>
      <w:b/>
      <w:bCs/>
      <w:color w:val="2DA2BF" w:themeColor="accent1"/>
    </w:rPr>
  </w:style>
  <w:style w:type="character" w:styleId="BookTitle">
    <w:name w:val="Book Title"/>
    <w:uiPriority w:val="33"/>
    <w:qFormat/>
    <w:rsid w:val="000247BD"/>
    <w:rPr>
      <w:b/>
      <w:bCs/>
      <w:i/>
      <w:iCs/>
      <w:spacing w:val="9"/>
    </w:rPr>
  </w:style>
  <w:style w:type="paragraph" w:styleId="TOCHeading">
    <w:name w:val="TOC Heading"/>
    <w:basedOn w:val="Heading1"/>
    <w:next w:val="Normal"/>
    <w:uiPriority w:val="39"/>
    <w:semiHidden/>
    <w:unhideWhenUsed/>
    <w:qFormat/>
    <w:rsid w:val="000247B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Company/>
  <Pages>3</Pages>
  <Words>1335</Words>
  <Characters>7518</Characters>
  <Lines>63</Lines>
  <Paragraphs>17</Paragraphs>
  <TotalTime>4</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8918</CharactersWithSpaces>
  <SharedDoc>0</SharedDoc>
  <HyperlinksChanged>0</HyperlinksChanged>
  <Application>Microsoft Office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Octavian Belu</dc:creator>
  <cp:lastModifiedBy>Octavian Belu</cp:lastModifiedBy>
  <cp:revision>6</cp:revision>
  <dcterms:created xsi:type="dcterms:W3CDTF">2015-01-08T22:15:00Z</dcterms:created>
  <dcterms:modified xsi:type="dcterms:W3CDTF">2015-01-08T22:20:00Z</dcterms:modified>
</cp:coreProperties>
</file>