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BC5CF">
      <w:pPr>
        <w:pStyle w:val="2"/>
        <w:bidi w:val="0"/>
        <w:spacing w:line="24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Agreement to terms</w:t>
      </w:r>
    </w:p>
    <w:p w14:paraId="51948F72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confirm that all work submitted is our own. Any external libraries, datasets, or reference code will be clearly attributed in the GitHub repository.</w:t>
      </w:r>
    </w:p>
    <w:p w14:paraId="747273A3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will not use datasets that are unauthorized, proprietary, or restricted. All data sources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DHIS2 open exports, WHO public records, and synthetic data generated by our own code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are either publicly licensed or original work.</w:t>
      </w:r>
    </w:p>
    <w:p w14:paraId="197BE518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Our work will be fully reproducible. The GitHub repository will include all code, a fixed random seed for synthetic data generation, a requirements file, and clear instructions for running the pipeline end to end.</w:t>
      </w:r>
    </w:p>
    <w:p w14:paraId="2F50968E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will submit all deliverables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repository, demo, dashboard, video, and presentation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before the stated deadline. We understand late submissions are not accepted.</w:t>
      </w:r>
    </w:p>
    <w:p w14:paraId="56CECA03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agree to handle all data, real or synthetic, in line with the privacy and confidentiality standards described in our ethics statement throughout the competition period.</w:t>
      </w:r>
    </w:p>
    <w:p w14:paraId="75A3C59B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understand the competition organizers may use our submitted work for educational or promotional purposes, and we consent to this use.</w:t>
      </w:r>
    </w:p>
    <w:p w14:paraId="0821C54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C2B94B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submitting this application, all named team members confirm they have read, understood, and agree to abide by the full competition r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ules and code of conduct.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7911F7"/>
    <w:multiLevelType w:val="singleLevel"/>
    <w:tmpl w:val="1F7911F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50009"/>
    <w:rsid w:val="2345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2026-05-06T11:01:00Z</dcterms:created>
  <dc:creator>Zeamanuel Hailu</dc:creator>
  <cp:lastModifiedBy>Zeamanuel Hailu</cp:lastModifiedBy>
  <dcterms:modified xsi:type="dcterms:W3CDTF">2026-05-06T11:03:18Z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75926142CA8140D0BFE02D6496044B04_11</vt:lpwstr>
  </property>
</Properties>
</file>