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54876" w14:textId="2C0BE6BA" w:rsidR="00365161" w:rsidRDefault="00F72AA1">
      <w:r>
        <w:t>jufdfgvb</w:t>
      </w:r>
    </w:p>
    <w:sectPr w:rsidR="0036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2F46"/>
    <w:rsid w:val="00365161"/>
    <w:rsid w:val="00F72AA1"/>
    <w:rsid w:val="00F9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4A8B"/>
  <w15:chartTrackingRefBased/>
  <w15:docId w15:val="{3052D4B8-0E6D-491F-B434-FF7D7D4AF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olgun</dc:creator>
  <cp:keywords/>
  <dc:description/>
  <cp:lastModifiedBy>yusuf olgun</cp:lastModifiedBy>
  <cp:revision>3</cp:revision>
  <dcterms:created xsi:type="dcterms:W3CDTF">2022-05-22T16:26:00Z</dcterms:created>
  <dcterms:modified xsi:type="dcterms:W3CDTF">2022-05-22T16:26:00Z</dcterms:modified>
</cp:coreProperties>
</file>